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CA8" w:rsidRPr="00462848" w:rsidRDefault="00463CA8" w:rsidP="00462848">
      <w:pPr>
        <w:pStyle w:val="aa"/>
        <w:jc w:val="right"/>
        <w:rPr>
          <w:rFonts w:ascii="Times New Roman" w:hAnsi="Times New Roman"/>
          <w:lang w:val="ru-RU"/>
        </w:rPr>
      </w:pPr>
      <w:r w:rsidRPr="00462848">
        <w:rPr>
          <w:rFonts w:ascii="Times New Roman" w:hAnsi="Times New Roman"/>
          <w:lang w:val="ru-RU"/>
        </w:rPr>
        <w:t>.</w:t>
      </w:r>
    </w:p>
    <w:p w:rsidR="00F611DC" w:rsidRPr="007427F1" w:rsidRDefault="00F611DC" w:rsidP="00617986">
      <w:pPr>
        <w:keepNext/>
        <w:keepLines/>
        <w:spacing w:before="480" w:after="0" w:line="276" w:lineRule="auto"/>
        <w:ind w:right="576" w:firstLine="0"/>
        <w:jc w:val="center"/>
        <w:outlineLvl w:val="0"/>
        <w:rPr>
          <w:b/>
          <w:bCs/>
          <w:caps/>
          <w:sz w:val="22"/>
          <w:szCs w:val="22"/>
        </w:rPr>
      </w:pPr>
      <w:r w:rsidRPr="007427F1">
        <w:rPr>
          <w:b/>
          <w:bCs/>
          <w:caps/>
          <w:sz w:val="22"/>
          <w:szCs w:val="22"/>
        </w:rPr>
        <w:t xml:space="preserve">ТЕХНИЧЕСКОЕ ЗАДАНИЕ </w:t>
      </w:r>
    </w:p>
    <w:p w:rsidR="007427F1" w:rsidRPr="007427F1" w:rsidRDefault="007427F1" w:rsidP="007427F1">
      <w:pPr>
        <w:spacing w:before="0" w:after="0"/>
        <w:ind w:firstLine="567"/>
        <w:jc w:val="center"/>
        <w:rPr>
          <w:b/>
          <w:sz w:val="22"/>
          <w:szCs w:val="22"/>
        </w:rPr>
      </w:pPr>
      <w:r w:rsidRPr="007427F1">
        <w:rPr>
          <w:b/>
          <w:sz w:val="22"/>
          <w:szCs w:val="22"/>
        </w:rPr>
        <w:t xml:space="preserve">на выполнение работ по реконструкции крыш на зданиях и сооружениях трансформаторных подстанций 10/0,4 </w:t>
      </w:r>
      <w:proofErr w:type="spellStart"/>
      <w:r w:rsidRPr="007427F1">
        <w:rPr>
          <w:b/>
          <w:sz w:val="22"/>
          <w:szCs w:val="22"/>
        </w:rPr>
        <w:t>кВ</w:t>
      </w:r>
      <w:proofErr w:type="spellEnd"/>
      <w:r>
        <w:rPr>
          <w:b/>
          <w:sz w:val="22"/>
          <w:szCs w:val="22"/>
        </w:rPr>
        <w:t xml:space="preserve"> </w:t>
      </w:r>
      <w:r w:rsidRPr="007427F1">
        <w:rPr>
          <w:b/>
          <w:sz w:val="22"/>
          <w:szCs w:val="22"/>
        </w:rPr>
        <w:t>ТП-100,ТП-101,ТП-102, ТП-103, ТП-104, ТП-106</w:t>
      </w:r>
    </w:p>
    <w:p w:rsidR="007427F1" w:rsidRPr="007427F1" w:rsidRDefault="00597513" w:rsidP="007427F1">
      <w:pPr>
        <w:spacing w:before="0" w:after="0"/>
        <w:ind w:firstLine="567"/>
        <w:jc w:val="center"/>
        <w:rPr>
          <w:b/>
          <w:sz w:val="22"/>
          <w:szCs w:val="22"/>
        </w:rPr>
      </w:pPr>
      <w:r>
        <w:rPr>
          <w:b/>
          <w:noProof/>
          <w:sz w:val="22"/>
          <w:szCs w:val="22"/>
        </w:rPr>
        <w:drawing>
          <wp:inline distT="0" distB="0" distL="0" distR="0">
            <wp:extent cx="5462546" cy="141401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977" cy="14141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4701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401"/>
        <w:gridCol w:w="6098"/>
      </w:tblGrid>
      <w:tr w:rsidR="007427F1" w:rsidRPr="007427F1" w:rsidTr="007427F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7F1" w:rsidRPr="007427F1" w:rsidRDefault="007427F1" w:rsidP="007427F1">
            <w:pPr>
              <w:spacing w:before="0" w:after="0"/>
              <w:ind w:firstLine="0"/>
              <w:jc w:val="center"/>
              <w:rPr>
                <w:b/>
              </w:rPr>
            </w:pPr>
            <w:proofErr w:type="gramStart"/>
            <w:r w:rsidRPr="007427F1">
              <w:rPr>
                <w:b/>
                <w:sz w:val="22"/>
                <w:szCs w:val="22"/>
              </w:rPr>
              <w:t>п</w:t>
            </w:r>
            <w:proofErr w:type="gramEnd"/>
            <w:r w:rsidRPr="007427F1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7F1" w:rsidRPr="007427F1" w:rsidRDefault="007427F1" w:rsidP="007427F1">
            <w:pPr>
              <w:spacing w:before="0" w:after="0"/>
              <w:ind w:firstLine="0"/>
              <w:jc w:val="center"/>
              <w:rPr>
                <w:b/>
              </w:rPr>
            </w:pPr>
            <w:r w:rsidRPr="007427F1">
              <w:rPr>
                <w:b/>
                <w:sz w:val="22"/>
                <w:szCs w:val="22"/>
              </w:rPr>
              <w:t>Перечень основных данных и требований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7F1" w:rsidRPr="007427F1" w:rsidRDefault="007427F1" w:rsidP="007427F1">
            <w:pPr>
              <w:spacing w:before="0" w:after="0"/>
              <w:ind w:firstLine="0"/>
              <w:jc w:val="center"/>
            </w:pPr>
            <w:r w:rsidRPr="007427F1">
              <w:rPr>
                <w:b/>
                <w:sz w:val="22"/>
                <w:szCs w:val="22"/>
              </w:rPr>
              <w:t>Содержание основных данных и требований</w:t>
            </w:r>
          </w:p>
        </w:tc>
      </w:tr>
      <w:tr w:rsidR="007427F1" w:rsidRPr="007427F1" w:rsidTr="007427F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7427F1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</w:rPr>
            </w:pPr>
            <w:r w:rsidRPr="007427F1">
              <w:rPr>
                <w:rFonts w:eastAsia="ヒラギノ角ゴ Pro W3"/>
                <w:sz w:val="22"/>
                <w:szCs w:val="22"/>
              </w:rPr>
              <w:t>1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F1" w:rsidRPr="007427F1" w:rsidRDefault="007427F1" w:rsidP="007427F1">
            <w:pPr>
              <w:spacing w:before="0" w:after="0"/>
              <w:ind w:firstLine="0"/>
              <w:rPr>
                <w:b/>
              </w:rPr>
            </w:pPr>
            <w:r w:rsidRPr="007427F1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7427F1">
            <w:pPr>
              <w:spacing w:before="0" w:after="0"/>
              <w:ind w:firstLine="0"/>
            </w:pPr>
            <w:r w:rsidRPr="007427F1">
              <w:rPr>
                <w:sz w:val="22"/>
                <w:szCs w:val="22"/>
              </w:rPr>
              <w:t xml:space="preserve">Реконструкция крыш на зданиях и сооружениях трансформаторных подстанций 10/0,4 </w:t>
            </w:r>
            <w:proofErr w:type="spellStart"/>
            <w:r w:rsidRPr="007427F1">
              <w:rPr>
                <w:sz w:val="22"/>
                <w:szCs w:val="22"/>
              </w:rPr>
              <w:t>кВ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7427F1">
              <w:rPr>
                <w:sz w:val="22"/>
                <w:szCs w:val="22"/>
              </w:rPr>
              <w:t>ТП-100,ТП-101,ТП-102, ТП-103, ТП-104, ТП-106</w:t>
            </w:r>
          </w:p>
        </w:tc>
      </w:tr>
      <w:tr w:rsidR="007427F1" w:rsidRPr="007427F1" w:rsidTr="007427F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7427F1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</w:rPr>
            </w:pPr>
            <w:r w:rsidRPr="007427F1">
              <w:rPr>
                <w:rFonts w:eastAsia="ヒラギノ角ゴ Pro W3"/>
                <w:sz w:val="22"/>
                <w:szCs w:val="22"/>
              </w:rPr>
              <w:t>2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F1" w:rsidRPr="007427F1" w:rsidRDefault="007427F1" w:rsidP="007427F1">
            <w:pPr>
              <w:spacing w:before="0" w:after="0"/>
              <w:ind w:firstLine="0"/>
              <w:rPr>
                <w:b/>
              </w:rPr>
            </w:pPr>
            <w:r w:rsidRPr="007427F1">
              <w:rPr>
                <w:sz w:val="22"/>
                <w:szCs w:val="22"/>
              </w:rPr>
              <w:t>Место выполнения работ, наименование объекта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7427F1">
            <w:pPr>
              <w:spacing w:before="0" w:after="0"/>
              <w:ind w:firstLine="0"/>
            </w:pPr>
            <w:r w:rsidRPr="007427F1">
              <w:rPr>
                <w:sz w:val="22"/>
                <w:szCs w:val="22"/>
              </w:rPr>
              <w:t xml:space="preserve">Краснодарский край, г. Сочи, Адлерский район, с. </w:t>
            </w:r>
            <w:proofErr w:type="spellStart"/>
            <w:r w:rsidRPr="007427F1">
              <w:rPr>
                <w:sz w:val="22"/>
                <w:szCs w:val="22"/>
              </w:rPr>
              <w:t>Эстосадок</w:t>
            </w:r>
            <w:proofErr w:type="spellEnd"/>
            <w:r w:rsidRPr="007427F1">
              <w:rPr>
                <w:sz w:val="22"/>
                <w:szCs w:val="22"/>
              </w:rPr>
              <w:t xml:space="preserve">, северный склон хребта </w:t>
            </w:r>
            <w:proofErr w:type="spellStart"/>
            <w:r w:rsidRPr="007427F1">
              <w:rPr>
                <w:sz w:val="22"/>
                <w:szCs w:val="22"/>
              </w:rPr>
              <w:t>Аибга</w:t>
            </w:r>
            <w:proofErr w:type="spellEnd"/>
            <w:r w:rsidRPr="007427F1">
              <w:rPr>
                <w:sz w:val="22"/>
                <w:szCs w:val="22"/>
              </w:rPr>
              <w:t>, Курорт Красная Поляна.</w:t>
            </w:r>
          </w:p>
        </w:tc>
      </w:tr>
      <w:tr w:rsidR="007427F1" w:rsidRPr="007427F1" w:rsidTr="007427F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7427F1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</w:rPr>
            </w:pPr>
            <w:r w:rsidRPr="007427F1">
              <w:rPr>
                <w:rFonts w:eastAsia="ヒラギノ角ゴ Pro W3"/>
                <w:sz w:val="22"/>
                <w:szCs w:val="22"/>
              </w:rPr>
              <w:t>3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7427F1">
            <w:pPr>
              <w:spacing w:before="0" w:after="0"/>
              <w:ind w:firstLine="0"/>
            </w:pPr>
            <w:r w:rsidRPr="007427F1">
              <w:rPr>
                <w:bCs/>
                <w:sz w:val="22"/>
                <w:szCs w:val="22"/>
              </w:rPr>
              <w:t>Сведения о специальном разрешении (лицензии), членстве в саморегулируемой организации или выданного саморегулируемой организацией свидетельства о допуске к определенному виду работ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7427F1">
            <w:pPr>
              <w:spacing w:before="0" w:after="0"/>
              <w:ind w:firstLine="0"/>
              <w:jc w:val="center"/>
            </w:pPr>
          </w:p>
          <w:p w:rsidR="007427F1" w:rsidRPr="007427F1" w:rsidRDefault="007427F1" w:rsidP="007427F1">
            <w:pPr>
              <w:spacing w:before="0" w:after="0"/>
              <w:ind w:firstLine="0"/>
              <w:jc w:val="center"/>
            </w:pPr>
          </w:p>
          <w:p w:rsidR="007427F1" w:rsidRPr="007427F1" w:rsidRDefault="007427F1" w:rsidP="007427F1">
            <w:pPr>
              <w:spacing w:before="0" w:after="0"/>
              <w:ind w:firstLine="0"/>
              <w:jc w:val="center"/>
            </w:pPr>
          </w:p>
          <w:p w:rsidR="007427F1" w:rsidRPr="007427F1" w:rsidRDefault="007427F1" w:rsidP="007427F1">
            <w:pPr>
              <w:spacing w:before="0" w:after="0"/>
              <w:ind w:firstLine="0"/>
              <w:jc w:val="center"/>
            </w:pPr>
          </w:p>
          <w:p w:rsidR="007427F1" w:rsidRPr="007427F1" w:rsidRDefault="007427F1" w:rsidP="007427F1">
            <w:pPr>
              <w:spacing w:before="0" w:after="0"/>
              <w:ind w:firstLine="0"/>
              <w:jc w:val="center"/>
            </w:pPr>
            <w:r w:rsidRPr="007427F1">
              <w:rPr>
                <w:sz w:val="22"/>
                <w:szCs w:val="22"/>
              </w:rPr>
              <w:t>Не требуются</w:t>
            </w:r>
          </w:p>
        </w:tc>
      </w:tr>
      <w:tr w:rsidR="007427F1" w:rsidRPr="007427F1" w:rsidTr="007427F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7427F1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  <w:color w:val="FF0000"/>
              </w:rPr>
            </w:pPr>
            <w:r w:rsidRPr="007427F1">
              <w:rPr>
                <w:rFonts w:eastAsia="ヒラギノ角ゴ Pro W3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F1" w:rsidRPr="007427F1" w:rsidRDefault="007427F1" w:rsidP="007427F1">
            <w:pPr>
              <w:spacing w:before="0" w:after="0"/>
              <w:ind w:firstLine="0"/>
              <w:rPr>
                <w:b/>
              </w:rPr>
            </w:pPr>
            <w:r w:rsidRPr="007427F1">
              <w:rPr>
                <w:sz w:val="22"/>
                <w:szCs w:val="22"/>
              </w:rPr>
              <w:t>Срок (этапы) и условия выполнения работ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Default="007427F1" w:rsidP="007427F1">
            <w:pPr>
              <w:shd w:val="clear" w:color="auto" w:fill="FFFFFF"/>
              <w:spacing w:before="0" w:after="0"/>
              <w:ind w:firstLine="0"/>
              <w:rPr>
                <w:rFonts w:eastAsiaTheme="minorEastAsia"/>
              </w:rPr>
            </w:pPr>
            <w:r w:rsidRPr="007427F1">
              <w:rPr>
                <w:rFonts w:eastAsiaTheme="minorEastAsia"/>
                <w:sz w:val="22"/>
                <w:szCs w:val="22"/>
              </w:rPr>
              <w:t>Начало работ: с момента оплаты авансового платежа.</w:t>
            </w:r>
          </w:p>
          <w:p w:rsidR="007427F1" w:rsidRPr="007427F1" w:rsidRDefault="007427F1" w:rsidP="007427F1">
            <w:pPr>
              <w:pStyle w:val="af7"/>
              <w:spacing w:before="0" w:after="0"/>
              <w:ind w:left="0" w:firstLine="0"/>
            </w:pPr>
            <w:r>
              <w:rPr>
                <w:sz w:val="22"/>
                <w:szCs w:val="22"/>
              </w:rPr>
              <w:t xml:space="preserve">Окончание:  не позднее 50 (Пятидесяти) календарных дней </w:t>
            </w:r>
            <w:proofErr w:type="gramStart"/>
            <w:r>
              <w:rPr>
                <w:sz w:val="22"/>
                <w:szCs w:val="22"/>
              </w:rPr>
              <w:t>с даты начала</w:t>
            </w:r>
            <w:proofErr w:type="gramEnd"/>
            <w:r>
              <w:rPr>
                <w:sz w:val="22"/>
                <w:szCs w:val="22"/>
              </w:rPr>
              <w:t xml:space="preserve"> Работ</w:t>
            </w:r>
            <w:r w:rsidRPr="001E6EE5">
              <w:rPr>
                <w:sz w:val="22"/>
                <w:szCs w:val="22"/>
              </w:rPr>
              <w:t>.</w:t>
            </w:r>
          </w:p>
        </w:tc>
      </w:tr>
      <w:tr w:rsidR="007427F1" w:rsidRPr="007427F1" w:rsidTr="007427F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7427F1">
            <w:pPr>
              <w:tabs>
                <w:tab w:val="left" w:pos="-31680"/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  <w:tab w:val="left" w:pos="18408"/>
                <w:tab w:val="left" w:pos="19116"/>
                <w:tab w:val="left" w:pos="19824"/>
                <w:tab w:val="left" w:pos="20532"/>
                <w:tab w:val="left" w:pos="21240"/>
                <w:tab w:val="left" w:pos="21948"/>
                <w:tab w:val="left" w:pos="22656"/>
                <w:tab w:val="left" w:pos="23364"/>
                <w:tab w:val="left" w:pos="24072"/>
                <w:tab w:val="left" w:pos="24780"/>
                <w:tab w:val="left" w:pos="25488"/>
                <w:tab w:val="left" w:pos="26196"/>
                <w:tab w:val="left" w:pos="26904"/>
                <w:tab w:val="left" w:pos="27612"/>
                <w:tab w:val="left" w:pos="28320"/>
                <w:tab w:val="left" w:pos="29028"/>
                <w:tab w:val="left" w:pos="29736"/>
                <w:tab w:val="left" w:pos="30444"/>
                <w:tab w:val="left" w:pos="31152"/>
                <w:tab w:val="left" w:pos="31680"/>
              </w:tabs>
              <w:spacing w:before="0" w:after="0"/>
              <w:ind w:firstLine="0"/>
              <w:jc w:val="center"/>
            </w:pPr>
            <w:r w:rsidRPr="007427F1">
              <w:rPr>
                <w:sz w:val="22"/>
                <w:szCs w:val="22"/>
              </w:rPr>
              <w:t>5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F1" w:rsidRPr="007427F1" w:rsidRDefault="007427F1" w:rsidP="007427F1">
            <w:pPr>
              <w:spacing w:before="0" w:after="0"/>
              <w:ind w:firstLine="0"/>
            </w:pPr>
            <w:r w:rsidRPr="007427F1">
              <w:rPr>
                <w:sz w:val="22"/>
                <w:szCs w:val="22"/>
              </w:rPr>
              <w:t>Виды и Объемы выполняемых работ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3C3E2F">
            <w:pPr>
              <w:shd w:val="clear" w:color="auto" w:fill="FFFFFF"/>
              <w:spacing w:before="0" w:after="0"/>
              <w:ind w:firstLine="0"/>
            </w:pPr>
            <w:r w:rsidRPr="007427F1">
              <w:rPr>
                <w:rFonts w:eastAsiaTheme="minorEastAsia"/>
                <w:sz w:val="22"/>
                <w:szCs w:val="22"/>
              </w:rPr>
              <w:t>Ведомость объемов работ (</w:t>
            </w:r>
            <w:r w:rsidR="003C3E2F">
              <w:rPr>
                <w:rFonts w:eastAsiaTheme="minorEastAsia"/>
                <w:sz w:val="22"/>
                <w:szCs w:val="22"/>
              </w:rPr>
              <w:t>П</w:t>
            </w:r>
            <w:r w:rsidRPr="007427F1">
              <w:rPr>
                <w:rFonts w:eastAsiaTheme="minorEastAsia"/>
                <w:sz w:val="22"/>
                <w:szCs w:val="22"/>
              </w:rPr>
              <w:t>риложение №1</w:t>
            </w:r>
            <w:r w:rsidR="003C3E2F">
              <w:rPr>
                <w:rFonts w:eastAsiaTheme="minorEastAsia"/>
                <w:sz w:val="22"/>
                <w:szCs w:val="22"/>
              </w:rPr>
              <w:t xml:space="preserve"> к настоящему Техническому заданию</w:t>
            </w:r>
            <w:r w:rsidRPr="007427F1">
              <w:rPr>
                <w:rFonts w:eastAsiaTheme="minorEastAsia"/>
                <w:sz w:val="22"/>
                <w:szCs w:val="22"/>
              </w:rPr>
              <w:t>)</w:t>
            </w:r>
          </w:p>
        </w:tc>
      </w:tr>
      <w:tr w:rsidR="007427F1" w:rsidRPr="007427F1" w:rsidTr="007427F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7427F1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</w:rPr>
            </w:pPr>
            <w:r w:rsidRPr="007427F1">
              <w:rPr>
                <w:rFonts w:eastAsia="ヒラギノ角ゴ Pro W3"/>
                <w:sz w:val="22"/>
                <w:szCs w:val="22"/>
              </w:rPr>
              <w:t>6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F1" w:rsidRPr="007427F1" w:rsidRDefault="007427F1" w:rsidP="007427F1">
            <w:pPr>
              <w:spacing w:before="0" w:after="0"/>
              <w:ind w:firstLine="0"/>
              <w:rPr>
                <w:b/>
              </w:rPr>
            </w:pPr>
            <w:r w:rsidRPr="007427F1">
              <w:rPr>
                <w:sz w:val="22"/>
                <w:szCs w:val="22"/>
              </w:rPr>
              <w:t>Требования к 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7427F1">
            <w:pPr>
              <w:shd w:val="clear" w:color="auto" w:fill="FFFFFF"/>
              <w:spacing w:before="0" w:after="0"/>
              <w:ind w:firstLine="0"/>
            </w:pPr>
            <w:r w:rsidRPr="007427F1">
              <w:rPr>
                <w:sz w:val="22"/>
                <w:szCs w:val="22"/>
              </w:rPr>
              <w:t>Наличие опыта работ на действующих объектах.</w:t>
            </w:r>
          </w:p>
          <w:p w:rsidR="007427F1" w:rsidRPr="007427F1" w:rsidRDefault="007427F1" w:rsidP="007427F1">
            <w:pPr>
              <w:shd w:val="clear" w:color="auto" w:fill="FFFFFF"/>
              <w:spacing w:before="0" w:after="0"/>
              <w:ind w:firstLine="0"/>
            </w:pPr>
            <w:r w:rsidRPr="007427F1">
              <w:rPr>
                <w:sz w:val="22"/>
                <w:szCs w:val="22"/>
              </w:rPr>
              <w:t>Наличие инструмента и оборудования.</w:t>
            </w:r>
          </w:p>
          <w:p w:rsidR="007427F1" w:rsidRPr="007427F1" w:rsidRDefault="007427F1" w:rsidP="007427F1">
            <w:pPr>
              <w:shd w:val="clear" w:color="auto" w:fill="FFFFFF"/>
              <w:spacing w:before="0" w:after="0"/>
              <w:ind w:firstLine="0"/>
            </w:pPr>
            <w:r w:rsidRPr="007427F1">
              <w:rPr>
                <w:sz w:val="22"/>
                <w:szCs w:val="22"/>
              </w:rPr>
              <w:t>Наличие достаточного количества квалифицированного персонала для выполнения работ в указанные сроки.</w:t>
            </w:r>
          </w:p>
          <w:p w:rsidR="007427F1" w:rsidRPr="007427F1" w:rsidRDefault="007427F1" w:rsidP="007427F1">
            <w:pPr>
              <w:shd w:val="clear" w:color="auto" w:fill="FFFFFF"/>
              <w:spacing w:before="0" w:after="0"/>
              <w:ind w:firstLine="0"/>
            </w:pPr>
            <w:r w:rsidRPr="007427F1">
              <w:rPr>
                <w:sz w:val="22"/>
                <w:szCs w:val="22"/>
              </w:rPr>
              <w:t>Согласие на выполнения дополнительного объема работ, выявленного в ходе проведения работ.</w:t>
            </w:r>
          </w:p>
          <w:p w:rsidR="007427F1" w:rsidRPr="007427F1" w:rsidRDefault="007427F1" w:rsidP="007427F1">
            <w:pPr>
              <w:shd w:val="clear" w:color="auto" w:fill="FFFFFF"/>
              <w:spacing w:before="0" w:after="0"/>
              <w:ind w:firstLine="0"/>
            </w:pPr>
            <w:r w:rsidRPr="007427F1">
              <w:rPr>
                <w:sz w:val="22"/>
                <w:szCs w:val="22"/>
              </w:rPr>
              <w:t>Готовность производить работы в выходные и праздничные дни с увеличенным рабочим днем.</w:t>
            </w:r>
          </w:p>
          <w:p w:rsidR="007427F1" w:rsidRPr="007427F1" w:rsidRDefault="007427F1" w:rsidP="007427F1">
            <w:pPr>
              <w:shd w:val="clear" w:color="auto" w:fill="FFFFFF"/>
              <w:spacing w:before="0" w:after="0"/>
              <w:ind w:firstLine="0"/>
            </w:pPr>
            <w:r w:rsidRPr="007427F1">
              <w:rPr>
                <w:sz w:val="22"/>
                <w:szCs w:val="22"/>
              </w:rPr>
              <w:t>Обеспечить площадку необходимыми материалами, в том числе деталями и конструкциями, а также оборудованием, если договором подряда не предусмотрено, что обеспечение ремонта в целом или в определенной части осуществляет заказчик;</w:t>
            </w:r>
          </w:p>
          <w:p w:rsidR="007427F1" w:rsidRPr="007427F1" w:rsidRDefault="007427F1" w:rsidP="007427F1">
            <w:pPr>
              <w:shd w:val="clear" w:color="auto" w:fill="FFFFFF"/>
              <w:spacing w:before="0" w:after="0"/>
              <w:ind w:firstLine="0"/>
            </w:pPr>
            <w:r w:rsidRPr="007427F1">
              <w:rPr>
                <w:sz w:val="22"/>
                <w:szCs w:val="22"/>
              </w:rPr>
              <w:t>- своевременно устранить недоделки и дефекты, выявленные в процессе приемки работ и допущенные по вине подрядчика, а в случаях, предусмотренных договором, устранить по требованию заказчика, и за его счет недостатки, за которые подрядчик не отвечает;</w:t>
            </w:r>
          </w:p>
          <w:p w:rsidR="007427F1" w:rsidRPr="007427F1" w:rsidRDefault="007427F1" w:rsidP="007427F1">
            <w:pPr>
              <w:shd w:val="clear" w:color="auto" w:fill="FFFFFF"/>
              <w:spacing w:before="0" w:after="0"/>
              <w:ind w:firstLine="0"/>
            </w:pPr>
            <w:r w:rsidRPr="007427F1">
              <w:rPr>
                <w:sz w:val="22"/>
                <w:szCs w:val="22"/>
              </w:rPr>
              <w:t>-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объекта.</w:t>
            </w:r>
          </w:p>
          <w:p w:rsidR="007427F1" w:rsidRPr="007427F1" w:rsidRDefault="007427F1" w:rsidP="007427F1">
            <w:pPr>
              <w:shd w:val="clear" w:color="auto" w:fill="FFFFFF"/>
              <w:spacing w:before="0" w:after="0"/>
              <w:ind w:firstLine="0"/>
            </w:pPr>
            <w:r w:rsidRPr="007427F1">
              <w:rPr>
                <w:sz w:val="22"/>
                <w:szCs w:val="22"/>
              </w:rPr>
              <w:t xml:space="preserve">При возникновении дополнительных работ, возникших в ходе исполнения обязательств по договору. В рамках дополнительных объемов работ стоимость всех используемых дополнительно материалов согласовывается с заказчиком на основании </w:t>
            </w:r>
            <w:proofErr w:type="spellStart"/>
            <w:r w:rsidRPr="007427F1">
              <w:rPr>
                <w:sz w:val="22"/>
                <w:szCs w:val="22"/>
              </w:rPr>
              <w:t>конъюктурного</w:t>
            </w:r>
            <w:proofErr w:type="spellEnd"/>
            <w:r w:rsidRPr="007427F1">
              <w:rPr>
                <w:sz w:val="22"/>
                <w:szCs w:val="22"/>
              </w:rPr>
              <w:t xml:space="preserve"> анализа, содержащего </w:t>
            </w:r>
            <w:r w:rsidRPr="007427F1">
              <w:rPr>
                <w:sz w:val="22"/>
                <w:szCs w:val="22"/>
              </w:rPr>
              <w:lastRenderedPageBreak/>
              <w:t>коммерческие предложения (прайс-листы) не менее трех поставщиков.</w:t>
            </w:r>
          </w:p>
          <w:p w:rsidR="007427F1" w:rsidRPr="007427F1" w:rsidRDefault="007427F1" w:rsidP="007427F1">
            <w:pPr>
              <w:shd w:val="clear" w:color="auto" w:fill="FFFFFF"/>
              <w:spacing w:before="0" w:after="0"/>
              <w:ind w:firstLine="0"/>
            </w:pPr>
            <w:r w:rsidRPr="007427F1">
              <w:rPr>
                <w:sz w:val="22"/>
                <w:szCs w:val="22"/>
              </w:rPr>
              <w:t>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– сертификатами качества.</w:t>
            </w:r>
          </w:p>
          <w:p w:rsidR="007427F1" w:rsidRPr="007427F1" w:rsidRDefault="007427F1" w:rsidP="007427F1">
            <w:pPr>
              <w:shd w:val="clear" w:color="auto" w:fill="FFFFFF"/>
              <w:spacing w:before="0" w:after="0"/>
              <w:ind w:firstLine="0"/>
              <w:rPr>
                <w:i/>
                <w:color w:val="FF0000"/>
              </w:rPr>
            </w:pPr>
            <w:r w:rsidRPr="007427F1">
              <w:rPr>
                <w:sz w:val="22"/>
                <w:szCs w:val="22"/>
              </w:rPr>
              <w:t>Все применяемые материалы подлежат согласованию Заказчиком до начала производства работ.</w:t>
            </w:r>
          </w:p>
        </w:tc>
      </w:tr>
      <w:tr w:rsidR="007427F1" w:rsidRPr="007427F1" w:rsidTr="007427F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7427F1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</w:rPr>
            </w:pPr>
            <w:r w:rsidRPr="007427F1">
              <w:rPr>
                <w:rFonts w:eastAsia="ヒラギノ角ゴ Pro W3"/>
                <w:sz w:val="22"/>
                <w:szCs w:val="22"/>
              </w:rPr>
              <w:lastRenderedPageBreak/>
              <w:t>7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F1" w:rsidRPr="007427F1" w:rsidRDefault="007427F1" w:rsidP="007427F1">
            <w:pPr>
              <w:spacing w:before="0" w:after="0"/>
              <w:ind w:firstLine="0"/>
              <w:rPr>
                <w:b/>
              </w:rPr>
            </w:pPr>
            <w:r w:rsidRPr="007427F1">
              <w:rPr>
                <w:sz w:val="22"/>
                <w:szCs w:val="22"/>
              </w:rPr>
              <w:t>Требования к безопасности выполняемых работ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7427F1">
            <w:pPr>
              <w:shd w:val="clear" w:color="auto" w:fill="FFFFFF"/>
              <w:spacing w:before="0" w:after="0"/>
              <w:ind w:firstLine="0"/>
            </w:pPr>
            <w:r w:rsidRPr="007427F1">
              <w:rPr>
                <w:sz w:val="22"/>
                <w:szCs w:val="22"/>
              </w:rPr>
              <w:t>При осуществлении работ подрядчик обязан соблюдать требования законов и иных правовых актов об охране окружающей среды и о безопасности строительных работ</w:t>
            </w:r>
          </w:p>
        </w:tc>
      </w:tr>
      <w:tr w:rsidR="007427F1" w:rsidRPr="007427F1" w:rsidTr="007427F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7427F1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</w:rPr>
            </w:pPr>
            <w:r w:rsidRPr="007427F1">
              <w:rPr>
                <w:rFonts w:eastAsia="ヒラギノ角ゴ Pro W3"/>
                <w:sz w:val="22"/>
                <w:szCs w:val="22"/>
              </w:rPr>
              <w:t>8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F1" w:rsidRPr="007427F1" w:rsidRDefault="007427F1" w:rsidP="007427F1">
            <w:pPr>
              <w:spacing w:before="0" w:after="0"/>
              <w:ind w:firstLine="0"/>
            </w:pPr>
            <w:r w:rsidRPr="007427F1">
              <w:rPr>
                <w:sz w:val="22"/>
                <w:szCs w:val="22"/>
              </w:rPr>
              <w:t>Требования к качеству выполняемых работ в соответствии со строительными нормами и правилами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7427F1">
            <w:pPr>
              <w:shd w:val="clear" w:color="auto" w:fill="FFFFFF"/>
              <w:spacing w:before="0" w:after="0"/>
              <w:ind w:firstLine="0"/>
            </w:pPr>
            <w:r w:rsidRPr="007427F1">
              <w:rPr>
                <w:sz w:val="22"/>
                <w:szCs w:val="22"/>
              </w:rPr>
              <w:t>Работы по объекту должны быть выполнены в соответствии,  требованиями строительных норм и правил, других нормативно-технических актов с обеспечением надлежащего качества ремонтно-строительных работ и конечного результата работы подрядчика.</w:t>
            </w:r>
          </w:p>
        </w:tc>
      </w:tr>
      <w:tr w:rsidR="007427F1" w:rsidRPr="007427F1" w:rsidTr="007427F1">
        <w:trPr>
          <w:trHeight w:val="516"/>
        </w:trPr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7427F1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</w:rPr>
            </w:pPr>
            <w:r w:rsidRPr="007427F1">
              <w:rPr>
                <w:rFonts w:eastAsia="ヒラギノ角ゴ Pro W3"/>
                <w:sz w:val="22"/>
                <w:szCs w:val="22"/>
              </w:rPr>
              <w:t>9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F1" w:rsidRPr="007427F1" w:rsidRDefault="007427F1" w:rsidP="007427F1">
            <w:pPr>
              <w:spacing w:before="0" w:after="0"/>
              <w:ind w:firstLine="0"/>
            </w:pPr>
            <w:r w:rsidRPr="007427F1">
              <w:rPr>
                <w:sz w:val="22"/>
                <w:szCs w:val="22"/>
              </w:rPr>
              <w:t>Требования к гарантии на выполненные работы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7427F1">
            <w:pPr>
              <w:shd w:val="clear" w:color="auto" w:fill="FFFFFF"/>
              <w:spacing w:before="0" w:after="0"/>
              <w:ind w:firstLine="0"/>
            </w:pPr>
            <w:r w:rsidRPr="007427F1">
              <w:rPr>
                <w:sz w:val="22"/>
                <w:szCs w:val="22"/>
              </w:rPr>
              <w:t>Не менее 3-х лет со дня подписания акта о приемке выполненных работ.</w:t>
            </w:r>
          </w:p>
        </w:tc>
      </w:tr>
      <w:tr w:rsidR="007427F1" w:rsidRPr="007427F1" w:rsidTr="007427F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7427F1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</w:rPr>
            </w:pPr>
            <w:r w:rsidRPr="007427F1">
              <w:rPr>
                <w:rFonts w:eastAsia="ヒラギノ角ゴ Pro W3"/>
                <w:sz w:val="22"/>
                <w:szCs w:val="22"/>
              </w:rPr>
              <w:t>10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F1" w:rsidRPr="007427F1" w:rsidRDefault="007427F1" w:rsidP="007427F1">
            <w:pPr>
              <w:tabs>
                <w:tab w:val="left" w:pos="1830"/>
              </w:tabs>
              <w:spacing w:before="0" w:after="0"/>
              <w:ind w:firstLine="0"/>
            </w:pPr>
            <w:r w:rsidRPr="007427F1">
              <w:rPr>
                <w:sz w:val="22"/>
                <w:szCs w:val="22"/>
              </w:rPr>
              <w:t>Порядок приемки работ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7427F1">
            <w:pPr>
              <w:shd w:val="clear" w:color="auto" w:fill="FFFFFF"/>
              <w:spacing w:before="0" w:after="0"/>
              <w:ind w:firstLine="0"/>
            </w:pPr>
            <w:r w:rsidRPr="007427F1">
              <w:rPr>
                <w:sz w:val="22"/>
                <w:szCs w:val="22"/>
              </w:rPr>
              <w:t>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объекта.</w:t>
            </w:r>
          </w:p>
        </w:tc>
      </w:tr>
      <w:tr w:rsidR="007427F1" w:rsidRPr="007427F1" w:rsidTr="007427F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7427F1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</w:rPr>
            </w:pPr>
            <w:r w:rsidRPr="007427F1">
              <w:rPr>
                <w:rFonts w:eastAsia="ヒラギノ角ゴ Pro W3"/>
                <w:sz w:val="22"/>
                <w:szCs w:val="22"/>
              </w:rPr>
              <w:t>11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F1" w:rsidRPr="007427F1" w:rsidRDefault="007427F1" w:rsidP="007427F1">
            <w:pPr>
              <w:tabs>
                <w:tab w:val="left" w:pos="1830"/>
              </w:tabs>
              <w:spacing w:before="0" w:after="0"/>
              <w:ind w:firstLine="0"/>
            </w:pPr>
            <w:r w:rsidRPr="007427F1">
              <w:rPr>
                <w:sz w:val="22"/>
                <w:szCs w:val="22"/>
              </w:rPr>
              <w:t xml:space="preserve">Возможность привлечения </w:t>
            </w:r>
            <w:proofErr w:type="spellStart"/>
            <w:r w:rsidRPr="007427F1">
              <w:rPr>
                <w:sz w:val="22"/>
                <w:szCs w:val="22"/>
              </w:rPr>
              <w:t>субисполнителей</w:t>
            </w:r>
            <w:proofErr w:type="spellEnd"/>
            <w:r w:rsidRPr="007427F1">
              <w:rPr>
                <w:sz w:val="22"/>
                <w:szCs w:val="22"/>
              </w:rPr>
              <w:t xml:space="preserve"> (субподрядчиков)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7427F1">
            <w:pPr>
              <w:shd w:val="clear" w:color="auto" w:fill="FFFFFF"/>
              <w:spacing w:before="0" w:after="0"/>
              <w:ind w:firstLine="0"/>
            </w:pPr>
            <w:r w:rsidRPr="007427F1">
              <w:rPr>
                <w:rFonts w:eastAsia="ヒラギノ角ゴ Pro W3"/>
                <w:kern w:val="1"/>
                <w:sz w:val="22"/>
                <w:szCs w:val="22"/>
              </w:rPr>
              <w:t>Допускается по согласованию с Заказчиком</w:t>
            </w:r>
          </w:p>
        </w:tc>
      </w:tr>
      <w:tr w:rsidR="007427F1" w:rsidRPr="007427F1" w:rsidTr="007427F1"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7427F1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before="0" w:after="0"/>
              <w:ind w:firstLine="0"/>
              <w:jc w:val="center"/>
              <w:rPr>
                <w:rFonts w:eastAsia="ヒラギノ角ゴ Pro W3"/>
              </w:rPr>
            </w:pPr>
            <w:r w:rsidRPr="007427F1">
              <w:rPr>
                <w:rFonts w:eastAsia="ヒラギノ角ゴ Pro W3"/>
                <w:sz w:val="22"/>
                <w:szCs w:val="22"/>
              </w:rPr>
              <w:t>12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27F1" w:rsidRPr="007427F1" w:rsidRDefault="007427F1" w:rsidP="007427F1">
            <w:pPr>
              <w:tabs>
                <w:tab w:val="left" w:pos="1830"/>
              </w:tabs>
              <w:spacing w:before="0" w:after="0"/>
              <w:ind w:firstLine="0"/>
            </w:pPr>
            <w:r w:rsidRPr="007427F1">
              <w:rPr>
                <w:sz w:val="22"/>
                <w:szCs w:val="22"/>
              </w:rPr>
              <w:t>Приложение</w:t>
            </w:r>
          </w:p>
        </w:tc>
        <w:tc>
          <w:tcPr>
            <w:tcW w:w="2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7F1" w:rsidRPr="007427F1" w:rsidRDefault="007427F1" w:rsidP="007427F1">
            <w:pPr>
              <w:spacing w:before="0" w:after="0"/>
              <w:ind w:firstLine="0"/>
              <w:jc w:val="left"/>
              <w:rPr>
                <w:rFonts w:eastAsiaTheme="minorEastAsia"/>
              </w:rPr>
            </w:pPr>
            <w:r w:rsidRPr="007427F1">
              <w:rPr>
                <w:rFonts w:eastAsiaTheme="minorEastAsia"/>
                <w:sz w:val="22"/>
                <w:szCs w:val="22"/>
              </w:rPr>
              <w:t xml:space="preserve">Приложение №1 – Ведомость объемов работ </w:t>
            </w:r>
          </w:p>
          <w:p w:rsidR="007427F1" w:rsidRPr="007427F1" w:rsidRDefault="007427F1" w:rsidP="003C3E2F">
            <w:pPr>
              <w:spacing w:before="0" w:after="0"/>
              <w:ind w:firstLine="0"/>
              <w:jc w:val="left"/>
              <w:rPr>
                <w:i/>
                <w:color w:val="FF0000"/>
              </w:rPr>
            </w:pPr>
          </w:p>
        </w:tc>
      </w:tr>
    </w:tbl>
    <w:p w:rsidR="00F611DC" w:rsidRPr="00F611DC" w:rsidRDefault="00617986" w:rsidP="005225A7">
      <w:pPr>
        <w:tabs>
          <w:tab w:val="left" w:pos="4157"/>
        </w:tabs>
        <w:rPr>
          <w:i/>
          <w:sz w:val="20"/>
          <w:szCs w:val="20"/>
        </w:rPr>
      </w:pPr>
      <w:r w:rsidRPr="007427F1">
        <w:rPr>
          <w:sz w:val="22"/>
          <w:szCs w:val="22"/>
        </w:rPr>
        <w:tab/>
      </w:r>
    </w:p>
    <w:p w:rsidR="005225A7" w:rsidRPr="005225A7" w:rsidRDefault="005225A7" w:rsidP="005225A7">
      <w:pPr>
        <w:tabs>
          <w:tab w:val="left" w:pos="6237"/>
        </w:tabs>
        <w:spacing w:before="0" w:after="0"/>
        <w:ind w:firstLine="0"/>
        <w:rPr>
          <w:b/>
          <w:sz w:val="22"/>
          <w:szCs w:val="22"/>
        </w:rPr>
      </w:pPr>
      <w:r w:rsidRPr="005225A7">
        <w:rPr>
          <w:b/>
          <w:sz w:val="22"/>
          <w:szCs w:val="22"/>
        </w:rPr>
        <w:t>Техническое задание разработал:</w:t>
      </w:r>
    </w:p>
    <w:p w:rsidR="005225A7" w:rsidRPr="005225A7" w:rsidRDefault="005225A7" w:rsidP="005225A7">
      <w:pPr>
        <w:tabs>
          <w:tab w:val="left" w:pos="6237"/>
        </w:tabs>
        <w:spacing w:before="0" w:after="0"/>
        <w:ind w:firstLine="0"/>
        <w:rPr>
          <w:b/>
          <w:sz w:val="22"/>
          <w:szCs w:val="22"/>
        </w:rPr>
      </w:pPr>
    </w:p>
    <w:p w:rsidR="005225A7" w:rsidRPr="005225A7" w:rsidRDefault="005225A7" w:rsidP="005225A7">
      <w:pPr>
        <w:spacing w:before="0" w:after="0"/>
        <w:ind w:firstLine="567"/>
        <w:jc w:val="left"/>
        <w:rPr>
          <w:rFonts w:cstheme="minorBidi"/>
          <w:i/>
          <w:sz w:val="22"/>
          <w:szCs w:val="22"/>
        </w:rPr>
      </w:pPr>
      <w:r w:rsidRPr="005225A7">
        <w:rPr>
          <w:rFonts w:cstheme="minorBidi"/>
          <w:i/>
          <w:sz w:val="22"/>
          <w:szCs w:val="22"/>
        </w:rPr>
        <w:t>Начальник отдела электроснабжения,</w:t>
      </w:r>
    </w:p>
    <w:p w:rsidR="005225A7" w:rsidRPr="005225A7" w:rsidRDefault="005225A7" w:rsidP="005225A7">
      <w:pPr>
        <w:spacing w:before="0" w:after="0"/>
        <w:ind w:firstLine="567"/>
        <w:jc w:val="left"/>
        <w:rPr>
          <w:rFonts w:cstheme="minorBidi"/>
          <w:i/>
          <w:sz w:val="22"/>
          <w:szCs w:val="22"/>
        </w:rPr>
      </w:pPr>
      <w:r w:rsidRPr="005225A7">
        <w:rPr>
          <w:rFonts w:cstheme="minorBidi"/>
          <w:i/>
          <w:sz w:val="22"/>
          <w:szCs w:val="22"/>
        </w:rPr>
        <w:t xml:space="preserve"> главный энергетик                                                    _____________________/</w:t>
      </w:r>
      <w:r w:rsidRPr="005225A7">
        <w:rPr>
          <w:rFonts w:cstheme="minorBidi"/>
          <w:i/>
          <w:sz w:val="22"/>
          <w:szCs w:val="22"/>
          <w:u w:val="single"/>
        </w:rPr>
        <w:t>П.А. Формагин</w:t>
      </w:r>
      <w:r w:rsidRPr="005225A7">
        <w:rPr>
          <w:rFonts w:cstheme="minorBidi"/>
          <w:i/>
          <w:sz w:val="22"/>
          <w:szCs w:val="22"/>
        </w:rPr>
        <w:t xml:space="preserve">/ </w:t>
      </w:r>
    </w:p>
    <w:p w:rsidR="005225A7" w:rsidRPr="005225A7" w:rsidRDefault="005225A7" w:rsidP="005225A7">
      <w:pPr>
        <w:spacing w:before="0" w:after="0"/>
        <w:ind w:firstLine="567"/>
        <w:jc w:val="left"/>
        <w:rPr>
          <w:rFonts w:cstheme="minorBidi"/>
          <w:i/>
          <w:sz w:val="22"/>
          <w:szCs w:val="22"/>
        </w:rPr>
      </w:pPr>
      <w:r w:rsidRPr="005225A7">
        <w:rPr>
          <w:rFonts w:cstheme="minorBidi"/>
          <w:i/>
          <w:sz w:val="22"/>
          <w:szCs w:val="22"/>
        </w:rPr>
        <w:t xml:space="preserve">                                                                                             (подпись)                             (Ф.И.О.)</w:t>
      </w:r>
    </w:p>
    <w:p w:rsidR="005225A7" w:rsidRPr="005225A7" w:rsidRDefault="005225A7" w:rsidP="005225A7">
      <w:pPr>
        <w:spacing w:before="0" w:after="0"/>
        <w:ind w:firstLine="567"/>
        <w:jc w:val="left"/>
        <w:rPr>
          <w:rFonts w:cstheme="minorBidi"/>
          <w:i/>
          <w:sz w:val="22"/>
          <w:szCs w:val="22"/>
        </w:rPr>
      </w:pPr>
      <w:r w:rsidRPr="005225A7">
        <w:rPr>
          <w:rFonts w:cstheme="minorBidi"/>
          <w:i/>
          <w:sz w:val="22"/>
          <w:szCs w:val="22"/>
        </w:rPr>
        <w:t>Согласовано:</w:t>
      </w:r>
    </w:p>
    <w:p w:rsidR="005225A7" w:rsidRPr="005225A7" w:rsidRDefault="005225A7" w:rsidP="005225A7">
      <w:pPr>
        <w:spacing w:before="0" w:after="0"/>
        <w:ind w:firstLine="567"/>
        <w:jc w:val="left"/>
        <w:rPr>
          <w:rFonts w:cstheme="minorBidi"/>
          <w:i/>
          <w:sz w:val="22"/>
          <w:szCs w:val="22"/>
        </w:rPr>
      </w:pPr>
      <w:r w:rsidRPr="005225A7">
        <w:rPr>
          <w:rFonts w:cstheme="minorBidi"/>
          <w:i/>
          <w:sz w:val="22"/>
          <w:szCs w:val="22"/>
        </w:rPr>
        <w:t xml:space="preserve">Руководитель функционального направления </w:t>
      </w:r>
      <w:r w:rsidRPr="005225A7">
        <w:rPr>
          <w:rFonts w:cstheme="minorBidi"/>
          <w:i/>
          <w:sz w:val="22"/>
          <w:szCs w:val="22"/>
        </w:rPr>
        <w:tab/>
        <w:t xml:space="preserve">_____________________/______________/                                                       </w:t>
      </w:r>
    </w:p>
    <w:p w:rsidR="005225A7" w:rsidRPr="005225A7" w:rsidRDefault="005225A7" w:rsidP="005225A7">
      <w:pPr>
        <w:spacing w:before="0" w:after="0"/>
        <w:ind w:firstLine="567"/>
        <w:jc w:val="left"/>
        <w:rPr>
          <w:rFonts w:eastAsiaTheme="minorEastAsia" w:cstheme="minorBidi"/>
        </w:rPr>
      </w:pPr>
      <w:r w:rsidRPr="005225A7">
        <w:rPr>
          <w:rFonts w:cstheme="minorBidi"/>
          <w:i/>
          <w:sz w:val="22"/>
          <w:szCs w:val="22"/>
        </w:rPr>
        <w:t xml:space="preserve">                                                                                       (подпись)                         (Ф.И.О.)</w:t>
      </w:r>
    </w:p>
    <w:p w:rsidR="00617986" w:rsidRDefault="00617986" w:rsidP="00F611DC">
      <w:pPr>
        <w:tabs>
          <w:tab w:val="left" w:pos="773"/>
          <w:tab w:val="left" w:pos="2862"/>
          <w:tab w:val="left" w:pos="6233"/>
          <w:tab w:val="left" w:pos="7273"/>
        </w:tabs>
        <w:spacing w:before="0" w:after="0"/>
        <w:ind w:left="6096" w:firstLine="0"/>
        <w:jc w:val="left"/>
        <w:rPr>
          <w:bCs/>
        </w:rPr>
      </w:pPr>
    </w:p>
    <w:p w:rsidR="00617986" w:rsidRDefault="00617986" w:rsidP="00F611DC">
      <w:pPr>
        <w:tabs>
          <w:tab w:val="left" w:pos="773"/>
          <w:tab w:val="left" w:pos="2862"/>
          <w:tab w:val="left" w:pos="6233"/>
          <w:tab w:val="left" w:pos="7273"/>
        </w:tabs>
        <w:spacing w:before="0" w:after="0"/>
        <w:ind w:left="6096" w:firstLine="0"/>
        <w:jc w:val="left"/>
        <w:rPr>
          <w:bCs/>
        </w:rPr>
      </w:pPr>
    </w:p>
    <w:p w:rsidR="00617986" w:rsidRDefault="00617986" w:rsidP="00F611DC">
      <w:pPr>
        <w:tabs>
          <w:tab w:val="left" w:pos="773"/>
          <w:tab w:val="left" w:pos="2862"/>
          <w:tab w:val="left" w:pos="6233"/>
          <w:tab w:val="left" w:pos="7273"/>
        </w:tabs>
        <w:spacing w:before="0" w:after="0"/>
        <w:ind w:left="6096" w:firstLine="0"/>
        <w:jc w:val="left"/>
        <w:rPr>
          <w:bCs/>
        </w:rPr>
      </w:pPr>
    </w:p>
    <w:p w:rsidR="00617986" w:rsidRDefault="00617986" w:rsidP="00F611DC">
      <w:pPr>
        <w:tabs>
          <w:tab w:val="left" w:pos="773"/>
          <w:tab w:val="left" w:pos="2862"/>
          <w:tab w:val="left" w:pos="6233"/>
          <w:tab w:val="left" w:pos="7273"/>
        </w:tabs>
        <w:spacing w:before="0" w:after="0"/>
        <w:ind w:left="6096" w:firstLine="0"/>
        <w:jc w:val="left"/>
        <w:rPr>
          <w:bCs/>
        </w:rPr>
      </w:pPr>
    </w:p>
    <w:p w:rsidR="00617986" w:rsidRDefault="00617986" w:rsidP="00F611DC">
      <w:pPr>
        <w:tabs>
          <w:tab w:val="left" w:pos="773"/>
          <w:tab w:val="left" w:pos="2862"/>
          <w:tab w:val="left" w:pos="6233"/>
          <w:tab w:val="left" w:pos="7273"/>
        </w:tabs>
        <w:spacing w:before="0" w:after="0"/>
        <w:ind w:left="6096" w:firstLine="0"/>
        <w:jc w:val="left"/>
        <w:rPr>
          <w:bCs/>
        </w:rPr>
      </w:pPr>
    </w:p>
    <w:p w:rsidR="00617986" w:rsidRDefault="00617986" w:rsidP="00F611DC">
      <w:pPr>
        <w:tabs>
          <w:tab w:val="left" w:pos="773"/>
          <w:tab w:val="left" w:pos="2862"/>
          <w:tab w:val="left" w:pos="6233"/>
          <w:tab w:val="left" w:pos="7273"/>
        </w:tabs>
        <w:spacing w:before="0" w:after="0"/>
        <w:ind w:left="6096" w:firstLine="0"/>
        <w:jc w:val="left"/>
        <w:rPr>
          <w:bCs/>
        </w:rPr>
      </w:pPr>
    </w:p>
    <w:p w:rsidR="00617986" w:rsidRDefault="00617986" w:rsidP="00F611DC">
      <w:pPr>
        <w:tabs>
          <w:tab w:val="left" w:pos="773"/>
          <w:tab w:val="left" w:pos="2862"/>
          <w:tab w:val="left" w:pos="6233"/>
          <w:tab w:val="left" w:pos="7273"/>
        </w:tabs>
        <w:spacing w:before="0" w:after="0"/>
        <w:ind w:left="6096" w:firstLine="0"/>
        <w:jc w:val="left"/>
        <w:rPr>
          <w:bCs/>
        </w:rPr>
      </w:pPr>
    </w:p>
    <w:p w:rsidR="00617986" w:rsidRDefault="00617986" w:rsidP="00F611DC">
      <w:pPr>
        <w:tabs>
          <w:tab w:val="left" w:pos="773"/>
          <w:tab w:val="left" w:pos="2862"/>
          <w:tab w:val="left" w:pos="6233"/>
          <w:tab w:val="left" w:pos="7273"/>
        </w:tabs>
        <w:spacing w:before="0" w:after="0"/>
        <w:ind w:left="6096" w:firstLine="0"/>
        <w:jc w:val="left"/>
        <w:rPr>
          <w:bCs/>
        </w:rPr>
      </w:pPr>
    </w:p>
    <w:p w:rsidR="00617986" w:rsidRDefault="00617986" w:rsidP="00F611DC">
      <w:pPr>
        <w:tabs>
          <w:tab w:val="left" w:pos="773"/>
          <w:tab w:val="left" w:pos="2862"/>
          <w:tab w:val="left" w:pos="6233"/>
          <w:tab w:val="left" w:pos="7273"/>
        </w:tabs>
        <w:spacing w:before="0" w:after="0"/>
        <w:ind w:left="6096" w:firstLine="0"/>
        <w:jc w:val="left"/>
        <w:rPr>
          <w:bCs/>
        </w:rPr>
      </w:pPr>
    </w:p>
    <w:p w:rsidR="00617986" w:rsidRDefault="00617986" w:rsidP="00F611DC">
      <w:pPr>
        <w:tabs>
          <w:tab w:val="left" w:pos="773"/>
          <w:tab w:val="left" w:pos="2862"/>
          <w:tab w:val="left" w:pos="6233"/>
          <w:tab w:val="left" w:pos="7273"/>
        </w:tabs>
        <w:spacing w:before="0" w:after="0"/>
        <w:ind w:left="6096" w:firstLine="0"/>
        <w:jc w:val="left"/>
        <w:rPr>
          <w:bCs/>
        </w:rPr>
      </w:pPr>
    </w:p>
    <w:p w:rsidR="00617986" w:rsidRDefault="00617986" w:rsidP="00F611DC">
      <w:pPr>
        <w:tabs>
          <w:tab w:val="left" w:pos="773"/>
          <w:tab w:val="left" w:pos="2862"/>
          <w:tab w:val="left" w:pos="6233"/>
          <w:tab w:val="left" w:pos="7273"/>
        </w:tabs>
        <w:spacing w:before="0" w:after="0"/>
        <w:ind w:left="6096" w:firstLine="0"/>
        <w:jc w:val="left"/>
        <w:rPr>
          <w:bCs/>
        </w:rPr>
      </w:pPr>
    </w:p>
    <w:p w:rsidR="00617986" w:rsidRDefault="00617986" w:rsidP="00F611DC">
      <w:pPr>
        <w:tabs>
          <w:tab w:val="left" w:pos="773"/>
          <w:tab w:val="left" w:pos="2862"/>
          <w:tab w:val="left" w:pos="6233"/>
          <w:tab w:val="left" w:pos="7273"/>
        </w:tabs>
        <w:spacing w:before="0" w:after="0"/>
        <w:ind w:left="6096" w:firstLine="0"/>
        <w:jc w:val="left"/>
        <w:rPr>
          <w:bCs/>
        </w:rPr>
      </w:pPr>
    </w:p>
    <w:p w:rsidR="00617986" w:rsidRDefault="00617986" w:rsidP="00F611DC">
      <w:pPr>
        <w:tabs>
          <w:tab w:val="left" w:pos="773"/>
          <w:tab w:val="left" w:pos="2862"/>
          <w:tab w:val="left" w:pos="6233"/>
          <w:tab w:val="left" w:pos="7273"/>
        </w:tabs>
        <w:spacing w:before="0" w:after="0"/>
        <w:ind w:left="6096" w:firstLine="0"/>
        <w:jc w:val="left"/>
        <w:rPr>
          <w:bCs/>
        </w:rPr>
      </w:pPr>
    </w:p>
    <w:p w:rsidR="00617986" w:rsidRDefault="00617986" w:rsidP="00F611DC">
      <w:pPr>
        <w:tabs>
          <w:tab w:val="left" w:pos="773"/>
          <w:tab w:val="left" w:pos="2862"/>
          <w:tab w:val="left" w:pos="6233"/>
          <w:tab w:val="left" w:pos="7273"/>
        </w:tabs>
        <w:spacing w:before="0" w:after="0"/>
        <w:ind w:left="6096" w:firstLine="0"/>
        <w:jc w:val="left"/>
        <w:rPr>
          <w:bCs/>
        </w:rPr>
      </w:pPr>
    </w:p>
    <w:p w:rsidR="00617986" w:rsidRDefault="00617986" w:rsidP="00F611DC">
      <w:pPr>
        <w:tabs>
          <w:tab w:val="left" w:pos="773"/>
          <w:tab w:val="left" w:pos="2862"/>
          <w:tab w:val="left" w:pos="6233"/>
          <w:tab w:val="left" w:pos="7273"/>
        </w:tabs>
        <w:spacing w:before="0" w:after="0"/>
        <w:ind w:left="6096" w:firstLine="0"/>
        <w:jc w:val="left"/>
        <w:rPr>
          <w:bCs/>
        </w:rPr>
      </w:pPr>
    </w:p>
    <w:p w:rsidR="00617986" w:rsidRDefault="00617986" w:rsidP="00F611DC">
      <w:pPr>
        <w:tabs>
          <w:tab w:val="left" w:pos="773"/>
          <w:tab w:val="left" w:pos="2862"/>
          <w:tab w:val="left" w:pos="6233"/>
          <w:tab w:val="left" w:pos="7273"/>
        </w:tabs>
        <w:spacing w:before="0" w:after="0"/>
        <w:ind w:left="6096" w:firstLine="0"/>
        <w:jc w:val="left"/>
        <w:rPr>
          <w:bCs/>
        </w:rPr>
      </w:pPr>
    </w:p>
    <w:p w:rsidR="005225A7" w:rsidRDefault="005225A7" w:rsidP="00F611DC">
      <w:pPr>
        <w:tabs>
          <w:tab w:val="left" w:pos="773"/>
          <w:tab w:val="left" w:pos="2862"/>
          <w:tab w:val="left" w:pos="6233"/>
          <w:tab w:val="left" w:pos="7273"/>
        </w:tabs>
        <w:spacing w:before="0" w:after="0"/>
        <w:ind w:left="6096" w:firstLine="0"/>
        <w:jc w:val="left"/>
        <w:rPr>
          <w:bCs/>
        </w:rPr>
      </w:pPr>
    </w:p>
    <w:p w:rsidR="005225A7" w:rsidRDefault="005225A7" w:rsidP="00F611DC">
      <w:pPr>
        <w:tabs>
          <w:tab w:val="left" w:pos="773"/>
          <w:tab w:val="left" w:pos="2862"/>
          <w:tab w:val="left" w:pos="6233"/>
          <w:tab w:val="left" w:pos="7273"/>
        </w:tabs>
        <w:spacing w:before="0" w:after="0"/>
        <w:ind w:left="6096" w:firstLine="0"/>
        <w:jc w:val="left"/>
        <w:rPr>
          <w:bCs/>
        </w:rPr>
      </w:pPr>
    </w:p>
    <w:p w:rsidR="005225A7" w:rsidRDefault="005225A7" w:rsidP="00F611DC">
      <w:pPr>
        <w:tabs>
          <w:tab w:val="left" w:pos="773"/>
          <w:tab w:val="left" w:pos="2862"/>
          <w:tab w:val="left" w:pos="6233"/>
          <w:tab w:val="left" w:pos="7273"/>
        </w:tabs>
        <w:spacing w:before="0" w:after="0"/>
        <w:ind w:left="6096" w:firstLine="0"/>
        <w:jc w:val="left"/>
        <w:rPr>
          <w:bCs/>
        </w:rPr>
      </w:pPr>
    </w:p>
    <w:p w:rsidR="005225A7" w:rsidRDefault="005225A7" w:rsidP="00F611DC">
      <w:pPr>
        <w:tabs>
          <w:tab w:val="left" w:pos="773"/>
          <w:tab w:val="left" w:pos="2862"/>
          <w:tab w:val="left" w:pos="6233"/>
          <w:tab w:val="left" w:pos="7273"/>
        </w:tabs>
        <w:spacing w:before="0" w:after="0"/>
        <w:ind w:left="6096" w:firstLine="0"/>
        <w:jc w:val="left"/>
        <w:rPr>
          <w:bCs/>
        </w:rPr>
      </w:pPr>
    </w:p>
    <w:p w:rsidR="005225A7" w:rsidRDefault="005225A7" w:rsidP="00F611DC">
      <w:pPr>
        <w:tabs>
          <w:tab w:val="left" w:pos="773"/>
          <w:tab w:val="left" w:pos="2862"/>
          <w:tab w:val="left" w:pos="6233"/>
          <w:tab w:val="left" w:pos="7273"/>
        </w:tabs>
        <w:spacing w:before="0" w:after="0"/>
        <w:ind w:left="6096" w:firstLine="0"/>
        <w:jc w:val="left"/>
        <w:rPr>
          <w:bCs/>
        </w:rPr>
      </w:pPr>
    </w:p>
    <w:p w:rsidR="005225A7" w:rsidRDefault="005225A7" w:rsidP="00F611DC">
      <w:pPr>
        <w:tabs>
          <w:tab w:val="left" w:pos="773"/>
          <w:tab w:val="left" w:pos="2862"/>
          <w:tab w:val="left" w:pos="6233"/>
          <w:tab w:val="left" w:pos="7273"/>
        </w:tabs>
        <w:spacing w:before="0" w:after="0"/>
        <w:ind w:left="6096" w:firstLine="0"/>
        <w:jc w:val="left"/>
        <w:rPr>
          <w:bCs/>
        </w:rPr>
      </w:pPr>
    </w:p>
    <w:p w:rsidR="00F611DC" w:rsidRPr="00F611DC" w:rsidRDefault="00F611DC" w:rsidP="00617986">
      <w:pPr>
        <w:pStyle w:val="aa"/>
        <w:jc w:val="right"/>
        <w:rPr>
          <w:rFonts w:ascii="Times New Roman" w:hAnsi="Times New Roman"/>
          <w:lang w:val="ru-RU"/>
        </w:rPr>
      </w:pPr>
      <w:r w:rsidRPr="00F611DC">
        <w:rPr>
          <w:rFonts w:ascii="Times New Roman" w:hAnsi="Times New Roman"/>
          <w:lang w:val="ru-RU"/>
        </w:rPr>
        <w:lastRenderedPageBreak/>
        <w:t xml:space="preserve">Приложение </w:t>
      </w:r>
      <w:r w:rsidR="00617986" w:rsidRPr="00617986">
        <w:rPr>
          <w:rFonts w:ascii="Times New Roman" w:hAnsi="Times New Roman"/>
          <w:lang w:val="ru-RU"/>
        </w:rPr>
        <w:t>№</w:t>
      </w:r>
      <w:r w:rsidRPr="00F611DC">
        <w:rPr>
          <w:rFonts w:ascii="Times New Roman" w:hAnsi="Times New Roman"/>
          <w:lang w:val="ru-RU"/>
        </w:rPr>
        <w:t xml:space="preserve">1 </w:t>
      </w:r>
    </w:p>
    <w:p w:rsidR="00617986" w:rsidRPr="00617986" w:rsidRDefault="00617986" w:rsidP="00617986">
      <w:pPr>
        <w:pStyle w:val="aa"/>
        <w:jc w:val="right"/>
        <w:rPr>
          <w:rFonts w:ascii="Times New Roman" w:hAnsi="Times New Roman"/>
          <w:lang w:val="ru-RU"/>
        </w:rPr>
      </w:pPr>
      <w:r w:rsidRPr="00617986">
        <w:rPr>
          <w:rFonts w:ascii="Times New Roman" w:hAnsi="Times New Roman"/>
          <w:lang w:val="ru-RU"/>
        </w:rPr>
        <w:t>к</w:t>
      </w:r>
      <w:r w:rsidR="00F611DC" w:rsidRPr="00F611DC">
        <w:rPr>
          <w:rFonts w:ascii="Times New Roman" w:hAnsi="Times New Roman"/>
          <w:lang w:val="ru-RU"/>
        </w:rPr>
        <w:t xml:space="preserve"> </w:t>
      </w:r>
      <w:r w:rsidRPr="00617986">
        <w:rPr>
          <w:rFonts w:ascii="Times New Roman" w:hAnsi="Times New Roman"/>
          <w:lang w:val="ru-RU"/>
        </w:rPr>
        <w:t>Т</w:t>
      </w:r>
      <w:r w:rsidR="00F611DC" w:rsidRPr="00F611DC">
        <w:rPr>
          <w:rFonts w:ascii="Times New Roman" w:hAnsi="Times New Roman"/>
          <w:lang w:val="ru-RU"/>
        </w:rPr>
        <w:t>ехническому заданию</w:t>
      </w:r>
      <w:r w:rsidRPr="00617986">
        <w:rPr>
          <w:rFonts w:ascii="Times New Roman" w:hAnsi="Times New Roman"/>
          <w:lang w:val="ru-RU"/>
        </w:rPr>
        <w:t xml:space="preserve"> </w:t>
      </w:r>
    </w:p>
    <w:p w:rsidR="00617986" w:rsidRPr="00462848" w:rsidRDefault="00617986" w:rsidP="00617986">
      <w:pPr>
        <w:pStyle w:val="aa"/>
        <w:jc w:val="right"/>
        <w:rPr>
          <w:rFonts w:ascii="Times New Roman" w:hAnsi="Times New Roman"/>
          <w:lang w:val="ru-RU"/>
        </w:rPr>
      </w:pPr>
    </w:p>
    <w:tbl>
      <w:tblPr>
        <w:tblW w:w="10637" w:type="dxa"/>
        <w:tblInd w:w="103" w:type="dxa"/>
        <w:tblLook w:val="04A0" w:firstRow="1" w:lastRow="0" w:firstColumn="1" w:lastColumn="0" w:noHBand="0" w:noVBand="1"/>
      </w:tblPr>
      <w:tblGrid>
        <w:gridCol w:w="445"/>
        <w:gridCol w:w="5230"/>
        <w:gridCol w:w="1134"/>
        <w:gridCol w:w="2155"/>
        <w:gridCol w:w="1673"/>
      </w:tblGrid>
      <w:tr w:rsidR="003C3E2F" w:rsidRPr="003C3E2F" w:rsidTr="003C3E2F">
        <w:trPr>
          <w:trHeight w:val="585"/>
        </w:trPr>
        <w:tc>
          <w:tcPr>
            <w:tcW w:w="10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b/>
                <w:bCs/>
                <w:color w:val="000000"/>
                <w:u w:val="single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Ведомость объема работ по реконструкции крыш на зданиях и сооружениях трансформаторных подстанций 10/0,4 </w:t>
            </w:r>
            <w:proofErr w:type="spellStart"/>
            <w:r w:rsidRPr="003C3E2F">
              <w:rPr>
                <w:b/>
                <w:bCs/>
                <w:color w:val="000000"/>
                <w:sz w:val="22"/>
                <w:szCs w:val="22"/>
                <w:u w:val="single"/>
              </w:rPr>
              <w:t>кВ</w:t>
            </w:r>
            <w:proofErr w:type="spellEnd"/>
          </w:p>
        </w:tc>
      </w:tr>
      <w:tr w:rsidR="003C3E2F" w:rsidRPr="003C3E2F" w:rsidTr="003C3E2F">
        <w:trPr>
          <w:trHeight w:val="3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Примечание</w:t>
            </w:r>
          </w:p>
        </w:tc>
      </w:tr>
      <w:tr w:rsidR="003C3E2F" w:rsidRPr="003C3E2F" w:rsidTr="003C3E2F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</w:tr>
      <w:tr w:rsidR="003C3E2F" w:rsidRPr="003C3E2F" w:rsidTr="003C3E2F">
        <w:trPr>
          <w:trHeight w:val="345"/>
        </w:trPr>
        <w:tc>
          <w:tcPr>
            <w:tcW w:w="10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</w:rPr>
              <w:t>ТП-100,104,106 общая площадь крыш: 32 м</w:t>
            </w:r>
            <w:proofErr w:type="gramStart"/>
            <w:r w:rsidRPr="003C3E2F">
              <w:rPr>
                <w:b/>
                <w:bCs/>
                <w:color w:val="000000"/>
                <w:sz w:val="22"/>
                <w:szCs w:val="22"/>
              </w:rPr>
              <w:t>2</w:t>
            </w:r>
            <w:proofErr w:type="gramEnd"/>
          </w:p>
        </w:tc>
      </w:tr>
      <w:tr w:rsidR="003C3E2F" w:rsidRPr="003C3E2F" w:rsidTr="003C3E2F">
        <w:trPr>
          <w:trHeight w:val="345"/>
        </w:trPr>
        <w:tc>
          <w:tcPr>
            <w:tcW w:w="10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  <w:rPr>
                <w:b/>
                <w:bCs/>
                <w:color w:val="000000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</w:rPr>
              <w:t>Работа:</w:t>
            </w:r>
          </w:p>
        </w:tc>
      </w:tr>
      <w:tr w:rsidR="003C3E2F" w:rsidRPr="003C3E2F" w:rsidTr="003C3E2F">
        <w:trPr>
          <w:trHeight w:val="20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r w:rsidRPr="003C3E2F">
              <w:rPr>
                <w:sz w:val="22"/>
                <w:szCs w:val="22"/>
              </w:rPr>
              <w:t>Демонтаж конструкций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3C3E2F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27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r w:rsidRPr="003C3E2F">
              <w:rPr>
                <w:sz w:val="22"/>
                <w:szCs w:val="22"/>
              </w:rPr>
              <w:t>Монтаж крыши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3C3E2F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22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r w:rsidRPr="003C3E2F">
              <w:rPr>
                <w:sz w:val="22"/>
                <w:szCs w:val="22"/>
              </w:rPr>
              <w:t>Установка ветровых планок капельников конька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3C3E2F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345"/>
        </w:trPr>
        <w:tc>
          <w:tcPr>
            <w:tcW w:w="10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  <w:rPr>
                <w:b/>
                <w:bCs/>
                <w:color w:val="000000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</w:rPr>
              <w:t>Материал:</w:t>
            </w:r>
          </w:p>
        </w:tc>
      </w:tr>
      <w:tr w:rsidR="003C3E2F" w:rsidRPr="003C3E2F" w:rsidTr="003C3E2F">
        <w:trPr>
          <w:trHeight w:val="16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r w:rsidRPr="003C3E2F">
              <w:rPr>
                <w:sz w:val="22"/>
                <w:szCs w:val="22"/>
              </w:rPr>
              <w:t>Доска сухая строганная 50*150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181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r w:rsidRPr="003C3E2F">
              <w:rPr>
                <w:sz w:val="22"/>
                <w:szCs w:val="22"/>
              </w:rPr>
              <w:t>Доска сухая строганная 25*100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0,31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19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proofErr w:type="spellStart"/>
            <w:r w:rsidRPr="003C3E2F">
              <w:rPr>
                <w:sz w:val="22"/>
                <w:szCs w:val="22"/>
              </w:rPr>
              <w:t>Металлочерепица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3C3E2F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21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r w:rsidRPr="003C3E2F">
              <w:rPr>
                <w:sz w:val="22"/>
                <w:szCs w:val="22"/>
              </w:rPr>
              <w:t>Капельники и коньки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24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r w:rsidRPr="003C3E2F">
              <w:rPr>
                <w:sz w:val="22"/>
                <w:szCs w:val="22"/>
              </w:rPr>
              <w:t>Крепеж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26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proofErr w:type="spellStart"/>
            <w:r w:rsidRPr="003C3E2F">
              <w:rPr>
                <w:sz w:val="22"/>
                <w:szCs w:val="22"/>
              </w:rPr>
              <w:t>Огнебиозащита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proofErr w:type="gramStart"/>
            <w:r w:rsidRPr="003C3E2F">
              <w:rPr>
                <w:color w:val="000000"/>
                <w:sz w:val="22"/>
                <w:szCs w:val="22"/>
              </w:rPr>
              <w:t>л</w:t>
            </w:r>
            <w:proofErr w:type="gramEnd"/>
            <w:r w:rsidRPr="003C3E2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315"/>
        </w:trPr>
        <w:tc>
          <w:tcPr>
            <w:tcW w:w="10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</w:rPr>
              <w:t>ТП-101,103 общая площадь крыш: 35 м</w:t>
            </w:r>
            <w:proofErr w:type="gramStart"/>
            <w:r w:rsidRPr="003C3E2F">
              <w:rPr>
                <w:b/>
                <w:bCs/>
                <w:color w:val="000000"/>
                <w:sz w:val="22"/>
                <w:szCs w:val="22"/>
              </w:rPr>
              <w:t>2</w:t>
            </w:r>
            <w:proofErr w:type="gramEnd"/>
          </w:p>
        </w:tc>
      </w:tr>
      <w:tr w:rsidR="003C3E2F" w:rsidRPr="003C3E2F" w:rsidTr="003C3E2F">
        <w:trPr>
          <w:trHeight w:val="315"/>
        </w:trPr>
        <w:tc>
          <w:tcPr>
            <w:tcW w:w="10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  <w:rPr>
                <w:b/>
                <w:bCs/>
                <w:color w:val="000000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</w:rPr>
              <w:t>Работа:</w:t>
            </w:r>
          </w:p>
        </w:tc>
      </w:tr>
      <w:tr w:rsidR="003C3E2F" w:rsidRPr="003C3E2F" w:rsidTr="003C3E2F">
        <w:trPr>
          <w:trHeight w:val="181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r w:rsidRPr="003C3E2F">
              <w:rPr>
                <w:sz w:val="22"/>
                <w:szCs w:val="22"/>
              </w:rPr>
              <w:t>Демонтаж конструкций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3C3E2F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21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r w:rsidRPr="003C3E2F">
              <w:rPr>
                <w:sz w:val="22"/>
                <w:szCs w:val="22"/>
              </w:rPr>
              <w:t>Монтаж крыши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3C3E2F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231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r w:rsidRPr="003C3E2F">
              <w:rPr>
                <w:sz w:val="22"/>
                <w:szCs w:val="22"/>
              </w:rPr>
              <w:t>Установка ветровых планок капельников конька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3C3E2F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315"/>
        </w:trPr>
        <w:tc>
          <w:tcPr>
            <w:tcW w:w="10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  <w:rPr>
                <w:b/>
                <w:bCs/>
                <w:color w:val="000000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</w:rPr>
              <w:t>Материал:</w:t>
            </w:r>
          </w:p>
        </w:tc>
      </w:tr>
      <w:tr w:rsidR="003C3E2F" w:rsidRPr="003C3E2F" w:rsidTr="003C3E2F">
        <w:trPr>
          <w:trHeight w:val="211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r w:rsidRPr="003C3E2F">
              <w:rPr>
                <w:sz w:val="22"/>
                <w:szCs w:val="22"/>
              </w:rPr>
              <w:t>Доска сухая строганная 50*150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23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r w:rsidRPr="003C3E2F">
              <w:rPr>
                <w:sz w:val="22"/>
                <w:szCs w:val="22"/>
              </w:rPr>
              <w:t>Доска сухая строганная 25*100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0,34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247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proofErr w:type="spellStart"/>
            <w:r w:rsidRPr="003C3E2F">
              <w:rPr>
                <w:sz w:val="22"/>
                <w:szCs w:val="22"/>
              </w:rPr>
              <w:t>Металлочерепица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3C3E2F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266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r w:rsidRPr="003C3E2F">
              <w:rPr>
                <w:sz w:val="22"/>
                <w:szCs w:val="22"/>
              </w:rPr>
              <w:t>Капельники и коньки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127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r w:rsidRPr="003C3E2F">
              <w:rPr>
                <w:sz w:val="22"/>
                <w:szCs w:val="22"/>
              </w:rPr>
              <w:t>Крепеж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1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proofErr w:type="spellStart"/>
            <w:r w:rsidRPr="003C3E2F">
              <w:rPr>
                <w:sz w:val="22"/>
                <w:szCs w:val="22"/>
              </w:rPr>
              <w:t>Огнебиозащита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proofErr w:type="gramStart"/>
            <w:r w:rsidRPr="003C3E2F">
              <w:rPr>
                <w:color w:val="000000"/>
                <w:sz w:val="22"/>
                <w:szCs w:val="22"/>
              </w:rPr>
              <w:t>л</w:t>
            </w:r>
            <w:proofErr w:type="gramEnd"/>
            <w:r w:rsidRPr="003C3E2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315"/>
        </w:trPr>
        <w:tc>
          <w:tcPr>
            <w:tcW w:w="10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</w:rPr>
              <w:t>ТП-102 общая площадь крыш: 19 м</w:t>
            </w:r>
            <w:proofErr w:type="gramStart"/>
            <w:r w:rsidRPr="003C3E2F">
              <w:rPr>
                <w:b/>
                <w:bCs/>
                <w:color w:val="000000"/>
                <w:sz w:val="22"/>
                <w:szCs w:val="22"/>
              </w:rPr>
              <w:t>2</w:t>
            </w:r>
            <w:proofErr w:type="gramEnd"/>
          </w:p>
        </w:tc>
      </w:tr>
      <w:tr w:rsidR="003C3E2F" w:rsidRPr="003C3E2F" w:rsidTr="003C3E2F">
        <w:trPr>
          <w:trHeight w:val="315"/>
        </w:trPr>
        <w:tc>
          <w:tcPr>
            <w:tcW w:w="10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  <w:rPr>
                <w:b/>
                <w:bCs/>
                <w:color w:val="000000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</w:rPr>
              <w:t>Работа:</w:t>
            </w:r>
          </w:p>
        </w:tc>
      </w:tr>
      <w:tr w:rsidR="003C3E2F" w:rsidRPr="003C3E2F" w:rsidTr="003C3E2F">
        <w:trPr>
          <w:trHeight w:val="22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r w:rsidRPr="003C3E2F">
              <w:rPr>
                <w:sz w:val="22"/>
                <w:szCs w:val="22"/>
              </w:rPr>
              <w:t>Демонтаж конструкций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3C3E2F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24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r w:rsidRPr="003C3E2F">
              <w:rPr>
                <w:sz w:val="22"/>
                <w:szCs w:val="22"/>
              </w:rPr>
              <w:t>Монтаж крыши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3C3E2F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137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r w:rsidRPr="003C3E2F">
              <w:rPr>
                <w:sz w:val="22"/>
                <w:szCs w:val="22"/>
              </w:rPr>
              <w:t>Установка ветровых планок капельников конька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3C3E2F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b/>
                <w:bCs/>
                <w:color w:val="000000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315"/>
        </w:trPr>
        <w:tc>
          <w:tcPr>
            <w:tcW w:w="106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  <w:rPr>
                <w:b/>
                <w:bCs/>
                <w:color w:val="000000"/>
              </w:rPr>
            </w:pPr>
            <w:r w:rsidRPr="003C3E2F">
              <w:rPr>
                <w:b/>
                <w:bCs/>
                <w:color w:val="000000"/>
                <w:sz w:val="22"/>
                <w:szCs w:val="22"/>
              </w:rPr>
              <w:t>Материал:</w:t>
            </w:r>
          </w:p>
        </w:tc>
      </w:tr>
      <w:tr w:rsidR="003C3E2F" w:rsidRPr="003C3E2F" w:rsidTr="003C3E2F">
        <w:trPr>
          <w:trHeight w:val="259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r w:rsidRPr="003C3E2F">
              <w:rPr>
                <w:sz w:val="22"/>
                <w:szCs w:val="22"/>
              </w:rPr>
              <w:t>Доска сухая строганная 50*150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0,53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278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r w:rsidRPr="003C3E2F">
              <w:rPr>
                <w:sz w:val="22"/>
                <w:szCs w:val="22"/>
              </w:rPr>
              <w:t>Доска сухая строганная 25*100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м3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0,18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267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proofErr w:type="spellStart"/>
            <w:r w:rsidRPr="003C3E2F">
              <w:rPr>
                <w:sz w:val="22"/>
                <w:szCs w:val="22"/>
              </w:rPr>
              <w:t>Металлочерепица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м</w:t>
            </w:r>
            <w:proofErr w:type="gramStart"/>
            <w:r w:rsidRPr="003C3E2F">
              <w:rPr>
                <w:color w:val="000000"/>
                <w:sz w:val="22"/>
                <w:szCs w:val="22"/>
              </w:rPr>
              <w:t>2</w:t>
            </w:r>
            <w:proofErr w:type="gramEnd"/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271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r w:rsidRPr="003C3E2F">
              <w:rPr>
                <w:sz w:val="22"/>
                <w:szCs w:val="22"/>
              </w:rPr>
              <w:t>Капельники и коньки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м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133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r w:rsidRPr="003C3E2F">
              <w:rPr>
                <w:sz w:val="22"/>
                <w:szCs w:val="22"/>
              </w:rPr>
              <w:t>Крепеж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3C3E2F" w:rsidRPr="003C3E2F" w:rsidTr="003C3E2F">
        <w:trPr>
          <w:trHeight w:val="151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left"/>
            </w:pPr>
            <w:proofErr w:type="spellStart"/>
            <w:r w:rsidRPr="003C3E2F">
              <w:rPr>
                <w:sz w:val="22"/>
                <w:szCs w:val="22"/>
              </w:rPr>
              <w:t>Огнебиозащита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proofErr w:type="gramStart"/>
            <w:r w:rsidRPr="003C3E2F">
              <w:rPr>
                <w:color w:val="000000"/>
                <w:sz w:val="22"/>
                <w:szCs w:val="22"/>
              </w:rPr>
              <w:t>л</w:t>
            </w:r>
            <w:proofErr w:type="gramEnd"/>
            <w:r w:rsidRPr="003C3E2F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3E2F" w:rsidRPr="003C3E2F" w:rsidRDefault="003C3E2F" w:rsidP="003C3E2F">
            <w:pPr>
              <w:spacing w:before="0" w:after="0"/>
              <w:ind w:firstLine="0"/>
              <w:jc w:val="center"/>
              <w:rPr>
                <w:color w:val="000000"/>
              </w:rPr>
            </w:pPr>
            <w:r w:rsidRPr="003C3E2F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5225A7" w:rsidRPr="005225A7" w:rsidRDefault="006146B3" w:rsidP="005225A7">
      <w:pPr>
        <w:tabs>
          <w:tab w:val="left" w:pos="6237"/>
        </w:tabs>
        <w:ind w:firstLine="0"/>
        <w:rPr>
          <w:b/>
          <w:sz w:val="22"/>
          <w:szCs w:val="22"/>
        </w:rPr>
      </w:pPr>
      <w:r w:rsidRPr="006146B3">
        <w:tab/>
      </w:r>
    </w:p>
    <w:p w:rsidR="005225A7" w:rsidRPr="005225A7" w:rsidRDefault="005225A7" w:rsidP="005225A7">
      <w:pPr>
        <w:tabs>
          <w:tab w:val="left" w:pos="6237"/>
        </w:tabs>
        <w:spacing w:before="0" w:after="0"/>
        <w:ind w:firstLine="0"/>
        <w:rPr>
          <w:b/>
          <w:sz w:val="22"/>
          <w:szCs w:val="22"/>
        </w:rPr>
      </w:pPr>
      <w:bookmarkStart w:id="0" w:name="_GoBack"/>
      <w:bookmarkEnd w:id="0"/>
    </w:p>
    <w:sectPr w:rsidR="005225A7" w:rsidRPr="005225A7" w:rsidSect="00E03215">
      <w:pgSz w:w="11906" w:h="16838"/>
      <w:pgMar w:top="851" w:right="556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191">
    <w:altName w:val="Times New Roman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"/>
      <w:lvlJc w:val="left"/>
      <w:pPr>
        <w:tabs>
          <w:tab w:val="num" w:pos="0"/>
        </w:tabs>
        <w:ind w:left="1287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47" w:hanging="360"/>
      </w:pPr>
      <w:rPr>
        <w:rFonts w:ascii="Wingdings" w:hAnsi="Wingdings"/>
      </w:rPr>
    </w:lvl>
  </w:abstractNum>
  <w:abstractNum w:abstractNumId="2">
    <w:nsid w:val="097D2EBA"/>
    <w:multiLevelType w:val="hybridMultilevel"/>
    <w:tmpl w:val="C26C31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923216"/>
    <w:multiLevelType w:val="hybridMultilevel"/>
    <w:tmpl w:val="48348B3A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A03BB5"/>
    <w:multiLevelType w:val="hybridMultilevel"/>
    <w:tmpl w:val="48348B3A"/>
    <w:lvl w:ilvl="0" w:tplc="EDC42C04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6A5F63"/>
    <w:multiLevelType w:val="hybridMultilevel"/>
    <w:tmpl w:val="3C281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C64C34"/>
    <w:multiLevelType w:val="hybridMultilevel"/>
    <w:tmpl w:val="3CAE42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19479F"/>
    <w:multiLevelType w:val="hybridMultilevel"/>
    <w:tmpl w:val="DAB4CF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0F3507"/>
    <w:multiLevelType w:val="hybridMultilevel"/>
    <w:tmpl w:val="90AEE8E6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1C26C4"/>
    <w:multiLevelType w:val="hybridMultilevel"/>
    <w:tmpl w:val="7BF27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624E78"/>
    <w:multiLevelType w:val="multilevel"/>
    <w:tmpl w:val="31CA7A2C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02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>
    <w:nsid w:val="3B0A3B08"/>
    <w:multiLevelType w:val="hybridMultilevel"/>
    <w:tmpl w:val="D3340FF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CC4DA0"/>
    <w:multiLevelType w:val="hybridMultilevel"/>
    <w:tmpl w:val="55C25336"/>
    <w:lvl w:ilvl="0" w:tplc="0419000F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">
    <w:nsid w:val="401A5877"/>
    <w:multiLevelType w:val="hybridMultilevel"/>
    <w:tmpl w:val="5AA6E5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942C74"/>
    <w:multiLevelType w:val="hybridMultilevel"/>
    <w:tmpl w:val="8C9CCDFE"/>
    <w:lvl w:ilvl="0" w:tplc="A93E52C4">
      <w:start w:val="7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544A4FAB"/>
    <w:multiLevelType w:val="multilevel"/>
    <w:tmpl w:val="5DF6143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7A52771"/>
    <w:multiLevelType w:val="hybridMultilevel"/>
    <w:tmpl w:val="C82CC584"/>
    <w:lvl w:ilvl="0" w:tplc="0A84DAD2">
      <w:start w:val="1"/>
      <w:numFmt w:val="decimal"/>
      <w:lvlText w:val="1.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750591"/>
    <w:multiLevelType w:val="multilevel"/>
    <w:tmpl w:val="5DF61430"/>
    <w:lvl w:ilvl="0">
      <w:start w:val="1"/>
      <w:numFmt w:val="bullet"/>
      <w:lvlText w:val="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D9145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662869F5"/>
    <w:multiLevelType w:val="multilevel"/>
    <w:tmpl w:val="0B180334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2" w:hanging="145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766F4708"/>
    <w:multiLevelType w:val="hybridMultilevel"/>
    <w:tmpl w:val="47109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875B54"/>
    <w:multiLevelType w:val="hybridMultilevel"/>
    <w:tmpl w:val="E970F8F6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2">
    <w:nsid w:val="7F6A62E3"/>
    <w:multiLevelType w:val="hybridMultilevel"/>
    <w:tmpl w:val="9FEE1712"/>
    <w:lvl w:ilvl="0" w:tplc="6E40E4F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1"/>
  </w:num>
  <w:num w:numId="5">
    <w:abstractNumId w:val="18"/>
  </w:num>
  <w:num w:numId="6">
    <w:abstractNumId w:val="13"/>
  </w:num>
  <w:num w:numId="7">
    <w:abstractNumId w:val="6"/>
  </w:num>
  <w:num w:numId="8">
    <w:abstractNumId w:val="22"/>
  </w:num>
  <w:num w:numId="9">
    <w:abstractNumId w:val="3"/>
  </w:num>
  <w:num w:numId="10">
    <w:abstractNumId w:val="12"/>
  </w:num>
  <w:num w:numId="11">
    <w:abstractNumId w:val="5"/>
  </w:num>
  <w:num w:numId="12">
    <w:abstractNumId w:val="2"/>
  </w:num>
  <w:num w:numId="13">
    <w:abstractNumId w:val="19"/>
  </w:num>
  <w:num w:numId="14">
    <w:abstractNumId w:val="15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7"/>
  </w:num>
  <w:num w:numId="18">
    <w:abstractNumId w:val="8"/>
  </w:num>
  <w:num w:numId="19">
    <w:abstractNumId w:val="14"/>
  </w:num>
  <w:num w:numId="20">
    <w:abstractNumId w:val="10"/>
  </w:num>
  <w:num w:numId="21">
    <w:abstractNumId w:val="20"/>
  </w:num>
  <w:num w:numId="22">
    <w:abstractNumId w:val="9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85363"/>
    <w:rsid w:val="00001AEF"/>
    <w:rsid w:val="000028B6"/>
    <w:rsid w:val="00021B0E"/>
    <w:rsid w:val="00024F76"/>
    <w:rsid w:val="0003209D"/>
    <w:rsid w:val="00044BD4"/>
    <w:rsid w:val="00045134"/>
    <w:rsid w:val="00076576"/>
    <w:rsid w:val="00083B20"/>
    <w:rsid w:val="0009440F"/>
    <w:rsid w:val="000B3405"/>
    <w:rsid w:val="000C3A46"/>
    <w:rsid w:val="000C6B9A"/>
    <w:rsid w:val="000D0D54"/>
    <w:rsid w:val="000D1062"/>
    <w:rsid w:val="000D14AD"/>
    <w:rsid w:val="000D31DF"/>
    <w:rsid w:val="000D6A4C"/>
    <w:rsid w:val="000E0F49"/>
    <w:rsid w:val="000F3023"/>
    <w:rsid w:val="000F5F2F"/>
    <w:rsid w:val="000F6E9D"/>
    <w:rsid w:val="00101063"/>
    <w:rsid w:val="00106A4F"/>
    <w:rsid w:val="00106DA6"/>
    <w:rsid w:val="00123A4C"/>
    <w:rsid w:val="00124C54"/>
    <w:rsid w:val="001254B7"/>
    <w:rsid w:val="00126DF8"/>
    <w:rsid w:val="0013139E"/>
    <w:rsid w:val="00146148"/>
    <w:rsid w:val="00150437"/>
    <w:rsid w:val="001507F8"/>
    <w:rsid w:val="00161672"/>
    <w:rsid w:val="0016281D"/>
    <w:rsid w:val="00163FF2"/>
    <w:rsid w:val="00166A09"/>
    <w:rsid w:val="00181F66"/>
    <w:rsid w:val="0018501F"/>
    <w:rsid w:val="001853B2"/>
    <w:rsid w:val="001B5FE5"/>
    <w:rsid w:val="001B7F9A"/>
    <w:rsid w:val="001C1276"/>
    <w:rsid w:val="001C29DC"/>
    <w:rsid w:val="001E1670"/>
    <w:rsid w:val="001E338B"/>
    <w:rsid w:val="001E6EE5"/>
    <w:rsid w:val="001F2943"/>
    <w:rsid w:val="002012CD"/>
    <w:rsid w:val="00210E4A"/>
    <w:rsid w:val="002164C4"/>
    <w:rsid w:val="00231271"/>
    <w:rsid w:val="00235B80"/>
    <w:rsid w:val="002405FC"/>
    <w:rsid w:val="00240741"/>
    <w:rsid w:val="0025146E"/>
    <w:rsid w:val="00252F35"/>
    <w:rsid w:val="00257082"/>
    <w:rsid w:val="0026167D"/>
    <w:rsid w:val="00262D1D"/>
    <w:rsid w:val="00267965"/>
    <w:rsid w:val="00273B31"/>
    <w:rsid w:val="00280C38"/>
    <w:rsid w:val="00286A7B"/>
    <w:rsid w:val="00291D99"/>
    <w:rsid w:val="00291E63"/>
    <w:rsid w:val="002A7334"/>
    <w:rsid w:val="002F5946"/>
    <w:rsid w:val="0031169D"/>
    <w:rsid w:val="00311E16"/>
    <w:rsid w:val="0031236F"/>
    <w:rsid w:val="00312E24"/>
    <w:rsid w:val="0031309D"/>
    <w:rsid w:val="00332891"/>
    <w:rsid w:val="003349C7"/>
    <w:rsid w:val="00335F47"/>
    <w:rsid w:val="00336A7F"/>
    <w:rsid w:val="003416B7"/>
    <w:rsid w:val="00346830"/>
    <w:rsid w:val="003517AA"/>
    <w:rsid w:val="00356B7B"/>
    <w:rsid w:val="00356EF9"/>
    <w:rsid w:val="0036298D"/>
    <w:rsid w:val="00367983"/>
    <w:rsid w:val="003736AB"/>
    <w:rsid w:val="003753CE"/>
    <w:rsid w:val="0039086D"/>
    <w:rsid w:val="00393E44"/>
    <w:rsid w:val="003969CD"/>
    <w:rsid w:val="003A029F"/>
    <w:rsid w:val="003A66CD"/>
    <w:rsid w:val="003B2CC2"/>
    <w:rsid w:val="003C3E2F"/>
    <w:rsid w:val="003D5EB1"/>
    <w:rsid w:val="00401FCB"/>
    <w:rsid w:val="0041027B"/>
    <w:rsid w:val="004104EE"/>
    <w:rsid w:val="004176C6"/>
    <w:rsid w:val="0042016E"/>
    <w:rsid w:val="004320BE"/>
    <w:rsid w:val="00432FC2"/>
    <w:rsid w:val="0045502D"/>
    <w:rsid w:val="004611A6"/>
    <w:rsid w:val="0046240C"/>
    <w:rsid w:val="00462848"/>
    <w:rsid w:val="00463CA8"/>
    <w:rsid w:val="00466E13"/>
    <w:rsid w:val="004816CD"/>
    <w:rsid w:val="004A5059"/>
    <w:rsid w:val="004B52A9"/>
    <w:rsid w:val="004C4D5D"/>
    <w:rsid w:val="004D4616"/>
    <w:rsid w:val="004D62A5"/>
    <w:rsid w:val="004D62C8"/>
    <w:rsid w:val="004E2232"/>
    <w:rsid w:val="004E3D61"/>
    <w:rsid w:val="004F2E51"/>
    <w:rsid w:val="004F3E73"/>
    <w:rsid w:val="004F4779"/>
    <w:rsid w:val="004F6A13"/>
    <w:rsid w:val="004F75F2"/>
    <w:rsid w:val="00501931"/>
    <w:rsid w:val="0050272B"/>
    <w:rsid w:val="00507AEE"/>
    <w:rsid w:val="00510305"/>
    <w:rsid w:val="00513432"/>
    <w:rsid w:val="00514666"/>
    <w:rsid w:val="005225A7"/>
    <w:rsid w:val="00522CCD"/>
    <w:rsid w:val="005346FA"/>
    <w:rsid w:val="00534784"/>
    <w:rsid w:val="005430ED"/>
    <w:rsid w:val="00550B42"/>
    <w:rsid w:val="0055395E"/>
    <w:rsid w:val="00573959"/>
    <w:rsid w:val="0057596A"/>
    <w:rsid w:val="00585352"/>
    <w:rsid w:val="005949DE"/>
    <w:rsid w:val="00596161"/>
    <w:rsid w:val="00596BCA"/>
    <w:rsid w:val="00597513"/>
    <w:rsid w:val="005A7428"/>
    <w:rsid w:val="005A7D92"/>
    <w:rsid w:val="005B428B"/>
    <w:rsid w:val="005B4C68"/>
    <w:rsid w:val="005B5020"/>
    <w:rsid w:val="005B5280"/>
    <w:rsid w:val="005B6834"/>
    <w:rsid w:val="005C697F"/>
    <w:rsid w:val="005C777E"/>
    <w:rsid w:val="005D7A32"/>
    <w:rsid w:val="005E2BAF"/>
    <w:rsid w:val="005E695D"/>
    <w:rsid w:val="00604C7B"/>
    <w:rsid w:val="006146B3"/>
    <w:rsid w:val="00615A3B"/>
    <w:rsid w:val="0061666C"/>
    <w:rsid w:val="00616880"/>
    <w:rsid w:val="00617986"/>
    <w:rsid w:val="00617E42"/>
    <w:rsid w:val="00622EA7"/>
    <w:rsid w:val="00654AA6"/>
    <w:rsid w:val="006627AE"/>
    <w:rsid w:val="00663000"/>
    <w:rsid w:val="00663F33"/>
    <w:rsid w:val="00664CDE"/>
    <w:rsid w:val="00673493"/>
    <w:rsid w:val="00675584"/>
    <w:rsid w:val="00677BF8"/>
    <w:rsid w:val="006806F2"/>
    <w:rsid w:val="00680E69"/>
    <w:rsid w:val="00690EC5"/>
    <w:rsid w:val="00693E99"/>
    <w:rsid w:val="006A5008"/>
    <w:rsid w:val="006C54EB"/>
    <w:rsid w:val="006D0999"/>
    <w:rsid w:val="006E7D15"/>
    <w:rsid w:val="006F645D"/>
    <w:rsid w:val="0070073F"/>
    <w:rsid w:val="007007F7"/>
    <w:rsid w:val="007018AA"/>
    <w:rsid w:val="0070263A"/>
    <w:rsid w:val="0070758E"/>
    <w:rsid w:val="00712351"/>
    <w:rsid w:val="00714ECE"/>
    <w:rsid w:val="00735D78"/>
    <w:rsid w:val="007425EE"/>
    <w:rsid w:val="007427F1"/>
    <w:rsid w:val="00744C5E"/>
    <w:rsid w:val="00754FFC"/>
    <w:rsid w:val="00757687"/>
    <w:rsid w:val="00764B97"/>
    <w:rsid w:val="00766FA3"/>
    <w:rsid w:val="00777D91"/>
    <w:rsid w:val="00791A6B"/>
    <w:rsid w:val="007970A7"/>
    <w:rsid w:val="00797413"/>
    <w:rsid w:val="007A126B"/>
    <w:rsid w:val="007B5DDA"/>
    <w:rsid w:val="007B7135"/>
    <w:rsid w:val="007B7169"/>
    <w:rsid w:val="007C7BDA"/>
    <w:rsid w:val="007D38BC"/>
    <w:rsid w:val="00817F1E"/>
    <w:rsid w:val="0082665B"/>
    <w:rsid w:val="00845B49"/>
    <w:rsid w:val="00845B6E"/>
    <w:rsid w:val="00847776"/>
    <w:rsid w:val="0085070B"/>
    <w:rsid w:val="008620B4"/>
    <w:rsid w:val="008620C3"/>
    <w:rsid w:val="00867067"/>
    <w:rsid w:val="00872040"/>
    <w:rsid w:val="00875521"/>
    <w:rsid w:val="008775CD"/>
    <w:rsid w:val="0088167D"/>
    <w:rsid w:val="00886590"/>
    <w:rsid w:val="00896E37"/>
    <w:rsid w:val="008A1B74"/>
    <w:rsid w:val="008A2AAA"/>
    <w:rsid w:val="008A689A"/>
    <w:rsid w:val="008B23DF"/>
    <w:rsid w:val="008B3082"/>
    <w:rsid w:val="008C1D09"/>
    <w:rsid w:val="008C3643"/>
    <w:rsid w:val="008D2CFB"/>
    <w:rsid w:val="008D7EC7"/>
    <w:rsid w:val="008E1D97"/>
    <w:rsid w:val="008F03CD"/>
    <w:rsid w:val="008F407A"/>
    <w:rsid w:val="008F45CF"/>
    <w:rsid w:val="00903616"/>
    <w:rsid w:val="00911535"/>
    <w:rsid w:val="00933E5C"/>
    <w:rsid w:val="00940A71"/>
    <w:rsid w:val="00946E41"/>
    <w:rsid w:val="00950FA6"/>
    <w:rsid w:val="0095398F"/>
    <w:rsid w:val="00954DF0"/>
    <w:rsid w:val="009570D3"/>
    <w:rsid w:val="009709AF"/>
    <w:rsid w:val="00971463"/>
    <w:rsid w:val="00975432"/>
    <w:rsid w:val="009829A7"/>
    <w:rsid w:val="00983BD1"/>
    <w:rsid w:val="0098550A"/>
    <w:rsid w:val="009945B2"/>
    <w:rsid w:val="009A22FB"/>
    <w:rsid w:val="009A2433"/>
    <w:rsid w:val="009A3785"/>
    <w:rsid w:val="009B71F4"/>
    <w:rsid w:val="009D1072"/>
    <w:rsid w:val="009D47A2"/>
    <w:rsid w:val="009D71F6"/>
    <w:rsid w:val="009D75C3"/>
    <w:rsid w:val="009D7FB2"/>
    <w:rsid w:val="009F068D"/>
    <w:rsid w:val="009F11A4"/>
    <w:rsid w:val="00A00942"/>
    <w:rsid w:val="00A2082B"/>
    <w:rsid w:val="00A31D72"/>
    <w:rsid w:val="00A35733"/>
    <w:rsid w:val="00A517F5"/>
    <w:rsid w:val="00A62228"/>
    <w:rsid w:val="00A84829"/>
    <w:rsid w:val="00A85B58"/>
    <w:rsid w:val="00A877BF"/>
    <w:rsid w:val="00A87E27"/>
    <w:rsid w:val="00A9219D"/>
    <w:rsid w:val="00AA762A"/>
    <w:rsid w:val="00AB3A91"/>
    <w:rsid w:val="00AD1CCA"/>
    <w:rsid w:val="00AD6135"/>
    <w:rsid w:val="00AD6AD4"/>
    <w:rsid w:val="00AE4F87"/>
    <w:rsid w:val="00AE7376"/>
    <w:rsid w:val="00AF251B"/>
    <w:rsid w:val="00B237F5"/>
    <w:rsid w:val="00B3210C"/>
    <w:rsid w:val="00B43F1D"/>
    <w:rsid w:val="00B44CD2"/>
    <w:rsid w:val="00B55849"/>
    <w:rsid w:val="00B66AA5"/>
    <w:rsid w:val="00B85363"/>
    <w:rsid w:val="00B85628"/>
    <w:rsid w:val="00B91720"/>
    <w:rsid w:val="00BA0A5A"/>
    <w:rsid w:val="00BB0686"/>
    <w:rsid w:val="00BB23D9"/>
    <w:rsid w:val="00BB51BE"/>
    <w:rsid w:val="00BB57CF"/>
    <w:rsid w:val="00BC2624"/>
    <w:rsid w:val="00BC7892"/>
    <w:rsid w:val="00BD2068"/>
    <w:rsid w:val="00BD2283"/>
    <w:rsid w:val="00BD649C"/>
    <w:rsid w:val="00BE7E34"/>
    <w:rsid w:val="00BF0805"/>
    <w:rsid w:val="00BF6907"/>
    <w:rsid w:val="00C00E87"/>
    <w:rsid w:val="00C01B00"/>
    <w:rsid w:val="00C07478"/>
    <w:rsid w:val="00C14A5E"/>
    <w:rsid w:val="00C1511B"/>
    <w:rsid w:val="00C22A05"/>
    <w:rsid w:val="00C23F4C"/>
    <w:rsid w:val="00C3317B"/>
    <w:rsid w:val="00C35AF3"/>
    <w:rsid w:val="00C45378"/>
    <w:rsid w:val="00C5593E"/>
    <w:rsid w:val="00C60650"/>
    <w:rsid w:val="00C613A9"/>
    <w:rsid w:val="00C6279A"/>
    <w:rsid w:val="00C6561C"/>
    <w:rsid w:val="00C756F0"/>
    <w:rsid w:val="00C93707"/>
    <w:rsid w:val="00CA0018"/>
    <w:rsid w:val="00CA0C80"/>
    <w:rsid w:val="00CA2655"/>
    <w:rsid w:val="00CA3F56"/>
    <w:rsid w:val="00CB47F2"/>
    <w:rsid w:val="00CB49AE"/>
    <w:rsid w:val="00CB6405"/>
    <w:rsid w:val="00CB7E32"/>
    <w:rsid w:val="00CC47F8"/>
    <w:rsid w:val="00CC75FC"/>
    <w:rsid w:val="00CD40C9"/>
    <w:rsid w:val="00CD51BE"/>
    <w:rsid w:val="00CE771C"/>
    <w:rsid w:val="00D04BD6"/>
    <w:rsid w:val="00D132C2"/>
    <w:rsid w:val="00D15D10"/>
    <w:rsid w:val="00D22F74"/>
    <w:rsid w:val="00D23D5F"/>
    <w:rsid w:val="00D33B22"/>
    <w:rsid w:val="00D507C2"/>
    <w:rsid w:val="00D55AC3"/>
    <w:rsid w:val="00D61373"/>
    <w:rsid w:val="00D65EB2"/>
    <w:rsid w:val="00D71DAC"/>
    <w:rsid w:val="00D80F7C"/>
    <w:rsid w:val="00D81939"/>
    <w:rsid w:val="00D83A32"/>
    <w:rsid w:val="00D91BBD"/>
    <w:rsid w:val="00DA1C74"/>
    <w:rsid w:val="00DB12A5"/>
    <w:rsid w:val="00DB60E9"/>
    <w:rsid w:val="00DB7222"/>
    <w:rsid w:val="00DC0E2F"/>
    <w:rsid w:val="00DC1E6F"/>
    <w:rsid w:val="00DC6E24"/>
    <w:rsid w:val="00DD5DD2"/>
    <w:rsid w:val="00DE530E"/>
    <w:rsid w:val="00DE576D"/>
    <w:rsid w:val="00E02E69"/>
    <w:rsid w:val="00E03215"/>
    <w:rsid w:val="00E038F2"/>
    <w:rsid w:val="00E07083"/>
    <w:rsid w:val="00E4767D"/>
    <w:rsid w:val="00E67686"/>
    <w:rsid w:val="00E7062C"/>
    <w:rsid w:val="00E74978"/>
    <w:rsid w:val="00E80690"/>
    <w:rsid w:val="00EA5FF5"/>
    <w:rsid w:val="00EA7E28"/>
    <w:rsid w:val="00EB0FC2"/>
    <w:rsid w:val="00EB51A0"/>
    <w:rsid w:val="00EC6B97"/>
    <w:rsid w:val="00EC6DDF"/>
    <w:rsid w:val="00EC77D4"/>
    <w:rsid w:val="00ED01F8"/>
    <w:rsid w:val="00EE0566"/>
    <w:rsid w:val="00F10CF7"/>
    <w:rsid w:val="00F1350A"/>
    <w:rsid w:val="00F14965"/>
    <w:rsid w:val="00F304BE"/>
    <w:rsid w:val="00F33765"/>
    <w:rsid w:val="00F35C21"/>
    <w:rsid w:val="00F40482"/>
    <w:rsid w:val="00F404F3"/>
    <w:rsid w:val="00F539C1"/>
    <w:rsid w:val="00F572F8"/>
    <w:rsid w:val="00F6055E"/>
    <w:rsid w:val="00F611DC"/>
    <w:rsid w:val="00F72386"/>
    <w:rsid w:val="00F81983"/>
    <w:rsid w:val="00F9026C"/>
    <w:rsid w:val="00F977C8"/>
    <w:rsid w:val="00FA6B1A"/>
    <w:rsid w:val="00FB4E55"/>
    <w:rsid w:val="00FC3477"/>
    <w:rsid w:val="00FC439D"/>
    <w:rsid w:val="00FC556C"/>
    <w:rsid w:val="00FD4F76"/>
    <w:rsid w:val="00FE2541"/>
    <w:rsid w:val="00FE27DC"/>
    <w:rsid w:val="00FE325F"/>
    <w:rsid w:val="00FE614D"/>
    <w:rsid w:val="00FE725A"/>
    <w:rsid w:val="00FE7974"/>
    <w:rsid w:val="00FE7E88"/>
    <w:rsid w:val="00FF5C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9" w:qFormat="1"/>
    <w:lsdException w:name="heading 3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6B3"/>
    <w:pPr>
      <w:spacing w:before="120" w:after="12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locked/>
    <w:rsid w:val="00D23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3D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3D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оловок 4 (Приложение),H4,Çàãîëîâîê 4"/>
    <w:basedOn w:val="a"/>
    <w:next w:val="a"/>
    <w:link w:val="40"/>
    <w:uiPriority w:val="9"/>
    <w:unhideWhenUsed/>
    <w:qFormat/>
    <w:locked/>
    <w:rsid w:val="00D23D5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H5,Çàãîëîâîê 5"/>
    <w:basedOn w:val="a"/>
    <w:next w:val="a"/>
    <w:link w:val="50"/>
    <w:uiPriority w:val="9"/>
    <w:unhideWhenUsed/>
    <w:qFormat/>
    <w:locked/>
    <w:rsid w:val="00D23D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H6"/>
    <w:basedOn w:val="a"/>
    <w:next w:val="a"/>
    <w:link w:val="60"/>
    <w:uiPriority w:val="9"/>
    <w:semiHidden/>
    <w:unhideWhenUsed/>
    <w:qFormat/>
    <w:locked/>
    <w:rsid w:val="00D23D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D23D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D23D5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D23D5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Заголовок 4 (Приложение) Знак,H4 Знак,Çàãîëîâîê 4 Знак"/>
    <w:basedOn w:val="a0"/>
    <w:link w:val="4"/>
    <w:uiPriority w:val="9"/>
    <w:rsid w:val="00D23D5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D23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aliases w:val="H5 Знак,Çàãîëîâîê 5 Знак"/>
    <w:basedOn w:val="a0"/>
    <w:link w:val="5"/>
    <w:uiPriority w:val="9"/>
    <w:rsid w:val="00D23D5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D23D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23D5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locked/>
    <w:rsid w:val="00D23D5F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23D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23D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locked/>
    <w:rsid w:val="00D23D5F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D23D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locked/>
    <w:rsid w:val="00D23D5F"/>
    <w:rPr>
      <w:b/>
      <w:bCs/>
    </w:rPr>
  </w:style>
  <w:style w:type="character" w:styleId="a9">
    <w:name w:val="Emphasis"/>
    <w:basedOn w:val="a0"/>
    <w:uiPriority w:val="20"/>
    <w:qFormat/>
    <w:locked/>
    <w:rsid w:val="00D23D5F"/>
    <w:rPr>
      <w:i/>
      <w:iCs/>
    </w:rPr>
  </w:style>
  <w:style w:type="paragraph" w:styleId="aa">
    <w:name w:val="No Spacing"/>
    <w:link w:val="ab"/>
    <w:uiPriority w:val="1"/>
    <w:qFormat/>
    <w:rsid w:val="00D23D5F"/>
    <w:pPr>
      <w:spacing w:after="0" w:line="240" w:lineRule="auto"/>
    </w:pPr>
  </w:style>
  <w:style w:type="paragraph" w:styleId="ac">
    <w:name w:val="List Paragraph"/>
    <w:basedOn w:val="a"/>
    <w:link w:val="ad"/>
    <w:uiPriority w:val="34"/>
    <w:qFormat/>
    <w:rsid w:val="00D23D5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23D5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23D5F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D23D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D23D5F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D23D5F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D23D5F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D23D5F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D23D5F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D23D5F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D23D5F"/>
    <w:pPr>
      <w:outlineLvl w:val="9"/>
    </w:pPr>
  </w:style>
  <w:style w:type="paragraph" w:customStyle="1" w:styleId="af6">
    <w:name w:val="Таблица"/>
    <w:basedOn w:val="a"/>
    <w:rsid w:val="00335F47"/>
    <w:pPr>
      <w:jc w:val="center"/>
    </w:pPr>
  </w:style>
  <w:style w:type="paragraph" w:styleId="af7">
    <w:name w:val="Body Text Indent"/>
    <w:basedOn w:val="a"/>
    <w:link w:val="af8"/>
    <w:rsid w:val="00B85363"/>
    <w:pPr>
      <w:ind w:left="283"/>
    </w:pPr>
  </w:style>
  <w:style w:type="character" w:customStyle="1" w:styleId="af8">
    <w:name w:val="Основной текст с отступом Знак"/>
    <w:basedOn w:val="a0"/>
    <w:link w:val="af7"/>
    <w:rsid w:val="00B85363"/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Style19">
    <w:name w:val="Style19"/>
    <w:basedOn w:val="a"/>
    <w:rsid w:val="00B85363"/>
    <w:pPr>
      <w:widowControl w:val="0"/>
      <w:autoSpaceDE w:val="0"/>
      <w:autoSpaceDN w:val="0"/>
      <w:adjustRightInd w:val="0"/>
    </w:pPr>
  </w:style>
  <w:style w:type="paragraph" w:customStyle="1" w:styleId="11">
    <w:name w:val="Цитата1"/>
    <w:basedOn w:val="a"/>
    <w:rsid w:val="00B85363"/>
    <w:pPr>
      <w:widowControl w:val="0"/>
      <w:shd w:val="clear" w:color="auto" w:fill="FFFFFF"/>
      <w:suppressAutoHyphens/>
      <w:autoSpaceDE w:val="0"/>
      <w:spacing w:before="0" w:after="0" w:line="254" w:lineRule="exact"/>
      <w:ind w:left="14" w:right="34" w:firstLine="586"/>
    </w:pPr>
    <w:rPr>
      <w:color w:val="000000"/>
      <w:spacing w:val="-13"/>
      <w:lang w:eastAsia="ar-SA"/>
    </w:rPr>
  </w:style>
  <w:style w:type="paragraph" w:customStyle="1" w:styleId="23">
    <w:name w:val="Обычный2"/>
    <w:rsid w:val="00B85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 w:bidi="ar-SA"/>
    </w:rPr>
  </w:style>
  <w:style w:type="character" w:customStyle="1" w:styleId="af9">
    <w:name w:val="Основной текст_"/>
    <w:basedOn w:val="a0"/>
    <w:link w:val="210"/>
    <w:rsid w:val="00B85363"/>
    <w:rPr>
      <w:shd w:val="clear" w:color="auto" w:fill="FFFFFF"/>
    </w:rPr>
  </w:style>
  <w:style w:type="paragraph" w:customStyle="1" w:styleId="210">
    <w:name w:val="Основной текст21"/>
    <w:basedOn w:val="a"/>
    <w:link w:val="af9"/>
    <w:rsid w:val="00B85363"/>
    <w:pPr>
      <w:widowControl w:val="0"/>
      <w:shd w:val="clear" w:color="auto" w:fill="FFFFFF"/>
      <w:spacing w:before="0" w:after="0" w:line="274" w:lineRule="exact"/>
      <w:ind w:firstLine="0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51">
    <w:name w:val="Заголовок №5_"/>
    <w:basedOn w:val="a0"/>
    <w:link w:val="510"/>
    <w:rsid w:val="00B85363"/>
    <w:rPr>
      <w:b/>
      <w:bCs/>
      <w:shd w:val="clear" w:color="auto" w:fill="FFFFFF"/>
    </w:rPr>
  </w:style>
  <w:style w:type="character" w:customStyle="1" w:styleId="52">
    <w:name w:val="Заголовок №5"/>
    <w:basedOn w:val="51"/>
    <w:rsid w:val="00B85363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510">
    <w:name w:val="Заголовок №51"/>
    <w:basedOn w:val="a"/>
    <w:link w:val="51"/>
    <w:rsid w:val="00B85363"/>
    <w:pPr>
      <w:widowControl w:val="0"/>
      <w:shd w:val="clear" w:color="auto" w:fill="FFFFFF"/>
      <w:spacing w:before="360" w:after="0" w:line="274" w:lineRule="exact"/>
      <w:ind w:firstLine="0"/>
      <w:jc w:val="left"/>
      <w:outlineLvl w:val="4"/>
    </w:pPr>
    <w:rPr>
      <w:rFonts w:asciiTheme="minorHAnsi" w:eastAsiaTheme="minorHAnsi" w:hAnsiTheme="minorHAnsi" w:cstheme="minorBidi"/>
      <w:b/>
      <w:bCs/>
      <w:sz w:val="22"/>
      <w:szCs w:val="22"/>
      <w:lang w:val="en-US" w:eastAsia="en-US" w:bidi="en-US"/>
    </w:rPr>
  </w:style>
  <w:style w:type="character" w:customStyle="1" w:styleId="53">
    <w:name w:val="Заголовок №5 + Не полужирный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character" w:customStyle="1" w:styleId="511">
    <w:name w:val="Заголовок №5 + Не полужирный1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paragraph" w:styleId="afa">
    <w:name w:val="Body Text"/>
    <w:basedOn w:val="a"/>
    <w:link w:val="afb"/>
    <w:uiPriority w:val="99"/>
    <w:unhideWhenUsed/>
    <w:rsid w:val="0046240C"/>
  </w:style>
  <w:style w:type="character" w:customStyle="1" w:styleId="afb">
    <w:name w:val="Основной текст Знак"/>
    <w:basedOn w:val="a0"/>
    <w:link w:val="afa"/>
    <w:uiPriority w:val="99"/>
    <w:rsid w:val="0046240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Style2Char">
    <w:name w:val="Style2 Char"/>
    <w:basedOn w:val="a"/>
    <w:link w:val="Style2CharChar"/>
    <w:rsid w:val="00146148"/>
    <w:pPr>
      <w:tabs>
        <w:tab w:val="num" w:pos="720"/>
      </w:tabs>
      <w:ind w:left="720" w:hanging="720"/>
    </w:pPr>
    <w:rPr>
      <w:bCs/>
      <w:snapToGrid w:val="0"/>
    </w:rPr>
  </w:style>
  <w:style w:type="character" w:customStyle="1" w:styleId="Style2CharChar">
    <w:name w:val="Style2 Char Char"/>
    <w:link w:val="Style2Char"/>
    <w:rsid w:val="00146148"/>
    <w:rPr>
      <w:rFonts w:ascii="Times New Roman" w:eastAsia="Times New Roman" w:hAnsi="Times New Roman" w:cs="Times New Roman"/>
      <w:bCs/>
      <w:snapToGrid w:val="0"/>
      <w:sz w:val="24"/>
      <w:szCs w:val="24"/>
      <w:lang w:val="ru-RU" w:eastAsia="ru-RU" w:bidi="ar-SA"/>
    </w:rPr>
  </w:style>
  <w:style w:type="paragraph" w:customStyle="1" w:styleId="2-">
    <w:name w:val="Уровень 2 - пункт"/>
    <w:rsid w:val="00E67686"/>
    <w:pPr>
      <w:widowControl w:val="0"/>
      <w:suppressAutoHyphens/>
    </w:pPr>
    <w:rPr>
      <w:rFonts w:ascii="Calibri" w:eastAsia="SimSun" w:hAnsi="Calibri" w:cs="font191"/>
      <w:kern w:val="1"/>
      <w:lang w:val="ru-RU" w:eastAsia="ar-SA" w:bidi="ar-SA"/>
    </w:rPr>
  </w:style>
  <w:style w:type="paragraph" w:styleId="afc">
    <w:name w:val="Balloon Text"/>
    <w:basedOn w:val="a"/>
    <w:link w:val="afd"/>
    <w:semiHidden/>
    <w:unhideWhenUsed/>
    <w:rsid w:val="0033289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semiHidden/>
    <w:rsid w:val="00332891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211">
    <w:name w:val="Основной текст 21"/>
    <w:basedOn w:val="a"/>
    <w:rsid w:val="000D14AD"/>
    <w:pPr>
      <w:shd w:val="clear" w:color="auto" w:fill="FFFFFF"/>
      <w:tabs>
        <w:tab w:val="left" w:pos="6320"/>
      </w:tabs>
      <w:suppressAutoHyphens/>
      <w:autoSpaceDE w:val="0"/>
      <w:spacing w:before="0" w:after="444"/>
      <w:ind w:firstLine="0"/>
    </w:pPr>
    <w:rPr>
      <w:rFonts w:ascii="Arial" w:hAnsi="Arial" w:cs="Arial"/>
      <w:bCs/>
      <w:lang w:eastAsia="ar-SA"/>
    </w:rPr>
  </w:style>
  <w:style w:type="character" w:customStyle="1" w:styleId="ad">
    <w:name w:val="Абзац списка Знак"/>
    <w:link w:val="ac"/>
    <w:uiPriority w:val="34"/>
    <w:rsid w:val="00463CA8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81">
    <w:name w:val="Основной текст8"/>
    <w:basedOn w:val="a"/>
    <w:rsid w:val="00463CA8"/>
    <w:pPr>
      <w:widowControl w:val="0"/>
      <w:shd w:val="clear" w:color="auto" w:fill="FFFFFF"/>
      <w:spacing w:before="0" w:after="0" w:line="326" w:lineRule="exact"/>
      <w:ind w:firstLine="0"/>
    </w:pPr>
    <w:rPr>
      <w:sz w:val="27"/>
      <w:szCs w:val="27"/>
      <w:lang w:eastAsia="en-US"/>
    </w:rPr>
  </w:style>
  <w:style w:type="paragraph" w:customStyle="1" w:styleId="Default">
    <w:name w:val="Default"/>
    <w:rsid w:val="007B71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 w:bidi="ar-SA"/>
    </w:rPr>
  </w:style>
  <w:style w:type="paragraph" w:styleId="12">
    <w:name w:val="toc 1"/>
    <w:basedOn w:val="a"/>
    <w:next w:val="a"/>
    <w:autoRedefine/>
    <w:uiPriority w:val="39"/>
    <w:semiHidden/>
    <w:unhideWhenUsed/>
    <w:rsid w:val="00466E13"/>
    <w:pPr>
      <w:spacing w:after="100"/>
    </w:pPr>
  </w:style>
  <w:style w:type="paragraph" w:styleId="24">
    <w:name w:val="toc 2"/>
    <w:basedOn w:val="a"/>
    <w:next w:val="a"/>
    <w:autoRedefine/>
    <w:uiPriority w:val="39"/>
    <w:semiHidden/>
    <w:unhideWhenUsed/>
    <w:rsid w:val="00466E13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semiHidden/>
    <w:unhideWhenUsed/>
    <w:rsid w:val="00466E13"/>
    <w:pPr>
      <w:spacing w:after="100"/>
      <w:ind w:left="480"/>
    </w:pPr>
  </w:style>
  <w:style w:type="character" w:customStyle="1" w:styleId="afe">
    <w:name w:val="Основной текст + Полужирный"/>
    <w:rsid w:val="00466E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05pt">
    <w:name w:val="Основной текст + 10;5 pt;Полужирный"/>
    <w:basedOn w:val="af9"/>
    <w:rsid w:val="008816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5">
    <w:name w:val="Основной текст2"/>
    <w:basedOn w:val="a"/>
    <w:rsid w:val="0088167D"/>
    <w:pPr>
      <w:widowControl w:val="0"/>
      <w:shd w:val="clear" w:color="auto" w:fill="FFFFFF"/>
      <w:spacing w:before="0" w:after="0" w:line="245" w:lineRule="exact"/>
      <w:ind w:hanging="640"/>
      <w:jc w:val="center"/>
    </w:pPr>
    <w:rPr>
      <w:color w:val="000000"/>
      <w:sz w:val="20"/>
      <w:szCs w:val="20"/>
    </w:rPr>
  </w:style>
  <w:style w:type="paragraph" w:customStyle="1" w:styleId="ConsNormal">
    <w:name w:val="ConsNormal"/>
    <w:rsid w:val="00235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styleId="aff">
    <w:name w:val="annotation reference"/>
    <w:basedOn w:val="a0"/>
    <w:unhideWhenUsed/>
    <w:rsid w:val="001507F8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1507F8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1507F8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507F8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1507F8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styleId="32">
    <w:name w:val="Body Text Indent 3"/>
    <w:basedOn w:val="a"/>
    <w:link w:val="33"/>
    <w:uiPriority w:val="99"/>
    <w:unhideWhenUsed/>
    <w:rsid w:val="00AE4F87"/>
    <w:pPr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E4F87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character" w:customStyle="1" w:styleId="ab">
    <w:name w:val="Без интервала Знак"/>
    <w:link w:val="aa"/>
    <w:uiPriority w:val="1"/>
    <w:locked/>
    <w:rsid w:val="0009440F"/>
  </w:style>
  <w:style w:type="table" w:styleId="aff4">
    <w:name w:val="Table Grid"/>
    <w:basedOn w:val="a1"/>
    <w:uiPriority w:val="39"/>
    <w:rsid w:val="00346830"/>
    <w:pPr>
      <w:spacing w:after="0" w:line="240" w:lineRule="auto"/>
    </w:pPr>
    <w:rPr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ff4"/>
    <w:uiPriority w:val="59"/>
    <w:rsid w:val="00A87E27"/>
    <w:pPr>
      <w:spacing w:after="0" w:line="240" w:lineRule="auto"/>
    </w:pPr>
    <w:rPr>
      <w:rFonts w:eastAsia="Times New Roman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f4"/>
    <w:uiPriority w:val="59"/>
    <w:rsid w:val="00F611DC"/>
    <w:pPr>
      <w:spacing w:after="0" w:line="240" w:lineRule="auto"/>
    </w:pPr>
    <w:rPr>
      <w:rFonts w:eastAsia="Times New Roman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9" w:unhideWhenUsed="0" w:qFormat="1"/>
    <w:lsdException w:name="heading 2" w:uiPriority="9" w:qFormat="1"/>
    <w:lsdException w:name="heading 3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363"/>
    <w:pPr>
      <w:spacing w:before="120" w:after="120" w:line="24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locked/>
    <w:rsid w:val="00D23D5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D23D5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23D5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оловок 4 (Приложение),H4,Çàãîëîâîê 4"/>
    <w:basedOn w:val="a"/>
    <w:next w:val="a"/>
    <w:link w:val="40"/>
    <w:uiPriority w:val="9"/>
    <w:unhideWhenUsed/>
    <w:qFormat/>
    <w:locked/>
    <w:rsid w:val="00D23D5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aliases w:val="H5,Çàãîëîâîê 5"/>
    <w:basedOn w:val="a"/>
    <w:next w:val="a"/>
    <w:link w:val="50"/>
    <w:uiPriority w:val="9"/>
    <w:unhideWhenUsed/>
    <w:qFormat/>
    <w:locked/>
    <w:rsid w:val="00D23D5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aliases w:val="H6"/>
    <w:basedOn w:val="a"/>
    <w:next w:val="a"/>
    <w:link w:val="60"/>
    <w:uiPriority w:val="9"/>
    <w:semiHidden/>
    <w:unhideWhenUsed/>
    <w:qFormat/>
    <w:locked/>
    <w:rsid w:val="00D23D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D23D5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D23D5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D23D5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aliases w:val="Заголовок 4 (Приложение) Знак,H4 Знак,Çàãîëîâîê 4 Знак"/>
    <w:basedOn w:val="a0"/>
    <w:link w:val="4"/>
    <w:uiPriority w:val="9"/>
    <w:rsid w:val="00D23D5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10">
    <w:name w:val="Заголовок 1 Знак"/>
    <w:basedOn w:val="a0"/>
    <w:link w:val="1"/>
    <w:uiPriority w:val="9"/>
    <w:rsid w:val="00D23D5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23D5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aliases w:val="H5 Знак,Çàãîëîâîê 5 Знак"/>
    <w:basedOn w:val="a0"/>
    <w:link w:val="5"/>
    <w:uiPriority w:val="9"/>
    <w:rsid w:val="00D23D5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aliases w:val="H6 Знак"/>
    <w:basedOn w:val="a0"/>
    <w:link w:val="6"/>
    <w:uiPriority w:val="9"/>
    <w:rsid w:val="00D23D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D23D5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D23D5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locked/>
    <w:rsid w:val="00D23D5F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23D5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D23D5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locked/>
    <w:rsid w:val="00D23D5F"/>
    <w:pPr>
      <w:numPr>
        <w:ilvl w:val="1"/>
      </w:numPr>
      <w:ind w:firstLine="397"/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7">
    <w:name w:val="Подзаголовок Знак"/>
    <w:basedOn w:val="a0"/>
    <w:link w:val="a6"/>
    <w:uiPriority w:val="11"/>
    <w:rsid w:val="00D23D5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locked/>
    <w:rsid w:val="00D23D5F"/>
    <w:rPr>
      <w:b/>
      <w:bCs/>
    </w:rPr>
  </w:style>
  <w:style w:type="character" w:styleId="a9">
    <w:name w:val="Emphasis"/>
    <w:basedOn w:val="a0"/>
    <w:uiPriority w:val="20"/>
    <w:qFormat/>
    <w:locked/>
    <w:rsid w:val="00D23D5F"/>
    <w:rPr>
      <w:i/>
      <w:iCs/>
    </w:rPr>
  </w:style>
  <w:style w:type="paragraph" w:styleId="aa">
    <w:name w:val="No Spacing"/>
    <w:link w:val="ab"/>
    <w:uiPriority w:val="1"/>
    <w:qFormat/>
    <w:rsid w:val="00D23D5F"/>
    <w:pPr>
      <w:spacing w:after="0" w:line="240" w:lineRule="auto"/>
    </w:pPr>
  </w:style>
  <w:style w:type="paragraph" w:styleId="ac">
    <w:name w:val="List Paragraph"/>
    <w:basedOn w:val="a"/>
    <w:link w:val="ad"/>
    <w:uiPriority w:val="34"/>
    <w:qFormat/>
    <w:rsid w:val="00D23D5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23D5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23D5F"/>
    <w:rPr>
      <w:i/>
      <w:iCs/>
      <w:color w:val="000000" w:themeColor="text1"/>
    </w:rPr>
  </w:style>
  <w:style w:type="paragraph" w:styleId="ae">
    <w:name w:val="Intense Quote"/>
    <w:basedOn w:val="a"/>
    <w:next w:val="a"/>
    <w:link w:val="af"/>
    <w:uiPriority w:val="30"/>
    <w:qFormat/>
    <w:rsid w:val="00D23D5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">
    <w:name w:val="Выделенная цитата Знак"/>
    <w:basedOn w:val="a0"/>
    <w:link w:val="ae"/>
    <w:uiPriority w:val="30"/>
    <w:rsid w:val="00D23D5F"/>
    <w:rPr>
      <w:b/>
      <w:bCs/>
      <w:i/>
      <w:iCs/>
      <w:color w:val="4F81BD" w:themeColor="accent1"/>
    </w:rPr>
  </w:style>
  <w:style w:type="character" w:styleId="af0">
    <w:name w:val="Subtle Emphasis"/>
    <w:basedOn w:val="a0"/>
    <w:uiPriority w:val="19"/>
    <w:qFormat/>
    <w:rsid w:val="00D23D5F"/>
    <w:rPr>
      <w:i/>
      <w:iCs/>
      <w:color w:val="808080" w:themeColor="text1" w:themeTint="7F"/>
    </w:rPr>
  </w:style>
  <w:style w:type="character" w:styleId="af1">
    <w:name w:val="Intense Emphasis"/>
    <w:basedOn w:val="a0"/>
    <w:uiPriority w:val="21"/>
    <w:qFormat/>
    <w:rsid w:val="00D23D5F"/>
    <w:rPr>
      <w:b/>
      <w:bCs/>
      <w:i/>
      <w:iCs/>
      <w:color w:val="4F81BD" w:themeColor="accent1"/>
    </w:rPr>
  </w:style>
  <w:style w:type="character" w:styleId="af2">
    <w:name w:val="Subtle Reference"/>
    <w:basedOn w:val="a0"/>
    <w:uiPriority w:val="31"/>
    <w:qFormat/>
    <w:rsid w:val="00D23D5F"/>
    <w:rPr>
      <w:smallCaps/>
      <w:color w:val="C0504D" w:themeColor="accent2"/>
      <w:u w:val="single"/>
    </w:rPr>
  </w:style>
  <w:style w:type="character" w:styleId="af3">
    <w:name w:val="Intense Reference"/>
    <w:basedOn w:val="a0"/>
    <w:uiPriority w:val="32"/>
    <w:qFormat/>
    <w:rsid w:val="00D23D5F"/>
    <w:rPr>
      <w:b/>
      <w:bCs/>
      <w:smallCaps/>
      <w:color w:val="C0504D" w:themeColor="accent2"/>
      <w:spacing w:val="5"/>
      <w:u w:val="single"/>
    </w:rPr>
  </w:style>
  <w:style w:type="character" w:styleId="af4">
    <w:name w:val="Book Title"/>
    <w:basedOn w:val="a0"/>
    <w:uiPriority w:val="33"/>
    <w:qFormat/>
    <w:rsid w:val="00D23D5F"/>
    <w:rPr>
      <w:b/>
      <w:bCs/>
      <w:smallCaps/>
      <w:spacing w:val="5"/>
    </w:rPr>
  </w:style>
  <w:style w:type="paragraph" w:styleId="af5">
    <w:name w:val="TOC Heading"/>
    <w:basedOn w:val="1"/>
    <w:next w:val="a"/>
    <w:uiPriority w:val="39"/>
    <w:semiHidden/>
    <w:unhideWhenUsed/>
    <w:qFormat/>
    <w:rsid w:val="00D23D5F"/>
    <w:pPr>
      <w:outlineLvl w:val="9"/>
    </w:pPr>
  </w:style>
  <w:style w:type="paragraph" w:customStyle="1" w:styleId="af6">
    <w:name w:val="Таблица"/>
    <w:basedOn w:val="a"/>
    <w:rsid w:val="00335F47"/>
    <w:pPr>
      <w:jc w:val="center"/>
    </w:pPr>
  </w:style>
  <w:style w:type="paragraph" w:styleId="af7">
    <w:name w:val="Body Text Indent"/>
    <w:basedOn w:val="a"/>
    <w:link w:val="af8"/>
    <w:rsid w:val="00B85363"/>
    <w:pPr>
      <w:ind w:left="283"/>
    </w:pPr>
  </w:style>
  <w:style w:type="character" w:customStyle="1" w:styleId="af8">
    <w:name w:val="Основной текст с отступом Знак"/>
    <w:basedOn w:val="a0"/>
    <w:link w:val="af7"/>
    <w:rsid w:val="00B85363"/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customStyle="1" w:styleId="Style19">
    <w:name w:val="Style19"/>
    <w:basedOn w:val="a"/>
    <w:rsid w:val="00B85363"/>
    <w:pPr>
      <w:widowControl w:val="0"/>
      <w:autoSpaceDE w:val="0"/>
      <w:autoSpaceDN w:val="0"/>
      <w:adjustRightInd w:val="0"/>
    </w:pPr>
  </w:style>
  <w:style w:type="paragraph" w:customStyle="1" w:styleId="11">
    <w:name w:val="Цитата1"/>
    <w:basedOn w:val="a"/>
    <w:rsid w:val="00B85363"/>
    <w:pPr>
      <w:widowControl w:val="0"/>
      <w:shd w:val="clear" w:color="auto" w:fill="FFFFFF"/>
      <w:suppressAutoHyphens/>
      <w:autoSpaceDE w:val="0"/>
      <w:spacing w:before="0" w:after="0" w:line="254" w:lineRule="exact"/>
      <w:ind w:left="14" w:right="34" w:firstLine="586"/>
    </w:pPr>
    <w:rPr>
      <w:color w:val="000000"/>
      <w:spacing w:val="-13"/>
      <w:lang w:eastAsia="ar-SA"/>
    </w:rPr>
  </w:style>
  <w:style w:type="paragraph" w:customStyle="1" w:styleId="23">
    <w:name w:val="Обычный2"/>
    <w:rsid w:val="00B85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 w:bidi="ar-SA"/>
    </w:rPr>
  </w:style>
  <w:style w:type="character" w:customStyle="1" w:styleId="af9">
    <w:name w:val="Основной текст_"/>
    <w:basedOn w:val="a0"/>
    <w:link w:val="210"/>
    <w:rsid w:val="00B85363"/>
    <w:rPr>
      <w:shd w:val="clear" w:color="auto" w:fill="FFFFFF"/>
    </w:rPr>
  </w:style>
  <w:style w:type="paragraph" w:customStyle="1" w:styleId="210">
    <w:name w:val="Основной текст21"/>
    <w:basedOn w:val="a"/>
    <w:link w:val="af9"/>
    <w:rsid w:val="00B85363"/>
    <w:pPr>
      <w:widowControl w:val="0"/>
      <w:shd w:val="clear" w:color="auto" w:fill="FFFFFF"/>
      <w:spacing w:before="0" w:after="0" w:line="274" w:lineRule="exact"/>
      <w:ind w:firstLine="0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51">
    <w:name w:val="Заголовок №5_"/>
    <w:basedOn w:val="a0"/>
    <w:link w:val="510"/>
    <w:rsid w:val="00B85363"/>
    <w:rPr>
      <w:b/>
      <w:bCs/>
      <w:shd w:val="clear" w:color="auto" w:fill="FFFFFF"/>
    </w:rPr>
  </w:style>
  <w:style w:type="character" w:customStyle="1" w:styleId="52">
    <w:name w:val="Заголовок №5"/>
    <w:basedOn w:val="51"/>
    <w:rsid w:val="00B85363"/>
    <w:rPr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510">
    <w:name w:val="Заголовок №51"/>
    <w:basedOn w:val="a"/>
    <w:link w:val="51"/>
    <w:rsid w:val="00B85363"/>
    <w:pPr>
      <w:widowControl w:val="0"/>
      <w:shd w:val="clear" w:color="auto" w:fill="FFFFFF"/>
      <w:spacing w:before="360" w:after="0" w:line="274" w:lineRule="exact"/>
      <w:ind w:firstLine="0"/>
      <w:jc w:val="left"/>
      <w:outlineLvl w:val="4"/>
    </w:pPr>
    <w:rPr>
      <w:rFonts w:asciiTheme="minorHAnsi" w:eastAsiaTheme="minorHAnsi" w:hAnsiTheme="minorHAnsi" w:cstheme="minorBidi"/>
      <w:b/>
      <w:bCs/>
      <w:sz w:val="22"/>
      <w:szCs w:val="22"/>
      <w:lang w:val="en-US" w:eastAsia="en-US" w:bidi="en-US"/>
    </w:rPr>
  </w:style>
  <w:style w:type="character" w:customStyle="1" w:styleId="53">
    <w:name w:val="Заголовок №5 + Не полужирный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character" w:customStyle="1" w:styleId="511">
    <w:name w:val="Заголовок №5 + Не полужирный1"/>
    <w:basedOn w:val="51"/>
    <w:rsid w:val="00B8536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shd w:val="clear" w:color="auto" w:fill="FFFFFF"/>
      <w:lang w:val="ru-RU"/>
    </w:rPr>
  </w:style>
  <w:style w:type="paragraph" w:styleId="afa">
    <w:name w:val="Body Text"/>
    <w:basedOn w:val="a"/>
    <w:link w:val="afb"/>
    <w:uiPriority w:val="99"/>
    <w:unhideWhenUsed/>
    <w:rsid w:val="0046240C"/>
  </w:style>
  <w:style w:type="character" w:customStyle="1" w:styleId="afb">
    <w:name w:val="Основной текст Знак"/>
    <w:basedOn w:val="a0"/>
    <w:link w:val="afa"/>
    <w:uiPriority w:val="99"/>
    <w:rsid w:val="0046240C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Style2Char">
    <w:name w:val="Style2 Char"/>
    <w:basedOn w:val="a"/>
    <w:link w:val="Style2CharChar"/>
    <w:rsid w:val="00146148"/>
    <w:pPr>
      <w:tabs>
        <w:tab w:val="num" w:pos="720"/>
      </w:tabs>
      <w:ind w:left="720" w:hanging="720"/>
    </w:pPr>
    <w:rPr>
      <w:bCs/>
      <w:snapToGrid w:val="0"/>
    </w:rPr>
  </w:style>
  <w:style w:type="character" w:customStyle="1" w:styleId="Style2CharChar">
    <w:name w:val="Style2 Char Char"/>
    <w:link w:val="Style2Char"/>
    <w:rsid w:val="00146148"/>
    <w:rPr>
      <w:rFonts w:ascii="Times New Roman" w:eastAsia="Times New Roman" w:hAnsi="Times New Roman" w:cs="Times New Roman"/>
      <w:bCs/>
      <w:snapToGrid w:val="0"/>
      <w:sz w:val="24"/>
      <w:szCs w:val="24"/>
      <w:lang w:val="ru-RU" w:eastAsia="ru-RU" w:bidi="ar-SA"/>
    </w:rPr>
  </w:style>
  <w:style w:type="paragraph" w:customStyle="1" w:styleId="2-">
    <w:name w:val="Уровень 2 - пункт"/>
    <w:rsid w:val="00E67686"/>
    <w:pPr>
      <w:widowControl w:val="0"/>
      <w:suppressAutoHyphens/>
    </w:pPr>
    <w:rPr>
      <w:rFonts w:ascii="Calibri" w:eastAsia="SimSun" w:hAnsi="Calibri" w:cs="font191"/>
      <w:kern w:val="1"/>
      <w:lang w:val="ru-RU" w:eastAsia="ar-SA" w:bidi="ar-SA"/>
    </w:rPr>
  </w:style>
  <w:style w:type="paragraph" w:styleId="afc">
    <w:name w:val="Balloon Text"/>
    <w:basedOn w:val="a"/>
    <w:link w:val="afd"/>
    <w:semiHidden/>
    <w:unhideWhenUsed/>
    <w:rsid w:val="0033289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semiHidden/>
    <w:rsid w:val="00332891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customStyle="1" w:styleId="211">
    <w:name w:val="Основной текст 21"/>
    <w:basedOn w:val="a"/>
    <w:rsid w:val="000D14AD"/>
    <w:pPr>
      <w:shd w:val="clear" w:color="auto" w:fill="FFFFFF"/>
      <w:tabs>
        <w:tab w:val="left" w:pos="6320"/>
      </w:tabs>
      <w:suppressAutoHyphens/>
      <w:autoSpaceDE w:val="0"/>
      <w:spacing w:before="0" w:after="444"/>
      <w:ind w:firstLine="0"/>
    </w:pPr>
    <w:rPr>
      <w:rFonts w:ascii="Arial" w:hAnsi="Arial" w:cs="Arial"/>
      <w:bCs/>
      <w:lang w:eastAsia="ar-SA"/>
    </w:rPr>
  </w:style>
  <w:style w:type="character" w:customStyle="1" w:styleId="ad">
    <w:name w:val="Абзац списка Знак"/>
    <w:link w:val="ac"/>
    <w:uiPriority w:val="34"/>
    <w:rsid w:val="00463CA8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81">
    <w:name w:val="Основной текст8"/>
    <w:basedOn w:val="a"/>
    <w:rsid w:val="00463CA8"/>
    <w:pPr>
      <w:widowControl w:val="0"/>
      <w:shd w:val="clear" w:color="auto" w:fill="FFFFFF"/>
      <w:spacing w:before="0" w:after="0" w:line="326" w:lineRule="exact"/>
      <w:ind w:firstLine="0"/>
    </w:pPr>
    <w:rPr>
      <w:sz w:val="27"/>
      <w:szCs w:val="27"/>
      <w:lang w:eastAsia="en-US"/>
    </w:rPr>
  </w:style>
  <w:style w:type="paragraph" w:customStyle="1" w:styleId="Default">
    <w:name w:val="Default"/>
    <w:rsid w:val="007B713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ru-RU" w:bidi="ar-SA"/>
    </w:rPr>
  </w:style>
  <w:style w:type="paragraph" w:styleId="12">
    <w:name w:val="toc 1"/>
    <w:basedOn w:val="a"/>
    <w:next w:val="a"/>
    <w:autoRedefine/>
    <w:uiPriority w:val="39"/>
    <w:semiHidden/>
    <w:unhideWhenUsed/>
    <w:rsid w:val="00466E13"/>
    <w:pPr>
      <w:spacing w:after="100"/>
    </w:pPr>
  </w:style>
  <w:style w:type="paragraph" w:styleId="24">
    <w:name w:val="toc 2"/>
    <w:basedOn w:val="a"/>
    <w:next w:val="a"/>
    <w:autoRedefine/>
    <w:uiPriority w:val="39"/>
    <w:semiHidden/>
    <w:unhideWhenUsed/>
    <w:rsid w:val="00466E13"/>
    <w:pPr>
      <w:spacing w:after="100"/>
      <w:ind w:left="240"/>
    </w:pPr>
  </w:style>
  <w:style w:type="paragraph" w:styleId="31">
    <w:name w:val="toc 3"/>
    <w:basedOn w:val="a"/>
    <w:next w:val="a"/>
    <w:autoRedefine/>
    <w:uiPriority w:val="39"/>
    <w:semiHidden/>
    <w:unhideWhenUsed/>
    <w:rsid w:val="00466E13"/>
    <w:pPr>
      <w:spacing w:after="100"/>
      <w:ind w:left="480"/>
    </w:pPr>
  </w:style>
  <w:style w:type="character" w:customStyle="1" w:styleId="afe">
    <w:name w:val="Основной текст + Полужирный"/>
    <w:rsid w:val="00466E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05pt">
    <w:name w:val="Основной текст + 10;5 pt;Полужирный"/>
    <w:basedOn w:val="af9"/>
    <w:rsid w:val="0088167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customStyle="1" w:styleId="25">
    <w:name w:val="Основной текст2"/>
    <w:basedOn w:val="a"/>
    <w:rsid w:val="0088167D"/>
    <w:pPr>
      <w:widowControl w:val="0"/>
      <w:shd w:val="clear" w:color="auto" w:fill="FFFFFF"/>
      <w:spacing w:before="0" w:after="0" w:line="245" w:lineRule="exact"/>
      <w:ind w:hanging="640"/>
      <w:jc w:val="center"/>
    </w:pPr>
    <w:rPr>
      <w:color w:val="000000"/>
      <w:sz w:val="20"/>
      <w:szCs w:val="20"/>
    </w:rPr>
  </w:style>
  <w:style w:type="paragraph" w:customStyle="1" w:styleId="ConsNormal">
    <w:name w:val="ConsNormal"/>
    <w:rsid w:val="00235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character" w:styleId="aff">
    <w:name w:val="annotation reference"/>
    <w:basedOn w:val="a0"/>
    <w:unhideWhenUsed/>
    <w:rsid w:val="001507F8"/>
    <w:rPr>
      <w:sz w:val="16"/>
      <w:szCs w:val="16"/>
    </w:rPr>
  </w:style>
  <w:style w:type="paragraph" w:styleId="aff0">
    <w:name w:val="annotation text"/>
    <w:basedOn w:val="a"/>
    <w:link w:val="aff1"/>
    <w:uiPriority w:val="99"/>
    <w:unhideWhenUsed/>
    <w:rsid w:val="001507F8"/>
    <w:rPr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1507F8"/>
    <w:rPr>
      <w:rFonts w:ascii="Times New Roman" w:eastAsia="Times New Roman" w:hAnsi="Times New Roman" w:cs="Times New Roman"/>
      <w:sz w:val="20"/>
      <w:szCs w:val="20"/>
      <w:lang w:val="ru-RU" w:eastAsia="ru-RU" w:bidi="ar-SA"/>
    </w:rPr>
  </w:style>
  <w:style w:type="paragraph" w:styleId="aff2">
    <w:name w:val="annotation subject"/>
    <w:basedOn w:val="aff0"/>
    <w:next w:val="aff0"/>
    <w:link w:val="aff3"/>
    <w:uiPriority w:val="99"/>
    <w:semiHidden/>
    <w:unhideWhenUsed/>
    <w:rsid w:val="001507F8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semiHidden/>
    <w:rsid w:val="001507F8"/>
    <w:rPr>
      <w:rFonts w:ascii="Times New Roman" w:eastAsia="Times New Roman" w:hAnsi="Times New Roman" w:cs="Times New Roman"/>
      <w:b/>
      <w:bCs/>
      <w:sz w:val="20"/>
      <w:szCs w:val="20"/>
      <w:lang w:val="ru-RU" w:eastAsia="ru-RU" w:bidi="ar-SA"/>
    </w:rPr>
  </w:style>
  <w:style w:type="paragraph" w:styleId="32">
    <w:name w:val="Body Text Indent 3"/>
    <w:basedOn w:val="a"/>
    <w:link w:val="33"/>
    <w:uiPriority w:val="99"/>
    <w:unhideWhenUsed/>
    <w:rsid w:val="00AE4F87"/>
    <w:pPr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AE4F87"/>
    <w:rPr>
      <w:rFonts w:ascii="Times New Roman" w:eastAsia="Times New Roman" w:hAnsi="Times New Roman" w:cs="Times New Roman"/>
      <w:sz w:val="16"/>
      <w:szCs w:val="16"/>
      <w:lang w:val="ru-RU" w:eastAsia="ru-RU" w:bidi="ar-SA"/>
    </w:rPr>
  </w:style>
  <w:style w:type="character" w:customStyle="1" w:styleId="ab">
    <w:name w:val="Без интервала Знак"/>
    <w:link w:val="aa"/>
    <w:uiPriority w:val="1"/>
    <w:locked/>
    <w:rsid w:val="0009440F"/>
  </w:style>
  <w:style w:type="table" w:styleId="aff4">
    <w:name w:val="Table Grid"/>
    <w:basedOn w:val="a1"/>
    <w:uiPriority w:val="39"/>
    <w:rsid w:val="00346830"/>
    <w:pPr>
      <w:spacing w:after="0" w:line="240" w:lineRule="auto"/>
    </w:pPr>
    <w:rPr>
      <w:lang w:val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Сетка таблицы1"/>
    <w:basedOn w:val="a1"/>
    <w:next w:val="aff4"/>
    <w:uiPriority w:val="59"/>
    <w:rsid w:val="00A87E27"/>
    <w:pPr>
      <w:spacing w:after="0" w:line="240" w:lineRule="auto"/>
    </w:pPr>
    <w:rPr>
      <w:rFonts w:eastAsia="Times New Roman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66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D1604-0922-4EEC-9557-3277A617A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3</Pages>
  <Words>842</Words>
  <Characters>4800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t.krasilnikova</dc:creator>
  <cp:lastModifiedBy>Бандура Ольга Николаевна</cp:lastModifiedBy>
  <cp:revision>15</cp:revision>
  <cp:lastPrinted>2014-12-10T06:55:00Z</cp:lastPrinted>
  <dcterms:created xsi:type="dcterms:W3CDTF">2019-09-25T13:45:00Z</dcterms:created>
  <dcterms:modified xsi:type="dcterms:W3CDTF">2020-08-13T14:21:00Z</dcterms:modified>
</cp:coreProperties>
</file>