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A7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106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FD1DD4" w:rsidRPr="00FD1DD4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D1DD4">
              <w:rPr>
                <w:szCs w:val="24"/>
              </w:rPr>
              <w:t>«</w:t>
            </w:r>
            <w:r w:rsidR="00FD1DD4" w:rsidRPr="00FD1DD4">
              <w:rPr>
                <w:szCs w:val="24"/>
              </w:rPr>
              <w:t xml:space="preserve">Оказание услуг по проведению предварительных и периодических медицинских осмотров работников </w:t>
            </w:r>
          </w:p>
          <w:p w:rsidR="00B37494" w:rsidRPr="00104B39" w:rsidRDefault="00FD1DD4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НАО «Красная поляна</w:t>
            </w:r>
            <w:r w:rsidR="00DD5FE1"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80691E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0691E">
              <w:rPr>
                <w:szCs w:val="24"/>
              </w:rPr>
              <w:t>Краснодарский край,  г. Сочи.</w:t>
            </w:r>
            <w:r>
              <w:rPr>
                <w:szCs w:val="24"/>
              </w:rPr>
              <w:t xml:space="preserve"> </w:t>
            </w:r>
            <w:r w:rsidRPr="0080691E">
              <w:rPr>
                <w:szCs w:val="24"/>
              </w:rPr>
              <w:t>Медицинское учреждение Исполнителя.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</w:t>
            </w:r>
            <w:r w:rsidRPr="005366F8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811DEC" w:rsidRPr="00811DEC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811DEC" w:rsidRPr="00811DEC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действующей лицензии  на осуществление медицинской деятельности, выданной в порядке, установленной требованиями Федерального закона Российской Федерации от 04.05.2011 № 99-ФЗ «О лицензировании отдельных видов деятельности». </w:t>
            </w:r>
          </w:p>
          <w:p w:rsidR="000C3F83" w:rsidRPr="00B67466" w:rsidRDefault="00811DEC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811DEC">
              <w:rPr>
                <w:szCs w:val="24"/>
              </w:rPr>
              <w:t>Обязательное наличие в лицензии, выданной медицинской организации, следующих видов услуг: проведение медицинских осмотров (предварительный, периодический)</w:t>
            </w:r>
            <w:r>
              <w:rPr>
                <w:b/>
              </w:rPr>
              <w:t xml:space="preserve"> </w:t>
            </w:r>
            <w:r w:rsidR="000C3F83" w:rsidRPr="00B67466">
              <w:rPr>
                <w:bCs/>
                <w:szCs w:val="24"/>
              </w:rPr>
              <w:t>(</w:t>
            </w:r>
            <w:r w:rsidR="000C3F83" w:rsidRPr="00B67466">
              <w:rPr>
                <w:bCs/>
                <w:i/>
                <w:szCs w:val="24"/>
              </w:rPr>
              <w:t>с предоставлением копи</w:t>
            </w:r>
            <w:r>
              <w:rPr>
                <w:bCs/>
                <w:i/>
                <w:szCs w:val="24"/>
              </w:rPr>
              <w:t>и</w:t>
            </w:r>
            <w:r w:rsidR="000C3F83"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E63CE7" w:rsidP="00034674">
            <w:pPr>
              <w:pStyle w:val="31"/>
              <w:shd w:val="clear" w:color="auto" w:fill="FFFFFF"/>
              <w:rPr>
                <w:szCs w:val="24"/>
              </w:rPr>
            </w:pPr>
            <w:r w:rsidRPr="00CA56D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szCs w:val="24"/>
              </w:rPr>
              <w:t>7)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56DF">
              <w:rPr>
                <w:szCs w:val="24"/>
              </w:rPr>
              <w:t>8)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A56DF">
              <w:rPr>
                <w:szCs w:val="24"/>
              </w:rPr>
              <w:t>претензионно-исковой</w:t>
            </w:r>
            <w:proofErr w:type="spellEnd"/>
            <w:r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55DD" w:rsidRPr="009A55DD" w:rsidRDefault="001215CA" w:rsidP="009A55D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  <w:r w:rsidR="00FC6DFE" w:rsidRPr="00B67466">
              <w:rPr>
                <w:szCs w:val="24"/>
              </w:rPr>
              <w:t>)</w:t>
            </w:r>
            <w:r w:rsidR="00FC6DFE" w:rsidRPr="00B67466">
              <w:t xml:space="preserve"> </w:t>
            </w:r>
            <w:r w:rsidR="009A55DD" w:rsidRPr="009A55DD">
              <w:rPr>
                <w:szCs w:val="24"/>
              </w:rPr>
              <w:t xml:space="preserve">Наличие у участника закупки необходимой профессиональной квалификации.                                                </w:t>
            </w:r>
            <w:r w:rsidR="009A55DD" w:rsidRPr="009A55DD">
              <w:rPr>
                <w:szCs w:val="24"/>
              </w:rPr>
              <w:lastRenderedPageBreak/>
              <w:t xml:space="preserve">Для исполнения договора необходимо создание постоянно действующей врачебной комиссии в составе: </w:t>
            </w:r>
            <w:proofErr w:type="spellStart"/>
            <w:r w:rsidR="009A55DD" w:rsidRPr="009A55DD">
              <w:rPr>
                <w:szCs w:val="24"/>
              </w:rPr>
              <w:t>врач-профпатолог</w:t>
            </w:r>
            <w:proofErr w:type="spellEnd"/>
            <w:r w:rsidR="009A55DD" w:rsidRPr="009A55DD">
              <w:rPr>
                <w:szCs w:val="24"/>
              </w:rPr>
              <w:t xml:space="preserve"> (терапевт), врач-невролог, врач-офтальмолог, </w:t>
            </w:r>
            <w:proofErr w:type="spellStart"/>
            <w:r w:rsidR="009A55DD" w:rsidRPr="009A55DD">
              <w:rPr>
                <w:szCs w:val="24"/>
              </w:rPr>
              <w:t>врач-оториноларинголог</w:t>
            </w:r>
            <w:proofErr w:type="spellEnd"/>
            <w:r w:rsidR="009A55DD" w:rsidRPr="009A55DD">
              <w:rPr>
                <w:szCs w:val="24"/>
              </w:rPr>
              <w:t xml:space="preserve">, врач-хирург, </w:t>
            </w:r>
            <w:proofErr w:type="spellStart"/>
            <w:r w:rsidR="009A55DD" w:rsidRPr="009A55DD">
              <w:rPr>
                <w:szCs w:val="24"/>
              </w:rPr>
              <w:t>врач-дерматовенеролог</w:t>
            </w:r>
            <w:proofErr w:type="spellEnd"/>
            <w:r w:rsidR="009A55DD" w:rsidRPr="009A55DD">
              <w:rPr>
                <w:szCs w:val="24"/>
              </w:rPr>
              <w:t>, врач-стоматолог, врач акушер-гинеколог, психиатр, нарколог.</w:t>
            </w:r>
          </w:p>
          <w:p w:rsidR="009A55DD" w:rsidRPr="009A55DD" w:rsidRDefault="009A55DD" w:rsidP="009A55D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A55DD">
              <w:rPr>
                <w:szCs w:val="24"/>
              </w:rPr>
              <w:t xml:space="preserve">Необходимо наличие следующих документов: </w:t>
            </w:r>
          </w:p>
          <w:p w:rsidR="009A55DD" w:rsidRPr="009A55DD" w:rsidRDefault="009A55DD" w:rsidP="009A55D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A55DD">
              <w:rPr>
                <w:szCs w:val="24"/>
              </w:rPr>
              <w:t>1. Приказ руководителя о создании постоянно действующей врачебной комиссии.</w:t>
            </w:r>
          </w:p>
          <w:p w:rsidR="009A55DD" w:rsidRPr="009A55DD" w:rsidRDefault="009A55DD" w:rsidP="009A55D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A55DD">
              <w:rPr>
                <w:szCs w:val="24"/>
              </w:rPr>
              <w:t>2. На каждого врача, участвующего в проведении медосмотра - диплом, сертификат специалиста, свидетельство о повышении квалификации.</w:t>
            </w:r>
          </w:p>
          <w:p w:rsidR="00FC6DFE" w:rsidRPr="00B67466" w:rsidRDefault="009A55DD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C6DFE" w:rsidRPr="00E12AD4">
              <w:rPr>
                <w:rFonts w:ascii="Times New Roman" w:hAnsi="Times New Roman" w:cs="Times New Roman"/>
                <w:i/>
                <w:sz w:val="24"/>
                <w:szCs w:val="24"/>
              </w:rPr>
              <w:t>с представлением копий подтверждающих документов).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392117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17">
              <w:rPr>
                <w:rFonts w:ascii="Times New Roman" w:hAnsi="Times New Roman" w:cs="Times New Roman"/>
                <w:sz w:val="24"/>
                <w:szCs w:val="24"/>
              </w:rPr>
      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476A62" w:rsidP="0047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136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8" w:rsidRDefault="00EE3B48" w:rsidP="00EE3B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Предельная стоимость услуг по договору (цена договора) не может превышать </w:t>
            </w:r>
            <w:r w:rsidRPr="008B2C5E">
              <w:rPr>
                <w:rFonts w:ascii="Times New Roman" w:hAnsi="Times New Roman" w:cs="Times New Roman"/>
                <w:b/>
                <w:sz w:val="24"/>
                <w:szCs w:val="24"/>
              </w:rPr>
              <w:t>5 064 000,00 руб.</w:t>
            </w: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 (пять </w:t>
            </w: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миллионов шестьдесят четыре тысячи рублей 00 копеек), НДС не облагается.</w:t>
            </w:r>
          </w:p>
          <w:p w:rsidR="00990071" w:rsidRPr="00476A5C" w:rsidRDefault="00990071" w:rsidP="009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услуги НДС не облагаются (пп.2, п. 2 статьи 149 Налогового кодекса Российской Федерации).</w:t>
            </w:r>
          </w:p>
          <w:p w:rsidR="00EE3B48" w:rsidRDefault="00EE3B48" w:rsidP="00EE3B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1 (один) периодический и предварительный медицинский осмотр работников, руб.:</w:t>
            </w:r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/>
            </w:tblPr>
            <w:tblGrid>
              <w:gridCol w:w="568"/>
              <w:gridCol w:w="2971"/>
              <w:gridCol w:w="851"/>
              <w:gridCol w:w="5386"/>
              <w:gridCol w:w="1418"/>
            </w:tblGrid>
            <w:tr w:rsidR="005609CE" w:rsidRPr="005609CE" w:rsidTr="005609CE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Наименование вредного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производ-ственного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фактора или сочетания факторов /  Номер пункта по приложениям №№ 1,2 к приказу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МЗиСР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РФ от 12.04.2011</w:t>
                  </w:r>
                </w:p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№ 302н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Пол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5609CE" w:rsidRDefault="005609CE" w:rsidP="001743F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Участие врачей-специалистов, лабораторные и функциональные исследования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  <w:highlight w:val="yellow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Начальная максимальная цена за 1 медицинский осмотр</w:t>
                  </w:r>
                </w:p>
              </w:tc>
            </w:tr>
            <w:tr w:rsidR="005609CE" w:rsidRPr="005609CE" w:rsidTr="005609CE">
              <w:trPr>
                <w:trHeight w:val="127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5609CE" w:rsidRPr="005609CE" w:rsidRDefault="005609CE" w:rsidP="005609C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   Прил. № 1, 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72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94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12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 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1 795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9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Работа лифтера.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Прил. № 2,     пункт 1.2.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2 145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474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Работа лифтера.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Прил. № 2,     пункт 1.2.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2 295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84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1, </w:t>
                  </w:r>
                </w:p>
                <w:p w:rsidR="005609CE" w:rsidRPr="005609CE" w:rsidRDefault="005609CE" w:rsidP="005609C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69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2.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854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5.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неврологом,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1796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пункт 1,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5.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Спирометрия.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Химические и физические факторы.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1.1.4.8.2, пункт 3.3.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неврологом, хирургом,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 Офтальмоскопия глазного дна.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Биомикроскопия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сред глаза.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9.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 Маммография или УЗИ молочных желез.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досуговые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детские организации и т.п.).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2 035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84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</w:t>
                  </w:r>
                </w:p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1 645 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24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56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2 035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27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Исследования на гельминтозы.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 стоматологом,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Исследования на гельминтозы.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</w:tr>
            <w:tr w:rsidR="005609CE" w:rsidRPr="005609CE" w:rsidTr="005609CE">
              <w:trPr>
                <w:trHeight w:val="56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Управление наземными транспортными средствами.</w:t>
                  </w:r>
                </w:p>
                <w:p w:rsidR="005609CE" w:rsidRPr="005609CE" w:rsidRDefault="005609CE" w:rsidP="00560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609CE" w:rsidRPr="005609CE" w:rsidRDefault="005609CE" w:rsidP="005609C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5609CE" w:rsidRPr="005609CE" w:rsidRDefault="005609CE" w:rsidP="00560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27.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5609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Цветоощущение.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Определение полей зрения.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Биомикроскопия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сред глаза.</w:t>
                  </w:r>
                </w:p>
                <w:p w:rsidR="005609CE" w:rsidRPr="005609CE" w:rsidRDefault="005609CE" w:rsidP="00AA0B6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Офтальмоскопия глазного дна.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9CE" w:rsidRPr="005609CE" w:rsidRDefault="005609CE" w:rsidP="005609C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1 645 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руб.</w:t>
                  </w:r>
                </w:p>
              </w:tc>
            </w:tr>
          </w:tbl>
          <w:p w:rsidR="00D11018" w:rsidRDefault="00D11018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07BC3">
              <w:t xml:space="preserve">Конкретные цены за </w:t>
            </w:r>
            <w:r w:rsidRPr="00990071">
              <w:t xml:space="preserve">единицу (при единице измерения - </w:t>
            </w:r>
            <w:r w:rsidR="00E777F4" w:rsidRPr="00990071">
              <w:t>1 (один) медицинский осмотр работников, руб.</w:t>
            </w:r>
            <w:r w:rsidRPr="00990071">
              <w:t>)</w:t>
            </w:r>
            <w:r>
              <w:t xml:space="preserve"> будут установлены</w:t>
            </w:r>
            <w:r w:rsidRPr="00B07BC3">
              <w:t xml:space="preserve"> по результатам закупки.</w:t>
            </w:r>
          </w:p>
          <w:p w:rsidR="00C801A0" w:rsidRPr="00D11018" w:rsidRDefault="00D11018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B05EFE">
              <w:t>Цена договора сформирована с учетом транспортных расходов, расходов на осмотры врачами-специалистами, проведение лабораторных и функциональных исследований, оформление медицинской документации и других обязательных платежей, связанных с выполнением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01FF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1FF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01FF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01F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8245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>Цена договора – 60 % (100 баллов), в том числе:</w:t>
            </w:r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/>
            </w:tblPr>
            <w:tblGrid>
              <w:gridCol w:w="568"/>
              <w:gridCol w:w="2971"/>
              <w:gridCol w:w="851"/>
              <w:gridCol w:w="4536"/>
              <w:gridCol w:w="1134"/>
              <w:gridCol w:w="1134"/>
            </w:tblGrid>
            <w:tr w:rsidR="00034674" w:rsidRPr="005609CE" w:rsidTr="00990071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674" w:rsidRPr="005609CE" w:rsidRDefault="00034674" w:rsidP="009900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Наименование вредного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производ-ственного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фактора или сочетания факторов /  Номер пункта по приложениям №№ 1,2 к приказу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МЗиСР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РФ от 12.04.2011</w:t>
                  </w:r>
                  <w:r w:rsidR="00990071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№ 302н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674" w:rsidRPr="005609CE" w:rsidRDefault="00034674" w:rsidP="009900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Пол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674" w:rsidRPr="005609CE" w:rsidRDefault="00034674" w:rsidP="009900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Участие врачей-специалистов, лабораторные и функциональные исследования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9900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  <w:highlight w:val="yellow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Начальная максимальная цена за 1 медицинский осмотр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3467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Максимальный балл по критерию</w:t>
                  </w:r>
                </w:p>
              </w:tc>
            </w:tr>
            <w:tr w:rsidR="00034674" w:rsidRPr="005609CE" w:rsidTr="00034674">
              <w:trPr>
                <w:trHeight w:val="127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034674" w:rsidRPr="005609CE" w:rsidRDefault="00034674" w:rsidP="0003467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   Прил. № 1, 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98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 xml:space="preserve">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034674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1 840</w:t>
                  </w: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194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Физические факторы: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 3.8.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Термометрия.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112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 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1 795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70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Работа лифтера.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Прил. № 2,     пункт 1.2.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2 145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1474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Работа лифтера.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Прил. № 2,     пункт 1.2.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2 295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84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1, </w:t>
                  </w:r>
                </w:p>
                <w:p w:rsidR="00034674" w:rsidRPr="005609CE" w:rsidRDefault="00034674" w:rsidP="0003467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69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2.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Аудиметрия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1854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 пункт 5.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неврологом,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76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пункт 1,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пункт 5.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Спирометрия.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Аудиометрия.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1 940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Химические и физические факторы.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1,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1.1.4.8.2, пункт 3.3.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неврологом, хирургом,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 Офтальмоскопия глазного дна.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Биомикроскопия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сред глаза.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9.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Спирометрия.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Поля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418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14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Прил. № 2,   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 Маммография или УЗИ молочных желез.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70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медицинского персонала.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17.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Мазок из зева и носа на наличие патогенного стафилококка.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19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досуговые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детские организации и т.п.).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18.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на гельминтозы.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2 035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84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</w:t>
                  </w:r>
                </w:p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1 645 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56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бассейнах.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22.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 xml:space="preserve">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2 035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26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1 840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28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в гостиницах, общежитиях.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(</w:t>
                  </w:r>
                  <w:proofErr w:type="spellStart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стар-ше</w:t>
                  </w:r>
                  <w:proofErr w:type="spellEnd"/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крови на сифилис.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Мазки на гонорею.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Маммография или УЗИ молочных желез.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2 035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стоматологом,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Исследования на гельминтозы.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1 645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208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Прил. № 2,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25.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Жен. (моложе 40 лет)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 стоматологом,</w:t>
                  </w: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акушером-гинекологом с проведением бактериологического (на флору) и цитологического (на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атипичные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клетки) исследования,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Исследования на гельминтозы.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1 845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3,23</w:t>
                  </w:r>
                </w:p>
              </w:tc>
            </w:tr>
            <w:tr w:rsidR="00034674" w:rsidRPr="005609CE" w:rsidTr="00034674">
              <w:trPr>
                <w:trHeight w:val="56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Управление наземными транспортными средствами.</w:t>
                  </w:r>
                </w:p>
                <w:p w:rsidR="00034674" w:rsidRPr="005609CE" w:rsidRDefault="00034674" w:rsidP="0003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Прил. № 2,</w:t>
                  </w:r>
                </w:p>
                <w:p w:rsidR="00034674" w:rsidRPr="005609CE" w:rsidRDefault="00034674" w:rsidP="0003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пункт 27.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Муж.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Участие врачей-специалистов: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оториноларингологом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хирургом,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дерматовенерологом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, заключение </w:t>
                  </w: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профпатолога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 оформлением паспорта здоровья.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Лабораторные и функциональные исследования: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Аудиометрия.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Исследование вестибулярного анализатора.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Острота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Цветоощущение.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Определение полей зрения.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Биомикроскопия</w:t>
                  </w:r>
                  <w:proofErr w:type="spellEnd"/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сред глаза.</w:t>
                  </w:r>
                </w:p>
                <w:p w:rsidR="00034674" w:rsidRPr="005609CE" w:rsidRDefault="00034674" w:rsidP="0003467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Офтальмоскопия глазного дна.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609CE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 xml:space="preserve">1 645 </w:t>
                  </w:r>
                  <w:r w:rsidRPr="005609C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4674" w:rsidRPr="005609CE" w:rsidRDefault="00034674" w:rsidP="0003467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034674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3,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Квалификация участника закупки –40% (100 баллов), в том числе подкритерии:</w:t>
            </w:r>
          </w:p>
          <w:p w:rsidR="00990071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990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071"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оказания аналогичных предмету закупки услуг. </w:t>
            </w:r>
          </w:p>
          <w:p w:rsidR="00990071" w:rsidRPr="00990071" w:rsidRDefault="00990071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оказанных услуг 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 подрядчиков (исполнителей), их подписи и печати. </w:t>
            </w:r>
          </w:p>
          <w:p w:rsidR="000017E2" w:rsidRPr="00990071" w:rsidRDefault="000017E2" w:rsidP="00034674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баллах – </w:t>
            </w:r>
            <w:r w:rsidR="00990071"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  <w:p w:rsidR="00990071" w:rsidRPr="00990071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990071" w:rsidRPr="00AD644B">
              <w:rPr>
                <w:rFonts w:ascii="Times New Roman" w:hAnsi="Times New Roman" w:cs="Times New Roman"/>
              </w:rPr>
              <w:t xml:space="preserve"> </w:t>
            </w:r>
            <w:r w:rsidR="00990071" w:rsidRPr="00990071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положительной деловой репутации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990071" w:rsidRPr="00990071" w:rsidRDefault="00990071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подкритерия в баллах – 30 баллов.</w:t>
            </w:r>
          </w:p>
          <w:p w:rsidR="000017E2" w:rsidRPr="00990071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</w:t>
            </w:r>
            <w:r w:rsidR="00990071" w:rsidRPr="00990071">
              <w:rPr>
                <w:rFonts w:ascii="Times New Roman" w:hAnsi="Times New Roman" w:cs="Times New Roman"/>
                <w:sz w:val="24"/>
                <w:szCs w:val="24"/>
              </w:rPr>
              <w:t>Месторасположение медицинской организации (в радиусе 50 км.)</w:t>
            </w:r>
            <w:r w:rsidR="00990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17E2" w:rsidRPr="00990071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баллах – </w:t>
            </w:r>
            <w:r w:rsidR="00990071"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предложений участников закупки 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8245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245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45E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245E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Заказчик вправе изменить условия исполнения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D00" w:rsidRDefault="00392D00" w:rsidP="0097081F">
      <w:pPr>
        <w:spacing w:after="0" w:line="240" w:lineRule="auto"/>
      </w:pPr>
      <w:r>
        <w:separator/>
      </w:r>
    </w:p>
  </w:endnote>
  <w:endnote w:type="continuationSeparator" w:id="0">
    <w:p w:rsidR="00392D00" w:rsidRDefault="00392D0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034674" w:rsidRDefault="00C53A07">
        <w:pPr>
          <w:pStyle w:val="ad"/>
          <w:jc w:val="right"/>
        </w:pPr>
        <w:fldSimple w:instr="PAGE   \* MERGEFORMAT">
          <w:r w:rsidR="008245EC">
            <w:rPr>
              <w:noProof/>
            </w:rPr>
            <w:t>29</w:t>
          </w:r>
        </w:fldSimple>
      </w:p>
    </w:sdtContent>
  </w:sdt>
  <w:p w:rsidR="00034674" w:rsidRDefault="0003467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034674" w:rsidRDefault="00C53A07">
        <w:pPr>
          <w:pStyle w:val="ad"/>
          <w:jc w:val="right"/>
        </w:pPr>
        <w:fldSimple w:instr="PAGE   \* MERGEFORMAT">
          <w:r w:rsidR="00034674">
            <w:rPr>
              <w:noProof/>
            </w:rPr>
            <w:t>1</w:t>
          </w:r>
        </w:fldSimple>
      </w:p>
    </w:sdtContent>
  </w:sdt>
  <w:p w:rsidR="00034674" w:rsidRDefault="0003467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D00" w:rsidRDefault="00392D00" w:rsidP="0097081F">
      <w:pPr>
        <w:spacing w:after="0" w:line="240" w:lineRule="auto"/>
      </w:pPr>
      <w:r>
        <w:separator/>
      </w:r>
    </w:p>
  </w:footnote>
  <w:footnote w:type="continuationSeparator" w:id="0">
    <w:p w:rsidR="00392D00" w:rsidRDefault="00392D0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2D00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628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A62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45EC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A07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FF3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07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10BF-7E2D-41DC-A9A5-9E1E1EEF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11582</Words>
  <Characters>66020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</cp:revision>
  <cp:lastPrinted>2017-03-23T12:17:00Z</cp:lastPrinted>
  <dcterms:created xsi:type="dcterms:W3CDTF">2017-10-11T07:28:00Z</dcterms:created>
  <dcterms:modified xsi:type="dcterms:W3CDTF">2017-10-13T09:43:00Z</dcterms:modified>
</cp:coreProperties>
</file>