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558342" w14:textId="77777777" w:rsidR="008C7216" w:rsidRPr="007C0AB7" w:rsidRDefault="008C7216" w:rsidP="007C604F">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14:paraId="2599381F" w14:textId="77777777" w:rsidR="008C7216" w:rsidRPr="007C0AB7" w:rsidRDefault="008C7216" w:rsidP="007C604F">
      <w:pPr>
        <w:tabs>
          <w:tab w:val="left" w:pos="284"/>
        </w:tabs>
        <w:ind w:firstLine="425"/>
        <w:jc w:val="center"/>
        <w:rPr>
          <w:b/>
          <w:sz w:val="22"/>
          <w:szCs w:val="22"/>
        </w:rPr>
      </w:pPr>
      <w:r w:rsidRPr="007C0AB7">
        <w:rPr>
          <w:b/>
          <w:sz w:val="22"/>
          <w:szCs w:val="22"/>
        </w:rPr>
        <w:t>поставки товара</w:t>
      </w:r>
    </w:p>
    <w:p w14:paraId="020AB923" w14:textId="77777777" w:rsidR="008C7216" w:rsidRPr="007C0AB7" w:rsidRDefault="008C7216" w:rsidP="007C604F">
      <w:pPr>
        <w:tabs>
          <w:tab w:val="left" w:pos="284"/>
        </w:tabs>
        <w:ind w:firstLine="425"/>
        <w:jc w:val="center"/>
        <w:rPr>
          <w:b/>
          <w:sz w:val="22"/>
          <w:szCs w:val="22"/>
        </w:rPr>
      </w:pPr>
    </w:p>
    <w:p w14:paraId="706D1CD9" w14:textId="77777777" w:rsidR="008C7216" w:rsidRPr="007C0AB7" w:rsidRDefault="008C7216" w:rsidP="007C604F">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14:paraId="24F8A653" w14:textId="77777777" w:rsidR="00D03F8E" w:rsidRPr="007C0AB7" w:rsidRDefault="00D03F8E" w:rsidP="007C604F">
      <w:pPr>
        <w:widowControl w:val="0"/>
        <w:tabs>
          <w:tab w:val="left" w:pos="284"/>
        </w:tabs>
        <w:autoSpaceDE w:val="0"/>
        <w:autoSpaceDN w:val="0"/>
        <w:adjustRightInd w:val="0"/>
        <w:ind w:firstLine="425"/>
        <w:rPr>
          <w:sz w:val="22"/>
          <w:szCs w:val="22"/>
        </w:rPr>
      </w:pPr>
    </w:p>
    <w:p w14:paraId="72118183" w14:textId="77777777" w:rsidR="008D6690" w:rsidRPr="007C0AB7" w:rsidRDefault="006B0782" w:rsidP="007C604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14:paraId="24A263BF" w14:textId="77777777" w:rsidR="008D6690" w:rsidRPr="006B480B" w:rsidRDefault="00AB217E" w:rsidP="007C604F">
      <w:pPr>
        <w:ind w:firstLine="567"/>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14:paraId="04D95242" w14:textId="77777777" w:rsidR="0008700D" w:rsidRPr="007C0AB7" w:rsidRDefault="0008700D" w:rsidP="007C604F">
      <w:pPr>
        <w:ind w:firstLine="426"/>
        <w:jc w:val="both"/>
        <w:rPr>
          <w:sz w:val="22"/>
          <w:szCs w:val="22"/>
        </w:rPr>
      </w:pPr>
    </w:p>
    <w:p w14:paraId="2035667A" w14:textId="77777777" w:rsidR="008C7216" w:rsidRPr="007C0AB7" w:rsidRDefault="008C7216" w:rsidP="007C604F">
      <w:pPr>
        <w:numPr>
          <w:ilvl w:val="0"/>
          <w:numId w:val="1"/>
        </w:numPr>
        <w:shd w:val="clear" w:color="auto" w:fill="FFFFFF"/>
        <w:tabs>
          <w:tab w:val="clear" w:pos="2345"/>
          <w:tab w:val="left" w:pos="851"/>
          <w:tab w:val="left" w:pos="1134"/>
          <w:tab w:val="num" w:pos="2552"/>
        </w:tabs>
        <w:ind w:left="0" w:firstLine="567"/>
        <w:contextualSpacing/>
        <w:jc w:val="center"/>
        <w:rPr>
          <w:b/>
          <w:sz w:val="22"/>
          <w:szCs w:val="22"/>
        </w:rPr>
      </w:pPr>
      <w:r w:rsidRPr="007C0AB7">
        <w:rPr>
          <w:b/>
          <w:sz w:val="22"/>
          <w:szCs w:val="22"/>
        </w:rPr>
        <w:t>ПРЕДМЕТ ДОГОВОРА</w:t>
      </w:r>
    </w:p>
    <w:p w14:paraId="3BA90826" w14:textId="77777777" w:rsidR="008C7216" w:rsidRPr="007C0AB7" w:rsidRDefault="008C7216"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A72B16">
        <w:t>медицинские изделия и оборудование</w:t>
      </w:r>
      <w:r w:rsidR="002D4DDF">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14:paraId="5EAA6BA0" w14:textId="77777777" w:rsidR="00DC1F73" w:rsidRPr="007C0AB7" w:rsidRDefault="00DC1F73"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4AEFC073" w14:textId="77777777" w:rsidR="00667636" w:rsidRPr="007C0AB7" w:rsidRDefault="00B06F4C"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t xml:space="preserve">садок, </w:t>
      </w:r>
      <w:r w:rsidR="000B6E81">
        <w:rPr>
          <w:sz w:val="22"/>
          <w:szCs w:val="22"/>
        </w:rPr>
        <w:t xml:space="preserve">СТК «Горная карусель», </w:t>
      </w:r>
      <w:r w:rsidR="00A72B16">
        <w:rPr>
          <w:sz w:val="22"/>
          <w:szCs w:val="22"/>
        </w:rPr>
        <w:t>северный склон хребта Аибга</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14:paraId="6AB6E81F" w14:textId="77777777" w:rsidR="00EC7330" w:rsidRPr="007C0AB7" w:rsidRDefault="00EC7330" w:rsidP="007C604F">
      <w:pPr>
        <w:shd w:val="clear" w:color="auto" w:fill="FFFFFF"/>
        <w:tabs>
          <w:tab w:val="left" w:pos="851"/>
          <w:tab w:val="left" w:pos="1134"/>
        </w:tabs>
        <w:jc w:val="both"/>
        <w:rPr>
          <w:sz w:val="22"/>
          <w:szCs w:val="22"/>
        </w:rPr>
      </w:pPr>
    </w:p>
    <w:p w14:paraId="05F3E021" w14:textId="77777777" w:rsidR="008C7216" w:rsidRPr="007C0AB7" w:rsidRDefault="007359E8" w:rsidP="007C604F">
      <w:pPr>
        <w:numPr>
          <w:ilvl w:val="0"/>
          <w:numId w:val="1"/>
        </w:numPr>
        <w:shd w:val="clear" w:color="auto" w:fill="FFFFFF"/>
        <w:tabs>
          <w:tab w:val="clear" w:pos="2345"/>
          <w:tab w:val="left" w:pos="851"/>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14:paraId="77EA16EB" w14:textId="77777777"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14:paraId="6A7E39C4" w14:textId="77777777" w:rsidR="00EE3FE0" w:rsidRPr="0061435E"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B129BC">
        <w:rPr>
          <w:sz w:val="22"/>
          <w:szCs w:val="22"/>
        </w:rPr>
        <w:t>не позднее</w:t>
      </w:r>
      <w:r w:rsidR="0046192A" w:rsidRPr="0061435E">
        <w:rPr>
          <w:sz w:val="22"/>
          <w:szCs w:val="22"/>
        </w:rPr>
        <w:t xml:space="preserve"> </w:t>
      </w:r>
      <w:r w:rsidR="000B6E81">
        <w:rPr>
          <w:sz w:val="22"/>
          <w:szCs w:val="22"/>
        </w:rPr>
        <w:t>1</w:t>
      </w:r>
      <w:r w:rsidR="00A6699D">
        <w:rPr>
          <w:sz w:val="22"/>
          <w:szCs w:val="22"/>
        </w:rPr>
        <w:t>5</w:t>
      </w:r>
      <w:r w:rsidR="003C4CB1" w:rsidRPr="003C4CB1">
        <w:rPr>
          <w:sz w:val="22"/>
          <w:szCs w:val="22"/>
        </w:rPr>
        <w:t xml:space="preserve"> </w:t>
      </w:r>
      <w:r w:rsidR="0046192A" w:rsidRPr="003C4CB1">
        <w:rPr>
          <w:sz w:val="22"/>
          <w:szCs w:val="22"/>
        </w:rPr>
        <w:t>(</w:t>
      </w:r>
      <w:r w:rsidR="000B6E81">
        <w:rPr>
          <w:sz w:val="22"/>
          <w:szCs w:val="22"/>
        </w:rPr>
        <w:t>пятн</w:t>
      </w:r>
      <w:r w:rsidR="00B129BC">
        <w:rPr>
          <w:sz w:val="22"/>
          <w:szCs w:val="22"/>
        </w:rPr>
        <w:t>а</w:t>
      </w:r>
      <w:r w:rsidR="003C4CB1" w:rsidRPr="003C4CB1">
        <w:rPr>
          <w:sz w:val="22"/>
          <w:szCs w:val="22"/>
        </w:rPr>
        <w:t>дцати</w:t>
      </w:r>
      <w:r w:rsidR="0046192A" w:rsidRPr="003C4CB1">
        <w:rPr>
          <w:sz w:val="22"/>
          <w:szCs w:val="22"/>
        </w:rPr>
        <w:t xml:space="preserve">) </w:t>
      </w:r>
      <w:r w:rsidR="00A6699D">
        <w:rPr>
          <w:sz w:val="22"/>
          <w:szCs w:val="22"/>
        </w:rPr>
        <w:t>календарных</w:t>
      </w:r>
      <w:r w:rsidR="00A6699D" w:rsidRPr="0061435E">
        <w:rPr>
          <w:sz w:val="22"/>
          <w:szCs w:val="22"/>
        </w:rPr>
        <w:t xml:space="preserve"> </w:t>
      </w:r>
      <w:r w:rsidR="0046192A" w:rsidRPr="0061435E">
        <w:rPr>
          <w:sz w:val="22"/>
          <w:szCs w:val="22"/>
        </w:rPr>
        <w:t>дн</w:t>
      </w:r>
      <w:r w:rsidR="005C3367">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14:paraId="077B12E9" w14:textId="77777777" w:rsidR="008C7216"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17912E0B" w14:textId="77777777"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37A014B8" w14:textId="77777777"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C604F">
        <w:rPr>
          <w:snapToGrid w:val="0"/>
          <w:sz w:val="22"/>
          <w:szCs w:val="22"/>
        </w:rPr>
        <w:t xml:space="preserve"> Товар должен быть новым.</w:t>
      </w:r>
    </w:p>
    <w:p w14:paraId="13479D94" w14:textId="77777777" w:rsidR="005E1A89" w:rsidRPr="007C0AB7" w:rsidRDefault="005E1A89" w:rsidP="007C604F">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14:paraId="3D74FC3A" w14:textId="77777777" w:rsidR="005E1A89" w:rsidRPr="007C0AB7" w:rsidRDefault="005E1A89" w:rsidP="007C604F">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14:paraId="4BFCFF28" w14:textId="77777777" w:rsidR="005E1A89" w:rsidRPr="007C0AB7" w:rsidRDefault="00706000"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43D58350" w14:textId="77777777" w:rsidR="00B06F4C" w:rsidRPr="007C0AB7" w:rsidRDefault="00B06F4C" w:rsidP="007C604F">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14:paraId="711B6F79" w14:textId="77777777" w:rsidR="00470C97" w:rsidRPr="007C0AB7" w:rsidRDefault="00470C9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w:t>
      </w:r>
      <w:r w:rsidRPr="007C0AB7">
        <w:rPr>
          <w:sz w:val="22"/>
          <w:szCs w:val="22"/>
        </w:rPr>
        <w:lastRenderedPageBreak/>
        <w:t xml:space="preserve">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14:paraId="449065E0" w14:textId="77777777" w:rsidR="00AC504C" w:rsidRPr="007C0AB7" w:rsidRDefault="00EC73F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14:paraId="72A11205" w14:textId="77777777" w:rsidR="00EC73F7" w:rsidRPr="007C0AB7" w:rsidRDefault="00AC504C"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14:paraId="283D4D3E" w14:textId="77777777" w:rsidR="00EC73F7" w:rsidRPr="007C0AB7" w:rsidRDefault="00EC73F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52C90E14" w14:textId="77777777" w:rsidR="00EC73F7"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14:paraId="062DE4D8" w14:textId="77777777" w:rsidR="0008700D" w:rsidRPr="007C0AB7" w:rsidRDefault="0008700D" w:rsidP="007C604F">
      <w:pPr>
        <w:pStyle w:val="af7"/>
        <w:shd w:val="clear" w:color="auto" w:fill="FFFFFF"/>
        <w:tabs>
          <w:tab w:val="left" w:pos="851"/>
          <w:tab w:val="left" w:pos="993"/>
          <w:tab w:val="left" w:pos="1134"/>
        </w:tabs>
        <w:ind w:left="567"/>
        <w:jc w:val="both"/>
        <w:rPr>
          <w:sz w:val="22"/>
          <w:szCs w:val="22"/>
        </w:rPr>
      </w:pPr>
    </w:p>
    <w:p w14:paraId="29B0E233" w14:textId="77777777" w:rsidR="008C7216" w:rsidRPr="007C0AB7" w:rsidRDefault="008C7216" w:rsidP="007C604F">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14:paraId="01E28D0E"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14:paraId="6B4A1359" w14:textId="77777777" w:rsidR="002B2629" w:rsidRPr="007C0AB7" w:rsidRDefault="002B2629"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0B6E81">
        <w:rPr>
          <w:sz w:val="22"/>
          <w:szCs w:val="22"/>
          <w:u w:val="single"/>
          <w:lang w:val="en-US"/>
        </w:rPr>
        <w:t>e</w:t>
      </w:r>
      <w:r w:rsidR="000B6E81" w:rsidRPr="000B6E81">
        <w:rPr>
          <w:sz w:val="22"/>
          <w:szCs w:val="22"/>
          <w:u w:val="single"/>
        </w:rPr>
        <w:t>.</w:t>
      </w:r>
      <w:r w:rsidR="000B6E81">
        <w:rPr>
          <w:sz w:val="22"/>
          <w:szCs w:val="22"/>
          <w:u w:val="single"/>
          <w:lang w:val="en-US"/>
        </w:rPr>
        <w:t>gurylev</w:t>
      </w:r>
      <w:r w:rsidR="0084322B" w:rsidRPr="0084322B">
        <w:rPr>
          <w:sz w:val="22"/>
          <w:szCs w:val="22"/>
          <w:u w:val="single"/>
        </w:rPr>
        <w:t>@</w:t>
      </w:r>
      <w:r w:rsidR="0084322B" w:rsidRPr="0084322B">
        <w:rPr>
          <w:sz w:val="22"/>
          <w:szCs w:val="22"/>
          <w:u w:val="single"/>
          <w:lang w:val="en-US"/>
        </w:rPr>
        <w:t>karousel</w:t>
      </w:r>
      <w:r w:rsidR="0084322B" w:rsidRPr="0084322B">
        <w:rPr>
          <w:sz w:val="22"/>
          <w:szCs w:val="22"/>
          <w:u w:val="single"/>
        </w:rPr>
        <w:t>.</w:t>
      </w:r>
      <w:r w:rsidR="0084322B" w:rsidRPr="0084322B">
        <w:rPr>
          <w:sz w:val="22"/>
          <w:szCs w:val="22"/>
          <w:u w:val="single"/>
          <w:lang w:val="en-US"/>
        </w:rPr>
        <w:t>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14:paraId="13D51F32"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14:paraId="721A6DE5"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14:paraId="7AF6D4E3"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6A51FB7A" w14:textId="77777777" w:rsidR="008C7216" w:rsidRPr="007C0AB7" w:rsidRDefault="00B84CA3"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14:paraId="662970A1"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5ED2AD3F"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14:paraId="534D4525"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56626E90" w14:textId="77777777"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14:paraId="19386727"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23D9F8AB" w14:textId="77777777" w:rsidR="00EC7330" w:rsidRPr="007C0AB7" w:rsidRDefault="00EC7330" w:rsidP="007C604F">
      <w:pPr>
        <w:widowControl w:val="0"/>
        <w:tabs>
          <w:tab w:val="left" w:pos="1134"/>
        </w:tabs>
        <w:autoSpaceDE w:val="0"/>
        <w:autoSpaceDN w:val="0"/>
        <w:adjustRightInd w:val="0"/>
        <w:ind w:firstLine="567"/>
        <w:jc w:val="both"/>
        <w:rPr>
          <w:sz w:val="22"/>
          <w:szCs w:val="22"/>
        </w:rPr>
      </w:pPr>
    </w:p>
    <w:p w14:paraId="7C25861E" w14:textId="77777777" w:rsidR="008C7216" w:rsidRPr="007C0AB7" w:rsidRDefault="008C7216" w:rsidP="007C604F">
      <w:pPr>
        <w:widowControl w:val="0"/>
        <w:numPr>
          <w:ilvl w:val="0"/>
          <w:numId w:val="1"/>
        </w:numPr>
        <w:tabs>
          <w:tab w:val="clear" w:pos="2345"/>
          <w:tab w:val="left" w:pos="851"/>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14:paraId="46973079" w14:textId="77777777" w:rsidR="00AA52A0" w:rsidRPr="007C0AB7" w:rsidRDefault="004E66AF" w:rsidP="007C604F">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14:paraId="312B6A4C" w14:textId="27A2D965" w:rsidR="008C7216"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w:t>
      </w:r>
      <w:r w:rsidR="00282FCE">
        <w:rPr>
          <w:sz w:val="22"/>
          <w:szCs w:val="22"/>
        </w:rPr>
        <w:t>о-разгрузочные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14:paraId="6999C55E" w14:textId="77777777" w:rsidR="00F74CC5" w:rsidRPr="00F74CC5" w:rsidRDefault="00F74CC5"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14:paraId="4B35863B" w14:textId="77777777" w:rsidR="00313F21" w:rsidRPr="007C0AB7" w:rsidRDefault="00313F21"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14:paraId="5F6B7287" w14:textId="77777777" w:rsidR="00F272E8" w:rsidRPr="00123335" w:rsidRDefault="00881D9D" w:rsidP="007C604F">
      <w:pPr>
        <w:ind w:firstLine="567"/>
        <w:jc w:val="both"/>
        <w:rPr>
          <w:color w:val="000000"/>
          <w:sz w:val="22"/>
          <w:szCs w:val="22"/>
        </w:rPr>
      </w:pPr>
      <w:r w:rsidRPr="0006770B">
        <w:rPr>
          <w:b/>
          <w:color w:val="000000"/>
          <w:sz w:val="22"/>
          <w:szCs w:val="22"/>
        </w:rPr>
        <w:t>4.4.1.</w:t>
      </w:r>
      <w:r>
        <w:rPr>
          <w:color w:val="000000"/>
          <w:sz w:val="22"/>
          <w:szCs w:val="22"/>
        </w:rPr>
        <w:t xml:space="preserve"> </w:t>
      </w:r>
      <w:r w:rsidR="00F272E8" w:rsidRPr="00123335">
        <w:rPr>
          <w:color w:val="000000"/>
          <w:sz w:val="22"/>
          <w:szCs w:val="22"/>
        </w:rPr>
        <w:t xml:space="preserve">Покупатель производит предоплату в размере 50% от стоимости поставляемого Товара, указанной в п.4.1. Договора, что составляет __________ (______________________) рублей, </w:t>
      </w:r>
      <w:r w:rsidR="00510EEA">
        <w:rPr>
          <w:color w:val="000000"/>
          <w:sz w:val="22"/>
          <w:szCs w:val="22"/>
        </w:rPr>
        <w:t xml:space="preserve">в том числе </w:t>
      </w:r>
      <w:r w:rsidR="00510EEA">
        <w:rPr>
          <w:color w:val="000000"/>
          <w:sz w:val="22"/>
          <w:szCs w:val="22"/>
        </w:rPr>
        <w:lastRenderedPageBreak/>
        <w:t xml:space="preserve">НДС 18% _____________(_______) рублей, </w:t>
      </w:r>
      <w:r w:rsidR="00F272E8" w:rsidRPr="00123335">
        <w:rPr>
          <w:color w:val="000000"/>
          <w:sz w:val="22"/>
          <w:szCs w:val="22"/>
        </w:rPr>
        <w:t xml:space="preserve">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14:paraId="381590DE" w14:textId="77777777" w:rsidR="00F272E8" w:rsidRPr="00123335" w:rsidRDefault="00881D9D" w:rsidP="007C604F">
      <w:pPr>
        <w:ind w:right="-1" w:firstLine="567"/>
        <w:jc w:val="both"/>
        <w:rPr>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50% от стоимости поставляемого Товара, указанной в п.4.1. Договора, что составляет ___________ (_________________________) рублей, </w:t>
      </w:r>
      <w:r w:rsidR="00510EEA">
        <w:rPr>
          <w:color w:val="000000"/>
          <w:sz w:val="22"/>
          <w:szCs w:val="22"/>
        </w:rPr>
        <w:t xml:space="preserve">в том числе НДС 18% _____________(_______) рублей, </w:t>
      </w:r>
      <w:r w:rsidR="00F272E8" w:rsidRPr="00123335">
        <w:rPr>
          <w:color w:val="000000"/>
          <w:sz w:val="22"/>
          <w:szCs w:val="22"/>
        </w:rPr>
        <w:t xml:space="preserve">Покупатель оплачивает в течение </w:t>
      </w:r>
      <w:r w:rsidR="000B6E81" w:rsidRPr="000B6E81">
        <w:rPr>
          <w:color w:val="000000"/>
          <w:sz w:val="22"/>
          <w:szCs w:val="22"/>
        </w:rPr>
        <w:t>5</w:t>
      </w:r>
      <w:r w:rsidR="000D0F37" w:rsidRPr="00123335">
        <w:rPr>
          <w:color w:val="000000"/>
          <w:sz w:val="22"/>
          <w:szCs w:val="22"/>
        </w:rPr>
        <w:t xml:space="preserve"> (</w:t>
      </w:r>
      <w:r w:rsidR="000B6E81">
        <w:rPr>
          <w:color w:val="000000"/>
          <w:sz w:val="22"/>
          <w:szCs w:val="22"/>
        </w:rPr>
        <w:t>пяти</w:t>
      </w:r>
      <w:r w:rsidR="000D0F37" w:rsidRPr="00123335">
        <w:rPr>
          <w:color w:val="000000"/>
          <w:sz w:val="22"/>
          <w:szCs w:val="22"/>
        </w:rPr>
        <w:t xml:space="preserve">) </w:t>
      </w:r>
      <w:r w:rsidR="00F272E8" w:rsidRPr="00123335">
        <w:rPr>
          <w:color w:val="000000"/>
          <w:sz w:val="22"/>
          <w:szCs w:val="22"/>
        </w:rPr>
        <w:t>банковских дней с даты приемки Товара и подписания Сторонами накладной по форме ТОРГ-12.</w:t>
      </w:r>
    </w:p>
    <w:p w14:paraId="2E6356BD" w14:textId="77777777" w:rsidR="008C7216" w:rsidRPr="007C0AB7" w:rsidRDefault="00881D9D" w:rsidP="007C604F">
      <w:pPr>
        <w:tabs>
          <w:tab w:val="left" w:pos="1134"/>
        </w:tabs>
        <w:ind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14:paraId="34034C14" w14:textId="77777777" w:rsidR="008C7216" w:rsidRDefault="00881D9D" w:rsidP="007C604F">
      <w:pPr>
        <w:pStyle w:val="af7"/>
        <w:shd w:val="clear" w:color="auto" w:fill="FFFFFF"/>
        <w:ind w:left="0" w:firstLine="567"/>
        <w:jc w:val="both"/>
        <w:rPr>
          <w:sz w:val="22"/>
          <w:szCs w:val="22"/>
        </w:rPr>
      </w:pPr>
      <w:r w:rsidRPr="0006770B">
        <w:rPr>
          <w:b/>
          <w:sz w:val="22"/>
          <w:szCs w:val="22"/>
        </w:rPr>
        <w:t>4.6.</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14:paraId="7D8A76AD" w14:textId="77777777" w:rsidR="007C604F" w:rsidRPr="007C604F" w:rsidRDefault="007C604F" w:rsidP="00B079D4">
      <w:pPr>
        <w:pStyle w:val="af7"/>
        <w:ind w:left="0" w:firstLine="567"/>
        <w:jc w:val="both"/>
        <w:rPr>
          <w:sz w:val="22"/>
          <w:szCs w:val="22"/>
        </w:rPr>
      </w:pPr>
      <w:r w:rsidRPr="007C604F">
        <w:rPr>
          <w:b/>
          <w:sz w:val="22"/>
          <w:szCs w:val="22"/>
        </w:rPr>
        <w:t>4.7.</w:t>
      </w:r>
      <w:r w:rsidRPr="007C604F">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14:paraId="43F7BBC4" w14:textId="77777777" w:rsidR="00EC7330" w:rsidRPr="007C0AB7" w:rsidRDefault="00EC7330" w:rsidP="007C604F">
      <w:pPr>
        <w:widowControl w:val="0"/>
        <w:tabs>
          <w:tab w:val="left" w:pos="426"/>
          <w:tab w:val="left" w:pos="1134"/>
        </w:tabs>
        <w:autoSpaceDE w:val="0"/>
        <w:autoSpaceDN w:val="0"/>
        <w:adjustRightInd w:val="0"/>
        <w:ind w:firstLine="567"/>
        <w:jc w:val="both"/>
        <w:rPr>
          <w:sz w:val="22"/>
          <w:szCs w:val="22"/>
        </w:rPr>
      </w:pPr>
    </w:p>
    <w:p w14:paraId="11EB1DDB" w14:textId="77777777" w:rsidR="008C7216" w:rsidRPr="007C0AB7" w:rsidRDefault="008C7216" w:rsidP="007C604F">
      <w:pPr>
        <w:widowControl w:val="0"/>
        <w:numPr>
          <w:ilvl w:val="0"/>
          <w:numId w:val="1"/>
        </w:numPr>
        <w:tabs>
          <w:tab w:val="clear" w:pos="2345"/>
          <w:tab w:val="left" w:pos="851"/>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14:paraId="03E51143" w14:textId="77777777" w:rsidR="008C7216" w:rsidRPr="007C0AB7" w:rsidRDefault="00B84790"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14:paraId="05D3DB62" w14:textId="77777777" w:rsidR="008C7216" w:rsidRPr="007C0AB7" w:rsidRDefault="00FE4364"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14:paraId="2B94003E" w14:textId="77777777" w:rsidR="00F85F94"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67DA027E" w14:textId="77777777" w:rsidR="008C7216" w:rsidRPr="007C0AB7" w:rsidRDefault="00F85F94"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14:paraId="319E8FEA" w14:textId="77777777" w:rsidR="00F36439" w:rsidRPr="007C0AB7" w:rsidRDefault="00F36439"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14:paraId="2B03CC51" w14:textId="77777777" w:rsidR="00F36439" w:rsidRPr="007C0AB7" w:rsidRDefault="00F36439"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14:paraId="4BC1FDC4" w14:textId="77777777"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6C3126D6" w14:textId="77777777"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34ABC964" w14:textId="77777777"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14:paraId="3D59DFAA" w14:textId="77777777" w:rsidR="008C7216"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14:paraId="3BE64A89" w14:textId="77777777"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0CC63214" w14:textId="77777777" w:rsidR="00EC7330" w:rsidRPr="007C0AB7" w:rsidRDefault="00EC7330" w:rsidP="007C604F">
      <w:pPr>
        <w:widowControl w:val="0"/>
        <w:tabs>
          <w:tab w:val="left" w:pos="993"/>
          <w:tab w:val="left" w:pos="1134"/>
        </w:tabs>
        <w:autoSpaceDE w:val="0"/>
        <w:autoSpaceDN w:val="0"/>
        <w:adjustRightInd w:val="0"/>
        <w:ind w:firstLine="567"/>
        <w:jc w:val="both"/>
        <w:rPr>
          <w:sz w:val="22"/>
          <w:szCs w:val="22"/>
        </w:rPr>
      </w:pPr>
    </w:p>
    <w:p w14:paraId="2A7BE79C" w14:textId="77777777" w:rsidR="008C7216" w:rsidRPr="007C0AB7" w:rsidRDefault="008C7216" w:rsidP="007C604F">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14:paraId="6E7103F1" w14:textId="77777777" w:rsidR="00B7048C" w:rsidRPr="007C0AB7" w:rsidRDefault="00EC73F7"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14:paraId="00B11E34" w14:textId="77777777" w:rsidR="00F74CC5" w:rsidRPr="007C0AB7" w:rsidRDefault="009F0CDA"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w:t>
      </w:r>
      <w:r w:rsidR="007C604F" w:rsidRPr="00D4792D">
        <w:t>Двенадцат</w:t>
      </w:r>
      <w:r w:rsidR="007C604F">
        <w:t>ь</w:t>
      </w:r>
      <w:r w:rsidR="00F74CC5" w:rsidRPr="00D4792D">
        <w:t xml:space="preserve">) календарных месяцев и не менее срока, установленного заводом-изготовителем на каждый вид </w:t>
      </w:r>
      <w:r w:rsidR="00F74CC5" w:rsidRPr="00D4792D">
        <w:lastRenderedPageBreak/>
        <w:t>Товара, и исчисляется с даты подписания сторонами товарных накладных на получение Товара. Гарантия распространяется на весь Товар.</w:t>
      </w:r>
    </w:p>
    <w:p w14:paraId="25E068DD" w14:textId="77777777" w:rsidR="008C7216" w:rsidRPr="007C0AB7" w:rsidRDefault="00264B22"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14:paraId="2D23B410" w14:textId="77777777" w:rsidR="00A6074D" w:rsidRPr="007C0AB7" w:rsidRDefault="00A6074D"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4DBF9D9F" w14:textId="77777777" w:rsidR="008C7216" w:rsidRPr="007C0AB7" w:rsidRDefault="00A6074D"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14:paraId="4B0EA9C0"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0C9309C3"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7FEA3D9A"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584A2CE3" w14:textId="77777777" w:rsidR="00EC7330" w:rsidRPr="007C0AB7" w:rsidRDefault="00EC7330" w:rsidP="007C604F">
      <w:pPr>
        <w:widowControl w:val="0"/>
        <w:tabs>
          <w:tab w:val="left" w:pos="1134"/>
        </w:tabs>
        <w:autoSpaceDE w:val="0"/>
        <w:autoSpaceDN w:val="0"/>
        <w:adjustRightInd w:val="0"/>
        <w:ind w:firstLine="567"/>
        <w:jc w:val="both"/>
        <w:rPr>
          <w:sz w:val="22"/>
          <w:szCs w:val="22"/>
        </w:rPr>
      </w:pPr>
    </w:p>
    <w:p w14:paraId="30A8E8B1" w14:textId="77777777" w:rsidR="008C7216" w:rsidRPr="007C0AB7" w:rsidRDefault="008C7216" w:rsidP="007C604F">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14:paraId="5AF39B2D"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4E94F51F"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14:paraId="438C960E"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14:paraId="0365713B" w14:textId="77777777"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14:paraId="65B58540" w14:textId="77777777" w:rsidR="00153C9B"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7FC5D784" w14:textId="77777777" w:rsidR="001707AE" w:rsidRDefault="007F19C7"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63E9D90A" w14:textId="77777777" w:rsidR="001707AE" w:rsidRPr="00D47756" w:rsidRDefault="001707AE"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14:paraId="1D3838AA" w14:textId="77777777" w:rsidR="00AA53E9" w:rsidRPr="007C0AB7" w:rsidRDefault="00AA53E9" w:rsidP="007C604F">
      <w:pPr>
        <w:widowControl w:val="0"/>
        <w:tabs>
          <w:tab w:val="left" w:pos="1134"/>
        </w:tabs>
        <w:autoSpaceDE w:val="0"/>
        <w:autoSpaceDN w:val="0"/>
        <w:adjustRightInd w:val="0"/>
        <w:ind w:left="567"/>
        <w:contextualSpacing/>
        <w:jc w:val="both"/>
        <w:rPr>
          <w:sz w:val="22"/>
          <w:szCs w:val="22"/>
        </w:rPr>
      </w:pPr>
    </w:p>
    <w:p w14:paraId="10E2980B" w14:textId="77777777" w:rsidR="008C7216" w:rsidRPr="007C0AB7" w:rsidRDefault="008C7216" w:rsidP="00B079D4">
      <w:pPr>
        <w:widowControl w:val="0"/>
        <w:numPr>
          <w:ilvl w:val="0"/>
          <w:numId w:val="1"/>
        </w:numPr>
        <w:tabs>
          <w:tab w:val="num"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14:paraId="5FEFA002" w14:textId="77777777" w:rsidR="008C7216" w:rsidRPr="007C0AB7" w:rsidRDefault="008C7216" w:rsidP="007C604F">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14:paraId="06DA478B" w14:textId="77777777" w:rsidR="008C7216" w:rsidRPr="007C0AB7" w:rsidRDefault="008C7216" w:rsidP="007C604F">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w:t>
      </w:r>
      <w:r w:rsidRPr="007C0AB7">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7EF758AA" w14:textId="77777777" w:rsidR="008C7216" w:rsidRPr="007C0AB7" w:rsidRDefault="008C7216" w:rsidP="007C604F">
      <w:pPr>
        <w:numPr>
          <w:ilvl w:val="1"/>
          <w:numId w:val="1"/>
        </w:numPr>
        <w:tabs>
          <w:tab w:val="left" w:pos="993"/>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7211624C" w14:textId="77777777" w:rsidR="008C7216" w:rsidRPr="007C0AB7" w:rsidRDefault="008C7216" w:rsidP="007C604F">
      <w:pPr>
        <w:numPr>
          <w:ilvl w:val="1"/>
          <w:numId w:val="1"/>
        </w:numPr>
        <w:tabs>
          <w:tab w:val="left" w:pos="993"/>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1FF4F738" w14:textId="77777777" w:rsidR="00EC7330" w:rsidRPr="007C0AB7" w:rsidRDefault="00EC7330" w:rsidP="007C604F">
      <w:pPr>
        <w:tabs>
          <w:tab w:val="left" w:pos="851"/>
          <w:tab w:val="left" w:pos="1134"/>
        </w:tabs>
        <w:ind w:firstLine="567"/>
        <w:contextualSpacing/>
        <w:jc w:val="both"/>
        <w:rPr>
          <w:bCs/>
          <w:sz w:val="22"/>
          <w:szCs w:val="22"/>
        </w:rPr>
      </w:pPr>
    </w:p>
    <w:p w14:paraId="13BCF1B1" w14:textId="77777777" w:rsidR="008C7216" w:rsidRPr="007C0AB7" w:rsidRDefault="008C7216" w:rsidP="007C604F">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14:paraId="5290DEAE" w14:textId="27B61925" w:rsidR="00F74CC5" w:rsidRPr="00A331F0" w:rsidRDefault="00F74CC5" w:rsidP="007C604F">
      <w:pPr>
        <w:numPr>
          <w:ilvl w:val="1"/>
          <w:numId w:val="1"/>
        </w:numPr>
        <w:tabs>
          <w:tab w:val="left" w:pos="993"/>
        </w:tabs>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0B6E81">
        <w:rPr>
          <w:sz w:val="22"/>
          <w:szCs w:val="22"/>
        </w:rPr>
        <w:t>«</w:t>
      </w:r>
      <w:r w:rsidR="00A82E79" w:rsidRPr="00A82E79">
        <w:rPr>
          <w:sz w:val="22"/>
          <w:szCs w:val="22"/>
        </w:rPr>
        <w:t>31</w:t>
      </w:r>
      <w:r w:rsidR="000B6E81">
        <w:rPr>
          <w:sz w:val="22"/>
          <w:szCs w:val="22"/>
        </w:rPr>
        <w:t xml:space="preserve">» </w:t>
      </w:r>
      <w:r w:rsidR="00A82E79">
        <w:rPr>
          <w:sz w:val="22"/>
          <w:szCs w:val="22"/>
        </w:rPr>
        <w:t>октября</w:t>
      </w:r>
      <w:r w:rsidR="00A82E79">
        <w:rPr>
          <w:sz w:val="22"/>
          <w:szCs w:val="22"/>
        </w:rPr>
        <w:t xml:space="preserve"> </w:t>
      </w:r>
      <w:r w:rsidR="0046471C">
        <w:rPr>
          <w:sz w:val="22"/>
          <w:szCs w:val="22"/>
        </w:rPr>
        <w:t xml:space="preserve">2016г, </w:t>
      </w:r>
      <w:bookmarkStart w:id="0" w:name="_GoBack"/>
      <w:bookmarkEnd w:id="0"/>
      <w:r w:rsidR="0046471C">
        <w:rPr>
          <w:sz w:val="22"/>
          <w:szCs w:val="22"/>
        </w:rPr>
        <w:t>а в части полного исполнения Сторонами</w:t>
      </w:r>
      <w:r w:rsidR="00547981">
        <w:t xml:space="preserve"> </w:t>
      </w:r>
      <w:r w:rsidRPr="00A331F0">
        <w:t>обязательств по Договору</w:t>
      </w:r>
      <w:r w:rsidR="0046471C">
        <w:t xml:space="preserve"> – до полного их выполнения.</w:t>
      </w:r>
    </w:p>
    <w:p w14:paraId="1ABB88B6" w14:textId="77777777" w:rsidR="00EC7330" w:rsidRPr="007C0AB7" w:rsidRDefault="00EC7330" w:rsidP="007C604F">
      <w:pPr>
        <w:widowControl w:val="0"/>
        <w:tabs>
          <w:tab w:val="left" w:pos="851"/>
          <w:tab w:val="left" w:pos="1134"/>
        </w:tabs>
        <w:autoSpaceDE w:val="0"/>
        <w:autoSpaceDN w:val="0"/>
        <w:adjustRightInd w:val="0"/>
        <w:ind w:firstLine="567"/>
        <w:jc w:val="both"/>
        <w:rPr>
          <w:sz w:val="22"/>
          <w:szCs w:val="22"/>
        </w:rPr>
      </w:pPr>
    </w:p>
    <w:p w14:paraId="27787D3E" w14:textId="77777777" w:rsidR="008C7216" w:rsidRPr="007C0AB7" w:rsidRDefault="008C7216" w:rsidP="007C604F">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14:paraId="5469862B" w14:textId="77777777"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14:paraId="6F4D06DF" w14:textId="77777777"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14:paraId="790D7E63" w14:textId="77777777" w:rsidR="008C7216" w:rsidRPr="007C0AB7" w:rsidRDefault="008C7216" w:rsidP="007C604F">
      <w:pPr>
        <w:widowControl w:val="0"/>
        <w:tabs>
          <w:tab w:val="left" w:pos="426"/>
          <w:tab w:val="left" w:pos="709"/>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14:paraId="15B69307" w14:textId="77777777" w:rsidR="008C7216" w:rsidRPr="007C0AB7" w:rsidRDefault="008C7216" w:rsidP="007C604F">
      <w:pPr>
        <w:widowControl w:val="0"/>
        <w:tabs>
          <w:tab w:val="left" w:pos="426"/>
          <w:tab w:val="left" w:pos="709"/>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14:paraId="18333F26" w14:textId="77777777" w:rsidR="008C7216" w:rsidRPr="007C0AB7" w:rsidRDefault="008C7216" w:rsidP="007C604F">
      <w:pPr>
        <w:widowControl w:val="0"/>
        <w:tabs>
          <w:tab w:val="left" w:pos="426"/>
          <w:tab w:val="left" w:pos="709"/>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14:paraId="010A52D9" w14:textId="77777777"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14:paraId="04191199" w14:textId="77777777"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14:paraId="50C4C7FD" w14:textId="77777777"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14:paraId="28391D18" w14:textId="77777777" w:rsidR="00EC7330" w:rsidRDefault="00EC7330" w:rsidP="007C604F">
      <w:pPr>
        <w:tabs>
          <w:tab w:val="left" w:pos="993"/>
          <w:tab w:val="left" w:pos="1134"/>
        </w:tabs>
        <w:ind w:firstLine="567"/>
        <w:jc w:val="both"/>
        <w:rPr>
          <w:bCs/>
          <w:sz w:val="22"/>
          <w:szCs w:val="22"/>
        </w:rPr>
      </w:pPr>
    </w:p>
    <w:p w14:paraId="321DF6B0" w14:textId="77777777" w:rsidR="007C604F" w:rsidRPr="007C0AB7" w:rsidRDefault="007C604F" w:rsidP="007C604F">
      <w:pPr>
        <w:tabs>
          <w:tab w:val="left" w:pos="993"/>
          <w:tab w:val="left" w:pos="1134"/>
        </w:tabs>
        <w:ind w:firstLine="567"/>
        <w:jc w:val="both"/>
        <w:rPr>
          <w:bCs/>
          <w:sz w:val="22"/>
          <w:szCs w:val="22"/>
        </w:rPr>
      </w:pPr>
    </w:p>
    <w:p w14:paraId="428D9707" w14:textId="77777777" w:rsidR="008C7216" w:rsidRPr="007C0AB7" w:rsidRDefault="008C7216" w:rsidP="007C604F">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14:paraId="4CE7C042" w14:textId="77777777" w:rsidR="008C7216" w:rsidRPr="007C0AB7" w:rsidRDefault="008F005A"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14:paraId="71C78036" w14:textId="77777777" w:rsidR="008C7216" w:rsidRPr="007C0AB7" w:rsidRDefault="004838A7" w:rsidP="007C604F">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lastRenderedPageBreak/>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14:paraId="0D8E8876" w14:textId="77777777" w:rsidR="004838A7" w:rsidRPr="007C0AB7" w:rsidRDefault="004838A7" w:rsidP="007C604F">
      <w:pPr>
        <w:tabs>
          <w:tab w:val="left" w:pos="567"/>
          <w:tab w:val="left" w:pos="851"/>
          <w:tab w:val="left" w:pos="993"/>
          <w:tab w:val="left" w:pos="1134"/>
        </w:tabs>
        <w:suppressAutoHyphens/>
        <w:ind w:left="567"/>
        <w:jc w:val="both"/>
        <w:rPr>
          <w:sz w:val="22"/>
          <w:szCs w:val="22"/>
        </w:rPr>
      </w:pPr>
    </w:p>
    <w:p w14:paraId="3015DFA0" w14:textId="77777777" w:rsidR="008C7216" w:rsidRPr="007C0AB7" w:rsidRDefault="008C7216" w:rsidP="007C604F">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14:paraId="5230BEE9"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14:paraId="3318DCEB"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5BDFE8E7" w14:textId="77777777" w:rsidR="008C7216" w:rsidRPr="007C0AB7" w:rsidRDefault="008C7216" w:rsidP="007C604F">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14:paraId="37F6D556" w14:textId="77777777" w:rsidR="008C7216" w:rsidRPr="007C0AB7" w:rsidRDefault="008C7216" w:rsidP="007C604F">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14:paraId="136321E8"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5D1876B4"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0E8EC4CA" w14:textId="77777777" w:rsidR="00EC7330" w:rsidRPr="007C0AB7" w:rsidRDefault="00EC7330" w:rsidP="007C604F">
      <w:pPr>
        <w:tabs>
          <w:tab w:val="left" w:pos="567"/>
          <w:tab w:val="left" w:pos="993"/>
          <w:tab w:val="left" w:pos="1134"/>
        </w:tabs>
        <w:autoSpaceDE w:val="0"/>
        <w:autoSpaceDN w:val="0"/>
        <w:adjustRightInd w:val="0"/>
        <w:ind w:firstLine="567"/>
        <w:jc w:val="both"/>
        <w:rPr>
          <w:sz w:val="22"/>
          <w:szCs w:val="22"/>
        </w:rPr>
      </w:pPr>
    </w:p>
    <w:p w14:paraId="1620345B" w14:textId="77777777" w:rsidR="008C7216" w:rsidRPr="007C0AB7" w:rsidRDefault="008C7216" w:rsidP="007C604F">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14:paraId="6C8538A9" w14:textId="77777777"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14:paraId="4DDB8EAD" w14:textId="77777777" w:rsidR="008C7216"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7AFD503F" w14:textId="77777777"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62FC7313" w14:textId="77777777" w:rsidR="0083584C" w:rsidRPr="007C0AB7" w:rsidRDefault="0083584C"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09D79937" w14:textId="77777777"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2F1D8961" w14:textId="77777777"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1B2C2322" w14:textId="77777777" w:rsidR="00500FCB" w:rsidRPr="007C0AB7" w:rsidRDefault="00500FCB" w:rsidP="007C604F">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14:paraId="074CA17A" w14:textId="77777777" w:rsidR="00500FCB" w:rsidRPr="007C0AB7" w:rsidRDefault="00500FCB" w:rsidP="007C604F">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21DB7BCC" w14:textId="77777777" w:rsidR="00500FCB" w:rsidRPr="007C0AB7" w:rsidRDefault="00500FCB" w:rsidP="007C604F">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7C28F69B" w14:textId="77777777" w:rsidR="00A6074D" w:rsidRPr="007C0AB7" w:rsidRDefault="00A6074D" w:rsidP="007C604F">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14:paraId="4A898CAC" w14:textId="77777777" w:rsidR="00500FCB" w:rsidRPr="007C0AB7" w:rsidRDefault="00500FCB" w:rsidP="007C604F">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Договор составлен в двух экземплярах, имеющих одинаковую юридическую силу, по одному экземпляру для каждой из Сторон.</w:t>
      </w:r>
    </w:p>
    <w:p w14:paraId="19E67FC6" w14:textId="77777777" w:rsidR="008C7216" w:rsidRPr="007C0AB7" w:rsidRDefault="004A6034" w:rsidP="007C604F">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14:paraId="3AC087E0" w14:textId="77777777" w:rsidR="008C7216" w:rsidRPr="007C0AB7" w:rsidRDefault="00500FCB" w:rsidP="007C604F">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14:paraId="07297804" w14:textId="77777777" w:rsidR="005C5401" w:rsidRDefault="005C5401" w:rsidP="007C604F">
      <w:pPr>
        <w:widowControl w:val="0"/>
        <w:tabs>
          <w:tab w:val="left" w:pos="1134"/>
        </w:tabs>
        <w:autoSpaceDE w:val="0"/>
        <w:autoSpaceDN w:val="0"/>
        <w:adjustRightInd w:val="0"/>
        <w:ind w:firstLine="567"/>
        <w:jc w:val="both"/>
        <w:rPr>
          <w:sz w:val="22"/>
          <w:szCs w:val="22"/>
        </w:rPr>
      </w:pPr>
    </w:p>
    <w:p w14:paraId="5CEDEA8C" w14:textId="77777777" w:rsidR="008C7216" w:rsidRDefault="008C7216" w:rsidP="007C604F">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14:paraId="2E4BE66F" w14:textId="77777777" w:rsidR="005C5401" w:rsidRDefault="005C5401" w:rsidP="007C604F">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14:paraId="1C0A9C58" w14:textId="77777777" w:rsidTr="000247C7">
        <w:trPr>
          <w:trHeight w:val="4113"/>
        </w:trPr>
        <w:tc>
          <w:tcPr>
            <w:tcW w:w="4501" w:type="dxa"/>
          </w:tcPr>
          <w:p w14:paraId="30D4078B" w14:textId="77777777" w:rsidR="008C7216" w:rsidRPr="007C0AB7" w:rsidRDefault="00A62210" w:rsidP="007C604F">
            <w:pPr>
              <w:tabs>
                <w:tab w:val="left" w:pos="284"/>
                <w:tab w:val="left" w:pos="8364"/>
              </w:tabs>
              <w:rPr>
                <w:b/>
              </w:rPr>
            </w:pPr>
            <w:r w:rsidRPr="007C0AB7">
              <w:rPr>
                <w:b/>
                <w:sz w:val="22"/>
                <w:szCs w:val="22"/>
              </w:rPr>
              <w:t>ПОСТАВЩИК</w:t>
            </w:r>
            <w:r w:rsidR="008C7216" w:rsidRPr="007C0AB7">
              <w:rPr>
                <w:b/>
                <w:sz w:val="22"/>
                <w:szCs w:val="22"/>
              </w:rPr>
              <w:t>:</w:t>
            </w:r>
          </w:p>
          <w:p w14:paraId="51322375" w14:textId="77777777" w:rsidR="006B480B" w:rsidRPr="00F272E8" w:rsidRDefault="00F272E8" w:rsidP="007C604F">
            <w:pPr>
              <w:rPr>
                <w:b/>
                <w:lang w:val="en-US"/>
              </w:rPr>
            </w:pPr>
            <w:r>
              <w:rPr>
                <w:b/>
                <w:lang w:val="en-US"/>
              </w:rPr>
              <w:t>__________________</w:t>
            </w:r>
          </w:p>
          <w:p w14:paraId="0B870FAE" w14:textId="77777777" w:rsidR="006B480B" w:rsidRDefault="006B480B" w:rsidP="007C604F">
            <w:pPr>
              <w:tabs>
                <w:tab w:val="left" w:pos="284"/>
                <w:tab w:val="left" w:pos="8364"/>
              </w:tabs>
            </w:pPr>
          </w:p>
          <w:p w14:paraId="57714753" w14:textId="77777777" w:rsidR="00F272E8" w:rsidRDefault="00F272E8" w:rsidP="007C604F">
            <w:pPr>
              <w:tabs>
                <w:tab w:val="left" w:pos="284"/>
                <w:tab w:val="left" w:pos="8364"/>
              </w:tabs>
            </w:pPr>
          </w:p>
          <w:p w14:paraId="2FCA0F13" w14:textId="77777777" w:rsidR="00F272E8" w:rsidRDefault="00F272E8" w:rsidP="007C604F">
            <w:pPr>
              <w:tabs>
                <w:tab w:val="left" w:pos="284"/>
                <w:tab w:val="left" w:pos="8364"/>
              </w:tabs>
            </w:pPr>
          </w:p>
          <w:p w14:paraId="75B11029" w14:textId="77777777" w:rsidR="00F272E8" w:rsidRDefault="00F272E8" w:rsidP="007C604F">
            <w:pPr>
              <w:tabs>
                <w:tab w:val="left" w:pos="284"/>
                <w:tab w:val="left" w:pos="8364"/>
              </w:tabs>
            </w:pPr>
          </w:p>
          <w:p w14:paraId="24C5E0F1" w14:textId="77777777" w:rsidR="00F272E8" w:rsidRDefault="00F272E8" w:rsidP="007C604F">
            <w:pPr>
              <w:tabs>
                <w:tab w:val="left" w:pos="284"/>
                <w:tab w:val="left" w:pos="8364"/>
              </w:tabs>
            </w:pPr>
          </w:p>
          <w:p w14:paraId="565354B1" w14:textId="77777777" w:rsidR="00F272E8" w:rsidRDefault="00F272E8" w:rsidP="007C604F">
            <w:pPr>
              <w:tabs>
                <w:tab w:val="left" w:pos="284"/>
                <w:tab w:val="left" w:pos="8364"/>
              </w:tabs>
            </w:pPr>
          </w:p>
          <w:p w14:paraId="55E4EDA8" w14:textId="77777777" w:rsidR="00F272E8" w:rsidRDefault="00F272E8" w:rsidP="007C604F">
            <w:pPr>
              <w:tabs>
                <w:tab w:val="left" w:pos="284"/>
                <w:tab w:val="left" w:pos="8364"/>
              </w:tabs>
            </w:pPr>
          </w:p>
          <w:p w14:paraId="4A7E1A53" w14:textId="77777777" w:rsidR="00F272E8" w:rsidRDefault="00F272E8" w:rsidP="007C604F">
            <w:pPr>
              <w:tabs>
                <w:tab w:val="left" w:pos="284"/>
                <w:tab w:val="left" w:pos="8364"/>
              </w:tabs>
            </w:pPr>
          </w:p>
          <w:p w14:paraId="62C4C940" w14:textId="77777777" w:rsidR="00F272E8" w:rsidRDefault="00F272E8" w:rsidP="007C604F">
            <w:pPr>
              <w:tabs>
                <w:tab w:val="left" w:pos="284"/>
                <w:tab w:val="left" w:pos="8364"/>
              </w:tabs>
            </w:pPr>
          </w:p>
          <w:p w14:paraId="32699A0E" w14:textId="77777777" w:rsidR="00F272E8" w:rsidRDefault="00F272E8" w:rsidP="007C604F">
            <w:pPr>
              <w:tabs>
                <w:tab w:val="left" w:pos="284"/>
                <w:tab w:val="left" w:pos="8364"/>
              </w:tabs>
            </w:pPr>
          </w:p>
          <w:p w14:paraId="1847E3F4" w14:textId="77777777" w:rsidR="00F272E8" w:rsidRDefault="00F272E8" w:rsidP="007C604F">
            <w:pPr>
              <w:tabs>
                <w:tab w:val="left" w:pos="284"/>
                <w:tab w:val="left" w:pos="8364"/>
              </w:tabs>
            </w:pPr>
          </w:p>
          <w:p w14:paraId="1900CB74" w14:textId="77777777" w:rsidR="006B480B" w:rsidRDefault="006B480B" w:rsidP="007C604F">
            <w:pPr>
              <w:tabs>
                <w:tab w:val="left" w:pos="284"/>
                <w:tab w:val="left" w:pos="8364"/>
              </w:tabs>
            </w:pPr>
          </w:p>
          <w:p w14:paraId="4E89E360" w14:textId="77777777" w:rsidR="006B480B" w:rsidRPr="00F272E8" w:rsidRDefault="00F272E8" w:rsidP="007C604F">
            <w:pPr>
              <w:tabs>
                <w:tab w:val="left" w:pos="284"/>
                <w:tab w:val="left" w:pos="8364"/>
              </w:tabs>
              <w:rPr>
                <w:lang w:val="en-US"/>
              </w:rPr>
            </w:pPr>
            <w:r>
              <w:rPr>
                <w:lang w:val="en-US"/>
              </w:rPr>
              <w:t>_______________</w:t>
            </w:r>
          </w:p>
          <w:p w14:paraId="1AE4C998" w14:textId="77777777" w:rsidR="007F3DC6" w:rsidRPr="007C0AB7" w:rsidRDefault="007F3DC6" w:rsidP="007C604F">
            <w:pPr>
              <w:tabs>
                <w:tab w:val="left" w:pos="284"/>
                <w:tab w:val="left" w:pos="8364"/>
              </w:tabs>
            </w:pPr>
          </w:p>
          <w:p w14:paraId="56169F63" w14:textId="77777777" w:rsidR="008E73BF" w:rsidRPr="007C0AB7" w:rsidRDefault="008E73BF" w:rsidP="007C604F">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14:paraId="3CED8AA2" w14:textId="77777777" w:rsidR="00FD5EE9" w:rsidRPr="007C0AB7" w:rsidRDefault="00FD5EE9" w:rsidP="007C604F">
            <w:pPr>
              <w:tabs>
                <w:tab w:val="left" w:pos="284"/>
                <w:tab w:val="left" w:pos="8364"/>
              </w:tabs>
            </w:pPr>
          </w:p>
          <w:p w14:paraId="7FEC3161" w14:textId="77777777" w:rsidR="00FD5EE9" w:rsidRPr="007C0AB7" w:rsidRDefault="00FD5EE9" w:rsidP="007C604F">
            <w:pPr>
              <w:tabs>
                <w:tab w:val="left" w:pos="284"/>
                <w:tab w:val="left" w:pos="8364"/>
              </w:tabs>
              <w:rPr>
                <w:b/>
              </w:rPr>
            </w:pPr>
            <w:r w:rsidRPr="007C0AB7">
              <w:rPr>
                <w:b/>
                <w:sz w:val="22"/>
                <w:szCs w:val="22"/>
              </w:rPr>
              <w:t>М.П.</w:t>
            </w:r>
          </w:p>
        </w:tc>
        <w:tc>
          <w:tcPr>
            <w:tcW w:w="4820" w:type="dxa"/>
          </w:tcPr>
          <w:p w14:paraId="232F4FD9" w14:textId="77777777" w:rsidR="008C7216" w:rsidRPr="007C0AB7" w:rsidRDefault="00A62210" w:rsidP="007C604F">
            <w:pPr>
              <w:tabs>
                <w:tab w:val="left" w:pos="284"/>
                <w:tab w:val="left" w:pos="8364"/>
              </w:tabs>
              <w:rPr>
                <w:b/>
              </w:rPr>
            </w:pPr>
            <w:r w:rsidRPr="007C0AB7">
              <w:rPr>
                <w:b/>
                <w:sz w:val="22"/>
                <w:szCs w:val="22"/>
              </w:rPr>
              <w:t>ПОКУПАТЕЛЬ</w:t>
            </w:r>
            <w:r w:rsidR="008C7216" w:rsidRPr="007C0AB7">
              <w:rPr>
                <w:b/>
                <w:sz w:val="22"/>
                <w:szCs w:val="22"/>
              </w:rPr>
              <w:t>:</w:t>
            </w:r>
          </w:p>
          <w:p w14:paraId="69170A2D" w14:textId="77777777" w:rsidR="007F3DC6" w:rsidRPr="007C0AB7" w:rsidRDefault="007F3DC6" w:rsidP="007C604F">
            <w:pPr>
              <w:snapToGrid w:val="0"/>
              <w:rPr>
                <w:b/>
              </w:rPr>
            </w:pPr>
            <w:r w:rsidRPr="007C0AB7">
              <w:rPr>
                <w:b/>
                <w:sz w:val="22"/>
                <w:szCs w:val="22"/>
              </w:rPr>
              <w:t>НАО «Красная поляна»</w:t>
            </w:r>
          </w:p>
          <w:p w14:paraId="33EE5217" w14:textId="77777777" w:rsidR="007F3DC6" w:rsidRPr="007C0AB7" w:rsidRDefault="007F3DC6" w:rsidP="007C604F">
            <w:pPr>
              <w:tabs>
                <w:tab w:val="left" w:pos="3324"/>
              </w:tabs>
              <w:contextualSpacing/>
            </w:pPr>
            <w:r w:rsidRPr="007C0AB7">
              <w:rPr>
                <w:sz w:val="22"/>
                <w:szCs w:val="22"/>
              </w:rPr>
              <w:t xml:space="preserve">354000, Краснодарский край, г. Сочи, </w:t>
            </w:r>
          </w:p>
          <w:p w14:paraId="58D00BDA" w14:textId="77777777" w:rsidR="007F3DC6" w:rsidRPr="007C0AB7" w:rsidRDefault="007F3DC6" w:rsidP="007C604F">
            <w:pPr>
              <w:tabs>
                <w:tab w:val="left" w:pos="3324"/>
              </w:tabs>
              <w:contextualSpacing/>
            </w:pPr>
            <w:r w:rsidRPr="007C0AB7">
              <w:rPr>
                <w:sz w:val="22"/>
                <w:szCs w:val="22"/>
              </w:rPr>
              <w:t>ул. Северная, д.14А.</w:t>
            </w:r>
          </w:p>
          <w:p w14:paraId="40639FAF" w14:textId="77777777" w:rsidR="007F3DC6" w:rsidRPr="007C0AB7" w:rsidRDefault="007F3DC6" w:rsidP="007C604F">
            <w:pPr>
              <w:tabs>
                <w:tab w:val="left" w:pos="3324"/>
              </w:tabs>
              <w:contextualSpacing/>
            </w:pPr>
            <w:r w:rsidRPr="007C0AB7">
              <w:rPr>
                <w:sz w:val="22"/>
                <w:szCs w:val="22"/>
              </w:rPr>
              <w:t>ИНН 2320102816</w:t>
            </w:r>
          </w:p>
          <w:p w14:paraId="48F1CF38" w14:textId="77777777" w:rsidR="007F3DC6" w:rsidRPr="007C0AB7" w:rsidRDefault="007F3DC6" w:rsidP="007C604F">
            <w:pPr>
              <w:tabs>
                <w:tab w:val="left" w:pos="3324"/>
              </w:tabs>
              <w:contextualSpacing/>
            </w:pPr>
            <w:r w:rsidRPr="007C0AB7">
              <w:rPr>
                <w:sz w:val="22"/>
                <w:szCs w:val="22"/>
              </w:rPr>
              <w:t>КПП 232001001</w:t>
            </w:r>
          </w:p>
          <w:p w14:paraId="7FA77E97" w14:textId="77777777" w:rsidR="007F3DC6" w:rsidRPr="007C0AB7" w:rsidRDefault="007F3DC6" w:rsidP="007C604F">
            <w:pPr>
              <w:tabs>
                <w:tab w:val="left" w:pos="3324"/>
              </w:tabs>
              <w:contextualSpacing/>
            </w:pPr>
            <w:r w:rsidRPr="007C0AB7">
              <w:rPr>
                <w:sz w:val="22"/>
                <w:szCs w:val="22"/>
              </w:rPr>
              <w:t xml:space="preserve">ОГРН 1022302937062 </w:t>
            </w:r>
          </w:p>
          <w:p w14:paraId="57B07298" w14:textId="77777777" w:rsidR="007F3DC6" w:rsidRPr="007C0AB7" w:rsidRDefault="007F3DC6" w:rsidP="007C604F">
            <w:pPr>
              <w:tabs>
                <w:tab w:val="left" w:pos="3324"/>
              </w:tabs>
              <w:contextualSpacing/>
            </w:pPr>
            <w:r w:rsidRPr="007C0AB7">
              <w:rPr>
                <w:sz w:val="22"/>
                <w:szCs w:val="22"/>
              </w:rPr>
              <w:t>р/с 40702810912367031433</w:t>
            </w:r>
          </w:p>
          <w:p w14:paraId="27292848" w14:textId="77777777" w:rsidR="007F3DC6" w:rsidRPr="007C0AB7" w:rsidRDefault="007F3DC6" w:rsidP="007C604F">
            <w:pPr>
              <w:tabs>
                <w:tab w:val="left" w:pos="3324"/>
              </w:tabs>
              <w:contextualSpacing/>
            </w:pPr>
            <w:r w:rsidRPr="007C0AB7">
              <w:rPr>
                <w:sz w:val="22"/>
                <w:szCs w:val="22"/>
              </w:rPr>
              <w:t>в ГК «Банк развития и внешнеэкономической</w:t>
            </w:r>
          </w:p>
          <w:p w14:paraId="70FB1DAE" w14:textId="77777777" w:rsidR="007F3DC6" w:rsidRPr="007C0AB7" w:rsidRDefault="007F3DC6" w:rsidP="007C604F">
            <w:pPr>
              <w:tabs>
                <w:tab w:val="left" w:pos="3324"/>
              </w:tabs>
              <w:contextualSpacing/>
            </w:pPr>
            <w:r w:rsidRPr="007C0AB7">
              <w:rPr>
                <w:sz w:val="22"/>
                <w:szCs w:val="22"/>
              </w:rPr>
              <w:t>деятельности» (Внешэкономбанк).</w:t>
            </w:r>
          </w:p>
          <w:p w14:paraId="6CAEA002" w14:textId="77777777" w:rsidR="007F3DC6" w:rsidRPr="007C0AB7" w:rsidRDefault="007F3DC6" w:rsidP="007C604F">
            <w:pPr>
              <w:tabs>
                <w:tab w:val="left" w:pos="3324"/>
              </w:tabs>
              <w:contextualSpacing/>
            </w:pPr>
            <w:r w:rsidRPr="007C0AB7">
              <w:rPr>
                <w:sz w:val="22"/>
                <w:szCs w:val="22"/>
              </w:rPr>
              <w:t>к/с 30101810500000000060</w:t>
            </w:r>
          </w:p>
          <w:p w14:paraId="023D5A0D" w14:textId="77777777" w:rsidR="007F3DC6" w:rsidRPr="007C0AB7" w:rsidRDefault="007F3DC6" w:rsidP="007C604F">
            <w:pPr>
              <w:tabs>
                <w:tab w:val="left" w:pos="3324"/>
              </w:tabs>
              <w:contextualSpacing/>
            </w:pPr>
            <w:r w:rsidRPr="007C0AB7">
              <w:rPr>
                <w:sz w:val="22"/>
                <w:szCs w:val="22"/>
              </w:rPr>
              <w:t>БИК 044525060</w:t>
            </w:r>
          </w:p>
          <w:p w14:paraId="06B458CD" w14:textId="77777777" w:rsidR="00FD5930" w:rsidRPr="007C0AB7" w:rsidRDefault="007F3DC6" w:rsidP="007C604F">
            <w:pPr>
              <w:tabs>
                <w:tab w:val="left" w:pos="284"/>
                <w:tab w:val="left" w:pos="8364"/>
              </w:tabs>
            </w:pPr>
            <w:r w:rsidRPr="007C0AB7">
              <w:rPr>
                <w:sz w:val="22"/>
                <w:szCs w:val="22"/>
              </w:rPr>
              <w:t>Тел./факс: 8(862) 243-91-10</w:t>
            </w:r>
          </w:p>
          <w:p w14:paraId="4FBF6D2B" w14:textId="77777777" w:rsidR="007F3DC6" w:rsidRPr="007C0AB7" w:rsidRDefault="007F3DC6" w:rsidP="007C604F">
            <w:pPr>
              <w:tabs>
                <w:tab w:val="left" w:pos="284"/>
                <w:tab w:val="left" w:pos="8364"/>
              </w:tabs>
            </w:pPr>
          </w:p>
          <w:p w14:paraId="7DCBDA08" w14:textId="77777777" w:rsidR="00FD5EE9" w:rsidRPr="007C0AB7" w:rsidRDefault="00FD5EE9" w:rsidP="007C604F">
            <w:pPr>
              <w:tabs>
                <w:tab w:val="left" w:pos="284"/>
                <w:tab w:val="left" w:pos="8364"/>
              </w:tabs>
              <w:rPr>
                <w:b/>
              </w:rPr>
            </w:pPr>
          </w:p>
          <w:p w14:paraId="10786A82" w14:textId="77777777" w:rsidR="00FD5930" w:rsidRPr="007C0AB7" w:rsidRDefault="004A6034" w:rsidP="007C604F">
            <w:pPr>
              <w:tabs>
                <w:tab w:val="left" w:pos="284"/>
                <w:tab w:val="left" w:pos="8364"/>
              </w:tabs>
              <w:rPr>
                <w:b/>
              </w:rPr>
            </w:pPr>
            <w:r>
              <w:rPr>
                <w:sz w:val="22"/>
                <w:szCs w:val="22"/>
              </w:rPr>
              <w:t xml:space="preserve">Первый заместитель генерального директора </w:t>
            </w:r>
          </w:p>
          <w:p w14:paraId="769AAB9B" w14:textId="77777777" w:rsidR="007F3DC6" w:rsidRPr="007C0AB7" w:rsidRDefault="007F3DC6" w:rsidP="007C604F">
            <w:pPr>
              <w:tabs>
                <w:tab w:val="left" w:pos="284"/>
                <w:tab w:val="left" w:pos="8364"/>
              </w:tabs>
            </w:pPr>
          </w:p>
          <w:p w14:paraId="26B643DC" w14:textId="77777777" w:rsidR="008918A0" w:rsidRPr="007C0AB7" w:rsidRDefault="008918A0" w:rsidP="007C604F">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14:paraId="39560DCA" w14:textId="77777777" w:rsidR="00500FCB" w:rsidRPr="007C0AB7" w:rsidRDefault="00500FCB" w:rsidP="007C604F">
            <w:pPr>
              <w:tabs>
                <w:tab w:val="left" w:pos="284"/>
                <w:tab w:val="left" w:pos="8364"/>
              </w:tabs>
            </w:pPr>
          </w:p>
          <w:p w14:paraId="355BC112" w14:textId="77777777" w:rsidR="008C7216" w:rsidRPr="007C0AB7" w:rsidRDefault="00500FCB" w:rsidP="007C604F">
            <w:pPr>
              <w:tabs>
                <w:tab w:val="left" w:pos="284"/>
              </w:tabs>
              <w:autoSpaceDE w:val="0"/>
              <w:autoSpaceDN w:val="0"/>
              <w:ind w:hanging="6"/>
              <w:jc w:val="both"/>
              <w:rPr>
                <w:b/>
              </w:rPr>
            </w:pPr>
            <w:r w:rsidRPr="007C0AB7">
              <w:rPr>
                <w:b/>
                <w:sz w:val="22"/>
                <w:szCs w:val="22"/>
              </w:rPr>
              <w:t>М.П.</w:t>
            </w:r>
          </w:p>
        </w:tc>
      </w:tr>
    </w:tbl>
    <w:p w14:paraId="5E1C9669" w14:textId="77777777" w:rsidR="001218E6" w:rsidRPr="007C0AB7" w:rsidRDefault="001218E6" w:rsidP="007C604F">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14:paraId="09C32E10" w14:textId="77777777" w:rsidR="008C7216" w:rsidRPr="007C0AB7" w:rsidRDefault="008C7216" w:rsidP="007C604F">
      <w:pPr>
        <w:tabs>
          <w:tab w:val="left" w:pos="284"/>
        </w:tabs>
        <w:ind w:firstLine="425"/>
        <w:jc w:val="right"/>
        <w:rPr>
          <w:sz w:val="22"/>
          <w:szCs w:val="22"/>
        </w:rPr>
      </w:pPr>
      <w:r w:rsidRPr="007C0AB7">
        <w:rPr>
          <w:sz w:val="22"/>
          <w:szCs w:val="22"/>
        </w:rPr>
        <w:lastRenderedPageBreak/>
        <w:t>Приложение №1</w:t>
      </w:r>
    </w:p>
    <w:p w14:paraId="1FCACF37" w14:textId="77777777" w:rsidR="008C7216" w:rsidRPr="007C0AB7" w:rsidRDefault="008C7216" w:rsidP="007C604F">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14:paraId="427C3BAF" w14:textId="77777777" w:rsidR="008C7216" w:rsidRPr="007C0AB7" w:rsidRDefault="008C7216" w:rsidP="007C604F">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14:paraId="330A8616" w14:textId="77777777" w:rsidR="008C7216" w:rsidRPr="007C0AB7" w:rsidRDefault="008C7216" w:rsidP="007C604F">
      <w:pPr>
        <w:tabs>
          <w:tab w:val="left" w:pos="284"/>
        </w:tabs>
        <w:ind w:firstLine="425"/>
        <w:jc w:val="right"/>
        <w:rPr>
          <w:sz w:val="22"/>
          <w:szCs w:val="22"/>
        </w:rPr>
      </w:pPr>
    </w:p>
    <w:p w14:paraId="35C6C7D8" w14:textId="77777777" w:rsidR="004A6034" w:rsidRDefault="008C7216" w:rsidP="007C604F">
      <w:pPr>
        <w:tabs>
          <w:tab w:val="left" w:pos="284"/>
        </w:tabs>
        <w:ind w:firstLine="425"/>
        <w:jc w:val="center"/>
        <w:rPr>
          <w:sz w:val="22"/>
          <w:szCs w:val="22"/>
        </w:rPr>
      </w:pPr>
      <w:r w:rsidRPr="007C0AB7">
        <w:rPr>
          <w:b/>
          <w:sz w:val="22"/>
          <w:szCs w:val="22"/>
        </w:rPr>
        <w:t xml:space="preserve">Спецификация </w:t>
      </w:r>
    </w:p>
    <w:p w14:paraId="25ED78BF" w14:textId="77777777" w:rsidR="004A6034" w:rsidRDefault="004A6034" w:rsidP="007C604F">
      <w:pPr>
        <w:tabs>
          <w:tab w:val="left" w:pos="284"/>
        </w:tabs>
        <w:ind w:firstLine="425"/>
        <w:rPr>
          <w:sz w:val="22"/>
          <w:szCs w:val="22"/>
        </w:rPr>
      </w:pPr>
    </w:p>
    <w:tbl>
      <w:tblPr>
        <w:tblW w:w="103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843"/>
        <w:gridCol w:w="2977"/>
        <w:gridCol w:w="708"/>
        <w:gridCol w:w="709"/>
        <w:gridCol w:w="1134"/>
        <w:gridCol w:w="1134"/>
        <w:gridCol w:w="1134"/>
      </w:tblGrid>
      <w:tr w:rsidR="00805AD9" w:rsidRPr="00B4689A" w14:paraId="3DF2F4BE" w14:textId="77777777" w:rsidTr="00A72B16">
        <w:trPr>
          <w:trHeight w:val="240"/>
        </w:trPr>
        <w:tc>
          <w:tcPr>
            <w:tcW w:w="699" w:type="dxa"/>
          </w:tcPr>
          <w:p w14:paraId="223DF19C" w14:textId="77777777"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 п/п</w:t>
            </w:r>
          </w:p>
        </w:tc>
        <w:tc>
          <w:tcPr>
            <w:tcW w:w="1843" w:type="dxa"/>
          </w:tcPr>
          <w:p w14:paraId="3D6AA651" w14:textId="77777777"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Наименование</w:t>
            </w:r>
          </w:p>
          <w:p w14:paraId="3F7B578E" w14:textId="77777777"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товара</w:t>
            </w:r>
          </w:p>
        </w:tc>
        <w:tc>
          <w:tcPr>
            <w:tcW w:w="2977" w:type="dxa"/>
          </w:tcPr>
          <w:p w14:paraId="79DAAC2A" w14:textId="77777777" w:rsidR="00805AD9" w:rsidRPr="00B4689A" w:rsidRDefault="00B4689A" w:rsidP="007C604F">
            <w:pPr>
              <w:pStyle w:val="ConsPlusNonformat"/>
              <w:jc w:val="center"/>
              <w:rPr>
                <w:rFonts w:ascii="Times New Roman" w:hAnsi="Times New Roman" w:cs="Times New Roman"/>
                <w:b/>
                <w:sz w:val="22"/>
                <w:szCs w:val="22"/>
              </w:rPr>
            </w:pPr>
            <w:r w:rsidRPr="00B4689A">
              <w:rPr>
                <w:rFonts w:ascii="Times New Roman" w:hAnsi="Times New Roman" w:cs="Times New Roman"/>
                <w:b/>
                <w:bCs/>
                <w:color w:val="000000"/>
                <w:sz w:val="22"/>
                <w:szCs w:val="22"/>
              </w:rPr>
              <w:t>Качественные и функциональные параметры товара и материала, потребительские свойства товара</w:t>
            </w:r>
          </w:p>
        </w:tc>
        <w:tc>
          <w:tcPr>
            <w:tcW w:w="708" w:type="dxa"/>
          </w:tcPr>
          <w:p w14:paraId="550BAF55" w14:textId="77777777"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Ед. изм.</w:t>
            </w:r>
          </w:p>
        </w:tc>
        <w:tc>
          <w:tcPr>
            <w:tcW w:w="709" w:type="dxa"/>
          </w:tcPr>
          <w:p w14:paraId="3C523542" w14:textId="77777777" w:rsidR="00805AD9" w:rsidRPr="00B4689A" w:rsidRDefault="00805AD9" w:rsidP="00B4689A">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Кол</w:t>
            </w:r>
            <w:r w:rsidR="00B4689A" w:rsidRPr="00B4689A">
              <w:rPr>
                <w:rFonts w:ascii="Times New Roman" w:hAnsi="Times New Roman" w:cs="Times New Roman"/>
                <w:b/>
                <w:sz w:val="22"/>
                <w:szCs w:val="22"/>
              </w:rPr>
              <w:t>-</w:t>
            </w:r>
            <w:r w:rsidRPr="00B4689A">
              <w:rPr>
                <w:rFonts w:ascii="Times New Roman" w:hAnsi="Times New Roman" w:cs="Times New Roman"/>
                <w:b/>
                <w:sz w:val="22"/>
                <w:szCs w:val="22"/>
              </w:rPr>
              <w:t>во</w:t>
            </w:r>
          </w:p>
        </w:tc>
        <w:tc>
          <w:tcPr>
            <w:tcW w:w="1134" w:type="dxa"/>
          </w:tcPr>
          <w:p w14:paraId="38D1F59A" w14:textId="77777777"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Цена за ед., руб., с НДС 18%</w:t>
            </w:r>
          </w:p>
        </w:tc>
        <w:tc>
          <w:tcPr>
            <w:tcW w:w="1134" w:type="dxa"/>
            <w:vAlign w:val="center"/>
          </w:tcPr>
          <w:p w14:paraId="69C7D981" w14:textId="77777777" w:rsidR="00805AD9" w:rsidRPr="00B4689A" w:rsidRDefault="00805AD9" w:rsidP="007C604F">
            <w:pPr>
              <w:jc w:val="center"/>
              <w:rPr>
                <w:b/>
                <w:sz w:val="22"/>
                <w:szCs w:val="22"/>
              </w:rPr>
            </w:pPr>
            <w:r w:rsidRPr="00B4689A">
              <w:rPr>
                <w:b/>
                <w:sz w:val="22"/>
                <w:szCs w:val="22"/>
              </w:rPr>
              <w:t>Общая стоимость, руб., с НДС 18%</w:t>
            </w:r>
          </w:p>
        </w:tc>
        <w:tc>
          <w:tcPr>
            <w:tcW w:w="1134" w:type="dxa"/>
          </w:tcPr>
          <w:p w14:paraId="32F00B6C" w14:textId="77777777" w:rsidR="00805AD9" w:rsidRPr="00B4689A" w:rsidRDefault="00805AD9" w:rsidP="007C604F">
            <w:pPr>
              <w:jc w:val="center"/>
              <w:rPr>
                <w:b/>
                <w:sz w:val="22"/>
                <w:szCs w:val="22"/>
              </w:rPr>
            </w:pPr>
            <w:r w:rsidRPr="00B4689A">
              <w:rPr>
                <w:b/>
                <w:sz w:val="22"/>
                <w:szCs w:val="22"/>
              </w:rPr>
              <w:t>НДС 18 %, руб.</w:t>
            </w:r>
          </w:p>
        </w:tc>
      </w:tr>
      <w:tr w:rsidR="00805AD9" w:rsidRPr="00B4689A" w14:paraId="39273B0A" w14:textId="77777777" w:rsidTr="00A72B16">
        <w:trPr>
          <w:trHeight w:val="240"/>
        </w:trPr>
        <w:tc>
          <w:tcPr>
            <w:tcW w:w="699" w:type="dxa"/>
            <w:tcBorders>
              <w:top w:val="nil"/>
            </w:tcBorders>
          </w:tcPr>
          <w:p w14:paraId="2CA3F3F1" w14:textId="77777777"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1</w:t>
            </w:r>
          </w:p>
        </w:tc>
        <w:tc>
          <w:tcPr>
            <w:tcW w:w="1843" w:type="dxa"/>
            <w:tcBorders>
              <w:top w:val="nil"/>
            </w:tcBorders>
          </w:tcPr>
          <w:p w14:paraId="28D23301" w14:textId="77777777" w:rsidR="00805AD9" w:rsidRPr="00B4689A" w:rsidRDefault="00805AD9" w:rsidP="007C604F">
            <w:pPr>
              <w:pStyle w:val="ConsPlusNonformat"/>
              <w:rPr>
                <w:rFonts w:ascii="Times New Roman" w:hAnsi="Times New Roman" w:cs="Times New Roman"/>
                <w:sz w:val="22"/>
                <w:szCs w:val="22"/>
              </w:rPr>
            </w:pPr>
            <w:r w:rsidRPr="00B4689A">
              <w:rPr>
                <w:rFonts w:ascii="Times New Roman" w:hAnsi="Times New Roman" w:cs="Times New Roman"/>
                <w:sz w:val="22"/>
                <w:szCs w:val="22"/>
              </w:rPr>
              <w:t>2</w:t>
            </w:r>
          </w:p>
        </w:tc>
        <w:tc>
          <w:tcPr>
            <w:tcW w:w="2977" w:type="dxa"/>
            <w:tcBorders>
              <w:top w:val="nil"/>
            </w:tcBorders>
          </w:tcPr>
          <w:p w14:paraId="22FB67A9" w14:textId="77777777" w:rsidR="00805AD9" w:rsidRPr="00B4689A" w:rsidRDefault="00B4689A"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3</w:t>
            </w:r>
          </w:p>
        </w:tc>
        <w:tc>
          <w:tcPr>
            <w:tcW w:w="708" w:type="dxa"/>
            <w:tcBorders>
              <w:top w:val="nil"/>
            </w:tcBorders>
          </w:tcPr>
          <w:p w14:paraId="21C47E03" w14:textId="77777777"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4</w:t>
            </w:r>
          </w:p>
        </w:tc>
        <w:tc>
          <w:tcPr>
            <w:tcW w:w="709" w:type="dxa"/>
            <w:tcBorders>
              <w:top w:val="nil"/>
            </w:tcBorders>
          </w:tcPr>
          <w:p w14:paraId="0A22F4BD" w14:textId="77777777"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5</w:t>
            </w:r>
          </w:p>
        </w:tc>
        <w:tc>
          <w:tcPr>
            <w:tcW w:w="1134" w:type="dxa"/>
            <w:tcBorders>
              <w:top w:val="nil"/>
            </w:tcBorders>
          </w:tcPr>
          <w:p w14:paraId="7A139A3F" w14:textId="77777777"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6</w:t>
            </w:r>
          </w:p>
        </w:tc>
        <w:tc>
          <w:tcPr>
            <w:tcW w:w="1134" w:type="dxa"/>
            <w:tcBorders>
              <w:top w:val="nil"/>
            </w:tcBorders>
          </w:tcPr>
          <w:p w14:paraId="5D116DCD" w14:textId="77777777"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8</w:t>
            </w:r>
          </w:p>
        </w:tc>
        <w:tc>
          <w:tcPr>
            <w:tcW w:w="1134" w:type="dxa"/>
            <w:tcBorders>
              <w:top w:val="nil"/>
            </w:tcBorders>
          </w:tcPr>
          <w:p w14:paraId="00AE48B0" w14:textId="77777777"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9</w:t>
            </w:r>
          </w:p>
        </w:tc>
      </w:tr>
      <w:tr w:rsidR="00A72B16" w:rsidRPr="00B4689A" w14:paraId="58427672" w14:textId="77777777" w:rsidTr="00A72B16">
        <w:trPr>
          <w:trHeight w:val="240"/>
        </w:trPr>
        <w:tc>
          <w:tcPr>
            <w:tcW w:w="699" w:type="dxa"/>
            <w:tcBorders>
              <w:top w:val="nil"/>
            </w:tcBorders>
          </w:tcPr>
          <w:p w14:paraId="3110C3D4" w14:textId="77777777" w:rsidR="00A72B16" w:rsidRPr="00B4689A" w:rsidRDefault="00A72B16" w:rsidP="00A72B16">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1</w:t>
            </w:r>
          </w:p>
        </w:tc>
        <w:tc>
          <w:tcPr>
            <w:tcW w:w="1843" w:type="dxa"/>
            <w:tcBorders>
              <w:top w:val="nil"/>
            </w:tcBorders>
          </w:tcPr>
          <w:p w14:paraId="6B356F1C" w14:textId="77777777" w:rsidR="00A72B16" w:rsidRPr="0076502B" w:rsidRDefault="00A72B16" w:rsidP="00A72B16">
            <w:r w:rsidRPr="00D744B0">
              <w:t>Аптечки индивидуальные малые</w:t>
            </w:r>
            <w:r>
              <w:t xml:space="preserve"> КИМГЗ</w:t>
            </w:r>
          </w:p>
        </w:tc>
        <w:tc>
          <w:tcPr>
            <w:tcW w:w="2977" w:type="dxa"/>
            <w:tcBorders>
              <w:top w:val="nil"/>
            </w:tcBorders>
          </w:tcPr>
          <w:p w14:paraId="7BF46FDE" w14:textId="77777777" w:rsidR="00A72B16" w:rsidRPr="00A72B16" w:rsidRDefault="00A72B16" w:rsidP="00A72B16">
            <w:pPr>
              <w:numPr>
                <w:ilvl w:val="0"/>
                <w:numId w:val="18"/>
              </w:numPr>
              <w:tabs>
                <w:tab w:val="clear" w:pos="720"/>
                <w:tab w:val="num" w:pos="34"/>
              </w:tabs>
              <w:ind w:left="34" w:hanging="686"/>
              <w:rPr>
                <w:sz w:val="20"/>
                <w:szCs w:val="20"/>
              </w:rPr>
            </w:pPr>
            <w:r w:rsidRPr="00A72B16">
              <w:rPr>
                <w:sz w:val="20"/>
                <w:szCs w:val="20"/>
              </w:rPr>
              <w:t>Состав:</w:t>
            </w:r>
          </w:p>
          <w:tbl>
            <w:tblPr>
              <w:tblW w:w="2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2"/>
              <w:gridCol w:w="1746"/>
              <w:gridCol w:w="611"/>
            </w:tblGrid>
            <w:tr w:rsidR="00A72B16" w:rsidRPr="00A72B16" w14:paraId="1096A903" w14:textId="77777777" w:rsidTr="00A72B16">
              <w:trPr>
                <w:trHeight w:val="273"/>
              </w:trPr>
              <w:tc>
                <w:tcPr>
                  <w:tcW w:w="522" w:type="dxa"/>
                  <w:noWrap/>
                  <w:tcMar>
                    <w:top w:w="0" w:type="dxa"/>
                    <w:left w:w="108" w:type="dxa"/>
                    <w:bottom w:w="0" w:type="dxa"/>
                    <w:right w:w="108" w:type="dxa"/>
                  </w:tcMar>
                  <w:hideMark/>
                </w:tcPr>
                <w:p w14:paraId="6B748AA9" w14:textId="77777777" w:rsidR="00A72B16" w:rsidRPr="00A72B16" w:rsidRDefault="00A72B16" w:rsidP="00A72B16">
                  <w:pPr>
                    <w:spacing w:before="45" w:after="45"/>
                    <w:jc w:val="center"/>
                    <w:rPr>
                      <w:sz w:val="20"/>
                      <w:szCs w:val="20"/>
                    </w:rPr>
                  </w:pPr>
                  <w:r w:rsidRPr="00A72B16">
                    <w:rPr>
                      <w:sz w:val="20"/>
                      <w:szCs w:val="20"/>
                    </w:rPr>
                    <w:t>1</w:t>
                  </w:r>
                </w:p>
              </w:tc>
              <w:tc>
                <w:tcPr>
                  <w:tcW w:w="1746" w:type="dxa"/>
                  <w:noWrap/>
                  <w:tcMar>
                    <w:top w:w="0" w:type="dxa"/>
                    <w:left w:w="108" w:type="dxa"/>
                    <w:bottom w:w="0" w:type="dxa"/>
                    <w:right w:w="108" w:type="dxa"/>
                  </w:tcMar>
                  <w:hideMark/>
                </w:tcPr>
                <w:p w14:paraId="70F86EB3" w14:textId="77777777" w:rsidR="00A72B16" w:rsidRPr="00A72B16" w:rsidRDefault="00A72B16" w:rsidP="00A72B16">
                  <w:pPr>
                    <w:spacing w:before="45" w:after="45"/>
                    <w:rPr>
                      <w:sz w:val="20"/>
                      <w:szCs w:val="20"/>
                    </w:rPr>
                  </w:pPr>
                  <w:r w:rsidRPr="00A72B16">
                    <w:rPr>
                      <w:sz w:val="20"/>
                      <w:szCs w:val="20"/>
                    </w:rPr>
                    <w:t xml:space="preserve">Устройство для проведения искусственного </w:t>
                  </w:r>
                  <w:r>
                    <w:rPr>
                      <w:sz w:val="20"/>
                      <w:szCs w:val="20"/>
                    </w:rPr>
                    <w:t>дыхания</w:t>
                  </w:r>
                  <w:r w:rsidRPr="00A72B16">
                    <w:rPr>
                      <w:sz w:val="20"/>
                      <w:szCs w:val="20"/>
                    </w:rPr>
                    <w:t xml:space="preserve"> «Рот-Устройство-Рот»</w:t>
                  </w:r>
                </w:p>
              </w:tc>
              <w:tc>
                <w:tcPr>
                  <w:tcW w:w="611" w:type="dxa"/>
                  <w:noWrap/>
                  <w:tcMar>
                    <w:top w:w="0" w:type="dxa"/>
                    <w:left w:w="108" w:type="dxa"/>
                    <w:bottom w:w="0" w:type="dxa"/>
                    <w:right w:w="108" w:type="dxa"/>
                  </w:tcMar>
                  <w:hideMark/>
                </w:tcPr>
                <w:p w14:paraId="05BBCC3B" w14:textId="77777777" w:rsidR="00A72B16" w:rsidRPr="00A72B16" w:rsidRDefault="00A72B16" w:rsidP="00A72B16">
                  <w:pPr>
                    <w:spacing w:before="45" w:after="45"/>
                    <w:jc w:val="center"/>
                    <w:rPr>
                      <w:sz w:val="20"/>
                      <w:szCs w:val="20"/>
                    </w:rPr>
                  </w:pPr>
                  <w:r w:rsidRPr="00A72B16">
                    <w:rPr>
                      <w:sz w:val="20"/>
                      <w:szCs w:val="20"/>
                    </w:rPr>
                    <w:t>1 шт.</w:t>
                  </w:r>
                </w:p>
              </w:tc>
            </w:tr>
            <w:tr w:rsidR="00A72B16" w:rsidRPr="00A72B16" w14:paraId="2BB4C020" w14:textId="77777777" w:rsidTr="00A72B16">
              <w:trPr>
                <w:trHeight w:val="273"/>
              </w:trPr>
              <w:tc>
                <w:tcPr>
                  <w:tcW w:w="522" w:type="dxa"/>
                  <w:noWrap/>
                  <w:tcMar>
                    <w:top w:w="0" w:type="dxa"/>
                    <w:left w:w="108" w:type="dxa"/>
                    <w:bottom w:w="0" w:type="dxa"/>
                    <w:right w:w="108" w:type="dxa"/>
                  </w:tcMar>
                  <w:hideMark/>
                </w:tcPr>
                <w:p w14:paraId="7EDE86B1" w14:textId="77777777" w:rsidR="00A72B16" w:rsidRPr="00A72B16" w:rsidRDefault="00A72B16" w:rsidP="00A72B16">
                  <w:pPr>
                    <w:spacing w:before="45" w:after="45"/>
                    <w:jc w:val="center"/>
                    <w:rPr>
                      <w:sz w:val="20"/>
                      <w:szCs w:val="20"/>
                    </w:rPr>
                  </w:pPr>
                  <w:r w:rsidRPr="00A72B16">
                    <w:rPr>
                      <w:sz w:val="20"/>
                      <w:szCs w:val="20"/>
                    </w:rPr>
                    <w:t>2</w:t>
                  </w:r>
                </w:p>
              </w:tc>
              <w:tc>
                <w:tcPr>
                  <w:tcW w:w="1746" w:type="dxa"/>
                  <w:noWrap/>
                  <w:tcMar>
                    <w:top w:w="0" w:type="dxa"/>
                    <w:left w:w="108" w:type="dxa"/>
                    <w:bottom w:w="0" w:type="dxa"/>
                    <w:right w:w="108" w:type="dxa"/>
                  </w:tcMar>
                  <w:hideMark/>
                </w:tcPr>
                <w:p w14:paraId="39E233C1" w14:textId="77777777" w:rsidR="00A72B16" w:rsidRPr="00A72B16" w:rsidRDefault="00A72B16" w:rsidP="00A72B16">
                  <w:pPr>
                    <w:spacing w:before="45" w:after="45"/>
                    <w:rPr>
                      <w:sz w:val="20"/>
                      <w:szCs w:val="20"/>
                    </w:rPr>
                  </w:pPr>
                  <w:r w:rsidRPr="00A72B16">
                    <w:rPr>
                      <w:sz w:val="20"/>
                      <w:szCs w:val="20"/>
                    </w:rPr>
                    <w:t>Жгут кровоостанавливающий с доз. компрессией</w:t>
                  </w:r>
                </w:p>
              </w:tc>
              <w:tc>
                <w:tcPr>
                  <w:tcW w:w="611" w:type="dxa"/>
                  <w:noWrap/>
                  <w:tcMar>
                    <w:top w:w="0" w:type="dxa"/>
                    <w:left w:w="108" w:type="dxa"/>
                    <w:bottom w:w="0" w:type="dxa"/>
                    <w:right w:w="108" w:type="dxa"/>
                  </w:tcMar>
                  <w:hideMark/>
                </w:tcPr>
                <w:p w14:paraId="35E84BE7" w14:textId="77777777" w:rsidR="00A72B16" w:rsidRPr="00A72B16" w:rsidRDefault="00A72B16" w:rsidP="00A72B16">
                  <w:pPr>
                    <w:spacing w:before="45" w:after="45"/>
                    <w:jc w:val="center"/>
                    <w:rPr>
                      <w:sz w:val="20"/>
                      <w:szCs w:val="20"/>
                    </w:rPr>
                  </w:pPr>
                  <w:r w:rsidRPr="00A72B16">
                    <w:rPr>
                      <w:sz w:val="20"/>
                      <w:szCs w:val="20"/>
                    </w:rPr>
                    <w:t>1 шт.</w:t>
                  </w:r>
                </w:p>
              </w:tc>
            </w:tr>
            <w:tr w:rsidR="00A72B16" w:rsidRPr="00A72B16" w14:paraId="2A2EBA35" w14:textId="77777777" w:rsidTr="00A72B16">
              <w:trPr>
                <w:trHeight w:val="273"/>
              </w:trPr>
              <w:tc>
                <w:tcPr>
                  <w:tcW w:w="522" w:type="dxa"/>
                  <w:noWrap/>
                  <w:tcMar>
                    <w:top w:w="0" w:type="dxa"/>
                    <w:left w:w="108" w:type="dxa"/>
                    <w:bottom w:w="0" w:type="dxa"/>
                    <w:right w:w="108" w:type="dxa"/>
                  </w:tcMar>
                  <w:hideMark/>
                </w:tcPr>
                <w:p w14:paraId="503B51FB" w14:textId="77777777" w:rsidR="00A72B16" w:rsidRPr="00A72B16" w:rsidRDefault="00A72B16" w:rsidP="00A72B16">
                  <w:pPr>
                    <w:spacing w:before="45" w:after="45"/>
                    <w:jc w:val="center"/>
                    <w:rPr>
                      <w:sz w:val="20"/>
                      <w:szCs w:val="20"/>
                    </w:rPr>
                  </w:pPr>
                  <w:r w:rsidRPr="00A72B16">
                    <w:rPr>
                      <w:sz w:val="20"/>
                      <w:szCs w:val="20"/>
                    </w:rPr>
                    <w:t>3</w:t>
                  </w:r>
                </w:p>
              </w:tc>
              <w:tc>
                <w:tcPr>
                  <w:tcW w:w="1746" w:type="dxa"/>
                  <w:noWrap/>
                  <w:tcMar>
                    <w:top w:w="0" w:type="dxa"/>
                    <w:left w:w="108" w:type="dxa"/>
                    <w:bottom w:w="0" w:type="dxa"/>
                    <w:right w:w="108" w:type="dxa"/>
                  </w:tcMar>
                  <w:hideMark/>
                </w:tcPr>
                <w:p w14:paraId="0EC4F988" w14:textId="77777777" w:rsidR="00A72B16" w:rsidRPr="00A72B16" w:rsidRDefault="00A72B16" w:rsidP="00A72B16">
                  <w:pPr>
                    <w:spacing w:before="45" w:after="45"/>
                    <w:rPr>
                      <w:sz w:val="20"/>
                      <w:szCs w:val="20"/>
                    </w:rPr>
                  </w:pPr>
                  <w:r w:rsidRPr="00A72B16">
                    <w:rPr>
                      <w:sz w:val="20"/>
                      <w:szCs w:val="20"/>
                    </w:rPr>
                    <w:t>Пакет перевязочный медицинский стерильный</w:t>
                  </w:r>
                </w:p>
              </w:tc>
              <w:tc>
                <w:tcPr>
                  <w:tcW w:w="611" w:type="dxa"/>
                  <w:noWrap/>
                  <w:tcMar>
                    <w:top w:w="0" w:type="dxa"/>
                    <w:left w:w="108" w:type="dxa"/>
                    <w:bottom w:w="0" w:type="dxa"/>
                    <w:right w:w="108" w:type="dxa"/>
                  </w:tcMar>
                  <w:hideMark/>
                </w:tcPr>
                <w:p w14:paraId="35A586BC" w14:textId="77777777" w:rsidR="00A72B16" w:rsidRPr="00A72B16" w:rsidRDefault="00A72B16" w:rsidP="00A72B16">
                  <w:pPr>
                    <w:spacing w:before="45" w:after="45"/>
                    <w:jc w:val="center"/>
                    <w:rPr>
                      <w:sz w:val="20"/>
                      <w:szCs w:val="20"/>
                    </w:rPr>
                  </w:pPr>
                  <w:r w:rsidRPr="00A72B16">
                    <w:rPr>
                      <w:sz w:val="20"/>
                      <w:szCs w:val="20"/>
                    </w:rPr>
                    <w:t>1 шт.</w:t>
                  </w:r>
                </w:p>
              </w:tc>
            </w:tr>
            <w:tr w:rsidR="00A72B16" w:rsidRPr="00A72B16" w14:paraId="51B39929" w14:textId="77777777" w:rsidTr="00A72B16">
              <w:trPr>
                <w:trHeight w:val="273"/>
              </w:trPr>
              <w:tc>
                <w:tcPr>
                  <w:tcW w:w="522" w:type="dxa"/>
                  <w:noWrap/>
                  <w:tcMar>
                    <w:top w:w="0" w:type="dxa"/>
                    <w:left w:w="108" w:type="dxa"/>
                    <w:bottom w:w="0" w:type="dxa"/>
                    <w:right w:w="108" w:type="dxa"/>
                  </w:tcMar>
                  <w:hideMark/>
                </w:tcPr>
                <w:p w14:paraId="5DAA49E9" w14:textId="77777777" w:rsidR="00A72B16" w:rsidRPr="00A72B16" w:rsidRDefault="00A72B16" w:rsidP="00A72B16">
                  <w:pPr>
                    <w:spacing w:before="45" w:after="45"/>
                    <w:jc w:val="center"/>
                    <w:rPr>
                      <w:sz w:val="20"/>
                      <w:szCs w:val="20"/>
                    </w:rPr>
                  </w:pPr>
                  <w:r w:rsidRPr="00A72B16">
                    <w:rPr>
                      <w:sz w:val="20"/>
                      <w:szCs w:val="20"/>
                    </w:rPr>
                    <w:t>4</w:t>
                  </w:r>
                </w:p>
              </w:tc>
              <w:tc>
                <w:tcPr>
                  <w:tcW w:w="1746" w:type="dxa"/>
                  <w:noWrap/>
                  <w:tcMar>
                    <w:top w:w="0" w:type="dxa"/>
                    <w:left w:w="108" w:type="dxa"/>
                    <w:bottom w:w="0" w:type="dxa"/>
                    <w:right w:w="108" w:type="dxa"/>
                  </w:tcMar>
                  <w:hideMark/>
                </w:tcPr>
                <w:p w14:paraId="68E2547F" w14:textId="77777777" w:rsidR="00A72B16" w:rsidRPr="00A72B16" w:rsidRDefault="00A72B16" w:rsidP="00A72B16">
                  <w:pPr>
                    <w:spacing w:before="45" w:after="45"/>
                    <w:rPr>
                      <w:sz w:val="20"/>
                      <w:szCs w:val="20"/>
                    </w:rPr>
                  </w:pPr>
                  <w:r w:rsidRPr="00A72B16">
                    <w:rPr>
                      <w:sz w:val="20"/>
                      <w:szCs w:val="20"/>
                    </w:rPr>
                    <w:t>Салфетка антисептическая из нетканого материала с перекисью водорода</w:t>
                  </w:r>
                </w:p>
              </w:tc>
              <w:tc>
                <w:tcPr>
                  <w:tcW w:w="611" w:type="dxa"/>
                  <w:noWrap/>
                  <w:tcMar>
                    <w:top w:w="0" w:type="dxa"/>
                    <w:left w:w="108" w:type="dxa"/>
                    <w:bottom w:w="0" w:type="dxa"/>
                    <w:right w:w="108" w:type="dxa"/>
                  </w:tcMar>
                  <w:hideMark/>
                </w:tcPr>
                <w:p w14:paraId="4DD078B5" w14:textId="77777777" w:rsidR="00A72B16" w:rsidRPr="00A72B16" w:rsidRDefault="00A72B16" w:rsidP="00A72B16">
                  <w:pPr>
                    <w:spacing w:before="45" w:after="45"/>
                    <w:jc w:val="center"/>
                    <w:rPr>
                      <w:sz w:val="20"/>
                      <w:szCs w:val="20"/>
                    </w:rPr>
                  </w:pPr>
                  <w:r w:rsidRPr="00A72B16">
                    <w:rPr>
                      <w:sz w:val="20"/>
                      <w:szCs w:val="20"/>
                    </w:rPr>
                    <w:t>1 шт.</w:t>
                  </w:r>
                </w:p>
              </w:tc>
            </w:tr>
            <w:tr w:rsidR="00A72B16" w:rsidRPr="00A72B16" w14:paraId="6FFD0BCD" w14:textId="77777777" w:rsidTr="00A72B16">
              <w:trPr>
                <w:trHeight w:val="273"/>
              </w:trPr>
              <w:tc>
                <w:tcPr>
                  <w:tcW w:w="522" w:type="dxa"/>
                  <w:noWrap/>
                  <w:tcMar>
                    <w:top w:w="0" w:type="dxa"/>
                    <w:left w:w="108" w:type="dxa"/>
                    <w:bottom w:w="0" w:type="dxa"/>
                    <w:right w:w="108" w:type="dxa"/>
                  </w:tcMar>
                  <w:hideMark/>
                </w:tcPr>
                <w:p w14:paraId="720798D3" w14:textId="77777777" w:rsidR="00A72B16" w:rsidRPr="00A72B16" w:rsidRDefault="00A72B16" w:rsidP="00A72B16">
                  <w:pPr>
                    <w:spacing w:before="45" w:after="45"/>
                    <w:jc w:val="center"/>
                    <w:rPr>
                      <w:sz w:val="20"/>
                      <w:szCs w:val="20"/>
                    </w:rPr>
                  </w:pPr>
                  <w:r w:rsidRPr="00A72B16">
                    <w:rPr>
                      <w:sz w:val="20"/>
                      <w:szCs w:val="20"/>
                    </w:rPr>
                    <w:t>5</w:t>
                  </w:r>
                </w:p>
              </w:tc>
              <w:tc>
                <w:tcPr>
                  <w:tcW w:w="1746" w:type="dxa"/>
                  <w:noWrap/>
                  <w:tcMar>
                    <w:top w:w="0" w:type="dxa"/>
                    <w:left w:w="108" w:type="dxa"/>
                    <w:bottom w:w="0" w:type="dxa"/>
                    <w:right w:w="108" w:type="dxa"/>
                  </w:tcMar>
                  <w:hideMark/>
                </w:tcPr>
                <w:p w14:paraId="287EDC2D" w14:textId="77777777" w:rsidR="00A72B16" w:rsidRPr="00A72B16" w:rsidRDefault="00A72B16" w:rsidP="00A72B16">
                  <w:pPr>
                    <w:spacing w:before="45" w:after="45"/>
                    <w:rPr>
                      <w:sz w:val="20"/>
                      <w:szCs w:val="20"/>
                    </w:rPr>
                  </w:pPr>
                  <w:r w:rsidRPr="00A72B16">
                    <w:rPr>
                      <w:sz w:val="20"/>
                      <w:szCs w:val="20"/>
                    </w:rPr>
                    <w:t>Средство перевязочное гидрогелевое противоожоговое стерильное с охлаждающим и обезболивающим действием (не менее 20см х 24см)</w:t>
                  </w:r>
                </w:p>
              </w:tc>
              <w:tc>
                <w:tcPr>
                  <w:tcW w:w="611" w:type="dxa"/>
                  <w:noWrap/>
                  <w:tcMar>
                    <w:top w:w="0" w:type="dxa"/>
                    <w:left w:w="108" w:type="dxa"/>
                    <w:bottom w:w="0" w:type="dxa"/>
                    <w:right w:w="108" w:type="dxa"/>
                  </w:tcMar>
                  <w:hideMark/>
                </w:tcPr>
                <w:p w14:paraId="25D17833" w14:textId="77777777" w:rsidR="00A72B16" w:rsidRPr="00A72B16" w:rsidRDefault="00A72B16" w:rsidP="00A72B16">
                  <w:pPr>
                    <w:spacing w:before="45" w:after="45"/>
                    <w:jc w:val="center"/>
                    <w:rPr>
                      <w:sz w:val="20"/>
                      <w:szCs w:val="20"/>
                    </w:rPr>
                  </w:pPr>
                  <w:r w:rsidRPr="00A72B16">
                    <w:rPr>
                      <w:sz w:val="20"/>
                      <w:szCs w:val="20"/>
                    </w:rPr>
                    <w:t>1 шт.</w:t>
                  </w:r>
                </w:p>
              </w:tc>
            </w:tr>
            <w:tr w:rsidR="00A72B16" w:rsidRPr="00A72B16" w14:paraId="74632E4D" w14:textId="77777777" w:rsidTr="00A72B16">
              <w:trPr>
                <w:trHeight w:val="273"/>
              </w:trPr>
              <w:tc>
                <w:tcPr>
                  <w:tcW w:w="522" w:type="dxa"/>
                  <w:noWrap/>
                  <w:tcMar>
                    <w:top w:w="0" w:type="dxa"/>
                    <w:left w:w="108" w:type="dxa"/>
                    <w:bottom w:w="0" w:type="dxa"/>
                    <w:right w:w="108" w:type="dxa"/>
                  </w:tcMar>
                  <w:hideMark/>
                </w:tcPr>
                <w:p w14:paraId="59BA980E" w14:textId="77777777" w:rsidR="00A72B16" w:rsidRPr="00A72B16" w:rsidRDefault="00A72B16" w:rsidP="00A72B16">
                  <w:pPr>
                    <w:spacing w:before="45" w:after="45"/>
                    <w:jc w:val="center"/>
                    <w:rPr>
                      <w:sz w:val="20"/>
                      <w:szCs w:val="20"/>
                    </w:rPr>
                  </w:pPr>
                  <w:r w:rsidRPr="00A72B16">
                    <w:rPr>
                      <w:sz w:val="20"/>
                      <w:szCs w:val="20"/>
                    </w:rPr>
                    <w:t>6</w:t>
                  </w:r>
                </w:p>
              </w:tc>
              <w:tc>
                <w:tcPr>
                  <w:tcW w:w="1746" w:type="dxa"/>
                  <w:noWrap/>
                  <w:tcMar>
                    <w:top w:w="0" w:type="dxa"/>
                    <w:left w:w="108" w:type="dxa"/>
                    <w:bottom w:w="0" w:type="dxa"/>
                    <w:right w:w="108" w:type="dxa"/>
                  </w:tcMar>
                  <w:hideMark/>
                </w:tcPr>
                <w:p w14:paraId="6668302B" w14:textId="77777777" w:rsidR="00A72B16" w:rsidRPr="00A72B16" w:rsidRDefault="00A72B16" w:rsidP="00A72B16">
                  <w:pPr>
                    <w:spacing w:before="45" w:after="45"/>
                    <w:rPr>
                      <w:sz w:val="20"/>
                      <w:szCs w:val="20"/>
                    </w:rPr>
                  </w:pPr>
                  <w:r w:rsidRPr="00A72B16">
                    <w:rPr>
                      <w:sz w:val="20"/>
                      <w:szCs w:val="20"/>
                    </w:rPr>
                    <w:t>Лейкопластырь рулонный (не менее 2см х 5м)</w:t>
                  </w:r>
                </w:p>
              </w:tc>
              <w:tc>
                <w:tcPr>
                  <w:tcW w:w="611" w:type="dxa"/>
                  <w:noWrap/>
                  <w:tcMar>
                    <w:top w:w="0" w:type="dxa"/>
                    <w:left w:w="108" w:type="dxa"/>
                    <w:bottom w:w="0" w:type="dxa"/>
                    <w:right w:w="108" w:type="dxa"/>
                  </w:tcMar>
                  <w:hideMark/>
                </w:tcPr>
                <w:p w14:paraId="460CCEB7" w14:textId="77777777" w:rsidR="00A72B16" w:rsidRPr="00A72B16" w:rsidRDefault="00A72B16" w:rsidP="00A72B16">
                  <w:pPr>
                    <w:spacing w:before="45" w:after="45"/>
                    <w:jc w:val="center"/>
                    <w:rPr>
                      <w:sz w:val="20"/>
                      <w:szCs w:val="20"/>
                    </w:rPr>
                  </w:pPr>
                  <w:r w:rsidRPr="00A72B16">
                    <w:rPr>
                      <w:sz w:val="20"/>
                      <w:szCs w:val="20"/>
                    </w:rPr>
                    <w:t>1 шт.</w:t>
                  </w:r>
                </w:p>
              </w:tc>
            </w:tr>
            <w:tr w:rsidR="00A72B16" w:rsidRPr="00A72B16" w14:paraId="7C3A27FB" w14:textId="77777777" w:rsidTr="00A72B16">
              <w:trPr>
                <w:trHeight w:val="273"/>
              </w:trPr>
              <w:tc>
                <w:tcPr>
                  <w:tcW w:w="522" w:type="dxa"/>
                  <w:noWrap/>
                  <w:tcMar>
                    <w:top w:w="0" w:type="dxa"/>
                    <w:left w:w="108" w:type="dxa"/>
                    <w:bottom w:w="0" w:type="dxa"/>
                    <w:right w:w="108" w:type="dxa"/>
                  </w:tcMar>
                  <w:hideMark/>
                </w:tcPr>
                <w:p w14:paraId="1BF4286D" w14:textId="77777777" w:rsidR="00A72B16" w:rsidRPr="00A72B16" w:rsidRDefault="00A72B16" w:rsidP="00A72B16">
                  <w:pPr>
                    <w:spacing w:before="45" w:after="45"/>
                    <w:jc w:val="center"/>
                    <w:rPr>
                      <w:sz w:val="20"/>
                      <w:szCs w:val="20"/>
                    </w:rPr>
                  </w:pPr>
                  <w:r w:rsidRPr="00A72B16">
                    <w:rPr>
                      <w:sz w:val="20"/>
                      <w:szCs w:val="20"/>
                    </w:rPr>
                    <w:t>7</w:t>
                  </w:r>
                </w:p>
              </w:tc>
              <w:tc>
                <w:tcPr>
                  <w:tcW w:w="1746" w:type="dxa"/>
                  <w:noWrap/>
                  <w:tcMar>
                    <w:top w:w="0" w:type="dxa"/>
                    <w:left w:w="108" w:type="dxa"/>
                    <w:bottom w:w="0" w:type="dxa"/>
                    <w:right w:w="108" w:type="dxa"/>
                  </w:tcMar>
                  <w:hideMark/>
                </w:tcPr>
                <w:p w14:paraId="00BF992B" w14:textId="77777777" w:rsidR="00A72B16" w:rsidRPr="00A72B16" w:rsidRDefault="00A72B16" w:rsidP="00A72B16">
                  <w:pPr>
                    <w:spacing w:before="45" w:after="45"/>
                    <w:rPr>
                      <w:sz w:val="20"/>
                      <w:szCs w:val="20"/>
                    </w:rPr>
                  </w:pPr>
                  <w:r w:rsidRPr="00A72B16">
                    <w:rPr>
                      <w:sz w:val="20"/>
                      <w:szCs w:val="20"/>
                    </w:rPr>
                    <w:t>Перчатки медицинские нестерильные, смотровые</w:t>
                  </w:r>
                </w:p>
              </w:tc>
              <w:tc>
                <w:tcPr>
                  <w:tcW w:w="611" w:type="dxa"/>
                  <w:noWrap/>
                  <w:tcMar>
                    <w:top w:w="0" w:type="dxa"/>
                    <w:left w:w="108" w:type="dxa"/>
                    <w:bottom w:w="0" w:type="dxa"/>
                    <w:right w:w="108" w:type="dxa"/>
                  </w:tcMar>
                  <w:hideMark/>
                </w:tcPr>
                <w:p w14:paraId="5163C99B" w14:textId="77777777" w:rsidR="00A72B16" w:rsidRPr="00A72B16" w:rsidRDefault="00A72B16" w:rsidP="00A72B16">
                  <w:pPr>
                    <w:spacing w:before="45" w:after="45"/>
                    <w:jc w:val="center"/>
                    <w:rPr>
                      <w:sz w:val="20"/>
                      <w:szCs w:val="20"/>
                    </w:rPr>
                  </w:pPr>
                  <w:r w:rsidRPr="00A72B16">
                    <w:rPr>
                      <w:sz w:val="20"/>
                      <w:szCs w:val="20"/>
                    </w:rPr>
                    <w:t>1 пара</w:t>
                  </w:r>
                </w:p>
              </w:tc>
            </w:tr>
            <w:tr w:rsidR="00A72B16" w:rsidRPr="00A72B16" w14:paraId="3AEA0CB2" w14:textId="77777777" w:rsidTr="00A72B16">
              <w:trPr>
                <w:trHeight w:val="273"/>
              </w:trPr>
              <w:tc>
                <w:tcPr>
                  <w:tcW w:w="522" w:type="dxa"/>
                  <w:noWrap/>
                  <w:tcMar>
                    <w:top w:w="0" w:type="dxa"/>
                    <w:left w:w="108" w:type="dxa"/>
                    <w:bottom w:w="0" w:type="dxa"/>
                    <w:right w:w="108" w:type="dxa"/>
                  </w:tcMar>
                  <w:hideMark/>
                </w:tcPr>
                <w:p w14:paraId="5E1CCA55" w14:textId="77777777" w:rsidR="00A72B16" w:rsidRPr="00A72B16" w:rsidRDefault="00A72B16" w:rsidP="00A72B16">
                  <w:pPr>
                    <w:spacing w:before="45" w:after="45"/>
                    <w:jc w:val="center"/>
                    <w:rPr>
                      <w:sz w:val="20"/>
                      <w:szCs w:val="20"/>
                    </w:rPr>
                  </w:pPr>
                  <w:r w:rsidRPr="00A72B16">
                    <w:rPr>
                      <w:sz w:val="20"/>
                      <w:szCs w:val="20"/>
                    </w:rPr>
                    <w:t>8</w:t>
                  </w:r>
                </w:p>
              </w:tc>
              <w:tc>
                <w:tcPr>
                  <w:tcW w:w="1746" w:type="dxa"/>
                  <w:noWrap/>
                  <w:tcMar>
                    <w:top w:w="0" w:type="dxa"/>
                    <w:left w:w="108" w:type="dxa"/>
                    <w:bottom w:w="0" w:type="dxa"/>
                    <w:right w:w="108" w:type="dxa"/>
                  </w:tcMar>
                  <w:hideMark/>
                </w:tcPr>
                <w:p w14:paraId="118B0C5A" w14:textId="77777777" w:rsidR="00A72B16" w:rsidRPr="00A72B16" w:rsidRDefault="00A72B16" w:rsidP="00A72B16">
                  <w:pPr>
                    <w:spacing w:before="45" w:after="45"/>
                    <w:rPr>
                      <w:sz w:val="20"/>
                      <w:szCs w:val="20"/>
                    </w:rPr>
                  </w:pPr>
                  <w:r w:rsidRPr="00A72B16">
                    <w:rPr>
                      <w:sz w:val="20"/>
                      <w:szCs w:val="20"/>
                    </w:rPr>
                    <w:t>Маска медицинская нестерильная 3-слойная с резинками или с завязками</w:t>
                  </w:r>
                </w:p>
              </w:tc>
              <w:tc>
                <w:tcPr>
                  <w:tcW w:w="611" w:type="dxa"/>
                  <w:noWrap/>
                  <w:tcMar>
                    <w:top w:w="0" w:type="dxa"/>
                    <w:left w:w="108" w:type="dxa"/>
                    <w:bottom w:w="0" w:type="dxa"/>
                    <w:right w:w="108" w:type="dxa"/>
                  </w:tcMar>
                  <w:hideMark/>
                </w:tcPr>
                <w:p w14:paraId="1E659AA2" w14:textId="77777777" w:rsidR="00A72B16" w:rsidRPr="00A72B16" w:rsidRDefault="00A72B16" w:rsidP="00A72B16">
                  <w:pPr>
                    <w:spacing w:before="45" w:after="45"/>
                    <w:jc w:val="center"/>
                    <w:rPr>
                      <w:sz w:val="20"/>
                      <w:szCs w:val="20"/>
                    </w:rPr>
                  </w:pPr>
                  <w:r w:rsidRPr="00A72B16">
                    <w:rPr>
                      <w:sz w:val="20"/>
                      <w:szCs w:val="20"/>
                    </w:rPr>
                    <w:t>1 шт.</w:t>
                  </w:r>
                </w:p>
              </w:tc>
            </w:tr>
            <w:tr w:rsidR="00A72B16" w:rsidRPr="00A72B16" w14:paraId="1B4F7AAF" w14:textId="77777777" w:rsidTr="00A72B16">
              <w:trPr>
                <w:trHeight w:val="273"/>
              </w:trPr>
              <w:tc>
                <w:tcPr>
                  <w:tcW w:w="522" w:type="dxa"/>
                  <w:noWrap/>
                  <w:tcMar>
                    <w:top w:w="0" w:type="dxa"/>
                    <w:left w:w="108" w:type="dxa"/>
                    <w:bottom w:w="0" w:type="dxa"/>
                    <w:right w:w="108" w:type="dxa"/>
                  </w:tcMar>
                  <w:hideMark/>
                </w:tcPr>
                <w:p w14:paraId="3FF5EC52" w14:textId="77777777" w:rsidR="00A72B16" w:rsidRPr="00A72B16" w:rsidRDefault="00A72B16" w:rsidP="00A72B16">
                  <w:pPr>
                    <w:spacing w:before="45" w:after="45"/>
                    <w:jc w:val="center"/>
                    <w:rPr>
                      <w:sz w:val="20"/>
                      <w:szCs w:val="20"/>
                    </w:rPr>
                  </w:pPr>
                  <w:r w:rsidRPr="00A72B16">
                    <w:rPr>
                      <w:sz w:val="20"/>
                      <w:szCs w:val="20"/>
                    </w:rPr>
                    <w:t>9</w:t>
                  </w:r>
                </w:p>
              </w:tc>
              <w:tc>
                <w:tcPr>
                  <w:tcW w:w="1746" w:type="dxa"/>
                  <w:noWrap/>
                  <w:tcMar>
                    <w:top w:w="0" w:type="dxa"/>
                    <w:left w:w="108" w:type="dxa"/>
                    <w:bottom w:w="0" w:type="dxa"/>
                    <w:right w:w="108" w:type="dxa"/>
                  </w:tcMar>
                  <w:hideMark/>
                </w:tcPr>
                <w:p w14:paraId="5877CF98" w14:textId="77777777" w:rsidR="00A72B16" w:rsidRPr="00A72B16" w:rsidRDefault="00A72B16" w:rsidP="00A72B16">
                  <w:pPr>
                    <w:spacing w:before="45" w:after="45"/>
                    <w:rPr>
                      <w:sz w:val="20"/>
                      <w:szCs w:val="20"/>
                    </w:rPr>
                  </w:pPr>
                  <w:r w:rsidRPr="00A72B16">
                    <w:rPr>
                      <w:sz w:val="20"/>
                      <w:szCs w:val="20"/>
                    </w:rPr>
                    <w:t xml:space="preserve">Салфетка антисептическая из нетканого </w:t>
                  </w:r>
                  <w:r w:rsidRPr="00A72B16">
                    <w:rPr>
                      <w:sz w:val="20"/>
                      <w:szCs w:val="20"/>
                    </w:rPr>
                    <w:lastRenderedPageBreak/>
                    <w:t>материала спиртовая</w:t>
                  </w:r>
                </w:p>
              </w:tc>
              <w:tc>
                <w:tcPr>
                  <w:tcW w:w="611" w:type="dxa"/>
                  <w:noWrap/>
                  <w:tcMar>
                    <w:top w:w="0" w:type="dxa"/>
                    <w:left w:w="108" w:type="dxa"/>
                    <w:bottom w:w="0" w:type="dxa"/>
                    <w:right w:w="108" w:type="dxa"/>
                  </w:tcMar>
                  <w:hideMark/>
                </w:tcPr>
                <w:p w14:paraId="0763D0D7" w14:textId="77777777" w:rsidR="00A72B16" w:rsidRPr="00A72B16" w:rsidRDefault="00A72B16" w:rsidP="00A72B16">
                  <w:pPr>
                    <w:spacing w:before="45" w:after="45"/>
                    <w:jc w:val="center"/>
                    <w:rPr>
                      <w:sz w:val="20"/>
                      <w:szCs w:val="20"/>
                    </w:rPr>
                  </w:pPr>
                  <w:r w:rsidRPr="00A72B16">
                    <w:rPr>
                      <w:sz w:val="20"/>
                      <w:szCs w:val="20"/>
                    </w:rPr>
                    <w:lastRenderedPageBreak/>
                    <w:t>1 шт.</w:t>
                  </w:r>
                </w:p>
              </w:tc>
            </w:tr>
            <w:tr w:rsidR="00A72B16" w:rsidRPr="00A72B16" w14:paraId="4C870DEA" w14:textId="77777777" w:rsidTr="00A72B16">
              <w:trPr>
                <w:trHeight w:val="273"/>
              </w:trPr>
              <w:tc>
                <w:tcPr>
                  <w:tcW w:w="522" w:type="dxa"/>
                  <w:noWrap/>
                  <w:tcMar>
                    <w:top w:w="0" w:type="dxa"/>
                    <w:left w:w="108" w:type="dxa"/>
                    <w:bottom w:w="0" w:type="dxa"/>
                    <w:right w:w="108" w:type="dxa"/>
                  </w:tcMar>
                  <w:hideMark/>
                </w:tcPr>
                <w:p w14:paraId="5322565A" w14:textId="77777777" w:rsidR="00A72B16" w:rsidRPr="00A72B16" w:rsidRDefault="00A72B16" w:rsidP="00A72B16">
                  <w:pPr>
                    <w:spacing w:before="45" w:after="45"/>
                    <w:jc w:val="center"/>
                    <w:rPr>
                      <w:sz w:val="20"/>
                      <w:szCs w:val="20"/>
                    </w:rPr>
                  </w:pPr>
                  <w:r w:rsidRPr="00A72B16">
                    <w:rPr>
                      <w:sz w:val="20"/>
                      <w:szCs w:val="20"/>
                    </w:rPr>
                    <w:t>10</w:t>
                  </w:r>
                </w:p>
              </w:tc>
              <w:tc>
                <w:tcPr>
                  <w:tcW w:w="1746" w:type="dxa"/>
                  <w:noWrap/>
                  <w:tcMar>
                    <w:top w:w="0" w:type="dxa"/>
                    <w:left w:w="108" w:type="dxa"/>
                    <w:bottom w:w="0" w:type="dxa"/>
                    <w:right w:w="108" w:type="dxa"/>
                  </w:tcMar>
                  <w:hideMark/>
                </w:tcPr>
                <w:p w14:paraId="67579F2C" w14:textId="77777777" w:rsidR="00A72B16" w:rsidRPr="00A72B16" w:rsidRDefault="00A72B16" w:rsidP="00A72B16">
                  <w:pPr>
                    <w:rPr>
                      <w:sz w:val="20"/>
                      <w:szCs w:val="20"/>
                    </w:rPr>
                  </w:pPr>
                  <w:r w:rsidRPr="00A72B16">
                    <w:rPr>
                      <w:sz w:val="20"/>
                      <w:szCs w:val="20"/>
                    </w:rPr>
                    <w:t>Кеторолак, таблетки 10 мг. </w:t>
                  </w:r>
                  <w:r w:rsidRPr="00A72B16">
                    <w:rPr>
                      <w:b/>
                      <w:bCs/>
                      <w:sz w:val="20"/>
                      <w:szCs w:val="20"/>
                    </w:rPr>
                    <w:t>или</w:t>
                  </w:r>
                  <w:r w:rsidRPr="00A72B16">
                    <w:rPr>
                      <w:sz w:val="20"/>
                      <w:szCs w:val="20"/>
                    </w:rPr>
                    <w:t> раствор для внутривенного и внутримышечного введения 30 мг/мл, 1 мл в ампуле</w:t>
                  </w:r>
                </w:p>
              </w:tc>
              <w:tc>
                <w:tcPr>
                  <w:tcW w:w="611" w:type="dxa"/>
                  <w:noWrap/>
                  <w:tcMar>
                    <w:top w:w="0" w:type="dxa"/>
                    <w:left w:w="108" w:type="dxa"/>
                    <w:bottom w:w="0" w:type="dxa"/>
                    <w:right w:w="108" w:type="dxa"/>
                  </w:tcMar>
                  <w:hideMark/>
                </w:tcPr>
                <w:p w14:paraId="27824B14" w14:textId="77777777" w:rsidR="00A72B16" w:rsidRPr="00A72B16" w:rsidRDefault="00A72B16" w:rsidP="00A72B16">
                  <w:pPr>
                    <w:spacing w:before="45" w:after="45"/>
                    <w:jc w:val="center"/>
                    <w:rPr>
                      <w:sz w:val="20"/>
                      <w:szCs w:val="20"/>
                    </w:rPr>
                  </w:pPr>
                  <w:r w:rsidRPr="00A72B16">
                    <w:rPr>
                      <w:sz w:val="20"/>
                      <w:szCs w:val="20"/>
                    </w:rPr>
                    <w:t>1 таб./амп.</w:t>
                  </w:r>
                </w:p>
              </w:tc>
            </w:tr>
          </w:tbl>
          <w:p w14:paraId="742DA711" w14:textId="77777777" w:rsidR="00A72B16" w:rsidRPr="00A72B16" w:rsidRDefault="00A72B16" w:rsidP="00A72B16">
            <w:pPr>
              <w:numPr>
                <w:ilvl w:val="0"/>
                <w:numId w:val="18"/>
              </w:numPr>
              <w:tabs>
                <w:tab w:val="clear" w:pos="720"/>
                <w:tab w:val="num" w:pos="34"/>
              </w:tabs>
              <w:ind w:left="34" w:hanging="686"/>
              <w:rPr>
                <w:sz w:val="20"/>
                <w:szCs w:val="20"/>
              </w:rPr>
            </w:pPr>
          </w:p>
        </w:tc>
        <w:tc>
          <w:tcPr>
            <w:tcW w:w="708" w:type="dxa"/>
            <w:tcBorders>
              <w:top w:val="nil"/>
            </w:tcBorders>
          </w:tcPr>
          <w:p w14:paraId="166F27F2" w14:textId="77777777" w:rsidR="00A72B16" w:rsidRPr="00E54532" w:rsidRDefault="00A72B16" w:rsidP="00A72B16">
            <w:pPr>
              <w:jc w:val="center"/>
            </w:pPr>
            <w:r>
              <w:lastRenderedPageBreak/>
              <w:t>к-т</w:t>
            </w:r>
          </w:p>
        </w:tc>
        <w:tc>
          <w:tcPr>
            <w:tcW w:w="709" w:type="dxa"/>
            <w:tcBorders>
              <w:top w:val="nil"/>
            </w:tcBorders>
          </w:tcPr>
          <w:p w14:paraId="415C30A0" w14:textId="77777777" w:rsidR="00A72B16" w:rsidRPr="00E54532" w:rsidRDefault="00A72B16" w:rsidP="00A72B16">
            <w:pPr>
              <w:jc w:val="center"/>
            </w:pPr>
            <w:r>
              <w:t>33</w:t>
            </w:r>
          </w:p>
        </w:tc>
        <w:tc>
          <w:tcPr>
            <w:tcW w:w="1134" w:type="dxa"/>
            <w:tcBorders>
              <w:top w:val="nil"/>
            </w:tcBorders>
          </w:tcPr>
          <w:p w14:paraId="08C24F6F"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216DF89E"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12E78E15" w14:textId="77777777" w:rsidR="00A72B16" w:rsidRPr="00B4689A" w:rsidRDefault="00A72B16" w:rsidP="00A72B16">
            <w:pPr>
              <w:pStyle w:val="ConsPlusNonformat"/>
              <w:jc w:val="center"/>
              <w:rPr>
                <w:rFonts w:ascii="Times New Roman" w:hAnsi="Times New Roman" w:cs="Times New Roman"/>
                <w:sz w:val="22"/>
                <w:szCs w:val="22"/>
              </w:rPr>
            </w:pPr>
          </w:p>
        </w:tc>
      </w:tr>
      <w:tr w:rsidR="00A72B16" w:rsidRPr="00B4689A" w14:paraId="55FDA836" w14:textId="77777777" w:rsidTr="00A72B16">
        <w:trPr>
          <w:trHeight w:val="240"/>
        </w:trPr>
        <w:tc>
          <w:tcPr>
            <w:tcW w:w="699" w:type="dxa"/>
            <w:tcBorders>
              <w:top w:val="nil"/>
            </w:tcBorders>
          </w:tcPr>
          <w:p w14:paraId="08C6E3CF" w14:textId="77777777" w:rsidR="00A72B16" w:rsidRPr="00B4689A" w:rsidRDefault="00A72B16" w:rsidP="00A72B16">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2</w:t>
            </w:r>
          </w:p>
        </w:tc>
        <w:tc>
          <w:tcPr>
            <w:tcW w:w="1843" w:type="dxa"/>
            <w:tcBorders>
              <w:top w:val="nil"/>
            </w:tcBorders>
          </w:tcPr>
          <w:p w14:paraId="511E415B" w14:textId="77777777" w:rsidR="00A72B16" w:rsidRPr="00F4138D" w:rsidRDefault="00A72B16" w:rsidP="00A72B16">
            <w:r w:rsidRPr="00D744B0">
              <w:t>Вакуумные матрассы</w:t>
            </w:r>
          </w:p>
        </w:tc>
        <w:tc>
          <w:tcPr>
            <w:tcW w:w="2977" w:type="dxa"/>
            <w:tcBorders>
              <w:top w:val="nil"/>
            </w:tcBorders>
          </w:tcPr>
          <w:p w14:paraId="10BE3300" w14:textId="77777777" w:rsidR="00A72B16" w:rsidRPr="00A72B16" w:rsidRDefault="00A72B16" w:rsidP="00A72B16">
            <w:pPr>
              <w:numPr>
                <w:ilvl w:val="0"/>
                <w:numId w:val="18"/>
              </w:numPr>
              <w:tabs>
                <w:tab w:val="clear" w:pos="720"/>
                <w:tab w:val="num" w:pos="34"/>
              </w:tabs>
              <w:ind w:left="34" w:hanging="686"/>
              <w:rPr>
                <w:sz w:val="20"/>
                <w:szCs w:val="20"/>
                <w:shd w:val="clear" w:color="auto" w:fill="FFFFFF"/>
              </w:rPr>
            </w:pPr>
            <w:r w:rsidRPr="00A72B16">
              <w:rPr>
                <w:sz w:val="20"/>
                <w:szCs w:val="20"/>
                <w:shd w:val="clear" w:color="auto" w:fill="FFFFFF"/>
              </w:rPr>
              <w:t>Комплектация:</w:t>
            </w:r>
          </w:p>
          <w:p w14:paraId="6BB752E6"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Матрас вакуумный 1шт.,</w:t>
            </w:r>
          </w:p>
          <w:p w14:paraId="72F441D4"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 Откачивающее устройство (ручной вакуумный насос) 1 шт.,</w:t>
            </w:r>
          </w:p>
          <w:p w14:paraId="1F8E6105"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 транспортная сумка 1шт.,</w:t>
            </w:r>
          </w:p>
          <w:p w14:paraId="342CD229"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 Ремкомплект 1 шт.,</w:t>
            </w:r>
          </w:p>
          <w:p w14:paraId="36874477"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 Этикетка 1шт.,</w:t>
            </w:r>
          </w:p>
          <w:p w14:paraId="7E5A4D56"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 Ремни фиксирующие 3шт.</w:t>
            </w:r>
          </w:p>
        </w:tc>
        <w:tc>
          <w:tcPr>
            <w:tcW w:w="708" w:type="dxa"/>
            <w:tcBorders>
              <w:top w:val="nil"/>
            </w:tcBorders>
          </w:tcPr>
          <w:p w14:paraId="6955E0B7" w14:textId="77777777" w:rsidR="00A72B16" w:rsidRPr="00E54532" w:rsidRDefault="00A72B16" w:rsidP="00A72B16">
            <w:pPr>
              <w:jc w:val="center"/>
            </w:pPr>
            <w:r>
              <w:t>шт.</w:t>
            </w:r>
          </w:p>
        </w:tc>
        <w:tc>
          <w:tcPr>
            <w:tcW w:w="709" w:type="dxa"/>
            <w:tcBorders>
              <w:top w:val="nil"/>
            </w:tcBorders>
          </w:tcPr>
          <w:p w14:paraId="1E9AABB7" w14:textId="77777777" w:rsidR="00A72B16" w:rsidRDefault="00A72B16" w:rsidP="00A72B16">
            <w:pPr>
              <w:jc w:val="center"/>
            </w:pPr>
            <w:r>
              <w:t>6</w:t>
            </w:r>
          </w:p>
        </w:tc>
        <w:tc>
          <w:tcPr>
            <w:tcW w:w="1134" w:type="dxa"/>
            <w:tcBorders>
              <w:top w:val="nil"/>
            </w:tcBorders>
          </w:tcPr>
          <w:p w14:paraId="2EBA6027"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3F077563"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1C2F19CE" w14:textId="77777777" w:rsidR="00A72B16" w:rsidRPr="00B4689A" w:rsidRDefault="00A72B16" w:rsidP="00A72B16">
            <w:pPr>
              <w:pStyle w:val="ConsPlusNonformat"/>
              <w:jc w:val="center"/>
              <w:rPr>
                <w:rFonts w:ascii="Times New Roman" w:hAnsi="Times New Roman" w:cs="Times New Roman"/>
                <w:sz w:val="22"/>
                <w:szCs w:val="22"/>
              </w:rPr>
            </w:pPr>
          </w:p>
        </w:tc>
      </w:tr>
      <w:tr w:rsidR="00A72B16" w:rsidRPr="00B4689A" w14:paraId="751BE119" w14:textId="77777777" w:rsidTr="00A72B16">
        <w:trPr>
          <w:trHeight w:val="240"/>
        </w:trPr>
        <w:tc>
          <w:tcPr>
            <w:tcW w:w="699" w:type="dxa"/>
            <w:tcBorders>
              <w:top w:val="nil"/>
            </w:tcBorders>
          </w:tcPr>
          <w:p w14:paraId="7F2AF82E" w14:textId="77777777" w:rsidR="00A72B16" w:rsidRPr="00B4689A" w:rsidRDefault="00A72B16" w:rsidP="00A72B16">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3</w:t>
            </w:r>
          </w:p>
        </w:tc>
        <w:tc>
          <w:tcPr>
            <w:tcW w:w="1843" w:type="dxa"/>
            <w:tcBorders>
              <w:top w:val="nil"/>
            </w:tcBorders>
          </w:tcPr>
          <w:p w14:paraId="2E7FF160" w14:textId="77777777" w:rsidR="00A72B16" w:rsidRPr="00F4138D" w:rsidRDefault="00A72B16" w:rsidP="00A72B16">
            <w:r w:rsidRPr="00D744B0">
              <w:t>Вакуумные шины для конечностей</w:t>
            </w:r>
          </w:p>
        </w:tc>
        <w:tc>
          <w:tcPr>
            <w:tcW w:w="2977" w:type="dxa"/>
            <w:tcBorders>
              <w:top w:val="nil"/>
            </w:tcBorders>
          </w:tcPr>
          <w:p w14:paraId="7D5BC2AB"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В комплект входят:</w:t>
            </w:r>
          </w:p>
          <w:p w14:paraId="44480F4F"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шина на руку вакуумная -1шт.</w:t>
            </w:r>
          </w:p>
          <w:p w14:paraId="1B8026D6"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шина на ногу вакуумная -1шт</w:t>
            </w:r>
          </w:p>
          <w:p w14:paraId="1E5EB11E" w14:textId="77777777" w:rsidR="00A72B16" w:rsidRPr="00A72B16" w:rsidRDefault="00A72B16" w:rsidP="00A72B16">
            <w:pPr>
              <w:pStyle w:val="ab"/>
              <w:shd w:val="clear" w:color="auto" w:fill="FFFFFF"/>
              <w:spacing w:before="0" w:beforeAutospacing="0" w:after="0" w:afterAutospacing="0"/>
              <w:rPr>
                <w:sz w:val="20"/>
                <w:szCs w:val="20"/>
              </w:rPr>
            </w:pPr>
            <w:r w:rsidRPr="00A72B16">
              <w:rPr>
                <w:sz w:val="20"/>
                <w:szCs w:val="20"/>
              </w:rPr>
              <w:t>насос для закачивания воздуха в шину-1шт.</w:t>
            </w:r>
          </w:p>
          <w:p w14:paraId="31BD896A" w14:textId="77777777" w:rsidR="00A72B16" w:rsidRPr="00A72B16" w:rsidRDefault="00A72B16" w:rsidP="00A72B16">
            <w:pPr>
              <w:pStyle w:val="ab"/>
              <w:shd w:val="clear" w:color="auto" w:fill="FFFFFF"/>
              <w:spacing w:before="0" w:beforeAutospacing="0" w:after="0" w:afterAutospacing="0"/>
              <w:rPr>
                <w:color w:val="333333"/>
                <w:sz w:val="20"/>
                <w:szCs w:val="20"/>
              </w:rPr>
            </w:pPr>
            <w:r w:rsidRPr="00A72B16">
              <w:rPr>
                <w:sz w:val="20"/>
                <w:szCs w:val="20"/>
              </w:rPr>
              <w:t>сумка для хранения и переноски -1шт.</w:t>
            </w:r>
          </w:p>
        </w:tc>
        <w:tc>
          <w:tcPr>
            <w:tcW w:w="708" w:type="dxa"/>
            <w:tcBorders>
              <w:top w:val="nil"/>
            </w:tcBorders>
          </w:tcPr>
          <w:p w14:paraId="4F4D8637" w14:textId="77777777" w:rsidR="00A72B16" w:rsidRPr="00E54532" w:rsidRDefault="00A72B16" w:rsidP="00A72B16">
            <w:pPr>
              <w:jc w:val="center"/>
            </w:pPr>
            <w:r>
              <w:t>к-т</w:t>
            </w:r>
          </w:p>
        </w:tc>
        <w:tc>
          <w:tcPr>
            <w:tcW w:w="709" w:type="dxa"/>
            <w:tcBorders>
              <w:top w:val="nil"/>
            </w:tcBorders>
          </w:tcPr>
          <w:p w14:paraId="6C22DC98" w14:textId="77777777" w:rsidR="00A72B16" w:rsidRDefault="00A72B16" w:rsidP="00A72B16">
            <w:pPr>
              <w:jc w:val="center"/>
            </w:pPr>
            <w:r>
              <w:t>6</w:t>
            </w:r>
          </w:p>
        </w:tc>
        <w:tc>
          <w:tcPr>
            <w:tcW w:w="1134" w:type="dxa"/>
            <w:tcBorders>
              <w:top w:val="nil"/>
            </w:tcBorders>
          </w:tcPr>
          <w:p w14:paraId="1075B3A6"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0E79A7AC"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6C222615" w14:textId="77777777" w:rsidR="00A72B16" w:rsidRPr="00B4689A" w:rsidRDefault="00A72B16" w:rsidP="00A72B16">
            <w:pPr>
              <w:pStyle w:val="ConsPlusNonformat"/>
              <w:jc w:val="center"/>
              <w:rPr>
                <w:rFonts w:ascii="Times New Roman" w:hAnsi="Times New Roman" w:cs="Times New Roman"/>
                <w:sz w:val="22"/>
                <w:szCs w:val="22"/>
              </w:rPr>
            </w:pPr>
          </w:p>
        </w:tc>
      </w:tr>
      <w:tr w:rsidR="00A72B16" w:rsidRPr="00B4689A" w14:paraId="097F2971" w14:textId="77777777" w:rsidTr="00A72B16">
        <w:trPr>
          <w:trHeight w:val="240"/>
        </w:trPr>
        <w:tc>
          <w:tcPr>
            <w:tcW w:w="699" w:type="dxa"/>
            <w:tcBorders>
              <w:top w:val="nil"/>
            </w:tcBorders>
          </w:tcPr>
          <w:p w14:paraId="49976475" w14:textId="77777777" w:rsidR="00A72B16" w:rsidRPr="00B4689A" w:rsidRDefault="00A72B16" w:rsidP="00A72B16">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4</w:t>
            </w:r>
          </w:p>
        </w:tc>
        <w:tc>
          <w:tcPr>
            <w:tcW w:w="1843" w:type="dxa"/>
            <w:tcBorders>
              <w:top w:val="nil"/>
            </w:tcBorders>
          </w:tcPr>
          <w:p w14:paraId="4FF5B764" w14:textId="77777777" w:rsidR="00A72B16" w:rsidRPr="00F4138D" w:rsidRDefault="00A72B16" w:rsidP="00A72B16">
            <w:r w:rsidRPr="00D744B0">
              <w:t>Шины картонные для ног</w:t>
            </w:r>
          </w:p>
        </w:tc>
        <w:tc>
          <w:tcPr>
            <w:tcW w:w="2977" w:type="dxa"/>
            <w:tcBorders>
              <w:top w:val="nil"/>
            </w:tcBorders>
          </w:tcPr>
          <w:p w14:paraId="20895DD5" w14:textId="77777777" w:rsidR="00A72B16" w:rsidRPr="00A72B16" w:rsidRDefault="00A72B16" w:rsidP="00A72B16">
            <w:pPr>
              <w:numPr>
                <w:ilvl w:val="0"/>
                <w:numId w:val="18"/>
              </w:numPr>
              <w:tabs>
                <w:tab w:val="clear" w:pos="720"/>
                <w:tab w:val="num" w:pos="34"/>
              </w:tabs>
              <w:ind w:left="34" w:hanging="686"/>
              <w:rPr>
                <w:sz w:val="20"/>
                <w:szCs w:val="20"/>
                <w:shd w:val="clear" w:color="auto" w:fill="FFFFFF"/>
              </w:rPr>
            </w:pPr>
            <w:r w:rsidRPr="00A72B16">
              <w:rPr>
                <w:sz w:val="20"/>
                <w:szCs w:val="20"/>
                <w:shd w:val="clear" w:color="auto" w:fill="FFFFFF"/>
              </w:rPr>
              <w:t>Комплект шин транспортных иммобилизационных складных для взрослых однократного применения КШТИв-02:</w:t>
            </w:r>
            <w:r w:rsidRPr="00A72B16">
              <w:rPr>
                <w:sz w:val="20"/>
                <w:szCs w:val="20"/>
              </w:rPr>
              <w:br/>
            </w:r>
            <w:r w:rsidRPr="00A72B16">
              <w:rPr>
                <w:sz w:val="20"/>
                <w:szCs w:val="20"/>
                <w:shd w:val="clear" w:color="auto" w:fill="FFFFFF"/>
              </w:rPr>
              <w:t>(«взрослый воротник» ШТИвв-02, «взрослая нога» ШТИвн-02, «взрослая рука» ШТИвр-02)</w:t>
            </w:r>
          </w:p>
        </w:tc>
        <w:tc>
          <w:tcPr>
            <w:tcW w:w="708" w:type="dxa"/>
            <w:tcBorders>
              <w:top w:val="nil"/>
            </w:tcBorders>
          </w:tcPr>
          <w:p w14:paraId="50E17A70" w14:textId="77777777" w:rsidR="00A72B16" w:rsidRPr="00E54532" w:rsidRDefault="00A72B16" w:rsidP="00A72B16">
            <w:pPr>
              <w:jc w:val="center"/>
            </w:pPr>
            <w:r>
              <w:t>к-т</w:t>
            </w:r>
          </w:p>
        </w:tc>
        <w:tc>
          <w:tcPr>
            <w:tcW w:w="709" w:type="dxa"/>
            <w:tcBorders>
              <w:top w:val="nil"/>
            </w:tcBorders>
          </w:tcPr>
          <w:p w14:paraId="7522EE28" w14:textId="77777777" w:rsidR="00A72B16" w:rsidRDefault="00A72B16" w:rsidP="00A72B16">
            <w:pPr>
              <w:jc w:val="center"/>
            </w:pPr>
            <w:r>
              <w:t>200</w:t>
            </w:r>
          </w:p>
        </w:tc>
        <w:tc>
          <w:tcPr>
            <w:tcW w:w="1134" w:type="dxa"/>
            <w:tcBorders>
              <w:top w:val="nil"/>
            </w:tcBorders>
          </w:tcPr>
          <w:p w14:paraId="58175BB5"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13260D3E"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35D6B8E0" w14:textId="77777777" w:rsidR="00A72B16" w:rsidRPr="00B4689A" w:rsidRDefault="00A72B16" w:rsidP="00A72B16">
            <w:pPr>
              <w:pStyle w:val="ConsPlusNonformat"/>
              <w:jc w:val="center"/>
              <w:rPr>
                <w:rFonts w:ascii="Times New Roman" w:hAnsi="Times New Roman" w:cs="Times New Roman"/>
                <w:sz w:val="22"/>
                <w:szCs w:val="22"/>
              </w:rPr>
            </w:pPr>
          </w:p>
        </w:tc>
      </w:tr>
      <w:tr w:rsidR="00A72B16" w:rsidRPr="00B4689A" w14:paraId="3881CB25" w14:textId="77777777" w:rsidTr="00A72B16">
        <w:trPr>
          <w:trHeight w:val="240"/>
        </w:trPr>
        <w:tc>
          <w:tcPr>
            <w:tcW w:w="699" w:type="dxa"/>
            <w:tcBorders>
              <w:top w:val="nil"/>
            </w:tcBorders>
          </w:tcPr>
          <w:p w14:paraId="6E659323" w14:textId="77777777" w:rsidR="00A72B16" w:rsidRPr="00B4689A" w:rsidRDefault="00A72B16" w:rsidP="00A72B16">
            <w:pPr>
              <w:pStyle w:val="ConsPlusNonformat"/>
              <w:jc w:val="center"/>
              <w:rPr>
                <w:rFonts w:ascii="Times New Roman" w:hAnsi="Times New Roman" w:cs="Times New Roman"/>
                <w:sz w:val="22"/>
                <w:szCs w:val="22"/>
                <w:lang w:val="en-US"/>
              </w:rPr>
            </w:pPr>
            <w:r w:rsidRPr="00B4689A">
              <w:rPr>
                <w:rFonts w:ascii="Times New Roman" w:hAnsi="Times New Roman" w:cs="Times New Roman"/>
                <w:sz w:val="22"/>
                <w:szCs w:val="22"/>
                <w:lang w:val="en-US"/>
              </w:rPr>
              <w:t>5</w:t>
            </w:r>
          </w:p>
        </w:tc>
        <w:tc>
          <w:tcPr>
            <w:tcW w:w="1843" w:type="dxa"/>
            <w:tcBorders>
              <w:top w:val="nil"/>
            </w:tcBorders>
          </w:tcPr>
          <w:p w14:paraId="49CAA3AB" w14:textId="77777777" w:rsidR="00A72B16" w:rsidRPr="00F4138D" w:rsidRDefault="00A72B16" w:rsidP="00A72B16">
            <w:r w:rsidRPr="00D744B0">
              <w:t>Носилки мягкие</w:t>
            </w:r>
          </w:p>
        </w:tc>
        <w:tc>
          <w:tcPr>
            <w:tcW w:w="2977" w:type="dxa"/>
            <w:tcBorders>
              <w:top w:val="nil"/>
            </w:tcBorders>
          </w:tcPr>
          <w:p w14:paraId="7DF5BDFF" w14:textId="77777777" w:rsidR="00A72B16" w:rsidRPr="00A72B16" w:rsidRDefault="00A72B16" w:rsidP="00A72B16">
            <w:pPr>
              <w:numPr>
                <w:ilvl w:val="0"/>
                <w:numId w:val="18"/>
              </w:numPr>
              <w:tabs>
                <w:tab w:val="clear" w:pos="720"/>
                <w:tab w:val="num" w:pos="34"/>
              </w:tabs>
              <w:ind w:left="34" w:hanging="686"/>
              <w:rPr>
                <w:sz w:val="20"/>
                <w:szCs w:val="20"/>
                <w:shd w:val="clear" w:color="auto" w:fill="FFFFFF"/>
              </w:rPr>
            </w:pPr>
            <w:r w:rsidRPr="00A72B16">
              <w:rPr>
                <w:sz w:val="20"/>
                <w:szCs w:val="20"/>
                <w:shd w:val="clear" w:color="auto" w:fill="FFFFFF"/>
              </w:rPr>
              <w:t>Размер: 2000Х800 мм. Количество ручек: 8 шт. Максимально переносимый вес: 150 кг.</w:t>
            </w:r>
          </w:p>
        </w:tc>
        <w:tc>
          <w:tcPr>
            <w:tcW w:w="708" w:type="dxa"/>
            <w:tcBorders>
              <w:top w:val="nil"/>
            </w:tcBorders>
          </w:tcPr>
          <w:p w14:paraId="5786C889" w14:textId="77777777" w:rsidR="00A72B16" w:rsidRDefault="00A72B16" w:rsidP="00A72B16">
            <w:pPr>
              <w:jc w:val="center"/>
            </w:pPr>
            <w:r w:rsidRPr="007426F3">
              <w:t>шт.</w:t>
            </w:r>
          </w:p>
        </w:tc>
        <w:tc>
          <w:tcPr>
            <w:tcW w:w="709" w:type="dxa"/>
            <w:tcBorders>
              <w:top w:val="nil"/>
            </w:tcBorders>
          </w:tcPr>
          <w:p w14:paraId="68C814FF" w14:textId="77777777" w:rsidR="00A72B16" w:rsidRDefault="00A72B16" w:rsidP="00A72B16">
            <w:pPr>
              <w:jc w:val="center"/>
            </w:pPr>
            <w:r>
              <w:t>5</w:t>
            </w:r>
          </w:p>
        </w:tc>
        <w:tc>
          <w:tcPr>
            <w:tcW w:w="1134" w:type="dxa"/>
            <w:tcBorders>
              <w:top w:val="nil"/>
            </w:tcBorders>
          </w:tcPr>
          <w:p w14:paraId="5EDA63AF"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7B2F23BC"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5A7AEA77" w14:textId="77777777" w:rsidR="00A72B16" w:rsidRPr="00B4689A" w:rsidRDefault="00A72B16" w:rsidP="00A72B16">
            <w:pPr>
              <w:pStyle w:val="ConsPlusNonformat"/>
              <w:jc w:val="center"/>
              <w:rPr>
                <w:rFonts w:ascii="Times New Roman" w:hAnsi="Times New Roman" w:cs="Times New Roman"/>
                <w:sz w:val="22"/>
                <w:szCs w:val="22"/>
              </w:rPr>
            </w:pPr>
          </w:p>
        </w:tc>
      </w:tr>
      <w:tr w:rsidR="00A72B16" w:rsidRPr="00B4689A" w14:paraId="6C986875" w14:textId="77777777" w:rsidTr="00A72B16">
        <w:trPr>
          <w:trHeight w:val="240"/>
        </w:trPr>
        <w:tc>
          <w:tcPr>
            <w:tcW w:w="699" w:type="dxa"/>
            <w:tcBorders>
              <w:top w:val="nil"/>
            </w:tcBorders>
          </w:tcPr>
          <w:p w14:paraId="665B2434" w14:textId="77777777" w:rsidR="00A72B16" w:rsidRPr="00B4689A" w:rsidRDefault="00A72B16" w:rsidP="00A72B16">
            <w:pPr>
              <w:pStyle w:val="ConsPlusNonformat"/>
              <w:jc w:val="center"/>
              <w:rPr>
                <w:rFonts w:ascii="Times New Roman" w:hAnsi="Times New Roman" w:cs="Times New Roman"/>
                <w:sz w:val="22"/>
                <w:szCs w:val="22"/>
                <w:lang w:val="en-US"/>
              </w:rPr>
            </w:pPr>
            <w:r w:rsidRPr="00B4689A">
              <w:rPr>
                <w:rFonts w:ascii="Times New Roman" w:hAnsi="Times New Roman" w:cs="Times New Roman"/>
                <w:sz w:val="22"/>
                <w:szCs w:val="22"/>
                <w:lang w:val="en-US"/>
              </w:rPr>
              <w:t>6</w:t>
            </w:r>
          </w:p>
        </w:tc>
        <w:tc>
          <w:tcPr>
            <w:tcW w:w="1843" w:type="dxa"/>
            <w:tcBorders>
              <w:top w:val="nil"/>
            </w:tcBorders>
          </w:tcPr>
          <w:p w14:paraId="5188CFF5" w14:textId="77777777" w:rsidR="00A72B16" w:rsidRPr="00D744B0" w:rsidRDefault="00A72B16" w:rsidP="00A72B16">
            <w:r w:rsidRPr="00D744B0">
              <w:t>Щит спинальный</w:t>
            </w:r>
          </w:p>
        </w:tc>
        <w:tc>
          <w:tcPr>
            <w:tcW w:w="2977" w:type="dxa"/>
            <w:tcBorders>
              <w:top w:val="nil"/>
            </w:tcBorders>
          </w:tcPr>
          <w:p w14:paraId="089EC785" w14:textId="77777777" w:rsidR="00A72B16" w:rsidRPr="00A72B16" w:rsidRDefault="00A72B16" w:rsidP="00A72B16">
            <w:pPr>
              <w:rPr>
                <w:sz w:val="20"/>
                <w:szCs w:val="20"/>
                <w:shd w:val="clear" w:color="auto" w:fill="FFFFFF"/>
              </w:rPr>
            </w:pPr>
            <w:r w:rsidRPr="00A72B16">
              <w:rPr>
                <w:sz w:val="20"/>
                <w:szCs w:val="20"/>
                <w:shd w:val="clear" w:color="auto" w:fill="FFFFFF"/>
              </w:rPr>
              <w:t>Щит спинальный иммобилизационный с фиксатором головы и ременной системой:</w:t>
            </w:r>
          </w:p>
          <w:p w14:paraId="4E58E0CE" w14:textId="77777777" w:rsidR="00A72B16" w:rsidRPr="00A72B16" w:rsidRDefault="00A72B16" w:rsidP="00A72B16">
            <w:pPr>
              <w:pStyle w:val="ab"/>
              <w:shd w:val="clear" w:color="auto" w:fill="FFFFFF"/>
              <w:spacing w:before="0" w:beforeAutospacing="0" w:after="0" w:afterAutospacing="0"/>
              <w:rPr>
                <w:color w:val="000000"/>
                <w:sz w:val="20"/>
                <w:szCs w:val="20"/>
              </w:rPr>
            </w:pPr>
            <w:r w:rsidRPr="00A72B16">
              <w:rPr>
                <w:b/>
                <w:bCs/>
                <w:color w:val="000000"/>
                <w:sz w:val="20"/>
                <w:szCs w:val="20"/>
              </w:rPr>
              <w:t>Габаритные размеры, мм</w:t>
            </w:r>
            <w:r w:rsidRPr="00A72B16">
              <w:rPr>
                <w:color w:val="000000"/>
                <w:sz w:val="20"/>
                <w:szCs w:val="20"/>
              </w:rPr>
              <w:br/>
              <w:t>Щит спинальныйв сложенном виде 1840±20х450±50х50±10</w:t>
            </w:r>
            <w:r w:rsidRPr="00A72B16">
              <w:rPr>
                <w:color w:val="000000"/>
                <w:sz w:val="20"/>
                <w:szCs w:val="20"/>
              </w:rPr>
              <w:br/>
              <w:t>Фиксатор головы в сложенном виде 420±50 х 240±50 х 60±20</w:t>
            </w:r>
            <w:r w:rsidRPr="00A72B16">
              <w:rPr>
                <w:color w:val="000000"/>
                <w:sz w:val="20"/>
                <w:szCs w:val="20"/>
              </w:rPr>
              <w:br/>
              <w:t>Ременная система в сложенном виде, мм 530x80x90±20</w:t>
            </w:r>
          </w:p>
          <w:p w14:paraId="42B50E1C" w14:textId="77777777" w:rsidR="00A72B16" w:rsidRPr="00A72B16" w:rsidRDefault="00A72B16" w:rsidP="00A72B16">
            <w:pPr>
              <w:pStyle w:val="ab"/>
              <w:shd w:val="clear" w:color="auto" w:fill="FFFFFF"/>
              <w:spacing w:before="0" w:beforeAutospacing="0" w:after="0" w:afterAutospacing="0"/>
              <w:rPr>
                <w:color w:val="000000"/>
                <w:sz w:val="20"/>
                <w:szCs w:val="20"/>
              </w:rPr>
            </w:pPr>
            <w:r w:rsidRPr="00A72B16">
              <w:rPr>
                <w:b/>
                <w:bCs/>
                <w:color w:val="000000"/>
                <w:sz w:val="20"/>
                <w:szCs w:val="20"/>
              </w:rPr>
              <w:t>Габаритные размеры, мм</w:t>
            </w:r>
            <w:r w:rsidRPr="00A72B16">
              <w:rPr>
                <w:color w:val="000000"/>
                <w:sz w:val="20"/>
                <w:szCs w:val="20"/>
              </w:rPr>
              <w:br/>
              <w:t>Щит спинальныйв в рабочем состоянии 1840±20х450±50х50±10</w:t>
            </w:r>
            <w:r w:rsidRPr="00A72B16">
              <w:rPr>
                <w:color w:val="000000"/>
                <w:sz w:val="20"/>
                <w:szCs w:val="20"/>
              </w:rPr>
              <w:br/>
              <w:t>Фиксатор головы в рабочем состоянии 420x240x200±20</w:t>
            </w:r>
            <w:r w:rsidRPr="00A72B16">
              <w:rPr>
                <w:color w:val="000000"/>
                <w:sz w:val="20"/>
                <w:szCs w:val="20"/>
              </w:rPr>
              <w:br/>
              <w:t>Ременная система в рабочем состоянии длина 9100±100, ширина 60±10</w:t>
            </w:r>
          </w:p>
          <w:p w14:paraId="36EB28C1" w14:textId="77777777" w:rsidR="00A72B16" w:rsidRPr="00A72B16" w:rsidRDefault="00A72B16" w:rsidP="00A72B16">
            <w:pPr>
              <w:pStyle w:val="ab"/>
              <w:shd w:val="clear" w:color="auto" w:fill="FFFFFF"/>
              <w:spacing w:before="0" w:beforeAutospacing="0" w:after="0" w:afterAutospacing="0"/>
              <w:rPr>
                <w:color w:val="000000"/>
                <w:sz w:val="20"/>
                <w:szCs w:val="20"/>
              </w:rPr>
            </w:pPr>
            <w:r w:rsidRPr="00A72B16">
              <w:rPr>
                <w:b/>
                <w:bCs/>
                <w:color w:val="000000"/>
                <w:sz w:val="20"/>
                <w:szCs w:val="20"/>
              </w:rPr>
              <w:t>Масса, кг</w:t>
            </w:r>
            <w:r w:rsidRPr="00A72B16">
              <w:rPr>
                <w:color w:val="000000"/>
                <w:sz w:val="20"/>
                <w:szCs w:val="20"/>
              </w:rPr>
              <w:br/>
              <w:t>Щит спинальныйв не более 7,5</w:t>
            </w:r>
            <w:r w:rsidRPr="00A72B16">
              <w:rPr>
                <w:color w:val="000000"/>
                <w:sz w:val="20"/>
                <w:szCs w:val="20"/>
              </w:rPr>
              <w:br/>
            </w:r>
            <w:r w:rsidRPr="00A72B16">
              <w:rPr>
                <w:color w:val="000000"/>
                <w:sz w:val="20"/>
                <w:szCs w:val="20"/>
              </w:rPr>
              <w:lastRenderedPageBreak/>
              <w:t>Фиксатор головы не более 1,5</w:t>
            </w:r>
            <w:r w:rsidRPr="00A72B16">
              <w:rPr>
                <w:color w:val="000000"/>
                <w:sz w:val="20"/>
                <w:szCs w:val="20"/>
              </w:rPr>
              <w:br/>
              <w:t>Ременная система не более 0,5</w:t>
            </w:r>
          </w:p>
        </w:tc>
        <w:tc>
          <w:tcPr>
            <w:tcW w:w="708" w:type="dxa"/>
            <w:tcBorders>
              <w:top w:val="nil"/>
            </w:tcBorders>
          </w:tcPr>
          <w:p w14:paraId="7687531F" w14:textId="77777777" w:rsidR="00A72B16" w:rsidRDefault="00A72B16" w:rsidP="00A72B16">
            <w:pPr>
              <w:jc w:val="center"/>
            </w:pPr>
            <w:r w:rsidRPr="007426F3">
              <w:lastRenderedPageBreak/>
              <w:t>шт.</w:t>
            </w:r>
          </w:p>
        </w:tc>
        <w:tc>
          <w:tcPr>
            <w:tcW w:w="709" w:type="dxa"/>
            <w:tcBorders>
              <w:top w:val="nil"/>
            </w:tcBorders>
          </w:tcPr>
          <w:p w14:paraId="408CB264" w14:textId="77777777" w:rsidR="00A72B16" w:rsidRDefault="00A72B16" w:rsidP="00A72B16">
            <w:pPr>
              <w:jc w:val="center"/>
            </w:pPr>
            <w:r>
              <w:t>5</w:t>
            </w:r>
          </w:p>
        </w:tc>
        <w:tc>
          <w:tcPr>
            <w:tcW w:w="1134" w:type="dxa"/>
            <w:tcBorders>
              <w:top w:val="nil"/>
            </w:tcBorders>
          </w:tcPr>
          <w:p w14:paraId="70A46FFB"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6F68DF3A"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25489567" w14:textId="77777777" w:rsidR="00A72B16" w:rsidRPr="00B4689A" w:rsidRDefault="00A72B16" w:rsidP="00A72B16">
            <w:pPr>
              <w:pStyle w:val="ConsPlusNonformat"/>
              <w:jc w:val="center"/>
              <w:rPr>
                <w:rFonts w:ascii="Times New Roman" w:hAnsi="Times New Roman" w:cs="Times New Roman"/>
                <w:sz w:val="22"/>
                <w:szCs w:val="22"/>
              </w:rPr>
            </w:pPr>
          </w:p>
        </w:tc>
      </w:tr>
      <w:tr w:rsidR="00A72B16" w:rsidRPr="00B4689A" w14:paraId="42F607BB" w14:textId="77777777" w:rsidTr="00A72B16">
        <w:trPr>
          <w:trHeight w:val="240"/>
        </w:trPr>
        <w:tc>
          <w:tcPr>
            <w:tcW w:w="699" w:type="dxa"/>
            <w:tcBorders>
              <w:top w:val="nil"/>
            </w:tcBorders>
          </w:tcPr>
          <w:p w14:paraId="2DEC3AC1" w14:textId="77777777" w:rsidR="00A72B16" w:rsidRPr="00B4689A" w:rsidRDefault="00A72B16" w:rsidP="00A72B16">
            <w:pPr>
              <w:pStyle w:val="ConsPlusNonformat"/>
              <w:jc w:val="center"/>
              <w:rPr>
                <w:rFonts w:ascii="Times New Roman" w:hAnsi="Times New Roman" w:cs="Times New Roman"/>
                <w:sz w:val="22"/>
                <w:szCs w:val="22"/>
                <w:lang w:val="en-US"/>
              </w:rPr>
            </w:pPr>
            <w:r w:rsidRPr="00B4689A">
              <w:rPr>
                <w:rFonts w:ascii="Times New Roman" w:hAnsi="Times New Roman" w:cs="Times New Roman"/>
                <w:sz w:val="22"/>
                <w:szCs w:val="22"/>
                <w:lang w:val="en-US"/>
              </w:rPr>
              <w:t>7</w:t>
            </w:r>
          </w:p>
        </w:tc>
        <w:tc>
          <w:tcPr>
            <w:tcW w:w="1843" w:type="dxa"/>
            <w:tcBorders>
              <w:top w:val="nil"/>
            </w:tcBorders>
          </w:tcPr>
          <w:p w14:paraId="5A96C777" w14:textId="77777777" w:rsidR="00A72B16" w:rsidRPr="00F4138D" w:rsidRDefault="00A72B16" w:rsidP="00A72B16">
            <w:r w:rsidRPr="00D744B0">
              <w:t>Кресло-каталка</w:t>
            </w:r>
          </w:p>
        </w:tc>
        <w:tc>
          <w:tcPr>
            <w:tcW w:w="2977" w:type="dxa"/>
            <w:tcBorders>
              <w:top w:val="nil"/>
            </w:tcBorders>
          </w:tcPr>
          <w:p w14:paraId="656F19C3"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Инвалидная кресло-каталка складная.</w:t>
            </w:r>
          </w:p>
          <w:p w14:paraId="723C3F81"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Алюминиевая рама.</w:t>
            </w:r>
          </w:p>
          <w:p w14:paraId="0C5D26C3"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Несъемные подлокотники и подножки.</w:t>
            </w:r>
          </w:p>
          <w:p w14:paraId="6CA4B3B8"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Регулируемые по высоте подножки.</w:t>
            </w:r>
          </w:p>
          <w:p w14:paraId="058F927B"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Пластиковые покрытия подлокотников.</w:t>
            </w:r>
          </w:p>
          <w:p w14:paraId="6FF33D3E"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Пластиковые подставки для стоп.</w:t>
            </w:r>
          </w:p>
          <w:p w14:paraId="61815514"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Матерчатая опора для икр.</w:t>
            </w:r>
          </w:p>
          <w:p w14:paraId="39A9CD49"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Обивка спинки и сиденья - нейлон.</w:t>
            </w:r>
          </w:p>
          <w:p w14:paraId="42354E60"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Нерегулируемые ручки для толкания.</w:t>
            </w:r>
          </w:p>
          <w:p w14:paraId="120C7F16"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Ручные тормоза для сопровождающего лица.</w:t>
            </w:r>
          </w:p>
          <w:p w14:paraId="04742A0A"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Передние и задние колеса литые.</w:t>
            </w:r>
          </w:p>
          <w:p w14:paraId="777D7A33"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Износостойкое резиновое покрытие колёс. Размеры колёс подобраны оптимально, для обеспечения хорошей курсовой устойчивости и послушности каталки во время поворотов.</w:t>
            </w:r>
          </w:p>
          <w:p w14:paraId="23C5FC0D"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Передние колёса позволяют изменять направление движения коляски.</w:t>
            </w:r>
          </w:p>
          <w:p w14:paraId="7D634C92"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2 стояночных тормоза.</w:t>
            </w:r>
          </w:p>
          <w:p w14:paraId="657D72AD" w14:textId="77777777" w:rsidR="00A72B16" w:rsidRPr="00A72B16" w:rsidRDefault="00A72B16" w:rsidP="00A72B16">
            <w:pPr>
              <w:numPr>
                <w:ilvl w:val="0"/>
                <w:numId w:val="24"/>
              </w:numPr>
              <w:shd w:val="clear" w:color="auto" w:fill="FFFFFF"/>
              <w:ind w:left="0" w:firstLine="0"/>
              <w:rPr>
                <w:sz w:val="20"/>
                <w:szCs w:val="20"/>
              </w:rPr>
            </w:pPr>
            <w:r w:rsidRPr="00A72B16">
              <w:rPr>
                <w:sz w:val="20"/>
                <w:szCs w:val="20"/>
              </w:rPr>
              <w:t>Компактные размеры кресла-каталки позволят легко преодолевать дверные проёмы, а возможность складывания окажется незаменимой при транспортировке и хранении кресла.</w:t>
            </w:r>
          </w:p>
          <w:p w14:paraId="18A53795" w14:textId="77777777" w:rsidR="00A72B16" w:rsidRPr="00A72B16" w:rsidRDefault="00A72B16" w:rsidP="00A72B16">
            <w:pPr>
              <w:shd w:val="clear" w:color="auto" w:fill="FFFFFF"/>
              <w:rPr>
                <w:sz w:val="20"/>
                <w:szCs w:val="20"/>
              </w:rPr>
            </w:pPr>
            <w:r w:rsidRPr="00A72B16">
              <w:rPr>
                <w:b/>
                <w:bCs/>
                <w:sz w:val="20"/>
                <w:szCs w:val="20"/>
              </w:rPr>
              <w:t>Технические характеристики:</w:t>
            </w:r>
          </w:p>
          <w:p w14:paraId="155215B7"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Длина: 92 см.</w:t>
            </w:r>
          </w:p>
          <w:p w14:paraId="0917C502"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Высота: 88 см.</w:t>
            </w:r>
          </w:p>
          <w:p w14:paraId="6FED81B1"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Ширина: 51 см.</w:t>
            </w:r>
          </w:p>
          <w:p w14:paraId="05954456"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Ширина сидения: 37 см.</w:t>
            </w:r>
          </w:p>
          <w:p w14:paraId="4A6B5369"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Глубина сидения: 40 см.</w:t>
            </w:r>
          </w:p>
          <w:p w14:paraId="126BB784"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Высота сидения: 49 см.</w:t>
            </w:r>
          </w:p>
          <w:p w14:paraId="496C0AA9"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Высота подлокотников: 20 см.</w:t>
            </w:r>
          </w:p>
          <w:p w14:paraId="50E1C8B7"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Высота спинки: 42 см.</w:t>
            </w:r>
          </w:p>
          <w:p w14:paraId="00DDEDB9"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Высота в сложенном виде: 88 см.</w:t>
            </w:r>
          </w:p>
          <w:p w14:paraId="5CF5927E"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Ширина в сложенном  виде: 25 см.</w:t>
            </w:r>
          </w:p>
          <w:p w14:paraId="5401E622"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Длина в сложенном виде: 81 см.</w:t>
            </w:r>
          </w:p>
          <w:p w14:paraId="67E67D0B"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Вес: 10,5 кг.</w:t>
            </w:r>
          </w:p>
          <w:p w14:paraId="1057EEE8"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Грузоподъемность: 100 кг.</w:t>
            </w:r>
          </w:p>
          <w:p w14:paraId="187500F1" w14:textId="77777777" w:rsidR="00A72B16" w:rsidRPr="00A72B16" w:rsidRDefault="00A72B16" w:rsidP="00A72B16">
            <w:pPr>
              <w:numPr>
                <w:ilvl w:val="0"/>
                <w:numId w:val="25"/>
              </w:numPr>
              <w:shd w:val="clear" w:color="auto" w:fill="FFFFFF"/>
              <w:ind w:left="0" w:firstLine="0"/>
              <w:rPr>
                <w:sz w:val="20"/>
                <w:szCs w:val="20"/>
              </w:rPr>
            </w:pPr>
            <w:r w:rsidRPr="00A72B16">
              <w:rPr>
                <w:sz w:val="20"/>
                <w:szCs w:val="20"/>
              </w:rPr>
              <w:t>Размер упаковки: 80х28х88 см.</w:t>
            </w:r>
          </w:p>
        </w:tc>
        <w:tc>
          <w:tcPr>
            <w:tcW w:w="708" w:type="dxa"/>
            <w:tcBorders>
              <w:top w:val="nil"/>
            </w:tcBorders>
          </w:tcPr>
          <w:p w14:paraId="5BB1DC0A" w14:textId="77777777" w:rsidR="00A72B16" w:rsidRDefault="00A72B16" w:rsidP="00A72B16">
            <w:pPr>
              <w:jc w:val="center"/>
            </w:pPr>
            <w:r w:rsidRPr="007426F3">
              <w:t>шт.</w:t>
            </w:r>
          </w:p>
        </w:tc>
        <w:tc>
          <w:tcPr>
            <w:tcW w:w="709" w:type="dxa"/>
            <w:tcBorders>
              <w:top w:val="nil"/>
            </w:tcBorders>
          </w:tcPr>
          <w:p w14:paraId="51535834" w14:textId="77777777" w:rsidR="00A72B16" w:rsidRDefault="00A72B16" w:rsidP="00A72B16">
            <w:pPr>
              <w:jc w:val="center"/>
            </w:pPr>
            <w:r>
              <w:t>1</w:t>
            </w:r>
          </w:p>
        </w:tc>
        <w:tc>
          <w:tcPr>
            <w:tcW w:w="1134" w:type="dxa"/>
            <w:tcBorders>
              <w:top w:val="nil"/>
            </w:tcBorders>
          </w:tcPr>
          <w:p w14:paraId="056BA44D"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0D8AD68C"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225571A8" w14:textId="77777777" w:rsidR="00A72B16" w:rsidRPr="00B4689A" w:rsidRDefault="00A72B16" w:rsidP="00A72B16">
            <w:pPr>
              <w:pStyle w:val="ConsPlusNonformat"/>
              <w:jc w:val="center"/>
              <w:rPr>
                <w:rFonts w:ascii="Times New Roman" w:hAnsi="Times New Roman" w:cs="Times New Roman"/>
                <w:sz w:val="22"/>
                <w:szCs w:val="22"/>
              </w:rPr>
            </w:pPr>
          </w:p>
        </w:tc>
      </w:tr>
      <w:tr w:rsidR="00A72B16" w:rsidRPr="00B4689A" w14:paraId="7DE3AF15" w14:textId="77777777" w:rsidTr="00A72B16">
        <w:trPr>
          <w:trHeight w:val="240"/>
        </w:trPr>
        <w:tc>
          <w:tcPr>
            <w:tcW w:w="699" w:type="dxa"/>
            <w:tcBorders>
              <w:top w:val="nil"/>
            </w:tcBorders>
          </w:tcPr>
          <w:p w14:paraId="739378A2" w14:textId="77777777" w:rsidR="00A72B16" w:rsidRPr="00A72B16" w:rsidRDefault="00A72B16" w:rsidP="00A72B16">
            <w:pPr>
              <w:pStyle w:val="ConsPlusNonformat"/>
              <w:jc w:val="center"/>
              <w:rPr>
                <w:rFonts w:ascii="Times New Roman" w:hAnsi="Times New Roman" w:cs="Times New Roman"/>
                <w:sz w:val="22"/>
                <w:szCs w:val="22"/>
              </w:rPr>
            </w:pPr>
            <w:r>
              <w:rPr>
                <w:rFonts w:ascii="Times New Roman" w:hAnsi="Times New Roman" w:cs="Times New Roman"/>
                <w:sz w:val="22"/>
                <w:szCs w:val="22"/>
              </w:rPr>
              <w:lastRenderedPageBreak/>
              <w:t>8</w:t>
            </w:r>
          </w:p>
        </w:tc>
        <w:tc>
          <w:tcPr>
            <w:tcW w:w="1843" w:type="dxa"/>
            <w:tcBorders>
              <w:top w:val="nil"/>
            </w:tcBorders>
          </w:tcPr>
          <w:p w14:paraId="7B87C7AC" w14:textId="77777777" w:rsidR="00A72B16" w:rsidRPr="00F4138D" w:rsidRDefault="00A72B16" w:rsidP="00A72B16">
            <w:r w:rsidRPr="00D744B0">
              <w:t>Кушетка медицинская</w:t>
            </w:r>
          </w:p>
        </w:tc>
        <w:tc>
          <w:tcPr>
            <w:tcW w:w="2977" w:type="dxa"/>
            <w:tcBorders>
              <w:top w:val="nil"/>
            </w:tcBorders>
          </w:tcPr>
          <w:p w14:paraId="2304162F" w14:textId="77777777" w:rsidR="00A72B16" w:rsidRPr="00A72B16" w:rsidRDefault="00A72B16" w:rsidP="00A72B16">
            <w:pPr>
              <w:numPr>
                <w:ilvl w:val="0"/>
                <w:numId w:val="18"/>
              </w:numPr>
              <w:tabs>
                <w:tab w:val="clear" w:pos="720"/>
                <w:tab w:val="num" w:pos="34"/>
              </w:tabs>
              <w:ind w:left="34" w:hanging="686"/>
              <w:rPr>
                <w:sz w:val="20"/>
                <w:szCs w:val="20"/>
                <w:shd w:val="clear" w:color="auto" w:fill="FFFFFF"/>
              </w:rPr>
            </w:pPr>
            <w:r w:rsidRPr="00A72B16">
              <w:rPr>
                <w:sz w:val="20"/>
                <w:szCs w:val="20"/>
                <w:shd w:val="clear" w:color="auto" w:fill="FFFFFF"/>
              </w:rPr>
              <w:t>Кушетка смотровая с бесступенчатой регулировкой подголовника, сделанная из тонкостенного стального профиля, окрашенного эпоксидно-порошковой эмалью. Собираемый на болтах каркас. Основание ложа - фанера, наполнение - пенополиуретан, обивка - винилискожа, устойчивая к истиранию и воздействию дезинфектантов. Угол регулировки наклона подголовника бесступенчатый от 0 до 45 градусов. Габариты (ДхШхВ): 195x65x52 cм, номинальная нагрузка 130 кг, вес 30 кг. Цвет-белый.</w:t>
            </w:r>
          </w:p>
        </w:tc>
        <w:tc>
          <w:tcPr>
            <w:tcW w:w="708" w:type="dxa"/>
            <w:tcBorders>
              <w:top w:val="nil"/>
            </w:tcBorders>
          </w:tcPr>
          <w:p w14:paraId="6ED3D6EC" w14:textId="77777777" w:rsidR="00A72B16" w:rsidRDefault="00A72B16" w:rsidP="00A72B16">
            <w:pPr>
              <w:jc w:val="center"/>
            </w:pPr>
            <w:r w:rsidRPr="007426F3">
              <w:t>шт.</w:t>
            </w:r>
          </w:p>
        </w:tc>
        <w:tc>
          <w:tcPr>
            <w:tcW w:w="709" w:type="dxa"/>
            <w:tcBorders>
              <w:top w:val="nil"/>
            </w:tcBorders>
          </w:tcPr>
          <w:p w14:paraId="4FE9115F" w14:textId="77777777" w:rsidR="00A72B16" w:rsidRDefault="00A72B16" w:rsidP="00A72B16">
            <w:pPr>
              <w:jc w:val="center"/>
            </w:pPr>
            <w:r>
              <w:t>3</w:t>
            </w:r>
          </w:p>
        </w:tc>
        <w:tc>
          <w:tcPr>
            <w:tcW w:w="1134" w:type="dxa"/>
            <w:tcBorders>
              <w:top w:val="nil"/>
            </w:tcBorders>
          </w:tcPr>
          <w:p w14:paraId="3B4C4A3F"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78C91977"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55E2EE7A" w14:textId="77777777" w:rsidR="00A72B16" w:rsidRPr="00B4689A" w:rsidRDefault="00A72B16" w:rsidP="00A72B16">
            <w:pPr>
              <w:pStyle w:val="ConsPlusNonformat"/>
              <w:jc w:val="center"/>
              <w:rPr>
                <w:rFonts w:ascii="Times New Roman" w:hAnsi="Times New Roman" w:cs="Times New Roman"/>
                <w:sz w:val="22"/>
                <w:szCs w:val="22"/>
              </w:rPr>
            </w:pPr>
          </w:p>
        </w:tc>
      </w:tr>
      <w:tr w:rsidR="00A72B16" w:rsidRPr="00B4689A" w14:paraId="617EFD44" w14:textId="77777777" w:rsidTr="00A72B16">
        <w:trPr>
          <w:trHeight w:val="240"/>
        </w:trPr>
        <w:tc>
          <w:tcPr>
            <w:tcW w:w="699" w:type="dxa"/>
            <w:tcBorders>
              <w:top w:val="nil"/>
            </w:tcBorders>
          </w:tcPr>
          <w:p w14:paraId="22C0C6FF" w14:textId="77777777" w:rsidR="00A72B16" w:rsidRPr="00A72B16" w:rsidRDefault="00A72B16" w:rsidP="00A72B16">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c>
          <w:tcPr>
            <w:tcW w:w="1843" w:type="dxa"/>
            <w:tcBorders>
              <w:top w:val="nil"/>
            </w:tcBorders>
          </w:tcPr>
          <w:p w14:paraId="589EDC9B" w14:textId="77777777" w:rsidR="00A72B16" w:rsidRPr="00F4138D" w:rsidRDefault="00A72B16" w:rsidP="00A72B16">
            <w:r w:rsidRPr="00D744B0">
              <w:t>Каталка для лежачих больных</w:t>
            </w:r>
          </w:p>
        </w:tc>
        <w:tc>
          <w:tcPr>
            <w:tcW w:w="2977" w:type="dxa"/>
            <w:tcBorders>
              <w:top w:val="nil"/>
            </w:tcBorders>
          </w:tcPr>
          <w:p w14:paraId="61821A72" w14:textId="77777777" w:rsidR="00A72B16" w:rsidRPr="00A72B16" w:rsidRDefault="00A72B16" w:rsidP="00A72B16">
            <w:pPr>
              <w:shd w:val="clear" w:color="auto" w:fill="EAECED"/>
              <w:spacing w:after="148" w:line="297" w:lineRule="atLeast"/>
              <w:rPr>
                <w:color w:val="333333"/>
                <w:sz w:val="20"/>
                <w:szCs w:val="20"/>
              </w:rPr>
            </w:pPr>
            <w:r w:rsidRPr="00A72B16">
              <w:rPr>
                <w:color w:val="333333"/>
                <w:sz w:val="20"/>
                <w:szCs w:val="20"/>
              </w:rPr>
              <w:t>Функциональные характеристики:</w:t>
            </w:r>
          </w:p>
          <w:tbl>
            <w:tblPr>
              <w:tblW w:w="13465"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4A0" w:firstRow="1" w:lastRow="0" w:firstColumn="1" w:lastColumn="0" w:noHBand="0" w:noVBand="1"/>
            </w:tblPr>
            <w:tblGrid>
              <w:gridCol w:w="1585"/>
              <w:gridCol w:w="11880"/>
            </w:tblGrid>
            <w:tr w:rsidR="00A72B16" w:rsidRPr="00A72B16" w14:paraId="0E7052BD" w14:textId="77777777" w:rsidTr="00934D58">
              <w:tc>
                <w:tcPr>
                  <w:tcW w:w="1585"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573D7615" w14:textId="77777777" w:rsidR="00A72B16" w:rsidRPr="00A72B16" w:rsidRDefault="00A72B16" w:rsidP="00A72B16">
                  <w:pPr>
                    <w:spacing w:after="297"/>
                    <w:rPr>
                      <w:sz w:val="20"/>
                      <w:szCs w:val="20"/>
                    </w:rPr>
                  </w:pPr>
                  <w:r w:rsidRPr="00A72B16">
                    <w:rPr>
                      <w:sz w:val="20"/>
                      <w:szCs w:val="20"/>
                    </w:rPr>
                    <w:br/>
                    <w:t>Стандартная комплектация</w:t>
                  </w:r>
                </w:p>
              </w:tc>
              <w:tc>
                <w:tcPr>
                  <w:tcW w:w="11880"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6BE7E855" w14:textId="77777777" w:rsidR="00A72B16" w:rsidRDefault="00A72B16" w:rsidP="00A72B16">
                  <w:pPr>
                    <w:spacing w:after="148"/>
                    <w:rPr>
                      <w:sz w:val="20"/>
                      <w:szCs w:val="20"/>
                    </w:rPr>
                  </w:pPr>
                  <w:r w:rsidRPr="00A72B16">
                    <w:rPr>
                      <w:sz w:val="20"/>
                      <w:szCs w:val="20"/>
                    </w:rPr>
                    <w:t>ложе, колеса</w:t>
                  </w:r>
                </w:p>
                <w:p w14:paraId="3AC8E384" w14:textId="77777777" w:rsidR="00A72B16" w:rsidRDefault="00A72B16" w:rsidP="00A72B16">
                  <w:pPr>
                    <w:spacing w:after="148"/>
                    <w:rPr>
                      <w:sz w:val="20"/>
                      <w:szCs w:val="20"/>
                    </w:rPr>
                  </w:pPr>
                  <w:r w:rsidRPr="00A72B16">
                    <w:rPr>
                      <w:sz w:val="20"/>
                      <w:szCs w:val="20"/>
                    </w:rPr>
                    <w:t xml:space="preserve">(4), боковые </w:t>
                  </w:r>
                </w:p>
                <w:p w14:paraId="47CD0250" w14:textId="77777777" w:rsidR="00A72B16" w:rsidRDefault="00A72B16" w:rsidP="00A72B16">
                  <w:pPr>
                    <w:spacing w:after="148"/>
                    <w:rPr>
                      <w:sz w:val="20"/>
                      <w:szCs w:val="20"/>
                    </w:rPr>
                  </w:pPr>
                  <w:r w:rsidRPr="00A72B16">
                    <w:rPr>
                      <w:sz w:val="20"/>
                      <w:szCs w:val="20"/>
                    </w:rPr>
                    <w:t xml:space="preserve">ограждения, </w:t>
                  </w:r>
                </w:p>
                <w:p w14:paraId="1EDE9C38" w14:textId="77777777" w:rsidR="00A72B16" w:rsidRPr="00A72B16" w:rsidRDefault="00A72B16" w:rsidP="00A72B16">
                  <w:pPr>
                    <w:spacing w:after="148"/>
                    <w:rPr>
                      <w:sz w:val="20"/>
                      <w:szCs w:val="20"/>
                    </w:rPr>
                  </w:pPr>
                  <w:r w:rsidRPr="00A72B16">
                    <w:rPr>
                      <w:sz w:val="20"/>
                      <w:szCs w:val="20"/>
                    </w:rPr>
                    <w:t xml:space="preserve">корзина, </w:t>
                  </w:r>
                </w:p>
                <w:p w14:paraId="5D1BCC0F" w14:textId="77777777" w:rsidR="00A72B16" w:rsidRPr="00A72B16" w:rsidRDefault="00A72B16" w:rsidP="00A72B16">
                  <w:pPr>
                    <w:spacing w:after="148"/>
                    <w:rPr>
                      <w:sz w:val="20"/>
                      <w:szCs w:val="20"/>
                    </w:rPr>
                  </w:pPr>
                  <w:r w:rsidRPr="00A72B16">
                    <w:rPr>
                      <w:sz w:val="20"/>
                      <w:szCs w:val="20"/>
                    </w:rPr>
                    <w:t>штатив</w:t>
                  </w:r>
                </w:p>
              </w:tc>
            </w:tr>
            <w:tr w:rsidR="00A72B16" w:rsidRPr="00A72B16" w14:paraId="3C2535BC" w14:textId="77777777" w:rsidTr="00934D58">
              <w:tc>
                <w:tcPr>
                  <w:tcW w:w="1585" w:type="dxa"/>
                  <w:tcBorders>
                    <w:top w:val="single" w:sz="6" w:space="0" w:color="DDDDDD"/>
                    <w:left w:val="single" w:sz="6" w:space="0" w:color="DDDDDD"/>
                    <w:bottom w:val="single" w:sz="6" w:space="0" w:color="DDDDDD"/>
                    <w:right w:val="single" w:sz="6" w:space="0" w:color="DDDDDD"/>
                  </w:tcBorders>
                  <w:shd w:val="clear" w:color="auto" w:fill="auto"/>
                  <w:tcMar>
                    <w:top w:w="0" w:type="dxa"/>
                    <w:left w:w="59" w:type="dxa"/>
                    <w:bottom w:w="15" w:type="dxa"/>
                    <w:right w:w="15" w:type="dxa"/>
                  </w:tcMar>
                  <w:vAlign w:val="center"/>
                  <w:hideMark/>
                </w:tcPr>
                <w:p w14:paraId="0622D6BC" w14:textId="77777777" w:rsidR="00A72B16" w:rsidRPr="00A72B16" w:rsidRDefault="00A72B16" w:rsidP="00A72B16">
                  <w:pPr>
                    <w:spacing w:after="148"/>
                    <w:rPr>
                      <w:sz w:val="20"/>
                      <w:szCs w:val="20"/>
                    </w:rPr>
                  </w:pPr>
                  <w:r w:rsidRPr="00A72B16">
                    <w:rPr>
                      <w:sz w:val="20"/>
                      <w:szCs w:val="20"/>
                    </w:rPr>
                    <w:t>Количество секций</w:t>
                  </w:r>
                </w:p>
              </w:tc>
              <w:tc>
                <w:tcPr>
                  <w:tcW w:w="11880" w:type="dxa"/>
                  <w:tcBorders>
                    <w:top w:val="single" w:sz="6" w:space="0" w:color="DDDDDD"/>
                    <w:left w:val="single" w:sz="6" w:space="0" w:color="DDDDDD"/>
                    <w:bottom w:val="single" w:sz="6" w:space="0" w:color="DDDDDD"/>
                    <w:right w:val="single" w:sz="6" w:space="0" w:color="DDDDDD"/>
                  </w:tcBorders>
                  <w:shd w:val="clear" w:color="auto" w:fill="auto"/>
                  <w:tcMar>
                    <w:top w:w="0" w:type="dxa"/>
                    <w:left w:w="59" w:type="dxa"/>
                    <w:bottom w:w="15" w:type="dxa"/>
                    <w:right w:w="15" w:type="dxa"/>
                  </w:tcMar>
                  <w:vAlign w:val="center"/>
                  <w:hideMark/>
                </w:tcPr>
                <w:p w14:paraId="01949503" w14:textId="77777777" w:rsidR="00A72B16" w:rsidRPr="00A72B16" w:rsidRDefault="00A72B16" w:rsidP="00A72B16">
                  <w:pPr>
                    <w:spacing w:after="148"/>
                    <w:rPr>
                      <w:sz w:val="20"/>
                      <w:szCs w:val="20"/>
                    </w:rPr>
                  </w:pPr>
                  <w:r w:rsidRPr="00A72B16">
                    <w:rPr>
                      <w:sz w:val="20"/>
                      <w:szCs w:val="20"/>
                    </w:rPr>
                    <w:t>1</w:t>
                  </w:r>
                </w:p>
              </w:tc>
            </w:tr>
            <w:tr w:rsidR="00A72B16" w:rsidRPr="00A72B16" w14:paraId="4BBC2287" w14:textId="77777777" w:rsidTr="00934D58">
              <w:tc>
                <w:tcPr>
                  <w:tcW w:w="1585"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7A8B3620" w14:textId="77777777" w:rsidR="00A72B16" w:rsidRPr="00A72B16" w:rsidRDefault="00A72B16" w:rsidP="00A72B16">
                  <w:pPr>
                    <w:spacing w:after="148"/>
                    <w:rPr>
                      <w:sz w:val="20"/>
                      <w:szCs w:val="20"/>
                    </w:rPr>
                  </w:pPr>
                  <w:r w:rsidRPr="00A72B16">
                    <w:rPr>
                      <w:sz w:val="20"/>
                      <w:szCs w:val="20"/>
                    </w:rPr>
                    <w:t>Регулировка</w:t>
                  </w:r>
                </w:p>
              </w:tc>
              <w:tc>
                <w:tcPr>
                  <w:tcW w:w="11880"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49A86435" w14:textId="77777777" w:rsidR="00A72B16" w:rsidRDefault="00A72B16" w:rsidP="00A72B16">
                  <w:pPr>
                    <w:spacing w:after="148"/>
                    <w:rPr>
                      <w:sz w:val="20"/>
                      <w:szCs w:val="20"/>
                    </w:rPr>
                  </w:pPr>
                  <w:r w:rsidRPr="00A72B16">
                    <w:rPr>
                      <w:sz w:val="20"/>
                      <w:szCs w:val="20"/>
                    </w:rPr>
                    <w:t xml:space="preserve">Без </w:t>
                  </w:r>
                </w:p>
                <w:p w14:paraId="5C192563" w14:textId="77777777" w:rsidR="00A72B16" w:rsidRPr="00A72B16" w:rsidRDefault="00A72B16" w:rsidP="00A72B16">
                  <w:pPr>
                    <w:spacing w:after="148"/>
                    <w:rPr>
                      <w:sz w:val="20"/>
                      <w:szCs w:val="20"/>
                    </w:rPr>
                  </w:pPr>
                  <w:r w:rsidRPr="00A72B16">
                    <w:rPr>
                      <w:sz w:val="20"/>
                      <w:szCs w:val="20"/>
                    </w:rPr>
                    <w:t>регулировки</w:t>
                  </w:r>
                </w:p>
              </w:tc>
            </w:tr>
            <w:tr w:rsidR="00A72B16" w:rsidRPr="00A72B16" w14:paraId="2DBCDFEB" w14:textId="77777777" w:rsidTr="00934D58">
              <w:tc>
                <w:tcPr>
                  <w:tcW w:w="1585" w:type="dxa"/>
                  <w:tcBorders>
                    <w:top w:val="single" w:sz="6" w:space="0" w:color="DDDDDD"/>
                    <w:left w:val="single" w:sz="6" w:space="0" w:color="DDDDDD"/>
                    <w:bottom w:val="single" w:sz="6" w:space="0" w:color="DDDDDD"/>
                    <w:right w:val="single" w:sz="6" w:space="0" w:color="DDDDDD"/>
                  </w:tcBorders>
                  <w:shd w:val="clear" w:color="auto" w:fill="auto"/>
                  <w:tcMar>
                    <w:top w:w="0" w:type="dxa"/>
                    <w:left w:w="59" w:type="dxa"/>
                    <w:bottom w:w="15" w:type="dxa"/>
                    <w:right w:w="15" w:type="dxa"/>
                  </w:tcMar>
                  <w:vAlign w:val="center"/>
                  <w:hideMark/>
                </w:tcPr>
                <w:p w14:paraId="0B856D89" w14:textId="77777777" w:rsidR="00A72B16" w:rsidRPr="00A72B16" w:rsidRDefault="00A72B16" w:rsidP="00A72B16">
                  <w:pPr>
                    <w:spacing w:after="148"/>
                    <w:rPr>
                      <w:sz w:val="20"/>
                      <w:szCs w:val="20"/>
                    </w:rPr>
                  </w:pPr>
                  <w:r w:rsidRPr="00A72B16">
                    <w:rPr>
                      <w:sz w:val="20"/>
                      <w:szCs w:val="20"/>
                    </w:rPr>
                    <w:t>Колеса</w:t>
                  </w:r>
                </w:p>
              </w:tc>
              <w:tc>
                <w:tcPr>
                  <w:tcW w:w="11880" w:type="dxa"/>
                  <w:tcBorders>
                    <w:top w:val="single" w:sz="6" w:space="0" w:color="DDDDDD"/>
                    <w:left w:val="single" w:sz="6" w:space="0" w:color="DDDDDD"/>
                    <w:bottom w:val="single" w:sz="6" w:space="0" w:color="DDDDDD"/>
                    <w:right w:val="single" w:sz="6" w:space="0" w:color="DDDDDD"/>
                  </w:tcBorders>
                  <w:shd w:val="clear" w:color="auto" w:fill="auto"/>
                  <w:tcMar>
                    <w:top w:w="0" w:type="dxa"/>
                    <w:left w:w="59" w:type="dxa"/>
                    <w:bottom w:w="15" w:type="dxa"/>
                    <w:right w:w="15" w:type="dxa"/>
                  </w:tcMar>
                  <w:vAlign w:val="center"/>
                  <w:hideMark/>
                </w:tcPr>
                <w:p w14:paraId="18C7E81B" w14:textId="77777777" w:rsidR="00A72B16" w:rsidRDefault="00A72B16" w:rsidP="00A72B16">
                  <w:pPr>
                    <w:spacing w:after="148"/>
                    <w:rPr>
                      <w:sz w:val="20"/>
                      <w:szCs w:val="20"/>
                    </w:rPr>
                  </w:pPr>
                  <w:r w:rsidRPr="00A72B16">
                    <w:rPr>
                      <w:sz w:val="20"/>
                      <w:szCs w:val="20"/>
                    </w:rPr>
                    <w:t xml:space="preserve">125 мм </w:t>
                  </w:r>
                </w:p>
                <w:p w14:paraId="48200449" w14:textId="77777777" w:rsidR="00A72B16" w:rsidRDefault="00A72B16" w:rsidP="00A72B16">
                  <w:pPr>
                    <w:spacing w:after="148"/>
                    <w:rPr>
                      <w:sz w:val="20"/>
                      <w:szCs w:val="20"/>
                    </w:rPr>
                  </w:pPr>
                  <w:r w:rsidRPr="00A72B16">
                    <w:rPr>
                      <w:sz w:val="20"/>
                      <w:szCs w:val="20"/>
                    </w:rPr>
                    <w:t xml:space="preserve">с тормозным </w:t>
                  </w:r>
                </w:p>
                <w:p w14:paraId="0F51525E" w14:textId="77777777" w:rsidR="00A72B16" w:rsidRDefault="00A72B16" w:rsidP="00A72B16">
                  <w:pPr>
                    <w:spacing w:after="148"/>
                    <w:rPr>
                      <w:sz w:val="20"/>
                      <w:szCs w:val="20"/>
                    </w:rPr>
                  </w:pPr>
                  <w:r w:rsidRPr="00A72B16">
                    <w:rPr>
                      <w:sz w:val="20"/>
                      <w:szCs w:val="20"/>
                    </w:rPr>
                    <w:t xml:space="preserve">устройством/ </w:t>
                  </w:r>
                </w:p>
                <w:p w14:paraId="3DD19E90" w14:textId="77777777" w:rsidR="00A72B16" w:rsidRPr="00A72B16" w:rsidRDefault="00A72B16" w:rsidP="00A72B16">
                  <w:pPr>
                    <w:spacing w:after="148"/>
                    <w:rPr>
                      <w:sz w:val="20"/>
                      <w:szCs w:val="20"/>
                    </w:rPr>
                  </w:pPr>
                  <w:r w:rsidRPr="00A72B16">
                    <w:rPr>
                      <w:sz w:val="20"/>
                      <w:szCs w:val="20"/>
                    </w:rPr>
                    <w:t>550 мм</w:t>
                  </w:r>
                </w:p>
              </w:tc>
            </w:tr>
            <w:tr w:rsidR="00A72B16" w:rsidRPr="00A72B16" w14:paraId="54FFDB54" w14:textId="77777777" w:rsidTr="00934D58">
              <w:tc>
                <w:tcPr>
                  <w:tcW w:w="13465" w:type="dxa"/>
                  <w:gridSpan w:val="2"/>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41E6F989" w14:textId="77777777" w:rsidR="00A72B16" w:rsidRPr="00A72B16" w:rsidRDefault="00A72B16" w:rsidP="00A72B16">
                  <w:pPr>
                    <w:spacing w:after="148"/>
                    <w:rPr>
                      <w:sz w:val="20"/>
                      <w:szCs w:val="20"/>
                    </w:rPr>
                  </w:pPr>
                  <w:r w:rsidRPr="00A72B16">
                    <w:rPr>
                      <w:sz w:val="20"/>
                      <w:szCs w:val="20"/>
                    </w:rPr>
                    <w:t>Дополнительная комплектация:</w:t>
                  </w:r>
                </w:p>
              </w:tc>
            </w:tr>
            <w:tr w:rsidR="00A72B16" w:rsidRPr="00A72B16" w14:paraId="6132096B" w14:textId="77777777" w:rsidTr="00934D58">
              <w:tc>
                <w:tcPr>
                  <w:tcW w:w="1585" w:type="dxa"/>
                  <w:tcBorders>
                    <w:top w:val="single" w:sz="6" w:space="0" w:color="DDDDDD"/>
                    <w:left w:val="single" w:sz="6" w:space="0" w:color="DDDDDD"/>
                    <w:bottom w:val="single" w:sz="6" w:space="0" w:color="DDDDDD"/>
                    <w:right w:val="single" w:sz="6" w:space="0" w:color="DDDDDD"/>
                  </w:tcBorders>
                  <w:shd w:val="clear" w:color="auto" w:fill="auto"/>
                  <w:tcMar>
                    <w:top w:w="0" w:type="dxa"/>
                    <w:left w:w="59" w:type="dxa"/>
                    <w:bottom w:w="15" w:type="dxa"/>
                    <w:right w:w="15" w:type="dxa"/>
                  </w:tcMar>
                  <w:vAlign w:val="center"/>
                  <w:hideMark/>
                </w:tcPr>
                <w:p w14:paraId="768E0831" w14:textId="77777777" w:rsidR="00A72B16" w:rsidRPr="00A72B16" w:rsidRDefault="00A72B16" w:rsidP="00A72B16">
                  <w:pPr>
                    <w:spacing w:after="148"/>
                    <w:rPr>
                      <w:sz w:val="20"/>
                      <w:szCs w:val="20"/>
                    </w:rPr>
                  </w:pPr>
                  <w:r w:rsidRPr="00A72B16">
                    <w:rPr>
                      <w:sz w:val="20"/>
                      <w:szCs w:val="20"/>
                    </w:rPr>
                    <w:t>матрас</w:t>
                  </w:r>
                </w:p>
              </w:tc>
              <w:tc>
                <w:tcPr>
                  <w:tcW w:w="11880" w:type="dxa"/>
                  <w:tcBorders>
                    <w:top w:val="single" w:sz="6" w:space="0" w:color="DDDDDD"/>
                    <w:left w:val="single" w:sz="6" w:space="0" w:color="DDDDDD"/>
                    <w:bottom w:val="single" w:sz="6" w:space="0" w:color="DDDDDD"/>
                    <w:right w:val="single" w:sz="6" w:space="0" w:color="DDDDDD"/>
                  </w:tcBorders>
                  <w:shd w:val="clear" w:color="auto" w:fill="auto"/>
                  <w:tcMar>
                    <w:top w:w="0" w:type="dxa"/>
                    <w:left w:w="59" w:type="dxa"/>
                    <w:bottom w:w="15" w:type="dxa"/>
                    <w:right w:w="15" w:type="dxa"/>
                  </w:tcMar>
                  <w:vAlign w:val="center"/>
                  <w:hideMark/>
                </w:tcPr>
                <w:p w14:paraId="41DD4878" w14:textId="77777777" w:rsidR="00A72B16" w:rsidRPr="00A72B16" w:rsidRDefault="00A72B16" w:rsidP="00A72B16">
                  <w:pPr>
                    <w:spacing w:after="148"/>
                    <w:rPr>
                      <w:sz w:val="20"/>
                      <w:szCs w:val="20"/>
                    </w:rPr>
                  </w:pPr>
                  <w:r w:rsidRPr="00A72B16">
                    <w:rPr>
                      <w:sz w:val="20"/>
                      <w:szCs w:val="20"/>
                    </w:rPr>
                    <w:t> </w:t>
                  </w:r>
                </w:p>
              </w:tc>
            </w:tr>
            <w:tr w:rsidR="00A72B16" w:rsidRPr="00A72B16" w14:paraId="70550735" w14:textId="77777777" w:rsidTr="00934D58">
              <w:tc>
                <w:tcPr>
                  <w:tcW w:w="1585"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57A0484E" w14:textId="77777777" w:rsidR="00A72B16" w:rsidRPr="00A72B16" w:rsidRDefault="00A72B16" w:rsidP="00A72B16">
                  <w:pPr>
                    <w:spacing w:after="148"/>
                    <w:rPr>
                      <w:sz w:val="20"/>
                      <w:szCs w:val="20"/>
                    </w:rPr>
                  </w:pPr>
                  <w:r w:rsidRPr="00A72B16">
                    <w:rPr>
                      <w:sz w:val="20"/>
                      <w:szCs w:val="20"/>
                    </w:rPr>
                    <w:t>Гарантия</w:t>
                  </w:r>
                </w:p>
              </w:tc>
              <w:tc>
                <w:tcPr>
                  <w:tcW w:w="11880"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3B02AA88" w14:textId="77777777" w:rsidR="00A72B16" w:rsidRPr="00A72B16" w:rsidRDefault="00A72B16" w:rsidP="00A72B16">
                  <w:pPr>
                    <w:spacing w:after="148"/>
                    <w:rPr>
                      <w:sz w:val="20"/>
                      <w:szCs w:val="20"/>
                    </w:rPr>
                  </w:pPr>
                  <w:r w:rsidRPr="00A72B16">
                    <w:rPr>
                      <w:sz w:val="20"/>
                      <w:szCs w:val="20"/>
                    </w:rPr>
                    <w:t>1 год</w:t>
                  </w:r>
                </w:p>
              </w:tc>
            </w:tr>
          </w:tbl>
          <w:p w14:paraId="09027A5D" w14:textId="77777777" w:rsidR="00A72B16" w:rsidRPr="00A72B16" w:rsidRDefault="00A72B16" w:rsidP="00A72B16">
            <w:pPr>
              <w:shd w:val="clear" w:color="auto" w:fill="EAECED"/>
              <w:spacing w:after="148" w:line="297" w:lineRule="atLeast"/>
              <w:rPr>
                <w:color w:val="333333"/>
                <w:sz w:val="20"/>
                <w:szCs w:val="20"/>
              </w:rPr>
            </w:pPr>
            <w:r w:rsidRPr="00A72B16">
              <w:rPr>
                <w:color w:val="333333"/>
                <w:sz w:val="20"/>
                <w:szCs w:val="20"/>
              </w:rPr>
              <w:t>Технические характеристики:</w:t>
            </w:r>
          </w:p>
          <w:tbl>
            <w:tblPr>
              <w:tblW w:w="2828"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4A0" w:firstRow="1" w:lastRow="0" w:firstColumn="1" w:lastColumn="0" w:noHBand="0" w:noVBand="1"/>
            </w:tblPr>
            <w:tblGrid>
              <w:gridCol w:w="1228"/>
              <w:gridCol w:w="1600"/>
            </w:tblGrid>
            <w:tr w:rsidR="00A72B16" w:rsidRPr="00A72B16" w14:paraId="16D1B61A" w14:textId="77777777" w:rsidTr="00A72B16">
              <w:trPr>
                <w:trHeight w:val="846"/>
              </w:trPr>
              <w:tc>
                <w:tcPr>
                  <w:tcW w:w="1228"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3F1CE9DF" w14:textId="77777777" w:rsidR="00A72B16" w:rsidRPr="00A72B16" w:rsidRDefault="00A72B16" w:rsidP="00A72B16">
                  <w:pPr>
                    <w:spacing w:after="297"/>
                    <w:rPr>
                      <w:sz w:val="20"/>
                      <w:szCs w:val="20"/>
                    </w:rPr>
                  </w:pPr>
                  <w:r w:rsidRPr="00A72B16">
                    <w:rPr>
                      <w:sz w:val="20"/>
                      <w:szCs w:val="20"/>
                    </w:rPr>
                    <w:br/>
                    <w:t>Упаковка</w:t>
                  </w:r>
                </w:p>
              </w:tc>
              <w:tc>
                <w:tcPr>
                  <w:tcW w:w="1600"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5344F0AB" w14:textId="77777777" w:rsidR="00A72B16" w:rsidRPr="00A72B16" w:rsidRDefault="00A72B16" w:rsidP="00A72B16">
                  <w:pPr>
                    <w:spacing w:after="148"/>
                    <w:rPr>
                      <w:sz w:val="20"/>
                      <w:szCs w:val="20"/>
                    </w:rPr>
                  </w:pPr>
                  <w:r w:rsidRPr="00A72B16">
                    <w:rPr>
                      <w:sz w:val="20"/>
                      <w:szCs w:val="20"/>
                    </w:rPr>
                    <w:t>Картон</w:t>
                  </w:r>
                </w:p>
              </w:tc>
            </w:tr>
            <w:tr w:rsidR="00A72B16" w:rsidRPr="00A72B16" w14:paraId="491A7E41" w14:textId="77777777" w:rsidTr="00A72B16">
              <w:trPr>
                <w:trHeight w:val="693"/>
              </w:trPr>
              <w:tc>
                <w:tcPr>
                  <w:tcW w:w="1228" w:type="dxa"/>
                  <w:tcBorders>
                    <w:top w:val="single" w:sz="6" w:space="0" w:color="DDDDDD"/>
                    <w:left w:val="single" w:sz="6" w:space="0" w:color="DDDDDD"/>
                    <w:bottom w:val="single" w:sz="6" w:space="0" w:color="DDDDDD"/>
                    <w:right w:val="single" w:sz="6" w:space="0" w:color="DDDDDD"/>
                  </w:tcBorders>
                  <w:shd w:val="clear" w:color="auto" w:fill="auto"/>
                  <w:tcMar>
                    <w:top w:w="0" w:type="dxa"/>
                    <w:left w:w="59" w:type="dxa"/>
                    <w:bottom w:w="15" w:type="dxa"/>
                    <w:right w:w="15" w:type="dxa"/>
                  </w:tcMar>
                  <w:vAlign w:val="center"/>
                  <w:hideMark/>
                </w:tcPr>
                <w:p w14:paraId="0643BF18" w14:textId="77777777" w:rsidR="00A72B16" w:rsidRPr="00A72B16" w:rsidRDefault="00A72B16" w:rsidP="00A72B16">
                  <w:pPr>
                    <w:spacing w:after="148"/>
                    <w:rPr>
                      <w:sz w:val="20"/>
                      <w:szCs w:val="20"/>
                    </w:rPr>
                  </w:pPr>
                  <w:r w:rsidRPr="00A72B16">
                    <w:rPr>
                      <w:sz w:val="20"/>
                      <w:szCs w:val="20"/>
                    </w:rPr>
                    <w:t>Габаритные размеры, мм</w:t>
                  </w:r>
                </w:p>
              </w:tc>
              <w:tc>
                <w:tcPr>
                  <w:tcW w:w="1600" w:type="dxa"/>
                  <w:tcBorders>
                    <w:top w:val="single" w:sz="6" w:space="0" w:color="DDDDDD"/>
                    <w:left w:val="single" w:sz="6" w:space="0" w:color="DDDDDD"/>
                    <w:bottom w:val="single" w:sz="6" w:space="0" w:color="DDDDDD"/>
                    <w:right w:val="single" w:sz="6" w:space="0" w:color="DDDDDD"/>
                  </w:tcBorders>
                  <w:shd w:val="clear" w:color="auto" w:fill="auto"/>
                  <w:tcMar>
                    <w:top w:w="0" w:type="dxa"/>
                    <w:left w:w="59" w:type="dxa"/>
                    <w:bottom w:w="15" w:type="dxa"/>
                    <w:right w:w="15" w:type="dxa"/>
                  </w:tcMar>
                  <w:vAlign w:val="center"/>
                  <w:hideMark/>
                </w:tcPr>
                <w:p w14:paraId="70069F4F" w14:textId="77777777" w:rsidR="00A72B16" w:rsidRPr="00A72B16" w:rsidRDefault="00A72B16" w:rsidP="00A72B16">
                  <w:pPr>
                    <w:spacing w:after="148"/>
                    <w:rPr>
                      <w:sz w:val="20"/>
                      <w:szCs w:val="20"/>
                    </w:rPr>
                  </w:pPr>
                  <w:r w:rsidRPr="00A72B16">
                    <w:rPr>
                      <w:sz w:val="20"/>
                      <w:szCs w:val="20"/>
                    </w:rPr>
                    <w:t>2020х720х760</w:t>
                  </w:r>
                </w:p>
              </w:tc>
            </w:tr>
            <w:tr w:rsidR="00A72B16" w:rsidRPr="00A72B16" w14:paraId="54E0EE12" w14:textId="77777777" w:rsidTr="00A72B16">
              <w:trPr>
                <w:trHeight w:val="423"/>
              </w:trPr>
              <w:tc>
                <w:tcPr>
                  <w:tcW w:w="1228"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186A5477" w14:textId="77777777" w:rsidR="00A72B16" w:rsidRPr="00A72B16" w:rsidRDefault="00A72B16" w:rsidP="00A72B16">
                  <w:pPr>
                    <w:spacing w:after="148"/>
                    <w:rPr>
                      <w:sz w:val="20"/>
                      <w:szCs w:val="20"/>
                    </w:rPr>
                  </w:pPr>
                  <w:r w:rsidRPr="00A72B16">
                    <w:rPr>
                      <w:sz w:val="20"/>
                      <w:szCs w:val="20"/>
                    </w:rPr>
                    <w:t>Тип конструкции</w:t>
                  </w:r>
                </w:p>
              </w:tc>
              <w:tc>
                <w:tcPr>
                  <w:tcW w:w="1600" w:type="dxa"/>
                  <w:tcBorders>
                    <w:top w:val="single" w:sz="6" w:space="0" w:color="DDDDDD"/>
                    <w:left w:val="single" w:sz="6" w:space="0" w:color="DDDDDD"/>
                    <w:bottom w:val="single" w:sz="6" w:space="0" w:color="DDDDDD"/>
                    <w:right w:val="single" w:sz="6" w:space="0" w:color="DDDDDD"/>
                  </w:tcBorders>
                  <w:shd w:val="clear" w:color="auto" w:fill="F9F9F9"/>
                  <w:tcMar>
                    <w:top w:w="0" w:type="dxa"/>
                    <w:left w:w="59" w:type="dxa"/>
                    <w:bottom w:w="15" w:type="dxa"/>
                    <w:right w:w="15" w:type="dxa"/>
                  </w:tcMar>
                  <w:vAlign w:val="center"/>
                  <w:hideMark/>
                </w:tcPr>
                <w:p w14:paraId="42370C55" w14:textId="77777777" w:rsidR="00A72B16" w:rsidRPr="00A72B16" w:rsidRDefault="00A72B16" w:rsidP="00A72B16">
                  <w:pPr>
                    <w:spacing w:after="148"/>
                    <w:rPr>
                      <w:sz w:val="20"/>
                      <w:szCs w:val="20"/>
                    </w:rPr>
                  </w:pPr>
                  <w:r w:rsidRPr="00A72B16">
                    <w:rPr>
                      <w:sz w:val="20"/>
                      <w:szCs w:val="20"/>
                    </w:rPr>
                    <w:t>разборный</w:t>
                  </w:r>
                </w:p>
              </w:tc>
            </w:tr>
          </w:tbl>
          <w:p w14:paraId="541A1688" w14:textId="77777777" w:rsidR="00A72B16" w:rsidRPr="00A72B16" w:rsidRDefault="00A72B16" w:rsidP="00A72B16">
            <w:pPr>
              <w:numPr>
                <w:ilvl w:val="0"/>
                <w:numId w:val="18"/>
              </w:numPr>
              <w:tabs>
                <w:tab w:val="clear" w:pos="720"/>
                <w:tab w:val="num" w:pos="34"/>
              </w:tabs>
              <w:ind w:left="34" w:hanging="686"/>
              <w:rPr>
                <w:sz w:val="20"/>
                <w:szCs w:val="20"/>
                <w:shd w:val="clear" w:color="auto" w:fill="FFFFFF"/>
              </w:rPr>
            </w:pPr>
          </w:p>
        </w:tc>
        <w:tc>
          <w:tcPr>
            <w:tcW w:w="708" w:type="dxa"/>
            <w:tcBorders>
              <w:top w:val="nil"/>
            </w:tcBorders>
          </w:tcPr>
          <w:p w14:paraId="07DF5220" w14:textId="77777777" w:rsidR="00A72B16" w:rsidRDefault="00A72B16" w:rsidP="00A72B16">
            <w:pPr>
              <w:jc w:val="center"/>
            </w:pPr>
            <w:r w:rsidRPr="007426F3">
              <w:t>шт.</w:t>
            </w:r>
          </w:p>
        </w:tc>
        <w:tc>
          <w:tcPr>
            <w:tcW w:w="709" w:type="dxa"/>
            <w:tcBorders>
              <w:top w:val="nil"/>
            </w:tcBorders>
          </w:tcPr>
          <w:p w14:paraId="1D5E4CA0" w14:textId="77777777" w:rsidR="00A72B16" w:rsidRDefault="00A72B16" w:rsidP="00A72B16">
            <w:pPr>
              <w:jc w:val="center"/>
            </w:pPr>
            <w:r>
              <w:t>1</w:t>
            </w:r>
          </w:p>
        </w:tc>
        <w:tc>
          <w:tcPr>
            <w:tcW w:w="1134" w:type="dxa"/>
            <w:tcBorders>
              <w:top w:val="nil"/>
            </w:tcBorders>
          </w:tcPr>
          <w:p w14:paraId="45AE560A"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4C279526"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2591B2A4" w14:textId="77777777" w:rsidR="00A72B16" w:rsidRPr="00B4689A" w:rsidRDefault="00A72B16" w:rsidP="00A72B16">
            <w:pPr>
              <w:pStyle w:val="ConsPlusNonformat"/>
              <w:jc w:val="center"/>
              <w:rPr>
                <w:rFonts w:ascii="Times New Roman" w:hAnsi="Times New Roman" w:cs="Times New Roman"/>
                <w:sz w:val="22"/>
                <w:szCs w:val="22"/>
              </w:rPr>
            </w:pPr>
          </w:p>
        </w:tc>
      </w:tr>
      <w:tr w:rsidR="00A72B16" w:rsidRPr="00B4689A" w14:paraId="3A17B7C9" w14:textId="77777777" w:rsidTr="00A72B16">
        <w:trPr>
          <w:trHeight w:val="240"/>
        </w:trPr>
        <w:tc>
          <w:tcPr>
            <w:tcW w:w="699" w:type="dxa"/>
            <w:tcBorders>
              <w:top w:val="nil"/>
            </w:tcBorders>
          </w:tcPr>
          <w:p w14:paraId="5FC702AD" w14:textId="77777777" w:rsidR="00A72B16" w:rsidRPr="00A72B16" w:rsidRDefault="00A72B16" w:rsidP="00A72B16">
            <w:pPr>
              <w:pStyle w:val="ConsPlusNonformat"/>
              <w:jc w:val="center"/>
              <w:rPr>
                <w:rFonts w:ascii="Times New Roman" w:hAnsi="Times New Roman" w:cs="Times New Roman"/>
                <w:sz w:val="22"/>
                <w:szCs w:val="22"/>
              </w:rPr>
            </w:pPr>
            <w:r>
              <w:rPr>
                <w:rFonts w:ascii="Times New Roman" w:hAnsi="Times New Roman" w:cs="Times New Roman"/>
                <w:sz w:val="22"/>
                <w:szCs w:val="22"/>
              </w:rPr>
              <w:lastRenderedPageBreak/>
              <w:t>10</w:t>
            </w:r>
          </w:p>
        </w:tc>
        <w:tc>
          <w:tcPr>
            <w:tcW w:w="1843" w:type="dxa"/>
            <w:tcBorders>
              <w:top w:val="nil"/>
            </w:tcBorders>
          </w:tcPr>
          <w:p w14:paraId="70BE930B" w14:textId="77777777" w:rsidR="00A72B16" w:rsidRPr="00F4138D" w:rsidRDefault="00A72B16" w:rsidP="00A72B16">
            <w:r w:rsidRPr="00D744B0">
              <w:t>Носилки для транспортировки пострадавших</w:t>
            </w:r>
          </w:p>
        </w:tc>
        <w:tc>
          <w:tcPr>
            <w:tcW w:w="2977" w:type="dxa"/>
            <w:tcBorders>
              <w:top w:val="nil"/>
            </w:tcBorders>
          </w:tcPr>
          <w:p w14:paraId="5A1BF1EC" w14:textId="77777777" w:rsidR="00A72B16" w:rsidRPr="00A72B16" w:rsidRDefault="00A72B16" w:rsidP="00A72B16">
            <w:pPr>
              <w:numPr>
                <w:ilvl w:val="0"/>
                <w:numId w:val="18"/>
              </w:numPr>
              <w:tabs>
                <w:tab w:val="clear" w:pos="720"/>
                <w:tab w:val="num" w:pos="34"/>
              </w:tabs>
              <w:ind w:left="34" w:hanging="686"/>
              <w:rPr>
                <w:sz w:val="20"/>
                <w:szCs w:val="20"/>
                <w:shd w:val="clear" w:color="auto" w:fill="FFFFFF"/>
              </w:rPr>
            </w:pPr>
            <w:r w:rsidRPr="00A72B16">
              <w:rPr>
                <w:sz w:val="20"/>
                <w:szCs w:val="20"/>
                <w:shd w:val="clear" w:color="auto" w:fill="FFFFFF"/>
              </w:rPr>
              <w:t>Носилки для транспортировки пострадавших в сложных условиях (1 комплект с навесным оборудованием "зима" и "лето")</w:t>
            </w:r>
          </w:p>
          <w:p w14:paraId="7D1CDE58" w14:textId="77777777" w:rsidR="00A72B16" w:rsidRPr="00A72B16" w:rsidRDefault="00A72B16" w:rsidP="00A72B16">
            <w:pPr>
              <w:numPr>
                <w:ilvl w:val="0"/>
                <w:numId w:val="18"/>
              </w:numPr>
              <w:tabs>
                <w:tab w:val="clear" w:pos="720"/>
                <w:tab w:val="num" w:pos="34"/>
              </w:tabs>
              <w:ind w:left="34" w:hanging="686"/>
              <w:rPr>
                <w:sz w:val="20"/>
                <w:szCs w:val="20"/>
                <w:shd w:val="clear" w:color="auto" w:fill="FFFFFF"/>
              </w:rPr>
            </w:pPr>
            <w:r w:rsidRPr="00A72B16">
              <w:rPr>
                <w:sz w:val="20"/>
                <w:szCs w:val="20"/>
              </w:rPr>
              <w:t>Вес, кг 7</w:t>
            </w:r>
          </w:p>
          <w:p w14:paraId="578AE096" w14:textId="77777777" w:rsidR="00A72B16" w:rsidRPr="00A72B16" w:rsidRDefault="00A72B16" w:rsidP="00A72B16">
            <w:pPr>
              <w:numPr>
                <w:ilvl w:val="0"/>
                <w:numId w:val="18"/>
              </w:numPr>
              <w:tabs>
                <w:tab w:val="clear" w:pos="720"/>
                <w:tab w:val="num" w:pos="34"/>
              </w:tabs>
              <w:ind w:left="34" w:hanging="686"/>
              <w:rPr>
                <w:sz w:val="20"/>
                <w:szCs w:val="20"/>
                <w:shd w:val="clear" w:color="auto" w:fill="FFFFFF"/>
              </w:rPr>
            </w:pPr>
            <w:r w:rsidRPr="00A72B16">
              <w:rPr>
                <w:sz w:val="20"/>
                <w:szCs w:val="20"/>
              </w:rPr>
              <w:t>Допустимая нагрузка140 кг</w:t>
            </w:r>
          </w:p>
          <w:p w14:paraId="05D6B5D5" w14:textId="77777777" w:rsidR="00A72B16" w:rsidRPr="00A72B16" w:rsidRDefault="00A72B16" w:rsidP="00A72B16">
            <w:pPr>
              <w:numPr>
                <w:ilvl w:val="0"/>
                <w:numId w:val="18"/>
              </w:numPr>
              <w:tabs>
                <w:tab w:val="clear" w:pos="720"/>
                <w:tab w:val="num" w:pos="34"/>
              </w:tabs>
              <w:ind w:left="34" w:hanging="686"/>
              <w:rPr>
                <w:sz w:val="20"/>
                <w:szCs w:val="20"/>
                <w:shd w:val="clear" w:color="auto" w:fill="FFFFFF"/>
              </w:rPr>
            </w:pPr>
            <w:r w:rsidRPr="00A72B16">
              <w:rPr>
                <w:sz w:val="20"/>
                <w:szCs w:val="20"/>
              </w:rPr>
              <w:t>Размер, см 44x180</w:t>
            </w:r>
          </w:p>
        </w:tc>
        <w:tc>
          <w:tcPr>
            <w:tcW w:w="708" w:type="dxa"/>
            <w:tcBorders>
              <w:top w:val="nil"/>
            </w:tcBorders>
          </w:tcPr>
          <w:p w14:paraId="190A6FF8" w14:textId="77777777" w:rsidR="00A72B16" w:rsidRPr="00E54532" w:rsidRDefault="00A72B16" w:rsidP="00A72B16">
            <w:pPr>
              <w:jc w:val="center"/>
            </w:pPr>
            <w:r>
              <w:t>к-т</w:t>
            </w:r>
          </w:p>
        </w:tc>
        <w:tc>
          <w:tcPr>
            <w:tcW w:w="709" w:type="dxa"/>
            <w:tcBorders>
              <w:top w:val="nil"/>
            </w:tcBorders>
          </w:tcPr>
          <w:p w14:paraId="40762A6D" w14:textId="77777777" w:rsidR="00A72B16" w:rsidRDefault="00A72B16" w:rsidP="00A72B16">
            <w:pPr>
              <w:jc w:val="center"/>
            </w:pPr>
            <w:r>
              <w:t>1</w:t>
            </w:r>
          </w:p>
        </w:tc>
        <w:tc>
          <w:tcPr>
            <w:tcW w:w="1134" w:type="dxa"/>
            <w:tcBorders>
              <w:top w:val="nil"/>
            </w:tcBorders>
          </w:tcPr>
          <w:p w14:paraId="10466D52"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78DC8E78" w14:textId="77777777" w:rsidR="00A72B16" w:rsidRPr="00B4689A" w:rsidRDefault="00A72B16" w:rsidP="00A72B16">
            <w:pPr>
              <w:pStyle w:val="ConsPlusNonformat"/>
              <w:jc w:val="center"/>
              <w:rPr>
                <w:rFonts w:ascii="Times New Roman" w:hAnsi="Times New Roman" w:cs="Times New Roman"/>
                <w:sz w:val="22"/>
                <w:szCs w:val="22"/>
              </w:rPr>
            </w:pPr>
          </w:p>
        </w:tc>
        <w:tc>
          <w:tcPr>
            <w:tcW w:w="1134" w:type="dxa"/>
            <w:tcBorders>
              <w:top w:val="nil"/>
            </w:tcBorders>
          </w:tcPr>
          <w:p w14:paraId="40528DD3" w14:textId="77777777" w:rsidR="00A72B16" w:rsidRPr="00B4689A" w:rsidRDefault="00A72B16" w:rsidP="00A72B16">
            <w:pPr>
              <w:pStyle w:val="ConsPlusNonformat"/>
              <w:jc w:val="center"/>
              <w:rPr>
                <w:rFonts w:ascii="Times New Roman" w:hAnsi="Times New Roman" w:cs="Times New Roman"/>
                <w:sz w:val="22"/>
                <w:szCs w:val="22"/>
              </w:rPr>
            </w:pPr>
          </w:p>
        </w:tc>
      </w:tr>
      <w:tr w:rsidR="00805AD9" w:rsidRPr="00B4689A" w14:paraId="6ED5D9CB" w14:textId="77777777" w:rsidTr="00B4689A">
        <w:trPr>
          <w:trHeight w:val="240"/>
        </w:trPr>
        <w:tc>
          <w:tcPr>
            <w:tcW w:w="699" w:type="dxa"/>
            <w:tcBorders>
              <w:top w:val="single" w:sz="4" w:space="0" w:color="auto"/>
              <w:left w:val="single" w:sz="4" w:space="0" w:color="auto"/>
              <w:bottom w:val="single" w:sz="4" w:space="0" w:color="auto"/>
              <w:right w:val="single" w:sz="4" w:space="0" w:color="auto"/>
            </w:tcBorders>
          </w:tcPr>
          <w:p w14:paraId="3AF27595" w14:textId="77777777" w:rsidR="00805AD9" w:rsidRPr="00B4689A" w:rsidRDefault="00805AD9" w:rsidP="007C604F">
            <w:pPr>
              <w:pStyle w:val="ConsPlusNonformat"/>
              <w:jc w:val="right"/>
              <w:rPr>
                <w:rFonts w:ascii="Times New Roman" w:hAnsi="Times New Roman" w:cs="Times New Roman"/>
                <w:sz w:val="22"/>
                <w:szCs w:val="22"/>
              </w:rPr>
            </w:pPr>
          </w:p>
        </w:tc>
        <w:tc>
          <w:tcPr>
            <w:tcW w:w="7371" w:type="dxa"/>
            <w:gridSpan w:val="5"/>
            <w:tcBorders>
              <w:top w:val="single" w:sz="4" w:space="0" w:color="auto"/>
              <w:left w:val="single" w:sz="4" w:space="0" w:color="auto"/>
              <w:bottom w:val="single" w:sz="4" w:space="0" w:color="auto"/>
              <w:right w:val="single" w:sz="4" w:space="0" w:color="auto"/>
            </w:tcBorders>
          </w:tcPr>
          <w:p w14:paraId="0295ADA0" w14:textId="77777777" w:rsidR="00805AD9" w:rsidRPr="00B4689A" w:rsidRDefault="00805AD9" w:rsidP="007C604F">
            <w:pPr>
              <w:pStyle w:val="ConsPlusNonformat"/>
              <w:jc w:val="right"/>
              <w:rPr>
                <w:rFonts w:ascii="Times New Roman" w:hAnsi="Times New Roman" w:cs="Times New Roman"/>
                <w:b/>
                <w:sz w:val="22"/>
                <w:szCs w:val="22"/>
              </w:rPr>
            </w:pPr>
            <w:r w:rsidRPr="00B4689A">
              <w:rPr>
                <w:rFonts w:ascii="Times New Roman" w:hAnsi="Times New Roman" w:cs="Times New Roman"/>
                <w:b/>
                <w:sz w:val="22"/>
                <w:szCs w:val="22"/>
              </w:rPr>
              <w:t>ИТОГО:</w:t>
            </w:r>
          </w:p>
        </w:tc>
        <w:tc>
          <w:tcPr>
            <w:tcW w:w="1134" w:type="dxa"/>
            <w:tcBorders>
              <w:top w:val="single" w:sz="4" w:space="0" w:color="auto"/>
              <w:left w:val="single" w:sz="4" w:space="0" w:color="auto"/>
              <w:bottom w:val="single" w:sz="4" w:space="0" w:color="auto"/>
              <w:right w:val="single" w:sz="4" w:space="0" w:color="auto"/>
            </w:tcBorders>
          </w:tcPr>
          <w:p w14:paraId="43327418" w14:textId="77777777" w:rsidR="00805AD9" w:rsidRPr="00B4689A" w:rsidRDefault="00805AD9" w:rsidP="007C604F">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19C9391" w14:textId="77777777" w:rsidR="00805AD9" w:rsidRPr="00B4689A" w:rsidRDefault="00805AD9" w:rsidP="007C604F">
            <w:pPr>
              <w:pStyle w:val="ConsPlusNonformat"/>
              <w:jc w:val="center"/>
              <w:rPr>
                <w:rFonts w:ascii="Times New Roman" w:hAnsi="Times New Roman" w:cs="Times New Roman"/>
                <w:sz w:val="22"/>
                <w:szCs w:val="22"/>
              </w:rPr>
            </w:pPr>
          </w:p>
        </w:tc>
      </w:tr>
      <w:tr w:rsidR="00805AD9" w:rsidRPr="00843CE0" w14:paraId="5545BCD5" w14:textId="77777777" w:rsidTr="00A72B16">
        <w:trPr>
          <w:trHeight w:val="240"/>
        </w:trPr>
        <w:tc>
          <w:tcPr>
            <w:tcW w:w="699" w:type="dxa"/>
            <w:tcBorders>
              <w:top w:val="single" w:sz="4" w:space="0" w:color="auto"/>
              <w:left w:val="nil"/>
              <w:bottom w:val="nil"/>
              <w:right w:val="nil"/>
            </w:tcBorders>
          </w:tcPr>
          <w:p w14:paraId="1D1142D3" w14:textId="77777777" w:rsidR="00805AD9" w:rsidRPr="0084322B" w:rsidRDefault="00805AD9" w:rsidP="007C604F">
            <w:pPr>
              <w:pStyle w:val="ConsPlusNonformat"/>
              <w:jc w:val="center"/>
              <w:rPr>
                <w:rFonts w:ascii="Times New Roman" w:hAnsi="Times New Roman" w:cs="Times New Roman"/>
              </w:rPr>
            </w:pPr>
          </w:p>
        </w:tc>
        <w:tc>
          <w:tcPr>
            <w:tcW w:w="1843" w:type="dxa"/>
            <w:tcBorders>
              <w:top w:val="single" w:sz="4" w:space="0" w:color="auto"/>
              <w:left w:val="nil"/>
              <w:bottom w:val="nil"/>
              <w:right w:val="nil"/>
            </w:tcBorders>
            <w:vAlign w:val="center"/>
          </w:tcPr>
          <w:p w14:paraId="3A3D6441" w14:textId="77777777" w:rsidR="00805AD9" w:rsidRPr="00030E96" w:rsidRDefault="00805AD9" w:rsidP="007C604F">
            <w:pPr>
              <w:pStyle w:val="ConsPlusNonformat"/>
              <w:rPr>
                <w:rFonts w:ascii="Times New Roman" w:hAnsi="Times New Roman" w:cs="Times New Roman"/>
                <w:sz w:val="24"/>
                <w:szCs w:val="24"/>
              </w:rPr>
            </w:pPr>
          </w:p>
        </w:tc>
        <w:tc>
          <w:tcPr>
            <w:tcW w:w="2977" w:type="dxa"/>
            <w:tcBorders>
              <w:top w:val="single" w:sz="4" w:space="0" w:color="auto"/>
              <w:left w:val="nil"/>
              <w:bottom w:val="nil"/>
              <w:right w:val="nil"/>
            </w:tcBorders>
          </w:tcPr>
          <w:p w14:paraId="603BF604" w14:textId="77777777" w:rsidR="00805AD9" w:rsidRPr="00843CE0" w:rsidRDefault="00805AD9" w:rsidP="007C604F">
            <w:pPr>
              <w:pStyle w:val="ConsPlusNonformat"/>
              <w:jc w:val="center"/>
              <w:rPr>
                <w:rFonts w:ascii="Times New Roman" w:hAnsi="Times New Roman" w:cs="Times New Roman"/>
                <w:bCs/>
              </w:rPr>
            </w:pPr>
          </w:p>
        </w:tc>
        <w:tc>
          <w:tcPr>
            <w:tcW w:w="708" w:type="dxa"/>
            <w:tcBorders>
              <w:top w:val="single" w:sz="4" w:space="0" w:color="auto"/>
              <w:left w:val="nil"/>
              <w:bottom w:val="nil"/>
              <w:right w:val="nil"/>
            </w:tcBorders>
            <w:vAlign w:val="center"/>
          </w:tcPr>
          <w:p w14:paraId="7759E093" w14:textId="77777777" w:rsidR="00805AD9" w:rsidRPr="00843CE0" w:rsidRDefault="00805AD9" w:rsidP="007C604F">
            <w:pPr>
              <w:pStyle w:val="ConsPlusNonformat"/>
              <w:jc w:val="center"/>
              <w:rPr>
                <w:rFonts w:ascii="Times New Roman" w:hAnsi="Times New Roman" w:cs="Times New Roman"/>
                <w:bCs/>
              </w:rPr>
            </w:pPr>
          </w:p>
        </w:tc>
        <w:tc>
          <w:tcPr>
            <w:tcW w:w="709" w:type="dxa"/>
            <w:tcBorders>
              <w:top w:val="single" w:sz="4" w:space="0" w:color="auto"/>
              <w:left w:val="nil"/>
              <w:bottom w:val="nil"/>
              <w:right w:val="nil"/>
            </w:tcBorders>
            <w:vAlign w:val="center"/>
          </w:tcPr>
          <w:p w14:paraId="4E096189" w14:textId="77777777" w:rsidR="00805AD9" w:rsidRPr="00030E96" w:rsidRDefault="00805AD9" w:rsidP="007C604F">
            <w:pPr>
              <w:pStyle w:val="ConsPlusNonformat"/>
              <w:jc w:val="center"/>
              <w:rPr>
                <w:rFonts w:ascii="Times New Roman" w:hAnsi="Times New Roman" w:cs="Times New Roman"/>
                <w:sz w:val="24"/>
                <w:szCs w:val="24"/>
              </w:rPr>
            </w:pPr>
          </w:p>
        </w:tc>
        <w:tc>
          <w:tcPr>
            <w:tcW w:w="1134" w:type="dxa"/>
            <w:tcBorders>
              <w:top w:val="single" w:sz="4" w:space="0" w:color="auto"/>
              <w:left w:val="nil"/>
              <w:bottom w:val="nil"/>
              <w:right w:val="nil"/>
            </w:tcBorders>
          </w:tcPr>
          <w:p w14:paraId="58EFA19B" w14:textId="77777777" w:rsidR="00805AD9" w:rsidRDefault="00805AD9" w:rsidP="007C604F">
            <w:pPr>
              <w:pStyle w:val="ConsPlusNonformat"/>
              <w:jc w:val="center"/>
              <w:rPr>
                <w:rFonts w:ascii="Times New Roman" w:hAnsi="Times New Roman" w:cs="Times New Roman"/>
              </w:rPr>
            </w:pPr>
          </w:p>
        </w:tc>
        <w:tc>
          <w:tcPr>
            <w:tcW w:w="1134" w:type="dxa"/>
            <w:tcBorders>
              <w:top w:val="single" w:sz="4" w:space="0" w:color="auto"/>
              <w:left w:val="nil"/>
              <w:bottom w:val="nil"/>
              <w:right w:val="nil"/>
            </w:tcBorders>
          </w:tcPr>
          <w:p w14:paraId="7C17932B" w14:textId="77777777" w:rsidR="00805AD9" w:rsidRPr="00843CE0" w:rsidRDefault="00805AD9" w:rsidP="007C604F">
            <w:pPr>
              <w:pStyle w:val="ConsPlusNonformat"/>
              <w:jc w:val="center"/>
              <w:rPr>
                <w:rFonts w:ascii="Times New Roman" w:hAnsi="Times New Roman" w:cs="Times New Roman"/>
              </w:rPr>
            </w:pPr>
          </w:p>
        </w:tc>
        <w:tc>
          <w:tcPr>
            <w:tcW w:w="1134" w:type="dxa"/>
            <w:tcBorders>
              <w:top w:val="single" w:sz="4" w:space="0" w:color="auto"/>
              <w:left w:val="nil"/>
              <w:bottom w:val="nil"/>
              <w:right w:val="nil"/>
            </w:tcBorders>
          </w:tcPr>
          <w:p w14:paraId="2F75CCFC" w14:textId="77777777" w:rsidR="00805AD9" w:rsidRPr="00843CE0" w:rsidRDefault="00805AD9" w:rsidP="007C604F">
            <w:pPr>
              <w:pStyle w:val="ConsPlusNonformat"/>
              <w:jc w:val="center"/>
              <w:rPr>
                <w:rFonts w:ascii="Times New Roman" w:hAnsi="Times New Roman" w:cs="Times New Roman"/>
              </w:rPr>
            </w:pPr>
          </w:p>
        </w:tc>
      </w:tr>
    </w:tbl>
    <w:p w14:paraId="6F6A16AF" w14:textId="77777777" w:rsidR="00B4689A" w:rsidRPr="00B4689A" w:rsidRDefault="00B4689A" w:rsidP="00B4689A">
      <w:pPr>
        <w:pStyle w:val="af7"/>
        <w:spacing w:line="228" w:lineRule="auto"/>
        <w:ind w:left="577"/>
        <w:jc w:val="both"/>
        <w:rPr>
          <w:sz w:val="22"/>
          <w:szCs w:val="22"/>
        </w:rPr>
      </w:pPr>
      <w:r w:rsidRPr="00B4689A">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предоставляет Заказчику документы,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14:paraId="53F53993" w14:textId="77777777" w:rsidR="00B4689A" w:rsidRPr="00B4689A" w:rsidRDefault="00B4689A" w:rsidP="00B4689A">
      <w:pPr>
        <w:pStyle w:val="af7"/>
        <w:spacing w:line="228" w:lineRule="auto"/>
        <w:ind w:left="577"/>
        <w:jc w:val="both"/>
        <w:rPr>
          <w:sz w:val="22"/>
          <w:szCs w:val="22"/>
        </w:rPr>
      </w:pPr>
      <w:r w:rsidRPr="00B4689A">
        <w:rPr>
          <w:sz w:val="22"/>
          <w:szCs w:val="22"/>
        </w:rPr>
        <w:t>Гарантийный срок, на весь объём подлежащего поставке Товара, должен быть не менее гарантийного срок</w:t>
      </w:r>
      <w:r>
        <w:rPr>
          <w:sz w:val="22"/>
          <w:szCs w:val="22"/>
        </w:rPr>
        <w:t>а, установленного предприятием-</w:t>
      </w:r>
      <w:r w:rsidRPr="00B4689A">
        <w:rPr>
          <w:sz w:val="22"/>
          <w:szCs w:val="22"/>
        </w:rPr>
        <w:t>изготов</w:t>
      </w:r>
      <w:r>
        <w:rPr>
          <w:sz w:val="22"/>
          <w:szCs w:val="22"/>
        </w:rPr>
        <w:t xml:space="preserve">ителем. В любом случае гарантий </w:t>
      </w:r>
      <w:r w:rsidRPr="00B4689A">
        <w:rPr>
          <w:sz w:val="22"/>
          <w:szCs w:val="22"/>
        </w:rPr>
        <w:t>срок не может составлять менее 12 месяцев, с момента перехода права собственности</w:t>
      </w:r>
      <w:r>
        <w:rPr>
          <w:sz w:val="22"/>
          <w:szCs w:val="22"/>
        </w:rPr>
        <w:t xml:space="preserve"> на Товар (партию </w:t>
      </w:r>
      <w:r w:rsidRPr="00B4689A">
        <w:rPr>
          <w:sz w:val="22"/>
          <w:szCs w:val="22"/>
        </w:rPr>
        <w:t xml:space="preserve">товара) к Заказчику. Исчисление гарантийного периода должно начинаться </w:t>
      </w:r>
      <w:r w:rsidRPr="00B4689A">
        <w:rPr>
          <w:sz w:val="22"/>
          <w:szCs w:val="22"/>
        </w:rPr>
        <w:tab/>
        <w:t>с момента передачи соответствующей партии Товара Заказчику.</w:t>
      </w:r>
    </w:p>
    <w:p w14:paraId="01AE9BF1" w14:textId="77777777" w:rsidR="00B4689A" w:rsidRDefault="00B4689A" w:rsidP="00B4689A">
      <w:pPr>
        <w:pStyle w:val="af7"/>
        <w:spacing w:line="228" w:lineRule="auto"/>
        <w:ind w:left="577"/>
        <w:jc w:val="both"/>
      </w:pPr>
    </w:p>
    <w:p w14:paraId="22A1105E" w14:textId="77777777" w:rsidR="0084322B" w:rsidRPr="003B12F3" w:rsidRDefault="0084322B" w:rsidP="00B4689A">
      <w:pPr>
        <w:pStyle w:val="af7"/>
        <w:tabs>
          <w:tab w:val="left" w:pos="347"/>
        </w:tabs>
        <w:ind w:left="360"/>
        <w:jc w:val="both"/>
        <w:rPr>
          <w:sz w:val="22"/>
          <w:szCs w:val="22"/>
        </w:rPr>
      </w:pPr>
      <w:r w:rsidRPr="003B12F3">
        <w:rPr>
          <w:sz w:val="22"/>
          <w:szCs w:val="22"/>
        </w:rPr>
        <w:tab/>
      </w:r>
      <w:r w:rsidRPr="003B12F3">
        <w:rPr>
          <w:sz w:val="22"/>
          <w:szCs w:val="22"/>
        </w:rPr>
        <w:tab/>
      </w:r>
      <w:r w:rsidRPr="003B12F3">
        <w:rPr>
          <w:sz w:val="22"/>
          <w:szCs w:val="22"/>
        </w:rPr>
        <w:tab/>
      </w:r>
    </w:p>
    <w:p w14:paraId="17FDB940" w14:textId="77777777" w:rsidR="00A62210" w:rsidRPr="003B12F3" w:rsidRDefault="00A62210" w:rsidP="003B12F3">
      <w:pPr>
        <w:tabs>
          <w:tab w:val="left" w:pos="347"/>
        </w:tabs>
        <w:ind w:firstLine="284"/>
        <w:jc w:val="center"/>
        <w:rPr>
          <w:b/>
          <w:sz w:val="22"/>
          <w:szCs w:val="22"/>
        </w:rPr>
      </w:pPr>
      <w:r w:rsidRPr="003B12F3">
        <w:rPr>
          <w:b/>
          <w:sz w:val="22"/>
          <w:szCs w:val="22"/>
        </w:rPr>
        <w:t>ПОДПИСИ СТОРОН:</w:t>
      </w:r>
    </w:p>
    <w:p w14:paraId="7BB88139" w14:textId="77777777" w:rsidR="004A6034" w:rsidRPr="003B12F3" w:rsidRDefault="004A6034" w:rsidP="007C604F">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3B12F3" w14:paraId="0C2956FD" w14:textId="77777777" w:rsidTr="00D75E10">
        <w:trPr>
          <w:trHeight w:val="2455"/>
          <w:jc w:val="center"/>
        </w:trPr>
        <w:tc>
          <w:tcPr>
            <w:tcW w:w="4436" w:type="dxa"/>
          </w:tcPr>
          <w:p w14:paraId="704251A7" w14:textId="77777777" w:rsidR="00337EB5" w:rsidRPr="003B12F3" w:rsidRDefault="00337EB5" w:rsidP="007C604F">
            <w:pPr>
              <w:tabs>
                <w:tab w:val="left" w:pos="284"/>
                <w:tab w:val="left" w:pos="8364"/>
              </w:tabs>
              <w:rPr>
                <w:b/>
                <w:sz w:val="22"/>
                <w:szCs w:val="22"/>
              </w:rPr>
            </w:pPr>
            <w:r w:rsidRPr="003B12F3">
              <w:rPr>
                <w:b/>
                <w:sz w:val="22"/>
                <w:szCs w:val="22"/>
              </w:rPr>
              <w:t>ПОСТАВЩИК:</w:t>
            </w:r>
          </w:p>
          <w:p w14:paraId="3B436DE0" w14:textId="77777777" w:rsidR="005C5401" w:rsidRPr="003B12F3" w:rsidRDefault="001858AF" w:rsidP="007C604F">
            <w:pPr>
              <w:rPr>
                <w:b/>
                <w:sz w:val="22"/>
                <w:szCs w:val="22"/>
                <w:lang w:val="en-US"/>
              </w:rPr>
            </w:pPr>
            <w:r w:rsidRPr="003B12F3">
              <w:rPr>
                <w:b/>
                <w:sz w:val="22"/>
                <w:szCs w:val="22"/>
                <w:lang w:val="en-US"/>
              </w:rPr>
              <w:t>_________________</w:t>
            </w:r>
          </w:p>
          <w:p w14:paraId="24DB0E1B" w14:textId="77777777" w:rsidR="00337EB5" w:rsidRPr="003B12F3" w:rsidRDefault="00337EB5" w:rsidP="007C604F">
            <w:pPr>
              <w:tabs>
                <w:tab w:val="left" w:pos="284"/>
                <w:tab w:val="left" w:pos="8364"/>
              </w:tabs>
              <w:rPr>
                <w:sz w:val="22"/>
                <w:szCs w:val="22"/>
              </w:rPr>
            </w:pPr>
          </w:p>
          <w:p w14:paraId="02B8F296" w14:textId="77777777" w:rsidR="009033E6" w:rsidRPr="003B12F3" w:rsidRDefault="009033E6" w:rsidP="007C604F">
            <w:pPr>
              <w:tabs>
                <w:tab w:val="left" w:pos="284"/>
                <w:tab w:val="left" w:pos="8364"/>
              </w:tabs>
              <w:rPr>
                <w:sz w:val="22"/>
                <w:szCs w:val="22"/>
              </w:rPr>
            </w:pPr>
          </w:p>
          <w:p w14:paraId="0C3F10A1" w14:textId="77777777" w:rsidR="0079602B" w:rsidRPr="003B12F3" w:rsidRDefault="0079602B" w:rsidP="007C604F">
            <w:pPr>
              <w:tabs>
                <w:tab w:val="left" w:pos="284"/>
                <w:tab w:val="left" w:pos="8364"/>
              </w:tabs>
              <w:rPr>
                <w:sz w:val="22"/>
                <w:szCs w:val="22"/>
              </w:rPr>
            </w:pPr>
          </w:p>
          <w:p w14:paraId="6A6DA371" w14:textId="77777777" w:rsidR="00337EB5" w:rsidRPr="003B12F3" w:rsidRDefault="00337EB5" w:rsidP="007C604F">
            <w:pPr>
              <w:tabs>
                <w:tab w:val="left" w:pos="284"/>
                <w:tab w:val="left" w:pos="8364"/>
              </w:tabs>
              <w:rPr>
                <w:sz w:val="22"/>
                <w:szCs w:val="22"/>
              </w:rPr>
            </w:pPr>
            <w:r w:rsidRPr="003B12F3">
              <w:rPr>
                <w:sz w:val="22"/>
                <w:szCs w:val="22"/>
              </w:rPr>
              <w:t>_________________/</w:t>
            </w:r>
            <w:r w:rsidR="005C5401" w:rsidRPr="003B12F3">
              <w:rPr>
                <w:sz w:val="22"/>
                <w:szCs w:val="22"/>
              </w:rPr>
              <w:t xml:space="preserve"> </w:t>
            </w:r>
            <w:r w:rsidR="001858AF" w:rsidRPr="003B12F3">
              <w:rPr>
                <w:sz w:val="22"/>
                <w:szCs w:val="22"/>
                <w:lang w:val="en-US"/>
              </w:rPr>
              <w:t>__________</w:t>
            </w:r>
            <w:r w:rsidR="005C5401" w:rsidRPr="003B12F3">
              <w:rPr>
                <w:sz w:val="22"/>
                <w:szCs w:val="22"/>
              </w:rPr>
              <w:t xml:space="preserve"> </w:t>
            </w:r>
            <w:r w:rsidRPr="003B12F3">
              <w:rPr>
                <w:sz w:val="22"/>
                <w:szCs w:val="22"/>
              </w:rPr>
              <w:t>/</w:t>
            </w:r>
          </w:p>
          <w:p w14:paraId="0B24044E" w14:textId="77777777" w:rsidR="00337EB5" w:rsidRPr="003B12F3" w:rsidRDefault="00337EB5" w:rsidP="007C604F">
            <w:pPr>
              <w:tabs>
                <w:tab w:val="left" w:pos="284"/>
                <w:tab w:val="left" w:pos="8364"/>
              </w:tabs>
              <w:rPr>
                <w:sz w:val="22"/>
                <w:szCs w:val="22"/>
              </w:rPr>
            </w:pPr>
          </w:p>
          <w:p w14:paraId="7FC5DBDB" w14:textId="77777777" w:rsidR="00337EB5" w:rsidRPr="003B12F3" w:rsidRDefault="00337EB5" w:rsidP="007C604F">
            <w:pPr>
              <w:tabs>
                <w:tab w:val="left" w:pos="284"/>
                <w:tab w:val="left" w:pos="8364"/>
              </w:tabs>
              <w:rPr>
                <w:b/>
                <w:sz w:val="22"/>
                <w:szCs w:val="22"/>
              </w:rPr>
            </w:pPr>
            <w:r w:rsidRPr="003B12F3">
              <w:rPr>
                <w:b/>
                <w:sz w:val="22"/>
                <w:szCs w:val="22"/>
              </w:rPr>
              <w:t>М.П.</w:t>
            </w:r>
          </w:p>
        </w:tc>
        <w:tc>
          <w:tcPr>
            <w:tcW w:w="4750" w:type="dxa"/>
          </w:tcPr>
          <w:p w14:paraId="64905140" w14:textId="77777777" w:rsidR="00337EB5" w:rsidRPr="003B12F3" w:rsidRDefault="00337EB5" w:rsidP="007C604F">
            <w:pPr>
              <w:tabs>
                <w:tab w:val="left" w:pos="284"/>
                <w:tab w:val="left" w:pos="8364"/>
              </w:tabs>
              <w:jc w:val="both"/>
              <w:rPr>
                <w:b/>
                <w:sz w:val="22"/>
                <w:szCs w:val="22"/>
              </w:rPr>
            </w:pPr>
            <w:r w:rsidRPr="003B12F3">
              <w:rPr>
                <w:b/>
                <w:sz w:val="22"/>
                <w:szCs w:val="22"/>
              </w:rPr>
              <w:t>ПОКУПАТЕЛЬ:</w:t>
            </w:r>
          </w:p>
          <w:p w14:paraId="0F89E549" w14:textId="77777777" w:rsidR="00337EB5" w:rsidRPr="003B12F3" w:rsidRDefault="00337EB5" w:rsidP="007C604F">
            <w:pPr>
              <w:snapToGrid w:val="0"/>
              <w:rPr>
                <w:b/>
                <w:sz w:val="22"/>
                <w:szCs w:val="22"/>
              </w:rPr>
            </w:pPr>
            <w:r w:rsidRPr="003B12F3">
              <w:rPr>
                <w:b/>
                <w:sz w:val="22"/>
                <w:szCs w:val="22"/>
              </w:rPr>
              <w:t>НАО «Красная поляна»</w:t>
            </w:r>
          </w:p>
          <w:p w14:paraId="382DDD9D" w14:textId="77777777" w:rsidR="001707AE" w:rsidRPr="003B12F3" w:rsidRDefault="001707AE" w:rsidP="007C604F">
            <w:pPr>
              <w:snapToGrid w:val="0"/>
              <w:rPr>
                <w:sz w:val="22"/>
                <w:szCs w:val="22"/>
              </w:rPr>
            </w:pPr>
            <w:r w:rsidRPr="003B12F3">
              <w:rPr>
                <w:sz w:val="22"/>
                <w:szCs w:val="22"/>
              </w:rPr>
              <w:t>Первый заместитель генерального директора</w:t>
            </w:r>
          </w:p>
          <w:p w14:paraId="529B9D6F" w14:textId="77777777" w:rsidR="00337EB5" w:rsidRPr="003B12F3" w:rsidRDefault="00337EB5" w:rsidP="007C604F">
            <w:pPr>
              <w:tabs>
                <w:tab w:val="left" w:pos="284"/>
                <w:tab w:val="left" w:pos="8364"/>
              </w:tabs>
              <w:rPr>
                <w:b/>
                <w:sz w:val="22"/>
                <w:szCs w:val="22"/>
              </w:rPr>
            </w:pPr>
          </w:p>
          <w:p w14:paraId="36F39D84" w14:textId="77777777" w:rsidR="009033E6" w:rsidRPr="003B12F3" w:rsidRDefault="009033E6" w:rsidP="007C604F">
            <w:pPr>
              <w:tabs>
                <w:tab w:val="left" w:pos="284"/>
                <w:tab w:val="left" w:pos="8364"/>
              </w:tabs>
              <w:rPr>
                <w:b/>
                <w:sz w:val="22"/>
                <w:szCs w:val="22"/>
              </w:rPr>
            </w:pPr>
          </w:p>
          <w:p w14:paraId="3AEEA3E6" w14:textId="77777777" w:rsidR="00D75E10" w:rsidRPr="003B12F3" w:rsidRDefault="004A6034" w:rsidP="007C604F">
            <w:pPr>
              <w:tabs>
                <w:tab w:val="left" w:pos="284"/>
                <w:tab w:val="left" w:pos="8364"/>
              </w:tabs>
              <w:rPr>
                <w:sz w:val="22"/>
                <w:szCs w:val="22"/>
              </w:rPr>
            </w:pPr>
            <w:r w:rsidRPr="003B12F3">
              <w:rPr>
                <w:sz w:val="22"/>
                <w:szCs w:val="22"/>
              </w:rPr>
              <w:t>_________________/А.В. Немцов</w:t>
            </w:r>
            <w:r w:rsidR="00D75E10" w:rsidRPr="003B12F3">
              <w:rPr>
                <w:sz w:val="22"/>
                <w:szCs w:val="22"/>
              </w:rPr>
              <w:t>/</w:t>
            </w:r>
          </w:p>
          <w:p w14:paraId="70128B50" w14:textId="77777777" w:rsidR="00337EB5" w:rsidRPr="003B12F3" w:rsidRDefault="00337EB5" w:rsidP="007C604F">
            <w:pPr>
              <w:tabs>
                <w:tab w:val="left" w:pos="284"/>
              </w:tabs>
              <w:autoSpaceDE w:val="0"/>
              <w:autoSpaceDN w:val="0"/>
              <w:jc w:val="both"/>
              <w:rPr>
                <w:b/>
                <w:sz w:val="22"/>
                <w:szCs w:val="22"/>
              </w:rPr>
            </w:pPr>
          </w:p>
          <w:p w14:paraId="12777753" w14:textId="77777777" w:rsidR="00337EB5" w:rsidRPr="003B12F3" w:rsidRDefault="00337EB5" w:rsidP="003B12F3">
            <w:pPr>
              <w:tabs>
                <w:tab w:val="left" w:pos="284"/>
              </w:tabs>
              <w:autoSpaceDE w:val="0"/>
              <w:autoSpaceDN w:val="0"/>
              <w:jc w:val="both"/>
              <w:rPr>
                <w:b/>
                <w:sz w:val="22"/>
                <w:szCs w:val="22"/>
              </w:rPr>
            </w:pPr>
            <w:r w:rsidRPr="003B12F3">
              <w:rPr>
                <w:b/>
                <w:sz w:val="22"/>
                <w:szCs w:val="22"/>
              </w:rPr>
              <w:t>М.П.</w:t>
            </w:r>
          </w:p>
        </w:tc>
      </w:tr>
    </w:tbl>
    <w:p w14:paraId="28FAE55A" w14:textId="77777777" w:rsidR="00D731D8" w:rsidRPr="00D731D8" w:rsidRDefault="00D731D8" w:rsidP="007C604F">
      <w:pPr>
        <w:spacing w:after="160"/>
        <w:rPr>
          <w:sz w:val="22"/>
          <w:szCs w:val="22"/>
        </w:rPr>
      </w:pPr>
    </w:p>
    <w:sectPr w:rsidR="00D731D8" w:rsidRPr="00D731D8" w:rsidSect="00843CE0">
      <w:pgSz w:w="11907" w:h="16840" w:code="9"/>
      <w:pgMar w:top="568"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30D66" w14:textId="77777777" w:rsidR="0073481B" w:rsidRDefault="0073481B">
      <w:r>
        <w:separator/>
      </w:r>
    </w:p>
  </w:endnote>
  <w:endnote w:type="continuationSeparator" w:id="0">
    <w:p w14:paraId="1F6141CA" w14:textId="77777777" w:rsidR="0073481B" w:rsidRDefault="00734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17FC2045" w14:textId="77777777" w:rsidR="000B6E81" w:rsidRDefault="000B6E81" w:rsidP="00264B22">
        <w:pPr>
          <w:pStyle w:val="af5"/>
          <w:jc w:val="right"/>
        </w:pPr>
        <w:r>
          <w:fldChar w:fldCharType="begin"/>
        </w:r>
        <w:r>
          <w:instrText>PAGE   \* MERGEFORMAT</w:instrText>
        </w:r>
        <w:r>
          <w:fldChar w:fldCharType="separate"/>
        </w:r>
        <w:r w:rsidR="00A82E79">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6D518" w14:textId="77777777" w:rsidR="0073481B" w:rsidRDefault="0073481B">
      <w:r>
        <w:separator/>
      </w:r>
    </w:p>
  </w:footnote>
  <w:footnote w:type="continuationSeparator" w:id="0">
    <w:p w14:paraId="22E56E7F" w14:textId="77777777" w:rsidR="0073481B" w:rsidRDefault="00734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B40DB" w14:textId="77777777" w:rsidR="000B6E81" w:rsidRDefault="000B6E81" w:rsidP="000A0AEC">
    <w:pPr>
      <w:pStyle w:val="a3"/>
      <w:tabs>
        <w:tab w:val="clear" w:pos="9355"/>
      </w:tabs>
      <w:jc w:val="center"/>
    </w:pPr>
    <w:r>
      <w:rPr>
        <w:noProof/>
        <w:color w:val="000000"/>
        <w:sz w:val="16"/>
        <w:szCs w:val="16"/>
      </w:rPr>
      <w:drawing>
        <wp:inline distT="0" distB="0" distL="0" distR="0" wp14:anchorId="360DE5C7" wp14:editId="4E34E0BA">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76F3D1C5" w14:textId="77777777" w:rsidR="000B6E81" w:rsidRDefault="000B6E81">
    <w:pPr>
      <w:pStyle w:val="a3"/>
    </w:pPr>
  </w:p>
  <w:p w14:paraId="02C365F6" w14:textId="77777777" w:rsidR="000B6E81" w:rsidRDefault="000B6E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37C0182"/>
    <w:multiLevelType w:val="hybridMultilevel"/>
    <w:tmpl w:val="2DD821B8"/>
    <w:lvl w:ilvl="0" w:tplc="0EF401C6">
      <w:start w:val="1"/>
      <w:numFmt w:val="decimal"/>
      <w:lvlText w:val="%1."/>
      <w:lvlJc w:val="left"/>
      <w:pPr>
        <w:ind w:left="795" w:hanging="435"/>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2FE4055"/>
    <w:multiLevelType w:val="multilevel"/>
    <w:tmpl w:val="872E9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72048B"/>
    <w:multiLevelType w:val="hybridMultilevel"/>
    <w:tmpl w:val="667AF2F0"/>
    <w:lvl w:ilvl="0" w:tplc="0EF401C6">
      <w:start w:val="1"/>
      <w:numFmt w:val="decimal"/>
      <w:lvlText w:val="%1."/>
      <w:lvlJc w:val="left"/>
      <w:pPr>
        <w:ind w:left="577" w:hanging="435"/>
      </w:pPr>
      <w:rPr>
        <w:rFonts w:hint="default"/>
        <w:sz w:val="24"/>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4"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5"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15:restartNumberingAfterBreak="0">
    <w:nsid w:val="78AA562E"/>
    <w:multiLevelType w:val="multilevel"/>
    <w:tmpl w:val="CF3E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5"/>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9"/>
  </w:num>
  <w:num w:numId="12">
    <w:abstractNumId w:val="4"/>
  </w:num>
  <w:num w:numId="13">
    <w:abstractNumId w:val="1"/>
  </w:num>
  <w:num w:numId="14">
    <w:abstractNumId w:val="17"/>
  </w:num>
  <w:num w:numId="15">
    <w:abstractNumId w:val="0"/>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 w:numId="20">
    <w:abstractNumId w:val="11"/>
  </w:num>
  <w:num w:numId="21">
    <w:abstractNumId w:val="6"/>
  </w:num>
  <w:num w:numId="22">
    <w:abstractNumId w:val="12"/>
  </w:num>
  <w:num w:numId="23">
    <w:abstractNumId w:val="3"/>
  </w:num>
  <w:num w:numId="24">
    <w:abstractNumId w:val="1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6770B"/>
    <w:rsid w:val="000719CD"/>
    <w:rsid w:val="0007678F"/>
    <w:rsid w:val="000812A5"/>
    <w:rsid w:val="000838A3"/>
    <w:rsid w:val="0008700D"/>
    <w:rsid w:val="00095C14"/>
    <w:rsid w:val="000A0AEC"/>
    <w:rsid w:val="000B2B1C"/>
    <w:rsid w:val="000B6E81"/>
    <w:rsid w:val="000D0F37"/>
    <w:rsid w:val="000E174A"/>
    <w:rsid w:val="000F3AEE"/>
    <w:rsid w:val="001019A9"/>
    <w:rsid w:val="001125E6"/>
    <w:rsid w:val="001218E6"/>
    <w:rsid w:val="00123335"/>
    <w:rsid w:val="001248EE"/>
    <w:rsid w:val="0013673E"/>
    <w:rsid w:val="0015191B"/>
    <w:rsid w:val="00153C9B"/>
    <w:rsid w:val="00163354"/>
    <w:rsid w:val="00165ABA"/>
    <w:rsid w:val="001707AE"/>
    <w:rsid w:val="0017337F"/>
    <w:rsid w:val="0017451C"/>
    <w:rsid w:val="00175CFF"/>
    <w:rsid w:val="00176770"/>
    <w:rsid w:val="001858AF"/>
    <w:rsid w:val="001952EB"/>
    <w:rsid w:val="001A6A78"/>
    <w:rsid w:val="001B05C6"/>
    <w:rsid w:val="001B6A67"/>
    <w:rsid w:val="001C62C5"/>
    <w:rsid w:val="00203B25"/>
    <w:rsid w:val="0020430F"/>
    <w:rsid w:val="00215CC6"/>
    <w:rsid w:val="002175FF"/>
    <w:rsid w:val="00220CC8"/>
    <w:rsid w:val="002220C5"/>
    <w:rsid w:val="00224FA2"/>
    <w:rsid w:val="00233CD8"/>
    <w:rsid w:val="00234522"/>
    <w:rsid w:val="002426A9"/>
    <w:rsid w:val="00243DCF"/>
    <w:rsid w:val="00252B7F"/>
    <w:rsid w:val="00261C74"/>
    <w:rsid w:val="00264B22"/>
    <w:rsid w:val="002719E9"/>
    <w:rsid w:val="00282FCE"/>
    <w:rsid w:val="00293E1C"/>
    <w:rsid w:val="002A0022"/>
    <w:rsid w:val="002A0758"/>
    <w:rsid w:val="002A3EC9"/>
    <w:rsid w:val="002A5B66"/>
    <w:rsid w:val="002B0EF6"/>
    <w:rsid w:val="002B0F3D"/>
    <w:rsid w:val="002B2629"/>
    <w:rsid w:val="002B4A7C"/>
    <w:rsid w:val="002D4DDF"/>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46DEC"/>
    <w:rsid w:val="00354BF0"/>
    <w:rsid w:val="00362C9C"/>
    <w:rsid w:val="003649DD"/>
    <w:rsid w:val="00367B59"/>
    <w:rsid w:val="00367D3C"/>
    <w:rsid w:val="00380FBF"/>
    <w:rsid w:val="003872DD"/>
    <w:rsid w:val="00390379"/>
    <w:rsid w:val="00396B5E"/>
    <w:rsid w:val="003A1020"/>
    <w:rsid w:val="003A182E"/>
    <w:rsid w:val="003A4953"/>
    <w:rsid w:val="003B12F3"/>
    <w:rsid w:val="003B6EAC"/>
    <w:rsid w:val="003B70DD"/>
    <w:rsid w:val="003C4CB1"/>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611F1"/>
    <w:rsid w:val="0046192A"/>
    <w:rsid w:val="00462564"/>
    <w:rsid w:val="0046471C"/>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FCB"/>
    <w:rsid w:val="00503566"/>
    <w:rsid w:val="00504A03"/>
    <w:rsid w:val="00507617"/>
    <w:rsid w:val="00510EEA"/>
    <w:rsid w:val="00521137"/>
    <w:rsid w:val="005359C3"/>
    <w:rsid w:val="00540AE3"/>
    <w:rsid w:val="00542074"/>
    <w:rsid w:val="00547981"/>
    <w:rsid w:val="00550B18"/>
    <w:rsid w:val="005644AA"/>
    <w:rsid w:val="00565EE2"/>
    <w:rsid w:val="005953DD"/>
    <w:rsid w:val="005B008E"/>
    <w:rsid w:val="005B2AE2"/>
    <w:rsid w:val="005C3367"/>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A5D51"/>
    <w:rsid w:val="006B0782"/>
    <w:rsid w:val="006B480B"/>
    <w:rsid w:val="006E2E6D"/>
    <w:rsid w:val="006E78D2"/>
    <w:rsid w:val="00706000"/>
    <w:rsid w:val="00716A6C"/>
    <w:rsid w:val="007226E3"/>
    <w:rsid w:val="0073481B"/>
    <w:rsid w:val="007359E8"/>
    <w:rsid w:val="00737FC2"/>
    <w:rsid w:val="0074654D"/>
    <w:rsid w:val="007506F5"/>
    <w:rsid w:val="0075070A"/>
    <w:rsid w:val="00767C5D"/>
    <w:rsid w:val="00767D0C"/>
    <w:rsid w:val="00771207"/>
    <w:rsid w:val="00774486"/>
    <w:rsid w:val="0077589A"/>
    <w:rsid w:val="007766E9"/>
    <w:rsid w:val="007813FA"/>
    <w:rsid w:val="00782226"/>
    <w:rsid w:val="0079602B"/>
    <w:rsid w:val="007A6C3C"/>
    <w:rsid w:val="007B0669"/>
    <w:rsid w:val="007C0AB7"/>
    <w:rsid w:val="007C183C"/>
    <w:rsid w:val="007C604F"/>
    <w:rsid w:val="007C68A8"/>
    <w:rsid w:val="007D121A"/>
    <w:rsid w:val="007E3621"/>
    <w:rsid w:val="007E391A"/>
    <w:rsid w:val="007F19C7"/>
    <w:rsid w:val="007F252A"/>
    <w:rsid w:val="007F3278"/>
    <w:rsid w:val="007F3DC6"/>
    <w:rsid w:val="00805AD9"/>
    <w:rsid w:val="0080764B"/>
    <w:rsid w:val="00827E5E"/>
    <w:rsid w:val="00832057"/>
    <w:rsid w:val="0083584C"/>
    <w:rsid w:val="0084322B"/>
    <w:rsid w:val="00843CE0"/>
    <w:rsid w:val="008552CF"/>
    <w:rsid w:val="00864256"/>
    <w:rsid w:val="00880267"/>
    <w:rsid w:val="00881580"/>
    <w:rsid w:val="00881D9D"/>
    <w:rsid w:val="00883651"/>
    <w:rsid w:val="0088388D"/>
    <w:rsid w:val="0088610A"/>
    <w:rsid w:val="00886F46"/>
    <w:rsid w:val="0089151A"/>
    <w:rsid w:val="008918A0"/>
    <w:rsid w:val="0089540C"/>
    <w:rsid w:val="00897848"/>
    <w:rsid w:val="008C1974"/>
    <w:rsid w:val="008C69BD"/>
    <w:rsid w:val="008C7216"/>
    <w:rsid w:val="008D40D2"/>
    <w:rsid w:val="008D6690"/>
    <w:rsid w:val="008E73BF"/>
    <w:rsid w:val="008F005A"/>
    <w:rsid w:val="008F45CB"/>
    <w:rsid w:val="0090152D"/>
    <w:rsid w:val="009033E6"/>
    <w:rsid w:val="00933DFF"/>
    <w:rsid w:val="00934929"/>
    <w:rsid w:val="0094024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1273"/>
    <w:rsid w:val="009E5F46"/>
    <w:rsid w:val="009E6FEA"/>
    <w:rsid w:val="009F0CDA"/>
    <w:rsid w:val="009F14DC"/>
    <w:rsid w:val="009F3B2B"/>
    <w:rsid w:val="009F3DAE"/>
    <w:rsid w:val="009F58E6"/>
    <w:rsid w:val="00A01BC6"/>
    <w:rsid w:val="00A0200C"/>
    <w:rsid w:val="00A046F9"/>
    <w:rsid w:val="00A0652E"/>
    <w:rsid w:val="00A1144A"/>
    <w:rsid w:val="00A162EF"/>
    <w:rsid w:val="00A36690"/>
    <w:rsid w:val="00A37A28"/>
    <w:rsid w:val="00A43C0E"/>
    <w:rsid w:val="00A6074D"/>
    <w:rsid w:val="00A62210"/>
    <w:rsid w:val="00A6699D"/>
    <w:rsid w:val="00A679B6"/>
    <w:rsid w:val="00A72B16"/>
    <w:rsid w:val="00A807FD"/>
    <w:rsid w:val="00A82E79"/>
    <w:rsid w:val="00A854A3"/>
    <w:rsid w:val="00A91AEC"/>
    <w:rsid w:val="00A91AF4"/>
    <w:rsid w:val="00A96C42"/>
    <w:rsid w:val="00A9726B"/>
    <w:rsid w:val="00AA3004"/>
    <w:rsid w:val="00AA52A0"/>
    <w:rsid w:val="00AA53E9"/>
    <w:rsid w:val="00AA5CE4"/>
    <w:rsid w:val="00AA636A"/>
    <w:rsid w:val="00AB217E"/>
    <w:rsid w:val="00AC0026"/>
    <w:rsid w:val="00AC4EE3"/>
    <w:rsid w:val="00AC504C"/>
    <w:rsid w:val="00AC6C38"/>
    <w:rsid w:val="00AD4812"/>
    <w:rsid w:val="00AD5089"/>
    <w:rsid w:val="00B004BA"/>
    <w:rsid w:val="00B00D0E"/>
    <w:rsid w:val="00B0357B"/>
    <w:rsid w:val="00B06F4C"/>
    <w:rsid w:val="00B079D4"/>
    <w:rsid w:val="00B129BC"/>
    <w:rsid w:val="00B21DF2"/>
    <w:rsid w:val="00B237C4"/>
    <w:rsid w:val="00B3493D"/>
    <w:rsid w:val="00B4211C"/>
    <w:rsid w:val="00B43367"/>
    <w:rsid w:val="00B4663A"/>
    <w:rsid w:val="00B4689A"/>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4244E"/>
    <w:rsid w:val="00C522DA"/>
    <w:rsid w:val="00C62689"/>
    <w:rsid w:val="00C7027F"/>
    <w:rsid w:val="00C71C57"/>
    <w:rsid w:val="00C8412D"/>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5"/>
    <w:rsid w:val="00D03F8E"/>
    <w:rsid w:val="00D05D1E"/>
    <w:rsid w:val="00D06BA4"/>
    <w:rsid w:val="00D17AD9"/>
    <w:rsid w:val="00D306D2"/>
    <w:rsid w:val="00D43CC9"/>
    <w:rsid w:val="00D731D8"/>
    <w:rsid w:val="00D75070"/>
    <w:rsid w:val="00D75E10"/>
    <w:rsid w:val="00D76EB8"/>
    <w:rsid w:val="00D815FE"/>
    <w:rsid w:val="00D83188"/>
    <w:rsid w:val="00D867B7"/>
    <w:rsid w:val="00DB0CB1"/>
    <w:rsid w:val="00DB4E8E"/>
    <w:rsid w:val="00DC1D4A"/>
    <w:rsid w:val="00DC1ED5"/>
    <w:rsid w:val="00DC1F73"/>
    <w:rsid w:val="00DC45BD"/>
    <w:rsid w:val="00DC7524"/>
    <w:rsid w:val="00DC7A78"/>
    <w:rsid w:val="00DE223C"/>
    <w:rsid w:val="00DF0067"/>
    <w:rsid w:val="00E05FD5"/>
    <w:rsid w:val="00E170DF"/>
    <w:rsid w:val="00E239CC"/>
    <w:rsid w:val="00E33BF1"/>
    <w:rsid w:val="00E3790D"/>
    <w:rsid w:val="00E42608"/>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4EBE"/>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2A2153"/>
  <w15:docId w15:val="{F30E648A-2C7A-4BCA-A548-2A3C03BF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purl.org/dc/dcmitype/"/>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F5E907-823C-43E0-A74A-901647371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4696</Words>
  <Characters>26773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2016-07-19T14:28:00Z</cp:lastPrinted>
  <dcterms:created xsi:type="dcterms:W3CDTF">2016-09-07T14:37:00Z</dcterms:created>
  <dcterms:modified xsi:type="dcterms:W3CDTF">2016-09-07T14:38:00Z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