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571" w:type="dxa"/>
        <w:tblCellMar>
          <w:left w:w="123" w:type="dxa"/>
        </w:tblCellMar>
        <w:tblLook w:val="04A0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7C4EBA" w:rsidP="00D62C81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«___»_______________2017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2536A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E508F" w:rsidRPr="0022536A" w:rsidRDefault="001478C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2536A">
        <w:rPr>
          <w:rFonts w:ascii="Times New Roman" w:eastAsia="Times New Roman" w:hAnsi="Times New Roman" w:cs="Times New Roman"/>
          <w:b/>
          <w:sz w:val="28"/>
          <w:szCs w:val="24"/>
        </w:rPr>
        <w:t>Спецификация</w:t>
      </w:r>
    </w:p>
    <w:p w:rsidR="00761965" w:rsidRPr="0022536A" w:rsidRDefault="007C4EBA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536A">
        <w:rPr>
          <w:rFonts w:ascii="Times New Roman" w:eastAsia="Times New Roman" w:hAnsi="Times New Roman" w:cs="Times New Roman"/>
          <w:sz w:val="28"/>
          <w:szCs w:val="24"/>
        </w:rPr>
        <w:t xml:space="preserve">Поставка ЗИП систем водоснабжения и водоотведения - </w:t>
      </w:r>
      <w:proofErr w:type="spellStart"/>
      <w:r w:rsidRPr="0022536A">
        <w:rPr>
          <w:rFonts w:ascii="Times New Roman" w:eastAsia="Times New Roman" w:hAnsi="Times New Roman" w:cs="Times New Roman"/>
          <w:sz w:val="28"/>
          <w:szCs w:val="24"/>
        </w:rPr>
        <w:t>наружн</w:t>
      </w:r>
      <w:proofErr w:type="spellEnd"/>
      <w:r w:rsidRPr="0022536A">
        <w:rPr>
          <w:rFonts w:ascii="Times New Roman" w:eastAsia="Times New Roman" w:hAnsi="Times New Roman" w:cs="Times New Roman"/>
          <w:sz w:val="28"/>
          <w:szCs w:val="24"/>
        </w:rPr>
        <w:t xml:space="preserve"> сети</w:t>
      </w:r>
    </w:p>
    <w:p w:rsidR="007C4EBA" w:rsidRDefault="007C4EBA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351" w:type="dxa"/>
        <w:jc w:val="center"/>
        <w:tblLayout w:type="fixed"/>
        <w:tblCellMar>
          <w:left w:w="93" w:type="dxa"/>
        </w:tblCellMar>
        <w:tblLook w:val="04A0"/>
      </w:tblPr>
      <w:tblGrid>
        <w:gridCol w:w="545"/>
        <w:gridCol w:w="2144"/>
        <w:gridCol w:w="567"/>
        <w:gridCol w:w="567"/>
        <w:gridCol w:w="5528"/>
      </w:tblGrid>
      <w:tr w:rsid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22536A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22536A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67DA1" w:rsidRPr="0022536A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22536A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Ед.</w:t>
            </w:r>
          </w:p>
          <w:p w:rsidR="00867DA1" w:rsidRPr="0022536A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22536A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</w:t>
            </w:r>
            <w:r w:rsidR="00867DA1" w:rsidRPr="0022536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ол-во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22536A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22536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Комплектность, характеристики </w:t>
            </w:r>
          </w:p>
        </w:tc>
      </w:tr>
      <w:tr w:rsidR="00851FDB" w:rsidRPr="00867DA1" w:rsidTr="0022536A">
        <w:trPr>
          <w:trHeight w:val="1227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Фланцы для полиэтиленовых труб d=110мм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Плоский фланец (под бурт), применяется для соединения трубы ПНД с трубопроводной арматурой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1,6МПа;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Наружный диаметр ПЭ трубы,160 мм;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Кол-во отверстий – 8 шт;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Масса -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6,86</w:t>
            </w: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кг.</w:t>
            </w:r>
          </w:p>
        </w:tc>
      </w:tr>
      <w:tr w:rsidR="00851FDB" w:rsidRPr="00867DA1" w:rsidTr="0022536A">
        <w:trPr>
          <w:trHeight w:val="2253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Труба КОРСИС ПЭ гофрированная с раструбом SN8 DN 315.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72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Гофрированные трубы КОРСИС предназначены для безнапорных систем водоотведения, хозяйственно-бытовой и ливневой канализации, водостоков, сброса промышленных вод,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Жесткость - SN8;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315 мм,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труб ПЭ,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температура от 0 до 40°С,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Расширенный температурный диапазон для монтажа от -40°С до +60°С,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Нормативная документация ТУ 2248-001-73011750-2013 ГОСТ Р 54475-2011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Муфта КОРСИС 315 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Муфты для труб КОРСИС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</w:t>
            </w:r>
            <w:r w:rsidR="00B970DA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ПЭ</w:t>
            </w:r>
          </w:p>
          <w:p w:rsidR="00B970DA" w:rsidRPr="0022536A" w:rsidRDefault="00B970DA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Жесткость - SN8;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315 мм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температура от 0 до 40°С,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Нормативная документация ТУ 2248-001-73011750-2013 ГОСТ Р 54475-2011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Уплотнительные каучуковые кольца 315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Уплотнительные каучуковые кольца для соединения труб КОРСИС 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- каучук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315 мм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температура от 0 до 40°С,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Нормативная документация ГОСТ 9833-73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 КС 15-9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Железобетонное колодезное кольцо КС 15-9, используется для сооружения колодцев различного типа: водопроводных, канализационных, смотровых8Высота, 890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стенки, 90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внутренний, 1500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0,96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Серия 3.900.1-14, ГОСТ 8020-90</w:t>
            </w:r>
          </w:p>
        </w:tc>
      </w:tr>
      <w:tr w:rsidR="00851FDB" w:rsidRPr="00867DA1" w:rsidTr="001660C7">
        <w:trPr>
          <w:trHeight w:val="150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 КС 7.3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Железобетонное колодезное кольцо КС 7.3, используется для сооружения колодцев различного типа: водопроводных, канализационных, смотровых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290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стенки, 80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внутренний, 700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0,12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Серия 3.900.1-14, ГОСТ 8020-90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 КС 10-6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Железобетонное колодезное кольцо КС 10-6, используется для сооружения колодцев различного типа: водопроводных, канализационных, смотровых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590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стенки, 80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внутренний, 1000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0,35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Серия 3.900.1-14, ГОСТ 8020-90</w:t>
            </w:r>
          </w:p>
        </w:tc>
      </w:tr>
      <w:tr w:rsidR="00851FDB" w:rsidRPr="00867DA1" w:rsidTr="0022536A">
        <w:trPr>
          <w:trHeight w:val="1151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 КС 10-9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Железобетонное колодезное кольцо КС 10-9, используется для сооружения колодцев различного типа: водопроводных, канализационных, смотровых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890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стенки, 80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внутренний, 1000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0,6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Серия 3.900.1-14, ГОСТ 8020-90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 опорное КО6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Опорное кольцо колодцев (регулировочное) КО6 – бетонный элемент конструкции круглых подземных колодцев, на который опирается колодезный люк, 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, мм:840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h, мм:70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Геометрический объем, м.куб:0,039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, мм:580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бетона, м.куб:0,02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Вес, кг:50</w:t>
            </w:r>
          </w:p>
          <w:p w:rsidR="00851FDB" w:rsidRPr="0022536A" w:rsidRDefault="00851FDB" w:rsidP="00851FDB">
            <w:pPr>
              <w:numPr>
                <w:ilvl w:val="0"/>
                <w:numId w:val="1"/>
              </w:numPr>
              <w:suppressAutoHyphens w:val="0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ГОСТ, Серия: ГОСТ 8020-90.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перекрытия 1ПП 15-2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перекрытия колодцев 1ПП 15-2 - используется в строительстве систем водоснабжения и канализации в соответствии с ГОСТ8020-90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Конструкции изготавливаются из тяжелого бетона. Класс бетона по прочности на сжатие В22, 5 (М300). Марка бетона по морозостойкости F100.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бетона по водонепроницаемости W2.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150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 отверстия, 700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Диаметр, 1680 мм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0,68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перекрытия ПН 15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днищ колодцев ПН 15 - предназначены для монтажа канализационных и водопроводных сетей в соответствии с ГОСТ 8020-90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Конструкции изготавливаются из тяжелого бетона. Класс бетона по прочности на сжатие В22, 5 (М300). Марка бетона по морозостойкости F100.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Марка бетона по водонепроницаемости W4.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армирования конструкций применяется арматурная сталь класса A-I, A-III,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Вр-I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120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Диаметр, 2000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 95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22536A">
              <w:rPr>
                <w:rStyle w:val="af2"/>
                <w:rFonts w:ascii="Arial" w:hAnsi="Arial" w:cs="Arial"/>
                <w:color w:val="000000"/>
                <w:sz w:val="24"/>
                <w:szCs w:val="20"/>
                <w:shd w:val="clear" w:color="auto" w:fill="F6F5F1"/>
              </w:rPr>
              <w:t xml:space="preserve"> </w:t>
            </w:r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перекрытия ПН 20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днищ колодцев ПН 20 - предназначены для монтажа канализационных и водопроводных сетей в соответствии с ГОСТ 8020-90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Конструкции изготавливаются из тяжелого бетона. Класс бетона по прочности на сжатие В22, 5 (М300). Марка бетона по морозостойкости F100.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Марка бетона по водонепроницаемости W4. 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армирования конструкций применяется арматурная сталь класса A-I, A-III,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Вр-I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120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Диаметр, 2500 мм</w:t>
            </w:r>
          </w:p>
          <w:p w:rsidR="00851FDB" w:rsidRPr="0022536A" w:rsidRDefault="00851FDB" w:rsidP="00851FDB">
            <w:pPr>
              <w:pBdr>
                <w:top w:val="single" w:sz="6" w:space="2" w:color="C6C6C6"/>
                <w:left w:val="single" w:sz="6" w:space="8" w:color="C6C6C6"/>
                <w:bottom w:val="single" w:sz="6" w:space="2" w:color="C6C6C6"/>
                <w:right w:val="single" w:sz="6" w:space="8" w:color="C6C6C6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1, 45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перекрытия 1ПП 20-1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перекрытия колодцев 1ПП 20-1</w:t>
            </w:r>
            <w:r w:rsidRPr="0022536A">
              <w:rPr>
                <w:sz w:val="24"/>
              </w:rPr>
              <w:t xml:space="preserve">-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в строительстве систем водоснабжения и канализации в соответствии с ГОСТ8020-90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Конструкции изготавливаются из тяжелого бетона. Класс бетона по прочности на сжатие В22, 5 (М300). Марка бетона по морозостойкости F100.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бетона по водонепроницаемости W2.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армирования конструкций применяется арматурная сталь класса A-I, A-III,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Вр-I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150 мм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 отверстия, 700 мм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Диаметр, 2200 мм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1,275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Кольцо КС20-9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 колодезное КС20-9. Серия 3.900.1-14,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строительстве систем водоснабжения и канализации в соответствии с ГОСТ 8020-90;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Изготавливает из бетона марки М200-500 и арматуры от 0, 6 до 10 мм,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890 мм,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стенки, 100 мм,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внутренний, 2000 мм,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1,36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</w:tr>
      <w:tr w:rsidR="00851FDB" w:rsidRPr="00867DA1" w:rsidTr="0022536A">
        <w:trPr>
          <w:trHeight w:val="222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перекрытия ПП 10-2 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перекрытия колодцев ПП 10-2- используется в строительстве систем водоснабжения и канализации в соответствии с ГОСТ8020-90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Конструкции изготавливаются из тяжелого бетона. Класс бетона по прочности на сжатие В22, 5 (М300). Марка бетона по морозостойкости F100.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бетона по водонепроницаемости W2.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армирования конструкций применяется арматурная сталь класса A-I, A-III,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Вр-I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Высота, 150 мм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Ширина отверстия, 700 мм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Диаметр, 1160 мм </w:t>
            </w:r>
          </w:p>
          <w:p w:rsidR="00851FDB" w:rsidRPr="0022536A" w:rsidRDefault="00851FDB" w:rsidP="00851FD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Вес, 0,25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</w:tr>
      <w:tr w:rsidR="00851FDB" w:rsidRPr="00867DA1" w:rsidTr="0022536A">
        <w:trPr>
          <w:trHeight w:val="286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Люк полимерный садовый 1,5 т буквенное обозначение "К"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Люк канализационный полимерно-песчаный НИЗКИЙ предназначен для установки на смотровых колодцах в местах, исключающих наезд на него автотранспорта.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Буквенное обозначение "К";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Выдерживает вес до 1,5 тонн.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Устойчивость к перепадам температурного режима от -60ºС до +60ºС</w:t>
            </w:r>
          </w:p>
        </w:tc>
      </w:tr>
      <w:tr w:rsidR="00851FDB" w:rsidRPr="00867DA1" w:rsidTr="0022536A">
        <w:trPr>
          <w:trHeight w:val="303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Люк полимерный садовый 1,5 т буквенное обозначение "В"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Люк канализационный полимерно-песчаный НИЗКИЙ предназначен для установки на смотровых колодцах в местах, исключающих наезд на него автотранспорта.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Буквенное обозначение "В";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Выдерживает вес до 1,5 тонн.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Устойчивость к перепадам температурного режима от -60ºС до +60ºС</w:t>
            </w:r>
          </w:p>
        </w:tc>
      </w:tr>
      <w:tr w:rsidR="00851FDB" w:rsidRPr="00867DA1" w:rsidTr="0022536A">
        <w:trPr>
          <w:trHeight w:val="64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Люк чугунный тяжелый ГОСТ 3634-99 25т буквенное обозначение «Д»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Люк чугунный является заключительным этапом в устройстве канализационных и инженерных сетей. Устанавливаются для защиты данных сетей от различных загрязнений и повреждений.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Тяжелый — предназначен для устройства на парковках и городских дорогах с большой интенсивностью движения.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Условное обозначение люка – «Д»</w:t>
            </w:r>
          </w:p>
        </w:tc>
      </w:tr>
      <w:tr w:rsidR="00851FDB" w:rsidRPr="00867DA1" w:rsidTr="0022536A">
        <w:trPr>
          <w:trHeight w:val="49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DB033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Арматура </w:t>
            </w:r>
            <w:r w:rsidR="00DB0333" w:rsidRPr="00225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B0333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А1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(ГЛАДКАЯ)</w:t>
            </w:r>
          </w:p>
        </w:tc>
        <w:tc>
          <w:tcPr>
            <w:tcW w:w="567" w:type="dxa"/>
            <w:vAlign w:val="center"/>
          </w:tcPr>
          <w:p w:rsidR="00851FDB" w:rsidRPr="0022536A" w:rsidRDefault="00196BB0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196BB0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Арматура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461444" w:rsidRPr="0022536A" w:rsidRDefault="00C1424D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Изготавливается из с</w:t>
            </w:r>
            <w:r w:rsidR="00461444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тал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461444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- А240</w:t>
            </w:r>
          </w:p>
          <w:p w:rsidR="00196BB0" w:rsidRPr="0022536A" w:rsidRDefault="00196BB0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Поверхность – гладкая</w:t>
            </w:r>
          </w:p>
          <w:p w:rsidR="00196BB0" w:rsidRPr="0022536A" w:rsidRDefault="00842D7A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96BB0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тержни L=11.7м</w:t>
            </w:r>
          </w:p>
          <w:p w:rsidR="00DB0333" w:rsidRPr="0022536A" w:rsidRDefault="00DB0333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Изготавливается по ГОСТ 5781-82</w:t>
            </w:r>
          </w:p>
          <w:p w:rsidR="00DB0333" w:rsidRPr="0022536A" w:rsidRDefault="00461444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Вес м.п. – 2 кг.</w:t>
            </w:r>
          </w:p>
        </w:tc>
      </w:tr>
      <w:tr w:rsidR="00851FDB" w:rsidRPr="00867DA1" w:rsidTr="0022536A">
        <w:trPr>
          <w:trHeight w:val="209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Уголок 50*50*5  </w:t>
            </w:r>
          </w:p>
        </w:tc>
        <w:tc>
          <w:tcPr>
            <w:tcW w:w="567" w:type="dxa"/>
            <w:vAlign w:val="center"/>
          </w:tcPr>
          <w:p w:rsidR="00851FDB" w:rsidRPr="0022536A" w:rsidRDefault="00196BB0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DB0333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равнополочный 50х5;</w:t>
            </w:r>
          </w:p>
          <w:p w:rsidR="00DB0333" w:rsidRPr="0022536A" w:rsidRDefault="00DB0333" w:rsidP="00DB033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уголка 50х5 1м/п = 3,77 кг;</w:t>
            </w:r>
          </w:p>
          <w:p w:rsidR="00DB0333" w:rsidRPr="0022536A" w:rsidRDefault="00DB0333" w:rsidP="00DB033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Толщина равнополочных полок уголка t = 5 мм;</w:t>
            </w:r>
          </w:p>
          <w:p w:rsidR="00DB0333" w:rsidRPr="0022536A" w:rsidRDefault="00DB0333" w:rsidP="00DB033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полки равнополочного уголка 50х5 S = 50 мм;</w:t>
            </w:r>
          </w:p>
          <w:p w:rsidR="00DB0333" w:rsidRPr="0022536A" w:rsidRDefault="00DB0333" w:rsidP="00DB033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Изготавливается по ГОСТ 8509-93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Дисковый поворотный затвор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межфланцевый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ЗПВС-FL-3 с редуктором,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Гранвэл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® ЗПВС-FLN(W)-3-300-MDV-E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Дисковый поворотный затвор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межфланцевый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ЗПВС-FL-3 Ду300, с редуктором,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Гранвэл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ЗПВС-FLN(W)-3-300-MDV-E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Диапазон рабочей температуры, °С -15...+95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Макс. рабочая температура, °C +110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Рабочее давление, бар 16/10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Материал корпуса Серый чугун GG25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Материал диска Высокопрочный чугун с эпоксидным покрытием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Седло EPDM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Дисковый поворотный затвор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межфланцевый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ЗПВС-FL-3 с редуктором,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Гранвэл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® ЗПВС-FL(W)-3-200-MDV-E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Дисковый поворотный затвор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межфланцевый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ЗПВС-FL-3 Ду200, с редуктором,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Гранвэл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ЗПВС-FL(W)-3-200-MDV-E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Диапазон рабочей температуры, °С -15...+95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Макс. рабочая температура, °C +110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Рабочее давление, бар 16/10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Материал корпуса Серый чугун GG25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Материал диска Высокопрочный чугун с эпоксидным покрытием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0"/>
              </w:rPr>
              <w:t>Седло EPDM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Переходной фланец для редуктора серии X-21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431B2" w:rsidRPr="0022536A" w:rsidRDefault="00E431B2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Переходной фланец</w:t>
            </w:r>
          </w:p>
          <w:p w:rsidR="00851FDB" w:rsidRPr="0022536A" w:rsidRDefault="00E431B2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Назначение: для редуктора серии Х-21</w:t>
            </w:r>
          </w:p>
          <w:p w:rsidR="003125D8" w:rsidRPr="0022536A" w:rsidRDefault="003125D8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Шток 11*11 мм</w:t>
            </w:r>
          </w:p>
          <w:p w:rsidR="003125D8" w:rsidRPr="0022536A" w:rsidRDefault="003125D8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– 90 гр.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Переходной фланец для редуктора серии X-21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431B2" w:rsidRPr="0022536A" w:rsidRDefault="00E431B2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Переходной фланец</w:t>
            </w:r>
          </w:p>
          <w:p w:rsidR="00851FDB" w:rsidRPr="0022536A" w:rsidRDefault="00E431B2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Назначение: для редуктора серии Х-21</w:t>
            </w:r>
          </w:p>
          <w:p w:rsidR="003125D8" w:rsidRPr="0022536A" w:rsidRDefault="003125D8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Шток 14*14 мм</w:t>
            </w:r>
          </w:p>
          <w:p w:rsidR="003125D8" w:rsidRPr="0022536A" w:rsidRDefault="003125D8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– 90 гр.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Переходной фланец для редуктора серии X-61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431B2" w:rsidRPr="0022536A" w:rsidRDefault="00E431B2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Переходной фланец</w:t>
            </w:r>
          </w:p>
          <w:p w:rsidR="00851FDB" w:rsidRPr="0022536A" w:rsidRDefault="00E431B2" w:rsidP="00E431B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Назначение: для редуктора серии Х-61</w:t>
            </w:r>
          </w:p>
          <w:p w:rsidR="003125D8" w:rsidRPr="0022536A" w:rsidRDefault="003125D8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Шток 22*22 мм</w:t>
            </w:r>
          </w:p>
          <w:p w:rsidR="003125D8" w:rsidRPr="0022536A" w:rsidRDefault="003125D8" w:rsidP="003125D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– 90 гр.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Штурвал для редуктора серии Х-21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7348E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Штурвал для редуктора</w:t>
            </w:r>
            <w:r w:rsidR="00D52E0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52E02" w:rsidRPr="0022536A" w:rsidRDefault="00D52E02" w:rsidP="007348E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Редуктор серии Х-21 для поворотных затворов;</w:t>
            </w:r>
          </w:p>
          <w:p w:rsidR="00D52E02" w:rsidRPr="0022536A" w:rsidRDefault="00BC3A44" w:rsidP="007348E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Штурвал обеспечива</w:t>
            </w:r>
            <w:r w:rsidR="00D52E0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ет плавное управление поворотным затором;</w:t>
            </w:r>
          </w:p>
          <w:p w:rsidR="00D52E02" w:rsidRPr="0022536A" w:rsidRDefault="00D52E02" w:rsidP="007348E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 из нержавеющей стали 316;</w:t>
            </w:r>
          </w:p>
          <w:p w:rsidR="00D52E02" w:rsidRPr="0022536A" w:rsidRDefault="00D52E02" w:rsidP="007348E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431B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ОСТ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: 21752-76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Штурвал для редуктора серии Х-61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7348E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Штурвал для редуктора</w:t>
            </w:r>
          </w:p>
          <w:p w:rsidR="00D52E02" w:rsidRPr="0022536A" w:rsidRDefault="007348E6" w:rsidP="00D52E0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Редуктор серии Х</w:t>
            </w:r>
            <w:r w:rsidR="00D52E0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-61</w:t>
            </w:r>
            <w:r w:rsidR="007D2223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поворотных затворов</w:t>
            </w:r>
            <w:r w:rsidR="00D52E0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BC3A44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Штурвал обеспечива</w:t>
            </w:r>
            <w:r w:rsidR="00D52E0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ет плавное управление поворотным затором;</w:t>
            </w:r>
          </w:p>
          <w:p w:rsidR="007348E6" w:rsidRPr="0022536A" w:rsidRDefault="00D52E02" w:rsidP="007348E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 из нержавеющей стали 316;</w:t>
            </w:r>
          </w:p>
          <w:p w:rsidR="00D52E02" w:rsidRPr="0022536A" w:rsidRDefault="00E431B2" w:rsidP="007348E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</w:t>
            </w:r>
            <w:r w:rsidR="00D52E02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: 21752-76</w:t>
            </w:r>
          </w:p>
        </w:tc>
      </w:tr>
      <w:tr w:rsidR="00851FDB" w:rsidRPr="00867DA1" w:rsidTr="0022536A">
        <w:trPr>
          <w:trHeight w:val="235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Шпилька оцинкованная М16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Шпилька резьбовая оцинкованная М16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Шпилька резьбовая предназначена для наращивания крепежных конструкций с метрической резьбой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 резьба - М16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длина, мм 1000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Мин.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 сила, кН 62,8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Покрытие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Цинк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оцинкованная М18 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Шпилька резьбовая оцинкованная М18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Шпилька резьбовая предназначена для наращивания крепежных конструкций с метрической резьбой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 резьба - М18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длина, мм 1000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Мин.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 сила, кН 62,8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Покрытие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Цинк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оцинкованная М20 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Шпилька резьбовая оцинкованная М20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Шпилька резьбовая предназначена для наращивания крепежных конструкций с метрической резьбой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 резьба – М20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длина, мм 1000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Мин.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 сила, кН 62,8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Покрытие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Цинк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оцинкованная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М22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Шпилька резьбовая оцинкованная М22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Шпилька резьбовая предназначена для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наращивания крепежных конструкций с метрической резьбой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 резьба – М22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длина, мм 1000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Мин.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 сила, кН 62,8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Покрытие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Цинк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Шпилька оцинкованная М24 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Шпилька резьбовая оцинкованная М24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Шпилька резьбовая предназначена для наращивания крепежных конструкций с метрической резьбой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 резьба – М24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длина, мм 1000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Мин.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. сила, кН 62,8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Покрытие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Цинк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шестигранная, оцинкованная М16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 М16 d = 16 мм</w:t>
            </w:r>
            <w:proofErr w:type="gram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екомендуется для крепления и соединения узлов и деталей совместно с болтами, винтами и другими крепежными элементами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Материал: сталь С1008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Покрытие: оцинкованные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Особенности: изготавливается шестигранной формы под гаечный ключ. Имеет форму правильного шестигранника.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Особенности: изготавливается шестигранной формы под гаечный ключ. Имеет форму правильного шестигранника.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Гайка шестигранная, оцинкованная М18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 М18 d = 18 мм</w:t>
            </w:r>
            <w:proofErr w:type="gram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екомендуется для крепления и соединения узлов и деталей совместно с болтами, винтами и другими крепежными элементами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Материал: сталь С1008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Покрытие: оцинкованные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Особенности: изготавливается шестигранной формы под гаечный ключ. Имеет форму правильного шестигранника.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шестигранная, оцинкованная М20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 М20 d =20 мм;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Рекомендуется для крепления и соединения узлов и деталей совместно с болтами, винтами и другими крепежными элементами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Материал: сталь С1008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Покрытие: оцинкованные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Особенности: изготавливается шестигранной формы под гаечный ключ. Имеет форму правильного шестигранника.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шестигранная, оцинкованная М22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 М22 d = 22 мм;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Рекомендуется для крепления и соединения узлов и деталей совместно с болтами, винтами и другими крепежными элементами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Материал: сталь С1008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Покрытие: оцинкованные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Особенности: изготавливается шестигранной формы под гаечный ключ. Имеет форму правильного шестигранника.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Гайка шестигранная,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оцинкованная М24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 М24 d = 24 мм;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Рекомендуется для крепления и соединения узлов и 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деталей совместно с болтами, винтами и другими крепежными элементами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Материал: сталь С1008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Покрытие: оцинкованные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Особенности: изготавливается шестигранной формы под гаечный ключ. Имеет форму правильного шестигранника.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Шайба плоская, оцинкованная М16 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Оцинкованная плоская шайба используется для увеличения площади опоры под гайкой или головкой болта, и для уменьшения повреждения соединяемых деталей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Типоразмер: М16;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сталь С1008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Покрытие: оцинкованное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Шайба плоская, оцинкованная М18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Оцинкованная плоская шайба используется для увеличения площади опоры под гайкой или головкой болта, и для уменьшения повреждения соединяемых деталей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Типоразмер: М18;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сталь С1008</w:t>
            </w:r>
          </w:p>
          <w:p w:rsidR="00851FDB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Покрытие: оцинкованное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Шайба плоская, оцинкованная М20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Оцинкованная плоская шайба используется для увеличения площади опоры под гайкой или головкой болта, и для уменьшения повреждения соединяемых деталей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Типоразмер: М20;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сталь С1008</w:t>
            </w:r>
          </w:p>
          <w:p w:rsidR="00851FDB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Покрытие: оцинкованное</w:t>
            </w:r>
          </w:p>
        </w:tc>
      </w:tr>
      <w:tr w:rsidR="00851FDB" w:rsidRPr="00867DA1" w:rsidTr="0022536A">
        <w:trPr>
          <w:trHeight w:val="73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Шайба плоская, оцинкованная М22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Оцинкованная плоская шайба используется для увеличения площади опоры под гайкой или головкой болта, и для уменьшения повреждения соединяемых деталей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Типоразмер: </w:t>
            </w:r>
            <w:r w:rsidR="002550BB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М22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сталь С1008</w:t>
            </w:r>
          </w:p>
          <w:p w:rsidR="00851FDB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Покрытие: оцинкованное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Шайба плоская, оцинкованная М24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Оцинкованная плоская шайба используется для увеличения площади опоры под гайкой или головкой болта, и для уменьшения повреждения соединяемых деталей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Типоразмер: </w:t>
            </w:r>
            <w:r w:rsidR="002550BB"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М24</w:t>
            </w: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04C9A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сталь С1008</w:t>
            </w:r>
          </w:p>
          <w:p w:rsidR="00851FDB" w:rsidRPr="0022536A" w:rsidRDefault="00E04C9A" w:rsidP="00E04C9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Покрытие: оцинкованное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Пенебар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гидроизоляционная прокладка </w:t>
            </w:r>
            <w:r w:rsidR="00006A69" w:rsidRPr="00006A69">
              <w:rPr>
                <w:rFonts w:ascii="Times New Roman" w:eastAsia="Times New Roman" w:hAnsi="Times New Roman" w:cs="Times New Roman"/>
                <w:sz w:val="24"/>
                <w:szCs w:val="24"/>
              </w:rPr>
              <w:t>(19х25х5000мм)</w:t>
            </w:r>
          </w:p>
        </w:tc>
        <w:tc>
          <w:tcPr>
            <w:tcW w:w="567" w:type="dxa"/>
            <w:vAlign w:val="center"/>
          </w:tcPr>
          <w:p w:rsidR="00851FDB" w:rsidRPr="0022536A" w:rsidRDefault="00093C14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ПЕНЕБАР - гидроизолирующая прокладка применяется для гидроизоляции сборных и монолитных бетонных и железобетонных конструкций на стадии строительства. 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В 1 рулоне - 5 погонных метров;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- гибкий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саморасширяющийся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жгут прямоугольного сечения, в состав которого входят специальные композиционные материалы. При взаимодействии с водой способен разбухать в пределах ограниченного пространства до 300%. Сохраняет гибкость при отрицательных температурах.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эксплуатации - от -60 до +100 °С;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Гарантийный срок хранения материала, не менее 18 месяцев;</w:t>
            </w:r>
          </w:p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- 19х25х5000 мм</w:t>
            </w:r>
          </w:p>
        </w:tc>
      </w:tr>
      <w:tr w:rsidR="00851FDB" w:rsidRPr="00867DA1" w:rsidTr="0022536A">
        <w:trPr>
          <w:trHeight w:val="70"/>
          <w:jc w:val="center"/>
        </w:trPr>
        <w:tc>
          <w:tcPr>
            <w:tcW w:w="545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хомут 48-51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135646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vAlign w:val="center"/>
          </w:tcPr>
          <w:p w:rsidR="00851FDB" w:rsidRPr="0022536A" w:rsidRDefault="00851FDB" w:rsidP="00851FDB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8" w:type="dxa"/>
            <w:shd w:val="clear" w:color="auto" w:fill="auto"/>
            <w:tcMar>
              <w:left w:w="93" w:type="dxa"/>
            </w:tcMar>
          </w:tcPr>
          <w:p w:rsidR="00135646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Силовые шарнирные хомуты для армированных и толстостенных шлангов,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гидро-пневмоприводов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машин, ирригации, дренажных насосов, горно-буровой техники и др. Эти скобы применяются для соединения шлангов с повышенной жесткостью (твёрдостью) или армированных проволокой или сеткой, работающих в установках высокого давления и вакуума. </w:t>
            </w:r>
          </w:p>
          <w:p w:rsidR="00135646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Изготовлены из высококачественной стали. </w:t>
            </w:r>
          </w:p>
          <w:p w:rsidR="00135646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Болты, гайки и лента оцинковываются раздельно. </w:t>
            </w:r>
          </w:p>
          <w:p w:rsidR="00135646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защитного покрытия 10-14 микрон. </w:t>
            </w:r>
          </w:p>
          <w:p w:rsidR="00135646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 </w:t>
            </w:r>
            <w:proofErr w:type="spellStart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отбортовку</w:t>
            </w:r>
            <w:proofErr w:type="spellEnd"/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краям ленты. </w:t>
            </w:r>
          </w:p>
          <w:p w:rsidR="00135646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крепления корпуса гайки применяется три сварных точки, что повышает жесткость узла.</w:t>
            </w:r>
          </w:p>
          <w:p w:rsidR="00851FDB" w:rsidRPr="0022536A" w:rsidRDefault="00135646" w:rsidP="00851FD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36A">
              <w:rPr>
                <w:rFonts w:ascii="Times New Roman" w:eastAsia="Times New Roman" w:hAnsi="Times New Roman" w:cs="Times New Roman"/>
                <w:sz w:val="24"/>
                <w:szCs w:val="24"/>
              </w:rPr>
              <w:t>Хомут для трубы диаметром от 48 до 51 мм</w:t>
            </w:r>
          </w:p>
        </w:tc>
      </w:tr>
    </w:tbl>
    <w:p w:rsidR="00C04D21" w:rsidRDefault="00C04D2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536A" w:rsidRDefault="0022536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Ведущий специалист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Главный менеджер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по эксплуатации систем ВиВ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867DA1" w:rsidRPr="00C63DD8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867DA1" w:rsidRPr="00C63DD8" w:rsidSect="00A362C2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508F"/>
    <w:rsid w:val="00006A69"/>
    <w:rsid w:val="0002147C"/>
    <w:rsid w:val="000265AF"/>
    <w:rsid w:val="00034ED1"/>
    <w:rsid w:val="000351F6"/>
    <w:rsid w:val="00051CDA"/>
    <w:rsid w:val="00060920"/>
    <w:rsid w:val="000931C8"/>
    <w:rsid w:val="00093C14"/>
    <w:rsid w:val="000D4E0F"/>
    <w:rsid w:val="00135646"/>
    <w:rsid w:val="001478C1"/>
    <w:rsid w:val="00157BAD"/>
    <w:rsid w:val="001660C7"/>
    <w:rsid w:val="00167366"/>
    <w:rsid w:val="00174199"/>
    <w:rsid w:val="00191016"/>
    <w:rsid w:val="00196BB0"/>
    <w:rsid w:val="001A5915"/>
    <w:rsid w:val="001C64E8"/>
    <w:rsid w:val="001D3E52"/>
    <w:rsid w:val="001E3D83"/>
    <w:rsid w:val="001E5AC0"/>
    <w:rsid w:val="001F4307"/>
    <w:rsid w:val="002102F8"/>
    <w:rsid w:val="00214872"/>
    <w:rsid w:val="0022536A"/>
    <w:rsid w:val="002257D3"/>
    <w:rsid w:val="00240251"/>
    <w:rsid w:val="002550BB"/>
    <w:rsid w:val="00267AD2"/>
    <w:rsid w:val="002733BC"/>
    <w:rsid w:val="00296C46"/>
    <w:rsid w:val="00297D34"/>
    <w:rsid w:val="002C3A0B"/>
    <w:rsid w:val="002C5547"/>
    <w:rsid w:val="002C73F4"/>
    <w:rsid w:val="00302BE7"/>
    <w:rsid w:val="00303F5D"/>
    <w:rsid w:val="003125D8"/>
    <w:rsid w:val="00386CF1"/>
    <w:rsid w:val="00394776"/>
    <w:rsid w:val="003C2E70"/>
    <w:rsid w:val="003C4170"/>
    <w:rsid w:val="003D70CF"/>
    <w:rsid w:val="003F69B8"/>
    <w:rsid w:val="00444B56"/>
    <w:rsid w:val="00461444"/>
    <w:rsid w:val="0048524A"/>
    <w:rsid w:val="0049202A"/>
    <w:rsid w:val="0049759C"/>
    <w:rsid w:val="004D5C71"/>
    <w:rsid w:val="004E5798"/>
    <w:rsid w:val="004E5D07"/>
    <w:rsid w:val="004F6CDD"/>
    <w:rsid w:val="00503A4E"/>
    <w:rsid w:val="005471EB"/>
    <w:rsid w:val="005504A6"/>
    <w:rsid w:val="00550C5C"/>
    <w:rsid w:val="00556A17"/>
    <w:rsid w:val="00563DAD"/>
    <w:rsid w:val="0057149D"/>
    <w:rsid w:val="0057547F"/>
    <w:rsid w:val="005833A3"/>
    <w:rsid w:val="005936C6"/>
    <w:rsid w:val="005D150F"/>
    <w:rsid w:val="005E03D4"/>
    <w:rsid w:val="005F2B86"/>
    <w:rsid w:val="005F335A"/>
    <w:rsid w:val="0061578A"/>
    <w:rsid w:val="006209F6"/>
    <w:rsid w:val="00623012"/>
    <w:rsid w:val="006257A0"/>
    <w:rsid w:val="006533F3"/>
    <w:rsid w:val="006A579C"/>
    <w:rsid w:val="006B3DA6"/>
    <w:rsid w:val="006C6449"/>
    <w:rsid w:val="006C727E"/>
    <w:rsid w:val="006E508F"/>
    <w:rsid w:val="006F37DC"/>
    <w:rsid w:val="00703414"/>
    <w:rsid w:val="00712049"/>
    <w:rsid w:val="00720E82"/>
    <w:rsid w:val="00726983"/>
    <w:rsid w:val="007348E6"/>
    <w:rsid w:val="00754A16"/>
    <w:rsid w:val="00760A26"/>
    <w:rsid w:val="00761965"/>
    <w:rsid w:val="00765A9D"/>
    <w:rsid w:val="007712C8"/>
    <w:rsid w:val="007758D8"/>
    <w:rsid w:val="007C4EBA"/>
    <w:rsid w:val="007D2223"/>
    <w:rsid w:val="007D6933"/>
    <w:rsid w:val="007E6BAB"/>
    <w:rsid w:val="007F0A11"/>
    <w:rsid w:val="007F2380"/>
    <w:rsid w:val="007F766C"/>
    <w:rsid w:val="008125A4"/>
    <w:rsid w:val="00834982"/>
    <w:rsid w:val="00842D7A"/>
    <w:rsid w:val="00844246"/>
    <w:rsid w:val="00845A13"/>
    <w:rsid w:val="00850955"/>
    <w:rsid w:val="00851FDB"/>
    <w:rsid w:val="00860683"/>
    <w:rsid w:val="00867775"/>
    <w:rsid w:val="00867DA1"/>
    <w:rsid w:val="00873A90"/>
    <w:rsid w:val="008C1C9D"/>
    <w:rsid w:val="008C6586"/>
    <w:rsid w:val="008D21FA"/>
    <w:rsid w:val="008E6095"/>
    <w:rsid w:val="008F6E47"/>
    <w:rsid w:val="008F7230"/>
    <w:rsid w:val="008F73C2"/>
    <w:rsid w:val="00905B69"/>
    <w:rsid w:val="0091044F"/>
    <w:rsid w:val="009317FB"/>
    <w:rsid w:val="00941F46"/>
    <w:rsid w:val="0096187C"/>
    <w:rsid w:val="00975769"/>
    <w:rsid w:val="009C0CDF"/>
    <w:rsid w:val="009F7F99"/>
    <w:rsid w:val="00A00199"/>
    <w:rsid w:val="00A34801"/>
    <w:rsid w:val="00A362C2"/>
    <w:rsid w:val="00A71C64"/>
    <w:rsid w:val="00A766E9"/>
    <w:rsid w:val="00AA477C"/>
    <w:rsid w:val="00AB4B15"/>
    <w:rsid w:val="00AE2003"/>
    <w:rsid w:val="00B016E2"/>
    <w:rsid w:val="00B20008"/>
    <w:rsid w:val="00B22A42"/>
    <w:rsid w:val="00B2533E"/>
    <w:rsid w:val="00B30567"/>
    <w:rsid w:val="00B527A6"/>
    <w:rsid w:val="00B54C2F"/>
    <w:rsid w:val="00B73461"/>
    <w:rsid w:val="00B96F55"/>
    <w:rsid w:val="00B970DA"/>
    <w:rsid w:val="00BB6524"/>
    <w:rsid w:val="00BC2B80"/>
    <w:rsid w:val="00BC2C4A"/>
    <w:rsid w:val="00BC3A44"/>
    <w:rsid w:val="00BD39C9"/>
    <w:rsid w:val="00BE683D"/>
    <w:rsid w:val="00BF3A57"/>
    <w:rsid w:val="00C04D21"/>
    <w:rsid w:val="00C1424D"/>
    <w:rsid w:val="00C21F81"/>
    <w:rsid w:val="00C22C4F"/>
    <w:rsid w:val="00C63DD8"/>
    <w:rsid w:val="00C9427E"/>
    <w:rsid w:val="00C942F0"/>
    <w:rsid w:val="00CA1ADB"/>
    <w:rsid w:val="00CD040E"/>
    <w:rsid w:val="00CF2864"/>
    <w:rsid w:val="00CF2E49"/>
    <w:rsid w:val="00D12925"/>
    <w:rsid w:val="00D1461C"/>
    <w:rsid w:val="00D25C23"/>
    <w:rsid w:val="00D52342"/>
    <w:rsid w:val="00D52E02"/>
    <w:rsid w:val="00D56FAC"/>
    <w:rsid w:val="00D62C81"/>
    <w:rsid w:val="00D63134"/>
    <w:rsid w:val="00D73EAA"/>
    <w:rsid w:val="00D8038B"/>
    <w:rsid w:val="00D845E6"/>
    <w:rsid w:val="00DA7F50"/>
    <w:rsid w:val="00DB0333"/>
    <w:rsid w:val="00DD134E"/>
    <w:rsid w:val="00E009A9"/>
    <w:rsid w:val="00E04C9A"/>
    <w:rsid w:val="00E17438"/>
    <w:rsid w:val="00E431B2"/>
    <w:rsid w:val="00E50789"/>
    <w:rsid w:val="00E922AB"/>
    <w:rsid w:val="00EA5ADF"/>
    <w:rsid w:val="00EB0CFA"/>
    <w:rsid w:val="00EE2AE5"/>
    <w:rsid w:val="00F04579"/>
    <w:rsid w:val="00F36E60"/>
    <w:rsid w:val="00F45733"/>
    <w:rsid w:val="00F51EF4"/>
    <w:rsid w:val="00F53AC6"/>
    <w:rsid w:val="00F6457C"/>
    <w:rsid w:val="00F67F4E"/>
    <w:rsid w:val="00F94DB3"/>
    <w:rsid w:val="00FA76CC"/>
    <w:rsid w:val="00FC1BFF"/>
    <w:rsid w:val="00FC6559"/>
    <w:rsid w:val="00FE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A362C2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A362C2"/>
    <w:rPr>
      <w:rFonts w:cs="Times New Roman"/>
      <w:b/>
    </w:rPr>
  </w:style>
  <w:style w:type="character" w:customStyle="1" w:styleId="ListLabel2">
    <w:name w:val="ListLabel 2"/>
    <w:qFormat/>
    <w:rsid w:val="00A362C2"/>
    <w:rPr>
      <w:rFonts w:cs="Times New Roman"/>
    </w:rPr>
  </w:style>
  <w:style w:type="character" w:customStyle="1" w:styleId="WW8Num18z0">
    <w:name w:val="WW8Num18z0"/>
    <w:qFormat/>
    <w:rsid w:val="00A362C2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A362C2"/>
    <w:rPr>
      <w:rFonts w:ascii="Courier New" w:hAnsi="Courier New" w:cs="Courier New"/>
    </w:rPr>
  </w:style>
  <w:style w:type="character" w:customStyle="1" w:styleId="WW8Num18z2">
    <w:name w:val="WW8Num18z2"/>
    <w:qFormat/>
    <w:rsid w:val="00A362C2"/>
    <w:rPr>
      <w:rFonts w:ascii="Wingdings" w:hAnsi="Wingdings" w:cs="Wingdings"/>
    </w:rPr>
  </w:style>
  <w:style w:type="character" w:customStyle="1" w:styleId="ListLabel3">
    <w:name w:val="ListLabel 3"/>
    <w:qFormat/>
    <w:rsid w:val="00A362C2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A362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A362C2"/>
    <w:pPr>
      <w:spacing w:after="140" w:line="288" w:lineRule="auto"/>
    </w:pPr>
  </w:style>
  <w:style w:type="paragraph" w:styleId="a8">
    <w:name w:val="List"/>
    <w:basedOn w:val="a7"/>
    <w:rsid w:val="00A362C2"/>
    <w:rPr>
      <w:rFonts w:cs="Arial"/>
    </w:rPr>
  </w:style>
  <w:style w:type="paragraph" w:styleId="a9">
    <w:name w:val="Title"/>
    <w:basedOn w:val="a"/>
    <w:rsid w:val="00A362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A362C2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A362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A362C2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A362C2"/>
  </w:style>
  <w:style w:type="paragraph" w:customStyle="1" w:styleId="af0">
    <w:name w:val="Заголовок таблицы"/>
    <w:basedOn w:val="af"/>
    <w:qFormat/>
    <w:rsid w:val="00A362C2"/>
  </w:style>
  <w:style w:type="numbering" w:customStyle="1" w:styleId="WW8Num18">
    <w:name w:val="WW8Num18"/>
    <w:rsid w:val="00A362C2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semiHidden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F36E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5781-5799-413B-9534-8E38FD19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8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209</cp:revision>
  <cp:lastPrinted>2016-05-25T14:44:00Z</cp:lastPrinted>
  <dcterms:created xsi:type="dcterms:W3CDTF">2016-09-30T11:53:00Z</dcterms:created>
  <dcterms:modified xsi:type="dcterms:W3CDTF">2017-02-27T13:52:00Z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