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33A4" w:rsidRPr="007202D3" w:rsidRDefault="00FF33A4" w:rsidP="00814A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7202D3">
        <w:rPr>
          <w:rFonts w:ascii="Times New Roman" w:eastAsia="Times New Roman" w:hAnsi="Times New Roman" w:cs="Times New Roman"/>
          <w:b/>
          <w:sz w:val="24"/>
          <w:szCs w:val="24"/>
        </w:rPr>
        <w:t>Техническое задание</w:t>
      </w:r>
    </w:p>
    <w:p w:rsidR="00FF33A4" w:rsidRPr="007202D3" w:rsidRDefault="00E6027C" w:rsidP="00FF33A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на оказание услуг по проведению фестиваля салютов в период новогодних каникул </w:t>
      </w:r>
    </w:p>
    <w:p w:rsidR="00FF33A4" w:rsidRPr="007202D3" w:rsidRDefault="00FF33A4" w:rsidP="00FF33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pPr w:leftFromText="181" w:rightFromText="181" w:vertAnchor="text" w:horzAnchor="margin" w:tblpY="28"/>
        <w:tblOverlap w:val="never"/>
        <w:tblW w:w="94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6"/>
        <w:gridCol w:w="2833"/>
        <w:gridCol w:w="6140"/>
      </w:tblGrid>
      <w:tr w:rsidR="00FF33A4" w:rsidRPr="007202D3" w:rsidTr="0096708C">
        <w:trPr>
          <w:trHeight w:val="33"/>
        </w:trPr>
        <w:tc>
          <w:tcPr>
            <w:tcW w:w="456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2D3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3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 w:right="26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Место оказания услуг </w:t>
            </w:r>
          </w:p>
        </w:tc>
        <w:tc>
          <w:tcPr>
            <w:tcW w:w="6140" w:type="dxa"/>
            <w:shd w:val="clear" w:color="auto" w:fill="auto"/>
          </w:tcPr>
          <w:p w:rsidR="00814ABA" w:rsidRPr="007D1A9B" w:rsidRDefault="0096708C" w:rsidP="00E6027C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Краснодарский край, г. Сочи, Адлерский район, с.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Эсто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-Садок, </w:t>
            </w:r>
            <w:r w:rsidR="00E6027C">
              <w:rPr>
                <w:rFonts w:ascii="Times New Roman" w:hAnsi="Times New Roman"/>
                <w:sz w:val="24"/>
                <w:szCs w:val="24"/>
              </w:rPr>
              <w:t>Курорт «Красная Поляна»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отм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+ 620.</w:t>
            </w:r>
          </w:p>
        </w:tc>
      </w:tr>
      <w:tr w:rsidR="00FF33A4" w:rsidRPr="007202D3" w:rsidTr="0096708C">
        <w:trPr>
          <w:trHeight w:val="33"/>
        </w:trPr>
        <w:tc>
          <w:tcPr>
            <w:tcW w:w="456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2D3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33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 w:right="26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2D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Требования 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исполнителю</w:t>
            </w:r>
          </w:p>
        </w:tc>
        <w:tc>
          <w:tcPr>
            <w:tcW w:w="6140" w:type="dxa"/>
            <w:shd w:val="clear" w:color="auto" w:fill="auto"/>
          </w:tcPr>
          <w:p w:rsidR="00573C3F" w:rsidRPr="007202D3" w:rsidRDefault="00E6027C" w:rsidP="004F4618">
            <w:pPr>
              <w:spacing w:after="0" w:line="240" w:lineRule="auto"/>
              <w:ind w:right="4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Подготовить и провести запуск салютов согласно техническому заданию и требованиям безопасности.</w:t>
            </w:r>
          </w:p>
        </w:tc>
      </w:tr>
      <w:tr w:rsidR="00FF33A4" w:rsidRPr="007202D3" w:rsidTr="0096708C">
        <w:trPr>
          <w:trHeight w:val="33"/>
        </w:trPr>
        <w:tc>
          <w:tcPr>
            <w:tcW w:w="456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2D3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33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 w:right="26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Перечень оказываемых услуг</w:t>
            </w:r>
          </w:p>
        </w:tc>
        <w:tc>
          <w:tcPr>
            <w:tcW w:w="6140" w:type="dxa"/>
            <w:shd w:val="clear" w:color="auto" w:fill="auto"/>
          </w:tcPr>
          <w:p w:rsidR="00F0691C" w:rsidRDefault="00E6027C" w:rsidP="00957EC0">
            <w:pPr>
              <w:pStyle w:val="a3"/>
              <w:numPr>
                <w:ilvl w:val="0"/>
                <w:numId w:val="19"/>
              </w:numPr>
              <w:spacing w:after="0" w:line="240" w:lineRule="auto"/>
              <w:ind w:left="0" w:firstLine="36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Подготовка и запуск высотного салюта в 00-05 </w:t>
            </w:r>
            <w:r w:rsidR="00B76902">
              <w:rPr>
                <w:rFonts w:ascii="Times New Roman" w:hAnsi="Times New Roman"/>
                <w:sz w:val="24"/>
                <w:szCs w:val="24"/>
              </w:rPr>
              <w:t xml:space="preserve">час. </w:t>
            </w:r>
            <w:r>
              <w:rPr>
                <w:rFonts w:ascii="Times New Roman" w:hAnsi="Times New Roman"/>
                <w:sz w:val="24"/>
                <w:szCs w:val="24"/>
              </w:rPr>
              <w:t>с 31 декабря</w:t>
            </w:r>
            <w:r w:rsidR="0096708C">
              <w:rPr>
                <w:rFonts w:ascii="Times New Roman" w:hAnsi="Times New Roman"/>
                <w:sz w:val="24"/>
                <w:szCs w:val="24"/>
              </w:rPr>
              <w:t xml:space="preserve"> 2019г.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на 1 января</w:t>
            </w:r>
            <w:r w:rsidR="0096708C">
              <w:rPr>
                <w:rFonts w:ascii="Times New Roman" w:hAnsi="Times New Roman"/>
                <w:sz w:val="24"/>
                <w:szCs w:val="24"/>
              </w:rPr>
              <w:t xml:space="preserve"> 2020г.</w:t>
            </w:r>
            <w:r>
              <w:rPr>
                <w:rFonts w:ascii="Times New Roman" w:hAnsi="Times New Roman"/>
                <w:sz w:val="24"/>
                <w:szCs w:val="24"/>
              </w:rPr>
              <w:t>, продолжительность</w:t>
            </w:r>
            <w:r w:rsidR="00925D5A">
              <w:rPr>
                <w:rFonts w:ascii="Times New Roman" w:hAnsi="Times New Roman"/>
                <w:sz w:val="24"/>
                <w:szCs w:val="24"/>
              </w:rPr>
              <w:t xml:space="preserve"> 7 минут, количество выстрелов 1600</w:t>
            </w:r>
            <w:r w:rsidR="00114A97">
              <w:rPr>
                <w:rFonts w:ascii="Times New Roman" w:hAnsi="Times New Roman"/>
                <w:sz w:val="24"/>
                <w:szCs w:val="24"/>
              </w:rPr>
              <w:t xml:space="preserve">, высотность от 100 до </w:t>
            </w:r>
            <w:r w:rsidR="00D96B78">
              <w:rPr>
                <w:rFonts w:ascii="Times New Roman" w:hAnsi="Times New Roman"/>
                <w:sz w:val="24"/>
                <w:szCs w:val="24"/>
              </w:rPr>
              <w:t xml:space="preserve">200 </w:t>
            </w:r>
            <w:r w:rsidR="00114A97">
              <w:rPr>
                <w:rFonts w:ascii="Times New Roman" w:hAnsi="Times New Roman"/>
                <w:sz w:val="24"/>
                <w:szCs w:val="24"/>
              </w:rPr>
              <w:t xml:space="preserve">м, диаметр раскрытия от 100 до </w:t>
            </w:r>
            <w:r w:rsidR="00647CA2">
              <w:rPr>
                <w:rFonts w:ascii="Times New Roman" w:hAnsi="Times New Roman"/>
                <w:sz w:val="24"/>
                <w:szCs w:val="24"/>
              </w:rPr>
              <w:t>2</w:t>
            </w:r>
            <w:r w:rsidR="00114A97">
              <w:rPr>
                <w:rFonts w:ascii="Times New Roman" w:hAnsi="Times New Roman"/>
                <w:sz w:val="24"/>
                <w:szCs w:val="24"/>
              </w:rPr>
              <w:t>00м</w:t>
            </w:r>
            <w:r w:rsidR="00D96B78">
              <w:rPr>
                <w:rFonts w:ascii="Times New Roman" w:hAnsi="Times New Roman"/>
                <w:sz w:val="24"/>
                <w:szCs w:val="24"/>
              </w:rPr>
              <w:t>, красно-золотая палитра, финал – раскрытие в плоскости</w:t>
            </w:r>
            <w:r w:rsidR="0096708C">
              <w:rPr>
                <w:rFonts w:ascii="Times New Roman" w:hAnsi="Times New Roman"/>
                <w:sz w:val="24"/>
                <w:szCs w:val="24"/>
              </w:rPr>
              <w:t xml:space="preserve"> в форме сердца красного цвета в соответствии со Спецификацией Приложение № 1 к Техническому заданию.</w:t>
            </w:r>
            <w:r w:rsidR="00D96B7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6027C" w:rsidRDefault="00114A97" w:rsidP="00957EC0">
            <w:pPr>
              <w:pStyle w:val="a3"/>
              <w:numPr>
                <w:ilvl w:val="0"/>
                <w:numId w:val="19"/>
              </w:numPr>
              <w:spacing w:after="0" w:line="240" w:lineRule="auto"/>
              <w:ind w:left="0" w:firstLine="36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и запуск высотног</w:t>
            </w:r>
            <w:r w:rsidR="00D96B78">
              <w:rPr>
                <w:rFonts w:ascii="Times New Roman" w:hAnsi="Times New Roman"/>
                <w:sz w:val="24"/>
                <w:szCs w:val="24"/>
              </w:rPr>
              <w:t>о салюта 1 января</w:t>
            </w:r>
            <w:r w:rsidR="0096708C">
              <w:rPr>
                <w:rFonts w:ascii="Times New Roman" w:hAnsi="Times New Roman"/>
                <w:sz w:val="24"/>
                <w:szCs w:val="24"/>
              </w:rPr>
              <w:t xml:space="preserve"> 2020г.</w:t>
            </w:r>
            <w:r w:rsidR="00D96B78">
              <w:rPr>
                <w:rFonts w:ascii="Times New Roman" w:hAnsi="Times New Roman"/>
                <w:sz w:val="24"/>
                <w:szCs w:val="24"/>
              </w:rPr>
              <w:t>, 20-30</w:t>
            </w:r>
            <w:r w:rsidR="00B76902">
              <w:rPr>
                <w:rFonts w:ascii="Times New Roman" w:hAnsi="Times New Roman"/>
                <w:sz w:val="24"/>
                <w:szCs w:val="24"/>
              </w:rPr>
              <w:t xml:space="preserve"> час.</w:t>
            </w:r>
            <w:r w:rsidR="00D96B7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продолжительность 4 минуты, 800 выстрелов, высотность до 100м, диаметр раскрытия до 250м</w:t>
            </w:r>
            <w:r w:rsidR="0096708C" w:rsidRPr="0096708C">
              <w:rPr>
                <w:rFonts w:ascii="Times New Roman" w:eastAsiaTheme="minorEastAsia" w:hAnsi="Times New Roman" w:cstheme="minorBidi"/>
                <w:sz w:val="24"/>
                <w:szCs w:val="24"/>
              </w:rPr>
              <w:t xml:space="preserve"> </w:t>
            </w:r>
            <w:r w:rsidR="0096708C" w:rsidRPr="0096708C">
              <w:rPr>
                <w:rFonts w:ascii="Times New Roman" w:hAnsi="Times New Roman"/>
                <w:sz w:val="24"/>
                <w:szCs w:val="24"/>
              </w:rPr>
              <w:t>в соответствии со Спецификацией Приложение № 1 к Техническому заданию</w:t>
            </w:r>
            <w:r w:rsidR="0096708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14A97" w:rsidRDefault="00647CA2" w:rsidP="00957EC0">
            <w:pPr>
              <w:pStyle w:val="a3"/>
              <w:numPr>
                <w:ilvl w:val="0"/>
                <w:numId w:val="19"/>
              </w:numPr>
              <w:spacing w:after="0" w:line="240" w:lineRule="auto"/>
              <w:ind w:left="0" w:firstLine="36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Подготовка и запуск </w:t>
            </w:r>
            <w:r w:rsidR="00B76902">
              <w:rPr>
                <w:rFonts w:ascii="Times New Roman" w:hAnsi="Times New Roman"/>
                <w:sz w:val="24"/>
                <w:szCs w:val="24"/>
              </w:rPr>
              <w:t>высотного салюта</w:t>
            </w:r>
            <w:r w:rsidR="00114A97">
              <w:rPr>
                <w:rFonts w:ascii="Times New Roman" w:hAnsi="Times New Roman"/>
                <w:sz w:val="24"/>
                <w:szCs w:val="24"/>
              </w:rPr>
              <w:t>, 2 января 2020г,</w:t>
            </w:r>
            <w:r w:rsidR="00D96B78">
              <w:rPr>
                <w:rFonts w:ascii="Times New Roman" w:hAnsi="Times New Roman"/>
                <w:sz w:val="24"/>
                <w:szCs w:val="24"/>
              </w:rPr>
              <w:t xml:space="preserve"> 20</w:t>
            </w:r>
            <w:r w:rsidR="00B76902">
              <w:rPr>
                <w:rFonts w:ascii="Times New Roman" w:hAnsi="Times New Roman"/>
                <w:sz w:val="24"/>
                <w:szCs w:val="24"/>
              </w:rPr>
              <w:t>-</w:t>
            </w:r>
            <w:r w:rsidR="00D96B78">
              <w:rPr>
                <w:rFonts w:ascii="Times New Roman" w:hAnsi="Times New Roman"/>
                <w:sz w:val="24"/>
                <w:szCs w:val="24"/>
              </w:rPr>
              <w:t>30</w:t>
            </w:r>
            <w:r w:rsidR="00B76902">
              <w:rPr>
                <w:rFonts w:ascii="Times New Roman" w:hAnsi="Times New Roman"/>
                <w:sz w:val="24"/>
                <w:szCs w:val="24"/>
              </w:rPr>
              <w:t xml:space="preserve"> час.</w:t>
            </w:r>
            <w:r w:rsidR="00D96B78">
              <w:rPr>
                <w:rFonts w:ascii="Times New Roman" w:hAnsi="Times New Roman"/>
                <w:sz w:val="24"/>
                <w:szCs w:val="24"/>
              </w:rPr>
              <w:t xml:space="preserve"> цветовая гамма </w:t>
            </w:r>
            <w:proofErr w:type="spellStart"/>
            <w:r w:rsidR="00D96B78">
              <w:rPr>
                <w:rFonts w:ascii="Times New Roman" w:hAnsi="Times New Roman"/>
                <w:sz w:val="24"/>
                <w:szCs w:val="24"/>
              </w:rPr>
              <w:t>золото+серебро</w:t>
            </w:r>
            <w:proofErr w:type="spellEnd"/>
            <w:r w:rsidR="00D96B78">
              <w:rPr>
                <w:rFonts w:ascii="Times New Roman" w:hAnsi="Times New Roman"/>
                <w:sz w:val="24"/>
                <w:szCs w:val="24"/>
              </w:rPr>
              <w:t>, фонтанообразное раскрытие</w:t>
            </w:r>
            <w:r w:rsidR="00D1321F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B76902">
              <w:rPr>
                <w:rFonts w:ascii="Times New Roman" w:hAnsi="Times New Roman"/>
                <w:sz w:val="24"/>
                <w:szCs w:val="24"/>
              </w:rPr>
              <w:t>продолжительность 4</w:t>
            </w:r>
            <w:r w:rsidR="00D1321F">
              <w:rPr>
                <w:rFonts w:ascii="Times New Roman" w:hAnsi="Times New Roman"/>
                <w:sz w:val="24"/>
                <w:szCs w:val="24"/>
              </w:rPr>
              <w:t xml:space="preserve"> минуты</w:t>
            </w:r>
            <w:r w:rsidR="00D96B78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3E2EC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14A97" w:rsidRDefault="00114A97" w:rsidP="00957EC0">
            <w:pPr>
              <w:pStyle w:val="a3"/>
              <w:numPr>
                <w:ilvl w:val="0"/>
                <w:numId w:val="19"/>
              </w:numPr>
              <w:spacing w:after="0" w:line="240" w:lineRule="auto"/>
              <w:ind w:left="0" w:firstLine="36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Подготовка и запуск </w:t>
            </w:r>
            <w:r w:rsidR="00D82A5B">
              <w:rPr>
                <w:rFonts w:ascii="Times New Roman" w:hAnsi="Times New Roman"/>
                <w:sz w:val="24"/>
                <w:szCs w:val="24"/>
              </w:rPr>
              <w:t xml:space="preserve">высотного </w:t>
            </w:r>
            <w:proofErr w:type="spellStart"/>
            <w:r w:rsidR="00D82A5B">
              <w:rPr>
                <w:rFonts w:ascii="Times New Roman" w:hAnsi="Times New Roman"/>
                <w:sz w:val="24"/>
                <w:szCs w:val="24"/>
              </w:rPr>
              <w:t>фейрверка</w:t>
            </w:r>
            <w:proofErr w:type="spellEnd"/>
            <w:r w:rsidR="00D82A5B">
              <w:rPr>
                <w:rFonts w:ascii="Times New Roman" w:hAnsi="Times New Roman"/>
                <w:sz w:val="24"/>
                <w:szCs w:val="24"/>
              </w:rPr>
              <w:t xml:space="preserve"> 3 января</w:t>
            </w:r>
            <w:r w:rsidR="00B76902">
              <w:rPr>
                <w:rFonts w:ascii="Times New Roman" w:hAnsi="Times New Roman"/>
                <w:sz w:val="24"/>
                <w:szCs w:val="24"/>
              </w:rPr>
              <w:t xml:space="preserve"> 2020г.</w:t>
            </w:r>
            <w:r w:rsidR="00D82A5B">
              <w:rPr>
                <w:rFonts w:ascii="Times New Roman" w:hAnsi="Times New Roman"/>
                <w:sz w:val="24"/>
                <w:szCs w:val="24"/>
              </w:rPr>
              <w:t>, 20-30</w:t>
            </w:r>
            <w:proofErr w:type="gramStart"/>
            <w:r w:rsidR="00B76902">
              <w:rPr>
                <w:rFonts w:ascii="Times New Roman" w:hAnsi="Times New Roman"/>
                <w:sz w:val="24"/>
                <w:szCs w:val="24"/>
              </w:rPr>
              <w:t>час.</w:t>
            </w:r>
            <w:r w:rsidR="00D82A5B">
              <w:rPr>
                <w:rFonts w:ascii="Times New Roman" w:hAnsi="Times New Roman"/>
                <w:sz w:val="24"/>
                <w:szCs w:val="24"/>
              </w:rPr>
              <w:t>,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продолжительность 5 минут, высотность  </w:t>
            </w:r>
            <w:r w:rsidR="00D82A5B">
              <w:rPr>
                <w:rFonts w:ascii="Times New Roman" w:hAnsi="Times New Roman"/>
                <w:sz w:val="24"/>
                <w:szCs w:val="24"/>
              </w:rPr>
              <w:t>до 200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метров</w:t>
            </w:r>
            <w:r w:rsidR="00D82A5B">
              <w:rPr>
                <w:rFonts w:ascii="Times New Roman" w:hAnsi="Times New Roman"/>
                <w:sz w:val="24"/>
                <w:szCs w:val="24"/>
              </w:rPr>
              <w:t>, раскрытие в форме различных фигур в плоскостях.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14A97" w:rsidRDefault="00976EBB" w:rsidP="00D1321F">
            <w:pPr>
              <w:pStyle w:val="a3"/>
              <w:numPr>
                <w:ilvl w:val="0"/>
                <w:numId w:val="19"/>
              </w:numPr>
              <w:spacing w:after="0" w:line="240" w:lineRule="auto"/>
              <w:ind w:left="0" w:firstLine="36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и запуск высотного салюта</w:t>
            </w:r>
            <w:r w:rsidR="00647CA2">
              <w:rPr>
                <w:rFonts w:ascii="Times New Roman" w:hAnsi="Times New Roman"/>
                <w:sz w:val="24"/>
                <w:szCs w:val="24"/>
              </w:rPr>
              <w:t xml:space="preserve"> 7 января </w:t>
            </w:r>
            <w:r w:rsidR="00B76902">
              <w:rPr>
                <w:rFonts w:ascii="Times New Roman" w:hAnsi="Times New Roman"/>
                <w:sz w:val="24"/>
                <w:szCs w:val="24"/>
              </w:rPr>
              <w:t xml:space="preserve">2020г. 20-30 </w:t>
            </w:r>
            <w:proofErr w:type="gramStart"/>
            <w:r w:rsidR="00B76902">
              <w:rPr>
                <w:rFonts w:ascii="Times New Roman" w:hAnsi="Times New Roman"/>
                <w:sz w:val="24"/>
                <w:szCs w:val="24"/>
              </w:rPr>
              <w:t>час.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продолжительность 5 минут, 1100 выстрелов, высотность от 60 до 110м, диаметр раскрытия до 300м</w:t>
            </w:r>
            <w:r w:rsidR="00D90CB3">
              <w:rPr>
                <w:rFonts w:ascii="Times New Roman" w:hAnsi="Times New Roman"/>
                <w:sz w:val="24"/>
                <w:szCs w:val="24"/>
              </w:rPr>
              <w:t>, фонтанообразные с долгим «угас</w:t>
            </w:r>
            <w:r w:rsidR="00D1321F">
              <w:rPr>
                <w:rFonts w:ascii="Times New Roman" w:hAnsi="Times New Roman"/>
                <w:sz w:val="24"/>
                <w:szCs w:val="24"/>
              </w:rPr>
              <w:t>анием», эффект «падающих звезд» .</w:t>
            </w:r>
          </w:p>
          <w:p w:rsidR="00B76902" w:rsidRPr="00E6027C" w:rsidRDefault="00B76902" w:rsidP="00B76902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76902">
              <w:rPr>
                <w:rFonts w:ascii="Times New Roman" w:hAnsi="Times New Roman"/>
                <w:sz w:val="24"/>
                <w:szCs w:val="24"/>
              </w:rPr>
              <w:t xml:space="preserve">При неблагоприятных погодных условиях порядок дней, высотность, форма салюта может меняться по согласованию с </w:t>
            </w:r>
            <w:r>
              <w:rPr>
                <w:rFonts w:ascii="Times New Roman" w:hAnsi="Times New Roman"/>
                <w:sz w:val="24"/>
                <w:szCs w:val="24"/>
              </w:rPr>
              <w:t>Заказчиком</w:t>
            </w:r>
            <w:r w:rsidRPr="00B76902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FF33A4" w:rsidRPr="007202D3" w:rsidTr="0096708C">
        <w:trPr>
          <w:trHeight w:val="33"/>
        </w:trPr>
        <w:tc>
          <w:tcPr>
            <w:tcW w:w="456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833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 w:right="26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5FDD">
              <w:rPr>
                <w:rFonts w:ascii="Times New Roman" w:eastAsia="Times New Roman" w:hAnsi="Times New Roman" w:cs="Times New Roman"/>
                <w:sz w:val="24"/>
                <w:szCs w:val="24"/>
              </w:rPr>
              <w:t>Требования к привлекаемому персоналу, используемому оборудованию, технике 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материалам</w:t>
            </w:r>
            <w:r w:rsidR="00B76902">
              <w:rPr>
                <w:rFonts w:ascii="Times New Roman" w:eastAsia="Times New Roman" w:hAnsi="Times New Roman" w:cs="Times New Roman"/>
                <w:sz w:val="24"/>
                <w:szCs w:val="24"/>
              </w:rPr>
              <w:t>, порядок оказания услуг</w:t>
            </w:r>
          </w:p>
        </w:tc>
        <w:tc>
          <w:tcPr>
            <w:tcW w:w="6140" w:type="dxa"/>
            <w:shd w:val="clear" w:color="auto" w:fill="auto"/>
          </w:tcPr>
          <w:p w:rsidR="00242B03" w:rsidRDefault="00F12E51" w:rsidP="00242B03">
            <w:pPr>
              <w:pStyle w:val="a3"/>
              <w:autoSpaceDE w:val="0"/>
              <w:autoSpaceDN w:val="0"/>
              <w:adjustRightInd w:val="0"/>
              <w:spacing w:after="0" w:line="240" w:lineRule="auto"/>
              <w:ind w:left="0" w:firstLine="364"/>
              <w:jc w:val="both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F12E51">
              <w:rPr>
                <w:rFonts w:ascii="Times New Roman" w:eastAsia="Times New Roman" w:hAnsi="Times New Roman"/>
                <w:sz w:val="24"/>
                <w:szCs w:val="24"/>
              </w:rPr>
              <w:t>При проведении фейерверка обеспечить выполнение мер безопасности, предусмотренных Постановлением Правительства РФ от 22 декабря 2009 года N 1052 "Об утве</w:t>
            </w:r>
            <w:r w:rsidR="00B76902">
              <w:rPr>
                <w:rFonts w:ascii="Times New Roman" w:eastAsia="Times New Roman" w:hAnsi="Times New Roman"/>
                <w:sz w:val="24"/>
                <w:szCs w:val="24"/>
              </w:rPr>
              <w:t>рждении требований пожарной без</w:t>
            </w:r>
            <w:r w:rsidRPr="00F12E51">
              <w:rPr>
                <w:rFonts w:ascii="Times New Roman" w:eastAsia="Times New Roman" w:hAnsi="Times New Roman"/>
                <w:sz w:val="24"/>
                <w:szCs w:val="24"/>
              </w:rPr>
              <w:t xml:space="preserve">опасности при распространении и использовании пиротехнических изделий" и Рекомендаций МЧС России по обеспечению пожарной безопасности при распространении пиротехнической продукции гражданского назначения от 7 декабря 2006 года", проведение мероприятия согласовывается Исполнителем с соответствующими структурами в установленном порядке. </w:t>
            </w:r>
            <w:r w:rsidR="00242B03">
              <w:rPr>
                <w:rFonts w:ascii="Times New Roman" w:eastAsia="Times New Roman" w:hAnsi="Times New Roman"/>
                <w:sz w:val="24"/>
                <w:szCs w:val="24"/>
              </w:rPr>
              <w:t>Необходимо соблюдать т</w:t>
            </w:r>
            <w:r w:rsidR="00242B03" w:rsidRPr="005B5466">
              <w:rPr>
                <w:rFonts w:ascii="Times New Roman" w:eastAsia="Times New Roman" w:hAnsi="Times New Roman"/>
                <w:sz w:val="24"/>
                <w:szCs w:val="24"/>
              </w:rPr>
              <w:t xml:space="preserve">ребования </w:t>
            </w:r>
            <w:r w:rsidR="00242B03" w:rsidRPr="00242B0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Решени</w:t>
            </w:r>
            <w:r w:rsidR="00242B0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я</w:t>
            </w:r>
            <w:r w:rsidR="00242B03" w:rsidRPr="00242B0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Комиссии Таможенного союза от 16.08.2011 N 770 "О принятии технического регламента Таможенного союза "О безопасности пиротехнических изделий"</w:t>
            </w:r>
            <w:r w:rsidR="00242B03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:</w:t>
            </w:r>
          </w:p>
          <w:p w:rsidR="00314AE9" w:rsidRDefault="00314AE9" w:rsidP="00314AE9">
            <w:pPr>
              <w:pStyle w:val="a3"/>
              <w:numPr>
                <w:ilvl w:val="0"/>
                <w:numId w:val="22"/>
              </w:numPr>
              <w:autoSpaceDE w:val="0"/>
              <w:autoSpaceDN w:val="0"/>
              <w:adjustRightInd w:val="0"/>
              <w:spacing w:after="0" w:line="240" w:lineRule="auto"/>
              <w:ind w:left="0" w:firstLine="360"/>
              <w:jc w:val="both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Э</w:t>
            </w:r>
            <w:r w:rsidRPr="00314AE9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ксплуатация пиротехнических изделий </w:t>
            </w:r>
            <w:r w:rsidRPr="00314AE9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lastRenderedPageBreak/>
              <w:t xml:space="preserve">производится в соответствии с требованиями эксплуатационной документации или утвержденными в установленном порядке технологическими инструкциями (технологическими процессами), разработанными с учетом требований пожарной безопасности, определяемыми в соответствии с правилами пожарной безопасности согласно действующему </w:t>
            </w:r>
            <w:hyperlink r:id="rId5" w:history="1">
              <w:r w:rsidRPr="00314AE9">
                <w:rPr>
                  <w:rFonts w:ascii="Times New Roman" w:eastAsiaTheme="minorHAnsi" w:hAnsi="Times New Roman"/>
                  <w:sz w:val="24"/>
                  <w:szCs w:val="24"/>
                  <w:lang w:eastAsia="en-US"/>
                </w:rPr>
                <w:t>законодательству</w:t>
              </w:r>
            </w:hyperlink>
            <w:r w:rsidRPr="00314AE9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государств - членов Таможенного союза. Эксплуатация пиротехнических изделий не по назначению не допускается</w:t>
            </w: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.</w:t>
            </w:r>
          </w:p>
          <w:p w:rsidR="00314AE9" w:rsidRDefault="00314AE9" w:rsidP="00587F77">
            <w:pPr>
              <w:pStyle w:val="a3"/>
              <w:numPr>
                <w:ilvl w:val="0"/>
                <w:numId w:val="22"/>
              </w:numPr>
              <w:autoSpaceDE w:val="0"/>
              <w:autoSpaceDN w:val="0"/>
              <w:adjustRightInd w:val="0"/>
              <w:spacing w:after="0" w:line="240" w:lineRule="auto"/>
              <w:ind w:left="0" w:firstLine="360"/>
              <w:jc w:val="both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К</w:t>
            </w:r>
            <w:r w:rsidRPr="00314AE9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проведению фейерверочных показов или иных зрелищных мероприятий, связанных с использованием пиротехнических изделий технического назначения, допускаются юридические лица, имеющие разрешение (лицензию) на данный вид деятельности в соответствии с требованиями </w:t>
            </w:r>
            <w:r w:rsidR="00587F77" w:rsidRPr="00587F77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Федерального закона от 04.05.2011 N 99-ФЗ "О лицензировании отдельных видов деятельности"</w:t>
            </w:r>
            <w:r w:rsidR="00CB645C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, </w:t>
            </w:r>
            <w:r w:rsidR="00DA40A2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выданную</w:t>
            </w:r>
            <w:r w:rsidR="00CB645C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</w:t>
            </w:r>
            <w:r w:rsidR="00035B4D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М</w:t>
            </w:r>
            <w:r w:rsidR="00CB645C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инистерств</w:t>
            </w:r>
            <w:r w:rsidR="00DA40A2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ом</w:t>
            </w:r>
            <w:r w:rsidR="00CB645C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 xml:space="preserve"> промышленности и торговли РФ.</w:t>
            </w:r>
          </w:p>
          <w:p w:rsidR="00314AE9" w:rsidRPr="00314AE9" w:rsidRDefault="00314AE9" w:rsidP="00314AE9">
            <w:pPr>
              <w:pStyle w:val="a3"/>
              <w:numPr>
                <w:ilvl w:val="0"/>
                <w:numId w:val="22"/>
              </w:numPr>
              <w:autoSpaceDE w:val="0"/>
              <w:autoSpaceDN w:val="0"/>
              <w:adjustRightInd w:val="0"/>
              <w:spacing w:after="0" w:line="240" w:lineRule="auto"/>
              <w:ind w:left="0" w:firstLine="360"/>
              <w:jc w:val="both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В</w:t>
            </w:r>
            <w:r w:rsidRPr="00314AE9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се работы с пиротехническими изделиями проводятся на исправном оборудовании в соответствии с требованиями нормативной документации на данное пиротехническое изделие и применяемое оборудование.</w:t>
            </w:r>
          </w:p>
          <w:p w:rsidR="00FF33A4" w:rsidRDefault="00FF33A4" w:rsidP="008E3CD6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046CF9" w:rsidRPr="009D617C" w:rsidRDefault="00046CF9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617C">
              <w:rPr>
                <w:rFonts w:ascii="Times New Roman" w:hAnsi="Times New Roman"/>
                <w:sz w:val="24"/>
                <w:szCs w:val="24"/>
              </w:rPr>
              <w:t>Организация и проведение фейерверка включает следующие этапы:</w:t>
            </w:r>
          </w:p>
          <w:p w:rsidR="00046CF9" w:rsidRPr="009D617C" w:rsidRDefault="00046CF9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617C">
              <w:rPr>
                <w:rFonts w:ascii="Times New Roman" w:hAnsi="Times New Roman"/>
                <w:sz w:val="24"/>
                <w:szCs w:val="24"/>
              </w:rPr>
              <w:t>1.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ab/>
              <w:t xml:space="preserve">Исполнитель осуществляет транспортировку специального пускового оборудования и пиротехнических изделий, до места оказания услуг и обозначает границы территорий, с которых будет осуществлен запуск пиротехнических изделий, с целью исключения допуска посторонних лиц в зону повышенной опасности. </w:t>
            </w:r>
          </w:p>
          <w:p w:rsidR="00046CF9" w:rsidRPr="009D617C" w:rsidRDefault="00046CF9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617C">
              <w:rPr>
                <w:rFonts w:ascii="Times New Roman" w:hAnsi="Times New Roman"/>
                <w:sz w:val="24"/>
                <w:szCs w:val="24"/>
              </w:rPr>
              <w:t xml:space="preserve">Исполнитель обязан осуществлять транспортировку пиротехнических изделий в таре и упаковке, предусмотренной стандартами и техническими условиями на продукцию. </w:t>
            </w:r>
          </w:p>
          <w:p w:rsidR="00046CF9" w:rsidRPr="009D617C" w:rsidRDefault="00046CF9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617C">
              <w:rPr>
                <w:rFonts w:ascii="Times New Roman" w:hAnsi="Times New Roman"/>
                <w:sz w:val="24"/>
                <w:szCs w:val="24"/>
              </w:rPr>
              <w:t>Специализированные автомобили для перевозки пиротехнических изделий должны быть освидетельствованы в установленном порядке и оборудованы отличительными знаками. Погрузка и разгрузка должна соответствовать требованиям действующих норм в области эксплуатации пиротехнических зарядов</w:t>
            </w:r>
          </w:p>
          <w:p w:rsidR="00046CF9" w:rsidRPr="009D617C" w:rsidRDefault="00046CF9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617C">
              <w:rPr>
                <w:rFonts w:ascii="Times New Roman" w:hAnsi="Times New Roman"/>
                <w:sz w:val="24"/>
                <w:szCs w:val="24"/>
              </w:rPr>
              <w:t>2.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ab/>
              <w:t xml:space="preserve">Исполнитель предоставляет Заказчику сертификат соответствия </w:t>
            </w:r>
            <w:proofErr w:type="spellStart"/>
            <w:r w:rsidRPr="009D617C">
              <w:rPr>
                <w:rFonts w:ascii="Times New Roman" w:hAnsi="Times New Roman"/>
                <w:sz w:val="24"/>
                <w:szCs w:val="24"/>
              </w:rPr>
              <w:t>Росстандарт</w:t>
            </w:r>
            <w:proofErr w:type="spellEnd"/>
            <w:r w:rsidRPr="009D617C">
              <w:rPr>
                <w:rFonts w:ascii="Times New Roman" w:hAnsi="Times New Roman"/>
                <w:sz w:val="24"/>
                <w:szCs w:val="24"/>
              </w:rPr>
              <w:t xml:space="preserve"> России на средства пиротехнические или декларацию соответствия одновременно с подписанным Договором.</w:t>
            </w:r>
          </w:p>
          <w:p w:rsidR="00046CF9" w:rsidRPr="009D617C" w:rsidRDefault="00046CF9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617C">
              <w:rPr>
                <w:rFonts w:ascii="Times New Roman" w:hAnsi="Times New Roman"/>
                <w:sz w:val="24"/>
                <w:szCs w:val="24"/>
              </w:rPr>
              <w:t>3.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ab/>
              <w:t xml:space="preserve">Исполнитель определяет количественный состав бригады пиротехников, обеспечивающих объем работ по проведению фейерверка, согласовывает в установленном порядке с Заказчиком списки специалистов-пиротехников, перечень ввозимого и вывозимого оборудования, а также </w:t>
            </w:r>
            <w:r w:rsidRPr="009D617C">
              <w:rPr>
                <w:rFonts w:ascii="Times New Roman" w:hAnsi="Times New Roman"/>
                <w:sz w:val="24"/>
                <w:szCs w:val="24"/>
              </w:rPr>
              <w:lastRenderedPageBreak/>
              <w:t>графики завозов.</w:t>
            </w:r>
          </w:p>
          <w:p w:rsidR="00046CF9" w:rsidRPr="009D617C" w:rsidRDefault="00046CF9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617C">
              <w:rPr>
                <w:rFonts w:ascii="Times New Roman" w:hAnsi="Times New Roman"/>
                <w:sz w:val="24"/>
                <w:szCs w:val="24"/>
              </w:rPr>
              <w:t>4.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ab/>
              <w:t>Исполнитель не позднее трех</w:t>
            </w:r>
            <w:r w:rsidR="00B76902">
              <w:rPr>
                <w:rFonts w:ascii="Times New Roman" w:hAnsi="Times New Roman"/>
                <w:sz w:val="24"/>
                <w:szCs w:val="24"/>
              </w:rPr>
              <w:t xml:space="preserve"> рабочих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 xml:space="preserve"> дней после заключения Договора предоставляет заказчику схему проведения фейерверка, программу проведения фейерверка с подробным описанием пиротехнических изделий, эффектов и компьютерный вариант программы фейерверка. </w:t>
            </w:r>
          </w:p>
          <w:p w:rsidR="00046CF9" w:rsidRPr="009D617C" w:rsidRDefault="00B76902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>.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ab/>
              <w:t xml:space="preserve">Заказчик не позднее 10 дней до дня проведения фейерверка утверждает программу проведения фейерверка. </w:t>
            </w:r>
          </w:p>
          <w:p w:rsidR="00046CF9" w:rsidRPr="009D617C" w:rsidRDefault="00B76902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>.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ab/>
              <w:t>Исполнитель осуществляет монтаж, демонтаж специального пускового оборудования на пусковых площадках после установки специального ограждения места этой площадки и мест временного хранения пиротехнических изделий с учетом опасных факторов при разлете горящих пиротехнических элементов и фрагментов корпуса фейерверочных изделий. Работу пускового оборудования во время проведения фейерверка должны сопровождать не менее двух квалифицированных специалистов (подтверждается наличием удостоверения пиротехника) Исполнителя.</w:t>
            </w:r>
          </w:p>
          <w:p w:rsidR="00046CF9" w:rsidRPr="009D617C" w:rsidRDefault="00B76902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>.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ab/>
              <w:t>Исполнитель обеспечивает техническую площадку для проведения фейерверка в достаточном объёме исправными средствами пожаротушения.</w:t>
            </w:r>
          </w:p>
          <w:p w:rsidR="00046CF9" w:rsidRPr="009D617C" w:rsidRDefault="00B76902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>.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ab/>
              <w:t>Исполнитель обеспечивает соблюдение правил техники безопасности, противопожарной безопасности, иных требований, установленных действующим законодательством Российской Федерации. Обеспечение безопасности зрителей во время показа. Исполнитель обеспечивает охрану технической площадки и опасной зоны и принимает меры по защите персонала и сохранности пиротехнических изделий.</w:t>
            </w:r>
          </w:p>
          <w:p w:rsidR="00046CF9" w:rsidRPr="009D617C" w:rsidRDefault="00B76902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>.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ab/>
            </w:r>
            <w:r w:rsidR="00046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="00046CF9" w:rsidRPr="009D617C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="00046CF9" w:rsidRPr="009D617C">
              <w:rPr>
                <w:rFonts w:ascii="Times New Roman" w:hAnsi="Times New Roman"/>
                <w:sz w:val="24"/>
                <w:szCs w:val="24"/>
              </w:rPr>
              <w:t xml:space="preserve"> случае необходимости контроля Заказчиком точек готовности к проведению фейерверка Исполнитель обеспечивает комиссии Заказчика беспрепятственный доступ к точке проведения фейерверка для приема готовности и осуществления контроля над ходом и качеством оказания услуг до и после проведения фейерверка. </w:t>
            </w:r>
          </w:p>
          <w:p w:rsidR="00046CF9" w:rsidRPr="009D617C" w:rsidRDefault="00046CF9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617C">
              <w:rPr>
                <w:rFonts w:ascii="Times New Roman" w:hAnsi="Times New Roman"/>
                <w:sz w:val="24"/>
                <w:szCs w:val="24"/>
              </w:rPr>
              <w:t>1</w:t>
            </w:r>
            <w:r w:rsidR="00B76902">
              <w:rPr>
                <w:rFonts w:ascii="Times New Roman" w:hAnsi="Times New Roman"/>
                <w:sz w:val="24"/>
                <w:szCs w:val="24"/>
              </w:rPr>
              <w:t>0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>.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ab/>
              <w:t>Исполнитель не производит наполнение пусковых установок пиротехническими изделиями, в случае приемки комиссией точек готовности к проведению фейерверка и после него.</w:t>
            </w:r>
          </w:p>
          <w:p w:rsidR="00046CF9" w:rsidRPr="009D617C" w:rsidRDefault="00046CF9" w:rsidP="00046CF9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617C">
              <w:rPr>
                <w:rFonts w:ascii="Times New Roman" w:hAnsi="Times New Roman"/>
                <w:sz w:val="24"/>
                <w:szCs w:val="24"/>
              </w:rPr>
              <w:t>1</w:t>
            </w:r>
            <w:r w:rsidR="00B76902">
              <w:rPr>
                <w:rFonts w:ascii="Times New Roman" w:hAnsi="Times New Roman"/>
                <w:sz w:val="24"/>
                <w:szCs w:val="24"/>
              </w:rPr>
              <w:t>1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>.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ab/>
              <w:t xml:space="preserve">Исполнитель обеспечивает </w:t>
            </w:r>
            <w:proofErr w:type="spellStart"/>
            <w:r w:rsidRPr="009D617C">
              <w:rPr>
                <w:rFonts w:ascii="Times New Roman" w:hAnsi="Times New Roman"/>
                <w:sz w:val="24"/>
                <w:szCs w:val="24"/>
              </w:rPr>
              <w:t>обесточенность</w:t>
            </w:r>
            <w:proofErr w:type="spellEnd"/>
            <w:r w:rsidRPr="009D617C">
              <w:rPr>
                <w:rFonts w:ascii="Times New Roman" w:hAnsi="Times New Roman"/>
                <w:sz w:val="24"/>
                <w:szCs w:val="24"/>
              </w:rPr>
              <w:t xml:space="preserve"> пусковых установок на момент работы комиссии до проведения фейерверка и после него.</w:t>
            </w:r>
          </w:p>
          <w:p w:rsidR="00B76902" w:rsidRDefault="00046CF9" w:rsidP="00B76902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617C">
              <w:rPr>
                <w:rFonts w:ascii="Times New Roman" w:hAnsi="Times New Roman"/>
                <w:sz w:val="24"/>
                <w:szCs w:val="24"/>
              </w:rPr>
              <w:t>1</w:t>
            </w:r>
            <w:r w:rsidR="00B76902">
              <w:rPr>
                <w:rFonts w:ascii="Times New Roman" w:hAnsi="Times New Roman"/>
                <w:sz w:val="24"/>
                <w:szCs w:val="24"/>
              </w:rPr>
              <w:t>2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>.</w:t>
            </w:r>
            <w:r w:rsidRPr="009D617C">
              <w:rPr>
                <w:rFonts w:ascii="Times New Roman" w:hAnsi="Times New Roman"/>
                <w:sz w:val="24"/>
                <w:szCs w:val="24"/>
              </w:rPr>
              <w:tab/>
              <w:t>После окончания фейерверка исполнитель осматривает пусковые площадки с целью сбора неотработанных изделий и элем</w:t>
            </w:r>
            <w:r w:rsidR="00B76902">
              <w:rPr>
                <w:rFonts w:ascii="Times New Roman" w:hAnsi="Times New Roman"/>
                <w:sz w:val="24"/>
                <w:szCs w:val="24"/>
              </w:rPr>
              <w:t>ентов пиротехнических зарядов.</w:t>
            </w:r>
          </w:p>
          <w:p w:rsidR="00046CF9" w:rsidRPr="00B76902" w:rsidRDefault="00B76902" w:rsidP="00B76902">
            <w:pPr>
              <w:pStyle w:val="a3"/>
              <w:spacing w:after="0" w:line="240" w:lineRule="auto"/>
              <w:ind w:left="0" w:firstLine="39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13. 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t xml:space="preserve">После проведения фейерверка и работы комиссии Заказчика Исполнитель должен произвести демонтаж и </w:t>
            </w:r>
            <w:r w:rsidR="00046CF9" w:rsidRPr="009D617C">
              <w:rPr>
                <w:rFonts w:ascii="Times New Roman" w:hAnsi="Times New Roman"/>
                <w:sz w:val="24"/>
                <w:szCs w:val="24"/>
              </w:rPr>
              <w:lastRenderedPageBreak/>
              <w:t>вывоз пускового оборудования в течение двух часов с момента окончания фейерверка.</w:t>
            </w:r>
          </w:p>
        </w:tc>
      </w:tr>
      <w:tr w:rsidR="00FF33A4" w:rsidRPr="007202D3" w:rsidTr="0096708C">
        <w:trPr>
          <w:trHeight w:val="33"/>
        </w:trPr>
        <w:tc>
          <w:tcPr>
            <w:tcW w:w="456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2833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 w:right="26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2D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Требования к безопасности при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оказании услуг</w:t>
            </w:r>
          </w:p>
        </w:tc>
        <w:tc>
          <w:tcPr>
            <w:tcW w:w="6140" w:type="dxa"/>
            <w:shd w:val="clear" w:color="auto" w:fill="auto"/>
          </w:tcPr>
          <w:p w:rsidR="00314AE9" w:rsidRPr="005B5466" w:rsidRDefault="00F10926" w:rsidP="005B5466">
            <w:pPr>
              <w:spacing w:after="0" w:line="240" w:lineRule="auto"/>
              <w:ind w:right="43" w:firstLine="364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B5466">
              <w:rPr>
                <w:rFonts w:ascii="Times New Roman" w:eastAsia="Times New Roman" w:hAnsi="Times New Roman"/>
                <w:sz w:val="24"/>
                <w:szCs w:val="24"/>
              </w:rPr>
              <w:t>При проведении мероприятия по запуску фейерверка</w:t>
            </w:r>
            <w:r w:rsidR="00242B03">
              <w:rPr>
                <w:rFonts w:ascii="Times New Roman" w:eastAsia="Times New Roman" w:hAnsi="Times New Roman"/>
                <w:sz w:val="24"/>
                <w:szCs w:val="24"/>
              </w:rPr>
              <w:t xml:space="preserve"> необходимо</w:t>
            </w:r>
            <w:r w:rsidRPr="005B5466">
              <w:rPr>
                <w:rFonts w:ascii="Times New Roman" w:eastAsia="Times New Roman" w:hAnsi="Times New Roman"/>
                <w:sz w:val="24"/>
                <w:szCs w:val="24"/>
              </w:rPr>
              <w:t xml:space="preserve"> соблюдать требования пожарной безопасности</w:t>
            </w:r>
            <w:r w:rsidR="00314AE9" w:rsidRPr="005B5466">
              <w:rPr>
                <w:rFonts w:ascii="Times New Roman" w:eastAsia="Times New Roman" w:hAnsi="Times New Roman"/>
                <w:sz w:val="24"/>
                <w:szCs w:val="24"/>
              </w:rPr>
              <w:t xml:space="preserve"> РФ:</w:t>
            </w:r>
            <w:r w:rsidRPr="005B5466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314AE9" w:rsidRPr="005B5466" w:rsidRDefault="00314AE9" w:rsidP="005B5466">
            <w:pPr>
              <w:pStyle w:val="a3"/>
              <w:numPr>
                <w:ilvl w:val="0"/>
                <w:numId w:val="26"/>
              </w:numPr>
              <w:spacing w:after="0" w:line="240" w:lineRule="auto"/>
              <w:ind w:left="0" w:right="43" w:firstLine="364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Должны быть разработаны технические решения (условия), при выполнении которых возможно проведение фейерверка. Они должны включать схему местности с нанесением на ней пунктов размещения фейерверочных изделий, предусматривать безопасные расстояния до сооружений с указанием границ безопасн</w:t>
            </w:r>
            <w:r w:rsidR="00211E9B"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ой зоны, а также места хранения.</w:t>
            </w:r>
          </w:p>
          <w:p w:rsidR="00314AE9" w:rsidRPr="005B5466" w:rsidRDefault="00314AE9" w:rsidP="005B5466">
            <w:pPr>
              <w:pStyle w:val="a3"/>
              <w:numPr>
                <w:ilvl w:val="0"/>
                <w:numId w:val="26"/>
              </w:numPr>
              <w:spacing w:after="0" w:line="240" w:lineRule="auto"/>
              <w:ind w:left="0" w:right="43" w:firstLine="364"/>
              <w:jc w:val="both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Зрители должны находиться с наветренной стороны. Безопасное расстояние от мест проведения фейерверка до зданий и зрителей определяется с учетом требований инструкции прим</w:t>
            </w:r>
            <w:r w:rsidR="00211E9B"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еняемых пиротехнических изделий.</w:t>
            </w:r>
          </w:p>
          <w:p w:rsidR="00314AE9" w:rsidRPr="005B5466" w:rsidRDefault="00314AE9" w:rsidP="005B5466">
            <w:pPr>
              <w:pStyle w:val="a3"/>
              <w:numPr>
                <w:ilvl w:val="0"/>
                <w:numId w:val="26"/>
              </w:numPr>
              <w:spacing w:after="0" w:line="240" w:lineRule="auto"/>
              <w:ind w:left="0" w:right="43" w:firstLine="364"/>
              <w:jc w:val="both"/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</w:pPr>
            <w:r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На площадках, с которых запускаются пиротехнические изделия, запрещается курить и разводить огонь, а также оставлять пиротех</w:t>
            </w:r>
            <w:r w:rsidR="00211E9B"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нические средства без присмотра.</w:t>
            </w:r>
          </w:p>
          <w:p w:rsidR="00314AE9" w:rsidRPr="005B5466" w:rsidRDefault="00314AE9" w:rsidP="005B5466">
            <w:pPr>
              <w:pStyle w:val="a3"/>
              <w:numPr>
                <w:ilvl w:val="0"/>
                <w:numId w:val="26"/>
              </w:numPr>
              <w:spacing w:after="0" w:line="240" w:lineRule="auto"/>
              <w:ind w:left="0" w:right="43" w:firstLine="364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Места для проведения фейерверков необходимо отгородить и оснастить перв</w:t>
            </w:r>
            <w:r w:rsidR="00211E9B"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ичными средствами пожаротушения.</w:t>
            </w:r>
          </w:p>
          <w:p w:rsidR="005B5466" w:rsidRPr="005B5466" w:rsidRDefault="00314AE9" w:rsidP="005B5466">
            <w:pPr>
              <w:pStyle w:val="a3"/>
              <w:numPr>
                <w:ilvl w:val="0"/>
                <w:numId w:val="26"/>
              </w:numPr>
              <w:spacing w:after="0" w:line="240" w:lineRule="auto"/>
              <w:ind w:left="0" w:right="43" w:firstLine="364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Охрана мест и безопасность при устройстве фейерверков возлагается на ор</w:t>
            </w:r>
            <w:r w:rsidR="00211E9B"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ганизацию, проводящую фейерверк.</w:t>
            </w:r>
          </w:p>
          <w:p w:rsidR="00314AE9" w:rsidRPr="005B5466" w:rsidRDefault="00314AE9" w:rsidP="005B5466">
            <w:pPr>
              <w:pStyle w:val="a3"/>
              <w:numPr>
                <w:ilvl w:val="0"/>
                <w:numId w:val="26"/>
              </w:numPr>
              <w:spacing w:after="0" w:line="240" w:lineRule="auto"/>
              <w:ind w:left="0" w:right="43" w:firstLine="364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B5466">
              <w:rPr>
                <w:rFonts w:ascii="Times New Roman" w:eastAsiaTheme="minorHAnsi" w:hAnsi="Times New Roman"/>
                <w:sz w:val="24"/>
                <w:szCs w:val="24"/>
                <w:lang w:eastAsia="en-US"/>
              </w:rPr>
              <w:t>После использования пиротехнических изделий территория должна быть осмотрена и очищена от отработанных, несработавших пиротехнических изделий и их опасных элементов.</w:t>
            </w:r>
          </w:p>
        </w:tc>
      </w:tr>
      <w:tr w:rsidR="00FF33A4" w:rsidRPr="007202D3" w:rsidTr="0096708C">
        <w:trPr>
          <w:trHeight w:val="33"/>
        </w:trPr>
        <w:tc>
          <w:tcPr>
            <w:tcW w:w="456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833" w:type="dxa"/>
            <w:shd w:val="clear" w:color="auto" w:fill="auto"/>
          </w:tcPr>
          <w:p w:rsidR="00FF33A4" w:rsidRPr="007202D3" w:rsidRDefault="00FF33A4" w:rsidP="00FE613E">
            <w:pPr>
              <w:spacing w:after="0" w:line="240" w:lineRule="auto"/>
              <w:ind w:left="57" w:right="26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2D3">
              <w:rPr>
                <w:rFonts w:ascii="Times New Roman" w:eastAsia="Times New Roman" w:hAnsi="Times New Roman" w:cs="Times New Roman"/>
                <w:sz w:val="24"/>
                <w:szCs w:val="24"/>
              </w:rPr>
              <w:t>Порядок ведения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документации</w:t>
            </w:r>
            <w:r w:rsidRPr="007202D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контроль и приемка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услуг</w:t>
            </w:r>
            <w:r w:rsidRPr="007202D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140" w:type="dxa"/>
            <w:shd w:val="clear" w:color="auto" w:fill="auto"/>
          </w:tcPr>
          <w:p w:rsidR="008E3CD6" w:rsidRDefault="00F10926" w:rsidP="00957EC0">
            <w:pPr>
              <w:spacing w:after="0" w:line="240" w:lineRule="auto"/>
              <w:ind w:firstLine="3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3CD6">
              <w:rPr>
                <w:rFonts w:ascii="Times New Roman" w:hAnsi="Times New Roman" w:cs="Times New Roman"/>
                <w:sz w:val="24"/>
                <w:szCs w:val="24"/>
              </w:rPr>
              <w:t>Список документов, предос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тавляемых </w:t>
            </w:r>
            <w:r w:rsidRPr="008E3CD6">
              <w:rPr>
                <w:rFonts w:ascii="Times New Roman" w:hAnsi="Times New Roman" w:cs="Times New Roman"/>
                <w:sz w:val="24"/>
                <w:szCs w:val="24"/>
              </w:rPr>
              <w:t xml:space="preserve">лицензированной организацией </w:t>
            </w:r>
            <w:r w:rsidRPr="008E3CD6">
              <w:rPr>
                <w:rFonts w:ascii="Times New Roman" w:hAnsi="Times New Roman" w:cs="Times New Roman"/>
                <w:bCs/>
                <w:sz w:val="24"/>
                <w:szCs w:val="24"/>
              </w:rPr>
              <w:t>при применении</w:t>
            </w:r>
            <w:r w:rsidRPr="008E3CD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E3CD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пиротехнических изделий </w:t>
            </w:r>
            <w:r w:rsidR="008E3CD6" w:rsidRPr="008E3CD6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I</w:t>
            </w:r>
            <w:r w:rsidR="008E3CD6" w:rsidRPr="008E3CD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r w:rsidR="008E3CD6" w:rsidRPr="008E3CD6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II</w:t>
            </w:r>
            <w:r w:rsidR="008E3CD6" w:rsidRPr="008E3CD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r w:rsidR="008E3CD6" w:rsidRPr="008E3CD6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III</w:t>
            </w:r>
            <w:r w:rsidR="008E3CD6" w:rsidRPr="008E3CD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класса опасности(бытовые)</w:t>
            </w:r>
            <w:r w:rsidR="008E3CD6" w:rsidRPr="008E3CD6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8E3CD6" w:rsidRDefault="008E3CD6" w:rsidP="00957EC0">
            <w:pPr>
              <w:pStyle w:val="a3"/>
              <w:numPr>
                <w:ilvl w:val="0"/>
                <w:numId w:val="20"/>
              </w:numPr>
              <w:spacing w:after="0" w:line="240" w:lineRule="auto"/>
              <w:ind w:left="0" w:firstLine="364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Сертификаты таможенного союза на пиротехнические изделия</w:t>
            </w:r>
          </w:p>
          <w:p w:rsidR="008E3CD6" w:rsidRDefault="008E3CD6" w:rsidP="00957EC0">
            <w:pPr>
              <w:pStyle w:val="a3"/>
              <w:numPr>
                <w:ilvl w:val="0"/>
                <w:numId w:val="20"/>
              </w:numPr>
              <w:spacing w:after="0" w:line="240" w:lineRule="auto"/>
              <w:ind w:left="0" w:firstLine="364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Технические решения (условия), при выполнении которых возможно проведение фейерверка. Они должны включать схему местности с обозначением на ней пунктов размещения пиротехнических изделий, предусматривать безопасные расстояния до зданий, сооружений с указанием границ безопасной зоны, а также места хранения.</w:t>
            </w:r>
          </w:p>
          <w:p w:rsidR="008E3CD6" w:rsidRDefault="008E3CD6" w:rsidP="00957EC0">
            <w:pPr>
              <w:pStyle w:val="a3"/>
              <w:numPr>
                <w:ilvl w:val="0"/>
                <w:numId w:val="20"/>
              </w:numPr>
              <w:spacing w:after="0" w:line="240" w:lineRule="auto"/>
              <w:ind w:left="0" w:firstLine="364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Приказ (распоряжение) о назначении лица, ответственного за пожарную безопасность при проведении фейерверка. </w:t>
            </w:r>
          </w:p>
          <w:p w:rsidR="008E3CD6" w:rsidRPr="00F10926" w:rsidRDefault="008E3CD6" w:rsidP="00957EC0">
            <w:pPr>
              <w:spacing w:after="0" w:line="240" w:lineRule="auto"/>
              <w:ind w:firstLine="364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E3CD6">
              <w:rPr>
                <w:rFonts w:ascii="Times New Roman" w:hAnsi="Times New Roman" w:cs="Times New Roman"/>
                <w:sz w:val="24"/>
                <w:szCs w:val="24"/>
              </w:rPr>
              <w:t xml:space="preserve">Список документов, предоставляемых лицензированной организацией </w:t>
            </w:r>
            <w:r w:rsidRPr="008E3CD6">
              <w:rPr>
                <w:rFonts w:ascii="Times New Roman" w:hAnsi="Times New Roman" w:cs="Times New Roman"/>
                <w:bCs/>
                <w:sz w:val="24"/>
                <w:szCs w:val="24"/>
              </w:rPr>
              <w:t>при применении</w:t>
            </w:r>
            <w:r w:rsidRPr="008E3CD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E3CD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пиротехнических изделий </w:t>
            </w:r>
            <w:r w:rsidRPr="008E3CD6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IV</w:t>
            </w:r>
            <w:r w:rsidRPr="008E3CD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r w:rsidRPr="008E3CD6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V</w:t>
            </w:r>
            <w:r w:rsidRPr="008E3CD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класса опасности</w:t>
            </w:r>
            <w:r w:rsidRPr="008E3CD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E3CD6">
              <w:rPr>
                <w:rFonts w:ascii="Times New Roman" w:hAnsi="Times New Roman" w:cs="Times New Roman"/>
                <w:bCs/>
                <w:sz w:val="24"/>
                <w:szCs w:val="24"/>
              </w:rPr>
              <w:t>(профессиональные)</w:t>
            </w:r>
            <w:r w:rsidRPr="008E3CD6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8E3CD6" w:rsidRDefault="008E3CD6" w:rsidP="00957EC0">
            <w:pPr>
              <w:pStyle w:val="a3"/>
              <w:numPr>
                <w:ilvl w:val="0"/>
                <w:numId w:val="21"/>
              </w:numPr>
              <w:spacing w:after="0" w:line="240" w:lineRule="auto"/>
              <w:ind w:left="0" w:firstLine="364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Сертификаты таможенного союза на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пиротехнические изделия</w:t>
            </w:r>
          </w:p>
          <w:p w:rsidR="008E3CD6" w:rsidRDefault="008E3CD6" w:rsidP="00957EC0">
            <w:pPr>
              <w:pStyle w:val="a3"/>
              <w:numPr>
                <w:ilvl w:val="0"/>
                <w:numId w:val="21"/>
              </w:numPr>
              <w:spacing w:after="0" w:line="240" w:lineRule="auto"/>
              <w:ind w:left="0" w:firstLine="364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Технические решения (условия), при выполнении которых возможно проведение фейерверка. Они должны включать схему местности с обозначением на ней пунктов размещения пиротехнических изделий, предусматривать безопасные расстояния до зданий, сооружений с указанием границ безопасной зоны, а также места хранения.</w:t>
            </w:r>
          </w:p>
          <w:p w:rsidR="008E3CD6" w:rsidRDefault="008E3CD6" w:rsidP="00957EC0">
            <w:pPr>
              <w:pStyle w:val="a3"/>
              <w:numPr>
                <w:ilvl w:val="0"/>
                <w:numId w:val="21"/>
              </w:numPr>
              <w:spacing w:after="0" w:line="240" w:lineRule="auto"/>
              <w:ind w:left="0" w:firstLine="364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Приказ (распоряжение) о назначении лица, ответственного за пожарную безопасность при проведении фейерверка.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</w:p>
          <w:p w:rsidR="008E3CD6" w:rsidRDefault="008E3CD6" w:rsidP="00957EC0">
            <w:pPr>
              <w:pStyle w:val="a3"/>
              <w:numPr>
                <w:ilvl w:val="0"/>
                <w:numId w:val="21"/>
              </w:numPr>
              <w:spacing w:after="0" w:line="240" w:lineRule="auto"/>
              <w:ind w:left="0" w:firstLine="364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Копия Лицензии. </w:t>
            </w:r>
          </w:p>
          <w:p w:rsidR="00E069B3" w:rsidRPr="00E069B3" w:rsidRDefault="008E3CD6" w:rsidP="00E069B3">
            <w:pPr>
              <w:pStyle w:val="a3"/>
              <w:numPr>
                <w:ilvl w:val="0"/>
                <w:numId w:val="21"/>
              </w:numPr>
              <w:spacing w:after="0" w:line="240" w:lineRule="auto"/>
              <w:ind w:left="0" w:firstLine="364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Копии удостоверений пиротехников, аттестованных на право проведения и руководства показами фейерверков.</w:t>
            </w:r>
          </w:p>
          <w:p w:rsidR="00E069B3" w:rsidRPr="00E069B3" w:rsidRDefault="00E069B3" w:rsidP="00E069B3">
            <w:pPr>
              <w:pStyle w:val="a3"/>
              <w:numPr>
                <w:ilvl w:val="0"/>
                <w:numId w:val="21"/>
              </w:numPr>
              <w:spacing w:after="0" w:line="240" w:lineRule="auto"/>
              <w:ind w:left="0" w:firstLine="364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F2B04" w:rsidRPr="007202D3" w:rsidTr="0096708C">
        <w:trPr>
          <w:trHeight w:val="33"/>
        </w:trPr>
        <w:tc>
          <w:tcPr>
            <w:tcW w:w="456" w:type="dxa"/>
            <w:shd w:val="clear" w:color="auto" w:fill="auto"/>
          </w:tcPr>
          <w:p w:rsidR="006F2B04" w:rsidRPr="007202D3" w:rsidRDefault="006F2B04" w:rsidP="00FE613E">
            <w:pPr>
              <w:spacing w:after="0" w:line="240" w:lineRule="auto"/>
              <w:ind w:left="57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833" w:type="dxa"/>
            <w:shd w:val="clear" w:color="auto" w:fill="auto"/>
          </w:tcPr>
          <w:p w:rsidR="006F2B04" w:rsidRPr="007202D3" w:rsidRDefault="006F2B04" w:rsidP="00FE613E">
            <w:pPr>
              <w:spacing w:after="0" w:line="240" w:lineRule="auto"/>
              <w:ind w:right="26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Сроки оказания услуг, периодичность</w:t>
            </w:r>
          </w:p>
        </w:tc>
        <w:tc>
          <w:tcPr>
            <w:tcW w:w="6140" w:type="dxa"/>
            <w:shd w:val="clear" w:color="auto" w:fill="auto"/>
            <w:vAlign w:val="center"/>
          </w:tcPr>
          <w:p w:rsidR="00144911" w:rsidRPr="00DB3909" w:rsidRDefault="00114A97" w:rsidP="00DB3909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Фестиваль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фейрвер</w:t>
            </w:r>
            <w:r w:rsidR="00647CA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ков</w:t>
            </w:r>
            <w:proofErr w:type="spellEnd"/>
            <w:r w:rsidR="00647CA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проходит с 31 декабря 2019г по 7 января 2019г </w:t>
            </w:r>
          </w:p>
        </w:tc>
      </w:tr>
      <w:tr w:rsidR="006F2B04" w:rsidRPr="007202D3" w:rsidTr="0096708C">
        <w:trPr>
          <w:trHeight w:val="33"/>
        </w:trPr>
        <w:tc>
          <w:tcPr>
            <w:tcW w:w="456" w:type="dxa"/>
            <w:shd w:val="clear" w:color="auto" w:fill="auto"/>
          </w:tcPr>
          <w:p w:rsidR="006F2B04" w:rsidRPr="007202D3" w:rsidRDefault="006F2B04" w:rsidP="00FE613E">
            <w:pPr>
              <w:spacing w:after="0" w:line="240" w:lineRule="auto"/>
              <w:ind w:left="57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2D3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833" w:type="dxa"/>
            <w:shd w:val="clear" w:color="auto" w:fill="auto"/>
          </w:tcPr>
          <w:p w:rsidR="006F2B04" w:rsidRPr="007202D3" w:rsidRDefault="006F2B04" w:rsidP="00FE613E">
            <w:pPr>
              <w:spacing w:after="0" w:line="240" w:lineRule="auto"/>
              <w:ind w:left="57" w:right="26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2D3"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Приложения</w:t>
            </w:r>
          </w:p>
        </w:tc>
        <w:tc>
          <w:tcPr>
            <w:tcW w:w="6140" w:type="dxa"/>
            <w:shd w:val="clear" w:color="auto" w:fill="auto"/>
            <w:vAlign w:val="center"/>
          </w:tcPr>
          <w:p w:rsidR="006F2B04" w:rsidRPr="00D82A5B" w:rsidRDefault="00AB51BB" w:rsidP="00226CE9">
            <w:pPr>
              <w:rPr>
                <w:rFonts w:eastAsia="Times New Roman" w:cs="Times New Roman"/>
                <w:i/>
                <w:color w:val="191919" w:themeColor="text1" w:themeTint="E6"/>
              </w:rPr>
            </w:pPr>
            <w:r w:rsidRPr="00D82A5B">
              <w:rPr>
                <w:rFonts w:eastAsia="Times New Roman" w:cs="Times New Roman"/>
                <w:i/>
                <w:color w:val="191919" w:themeColor="text1" w:themeTint="E6"/>
              </w:rPr>
              <w:t>Приблизительный эскиз-визуализация по дням (при подготовке проекта подрядчиком, будет сделано компьютерное моделирование).</w:t>
            </w:r>
          </w:p>
          <w:p w:rsidR="00AB51BB" w:rsidRPr="00AB51BB" w:rsidRDefault="00AB51BB" w:rsidP="00226CE9">
            <w:pPr>
              <w:rPr>
                <w:rFonts w:eastAsia="Times New Roman" w:cs="Times New Roman"/>
                <w:b/>
                <w:color w:val="191919" w:themeColor="text1" w:themeTint="E6"/>
              </w:rPr>
            </w:pPr>
            <w:r w:rsidRPr="00AB51BB">
              <w:rPr>
                <w:rFonts w:eastAsia="Times New Roman" w:cs="Times New Roman"/>
                <w:b/>
                <w:color w:val="191919" w:themeColor="text1" w:themeTint="E6"/>
              </w:rPr>
              <w:t>1 день (с 31-1, Новогодняя ночь):</w:t>
            </w:r>
            <w:r>
              <w:rPr>
                <w:rFonts w:eastAsia="Times New Roman" w:cs="Times New Roman"/>
                <w:b/>
                <w:color w:val="191919" w:themeColor="text1" w:themeTint="E6"/>
              </w:rPr>
              <w:t xml:space="preserve"> </w:t>
            </w:r>
          </w:p>
          <w:p w:rsidR="00AB51BB" w:rsidRDefault="00AB51BB" w:rsidP="00226CE9">
            <w:pPr>
              <w:rPr>
                <w:rFonts w:eastAsia="Times New Roman" w:cs="Times New Roman"/>
                <w:color w:val="191919" w:themeColor="text1" w:themeTint="E6"/>
              </w:rPr>
            </w:pPr>
            <w:r>
              <w:rPr>
                <w:rFonts w:eastAsia="Times New Roman" w:cs="Times New Roman"/>
                <w:noProof/>
                <w:color w:val="191919" w:themeColor="text1" w:themeTint="E6"/>
              </w:rPr>
              <w:drawing>
                <wp:inline distT="0" distB="0" distL="0" distR="0" wp14:anchorId="7881EC62" wp14:editId="2B566416">
                  <wp:extent cx="3543300" cy="2361994"/>
                  <wp:effectExtent l="0" t="0" r="0" b="63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a53851f391c2e1008c029d8b065778f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6402" cy="2364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noProof/>
                <w:color w:val="191919" w:themeColor="text1" w:themeTint="E6"/>
              </w:rPr>
              <w:drawing>
                <wp:inline distT="0" distB="0" distL="0" distR="0" wp14:anchorId="622C01BD" wp14:editId="4D4B8CDF">
                  <wp:extent cx="1428750" cy="2144366"/>
                  <wp:effectExtent l="0" t="0" r="0" b="889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58178_161085_big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585" cy="2144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noProof/>
                <w:color w:val="191919" w:themeColor="text1" w:themeTint="E6"/>
              </w:rPr>
              <w:drawing>
                <wp:inline distT="0" distB="0" distL="0" distR="0" wp14:anchorId="55F639C2" wp14:editId="6212A343">
                  <wp:extent cx="2114550" cy="21145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 названия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550" cy="2114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6B78" w:rsidRDefault="00D96B78" w:rsidP="00226CE9">
            <w:pPr>
              <w:rPr>
                <w:rFonts w:eastAsia="Times New Roman" w:cs="Times New Roman"/>
                <w:b/>
                <w:color w:val="191919" w:themeColor="text1" w:themeTint="E6"/>
              </w:rPr>
            </w:pPr>
            <w:r w:rsidRPr="00D96B78">
              <w:rPr>
                <w:rFonts w:eastAsia="Times New Roman" w:cs="Times New Roman"/>
                <w:b/>
                <w:color w:val="191919" w:themeColor="text1" w:themeTint="E6"/>
              </w:rPr>
              <w:lastRenderedPageBreak/>
              <w:t>2 день (1 января):</w:t>
            </w:r>
          </w:p>
          <w:p w:rsidR="00AB51BB" w:rsidRPr="00D96B78" w:rsidRDefault="00D96B78" w:rsidP="00226CE9">
            <w:pPr>
              <w:rPr>
                <w:rFonts w:eastAsia="Times New Roman" w:cs="Times New Roman"/>
                <w:b/>
                <w:color w:val="191919" w:themeColor="text1" w:themeTint="E6"/>
              </w:rPr>
            </w:pPr>
            <w:r>
              <w:rPr>
                <w:rFonts w:eastAsia="Times New Roman" w:cs="Times New Roman"/>
                <w:b/>
                <w:noProof/>
                <w:color w:val="191919" w:themeColor="text1" w:themeTint="E6"/>
              </w:rPr>
              <w:drawing>
                <wp:inline distT="0" distB="0" distL="0" distR="0">
                  <wp:extent cx="3448050" cy="2292954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865c1567c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2918" cy="2296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b/>
                <w:noProof/>
                <w:color w:val="191919" w:themeColor="text1" w:themeTint="E6"/>
              </w:rPr>
              <w:drawing>
                <wp:inline distT="0" distB="0" distL="0" distR="0">
                  <wp:extent cx="3390900" cy="2260600"/>
                  <wp:effectExtent l="0" t="0" r="0" b="635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439220914_91dddc66ac3232cd385faf92a66c8f71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1780" cy="2261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b/>
                <w:color w:val="191919" w:themeColor="text1" w:themeTint="E6"/>
              </w:rPr>
              <w:t>3</w:t>
            </w:r>
          </w:p>
          <w:p w:rsidR="00AB51BB" w:rsidRPr="00D96B78" w:rsidRDefault="00D96B78" w:rsidP="00226CE9">
            <w:pPr>
              <w:rPr>
                <w:rFonts w:eastAsia="Times New Roman" w:cs="Times New Roman"/>
                <w:b/>
                <w:color w:val="191919" w:themeColor="text1" w:themeTint="E6"/>
              </w:rPr>
            </w:pPr>
            <w:r w:rsidRPr="00D96B78">
              <w:rPr>
                <w:rFonts w:eastAsia="Times New Roman" w:cs="Times New Roman"/>
                <w:b/>
                <w:color w:val="191919" w:themeColor="text1" w:themeTint="E6"/>
              </w:rPr>
              <w:t xml:space="preserve">3 день (2 января) </w:t>
            </w:r>
          </w:p>
          <w:p w:rsidR="00D96B78" w:rsidRDefault="00D96B78" w:rsidP="00226CE9">
            <w:pPr>
              <w:rPr>
                <w:rFonts w:eastAsia="Times New Roman" w:cs="Times New Roman"/>
                <w:color w:val="191919" w:themeColor="text1" w:themeTint="E6"/>
              </w:rPr>
            </w:pPr>
            <w:r>
              <w:rPr>
                <w:rFonts w:eastAsia="Times New Roman" w:cs="Times New Roman"/>
                <w:noProof/>
                <w:color w:val="191919" w:themeColor="text1" w:themeTint="E6"/>
              </w:rPr>
              <w:drawing>
                <wp:inline distT="0" distB="0" distL="0" distR="0">
                  <wp:extent cx="1730286" cy="2533650"/>
                  <wp:effectExtent l="0" t="0" r="381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57587918_afdffee4e31bead89f4bf8cfe41b721d.jpe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8089" cy="2545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noProof/>
                <w:color w:val="191919" w:themeColor="text1" w:themeTint="E6"/>
              </w:rPr>
              <w:drawing>
                <wp:inline distT="0" distB="0" distL="0" distR="0" wp14:anchorId="26CB375E" wp14:editId="5D17E36B">
                  <wp:extent cx="1657350" cy="2495774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ff1a30db9fea8aa60e834f4778538af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874" cy="2496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noProof/>
                <w:color w:val="191919" w:themeColor="text1" w:themeTint="E6"/>
              </w:rPr>
              <w:lastRenderedPageBreak/>
              <w:drawing>
                <wp:inline distT="0" distB="0" distL="0" distR="0" wp14:anchorId="44BB4DEE" wp14:editId="60A972F5">
                  <wp:extent cx="2971800" cy="1757699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ideo-slide-02-large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2669" cy="1758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color w:val="191919" w:themeColor="text1" w:themeTint="E6"/>
              </w:rPr>
              <w:t>\</w:t>
            </w:r>
          </w:p>
          <w:p w:rsidR="00D96B78" w:rsidRDefault="00D96B78" w:rsidP="00226CE9">
            <w:pPr>
              <w:rPr>
                <w:rFonts w:eastAsia="Times New Roman" w:cs="Times New Roman"/>
                <w:b/>
                <w:color w:val="191919" w:themeColor="text1" w:themeTint="E6"/>
              </w:rPr>
            </w:pPr>
            <w:r w:rsidRPr="00D96B78">
              <w:rPr>
                <w:rFonts w:eastAsia="Times New Roman" w:cs="Times New Roman"/>
                <w:b/>
                <w:color w:val="191919" w:themeColor="text1" w:themeTint="E6"/>
              </w:rPr>
              <w:t xml:space="preserve">4 день (3 января) </w:t>
            </w:r>
          </w:p>
          <w:p w:rsidR="00D96B78" w:rsidRDefault="00D82A5B" w:rsidP="00226CE9">
            <w:pPr>
              <w:rPr>
                <w:rFonts w:eastAsia="Times New Roman" w:cs="Times New Roman"/>
                <w:b/>
                <w:color w:val="191919" w:themeColor="text1" w:themeTint="E6"/>
              </w:rPr>
            </w:pPr>
            <w:r>
              <w:rPr>
                <w:rFonts w:eastAsia="Times New Roman" w:cs="Times New Roman"/>
                <w:b/>
                <w:noProof/>
                <w:color w:val="191919" w:themeColor="text1" w:themeTint="E6"/>
              </w:rPr>
              <w:drawing>
                <wp:inline distT="0" distB="0" distL="0" distR="0">
                  <wp:extent cx="3199907" cy="1800225"/>
                  <wp:effectExtent l="0" t="0" r="63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xresdefault (2)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416" cy="1799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2FE4" w:rsidRPr="00002FE4" w:rsidRDefault="00002FE4" w:rsidP="00226CE9">
            <w:pPr>
              <w:rPr>
                <w:rFonts w:eastAsia="Times New Roman" w:cs="Times New Roman"/>
                <w:b/>
                <w:color w:val="191919" w:themeColor="text1" w:themeTint="E6"/>
              </w:rPr>
            </w:pPr>
            <w:r>
              <w:rPr>
                <w:rFonts w:eastAsia="Times New Roman" w:cs="Times New Roman"/>
                <w:b/>
                <w:noProof/>
                <w:color w:val="191919" w:themeColor="text1" w:themeTint="E6"/>
              </w:rPr>
              <w:drawing>
                <wp:inline distT="0" distB="0" distL="0" distR="0">
                  <wp:extent cx="3081003" cy="1970372"/>
                  <wp:effectExtent l="0" t="0" r="571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121345.295716.6050.jpe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4019" cy="1972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82A5B" w:rsidRDefault="00D82A5B" w:rsidP="00226CE9">
            <w:pPr>
              <w:rPr>
                <w:rFonts w:eastAsia="Times New Roman" w:cs="Times New Roman"/>
                <w:color w:val="191919" w:themeColor="text1" w:themeTint="E6"/>
              </w:rPr>
            </w:pPr>
            <w:r>
              <w:rPr>
                <w:rFonts w:eastAsia="Times New Roman" w:cs="Times New Roman"/>
                <w:color w:val="191919" w:themeColor="text1" w:themeTint="E6"/>
              </w:rPr>
              <w:t>5 день (7 января)</w:t>
            </w:r>
          </w:p>
          <w:p w:rsidR="00D96B78" w:rsidRDefault="00D96B78" w:rsidP="00226CE9">
            <w:pPr>
              <w:rPr>
                <w:rFonts w:eastAsia="Times New Roman" w:cs="Times New Roman"/>
                <w:color w:val="191919" w:themeColor="text1" w:themeTint="E6"/>
              </w:rPr>
            </w:pPr>
          </w:p>
          <w:p w:rsidR="00D96B78" w:rsidRDefault="00D90CB3" w:rsidP="00226CE9">
            <w:pPr>
              <w:rPr>
                <w:rFonts w:eastAsia="Times New Roman" w:cs="Times New Roman"/>
                <w:color w:val="191919" w:themeColor="text1" w:themeTint="E6"/>
              </w:rPr>
            </w:pPr>
            <w:r>
              <w:rPr>
                <w:rFonts w:eastAsia="Times New Roman" w:cs="Times New Roman"/>
                <w:noProof/>
                <w:color w:val="191919" w:themeColor="text1" w:themeTint="E6"/>
              </w:rPr>
              <w:drawing>
                <wp:inline distT="0" distB="0" distL="0" distR="0">
                  <wp:extent cx="2924175" cy="2193131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289-festival-feyerverkov-ili-eshchyo-odna-prichina-terpet-letnyuyu-zharu-v-yaponii-8490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6199" cy="2194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noProof/>
                <w:color w:val="191919" w:themeColor="text1" w:themeTint="E6"/>
              </w:rPr>
              <w:lastRenderedPageBreak/>
              <w:drawing>
                <wp:inline distT="0" distB="0" distL="0" distR="0">
                  <wp:extent cx="2619375" cy="1743075"/>
                  <wp:effectExtent l="0" t="0" r="9525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s (1)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937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noProof/>
                <w:color w:val="191919" w:themeColor="text1" w:themeTint="E6"/>
              </w:rPr>
              <w:drawing>
                <wp:inline distT="0" distB="0" distL="0" distR="0">
                  <wp:extent cx="3058318" cy="2038350"/>
                  <wp:effectExtent l="0" t="0" r="889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естиваль_пиротехники_в_Каннах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8318" cy="203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B51BB" w:rsidRPr="00584CD6" w:rsidRDefault="00AB51BB" w:rsidP="00226CE9">
            <w:pPr>
              <w:rPr>
                <w:rFonts w:eastAsia="Times New Roman" w:cs="Times New Roman"/>
                <w:color w:val="191919" w:themeColor="text1" w:themeTint="E6"/>
              </w:rPr>
            </w:pPr>
          </w:p>
        </w:tc>
      </w:tr>
    </w:tbl>
    <w:p w:rsidR="00FF33A4" w:rsidRDefault="00FF33A4" w:rsidP="00FF33A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76902" w:rsidRPr="007202D3" w:rsidRDefault="00B76902" w:rsidP="00FF33A4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Приложение: Спецификация</w:t>
      </w:r>
      <w:r w:rsidR="00D47656">
        <w:rPr>
          <w:rFonts w:ascii="Times New Roman" w:eastAsia="Times New Roman" w:hAnsi="Times New Roman" w:cs="Times New Roman"/>
          <w:sz w:val="24"/>
          <w:szCs w:val="24"/>
        </w:rPr>
        <w:t xml:space="preserve"> – Приложение № 1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F33A4" w:rsidRDefault="00FF33A4" w:rsidP="00FF33A4">
      <w:pPr>
        <w:tabs>
          <w:tab w:val="left" w:pos="623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A6B4C">
        <w:rPr>
          <w:rFonts w:ascii="Times New Roman" w:eastAsia="Times New Roman" w:hAnsi="Times New Roman" w:cs="Times New Roman"/>
          <w:b/>
          <w:sz w:val="24"/>
          <w:szCs w:val="24"/>
        </w:rPr>
        <w:t>Техническое задание разработал:</w:t>
      </w:r>
    </w:p>
    <w:p w:rsidR="00A20DDD" w:rsidRPr="008A6B4C" w:rsidRDefault="00A20DDD" w:rsidP="00FF33A4">
      <w:pPr>
        <w:tabs>
          <w:tab w:val="left" w:pos="623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F33A4" w:rsidRPr="008A6B4C" w:rsidRDefault="00A20DDD" w:rsidP="00FF33A4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</w:rPr>
      </w:pPr>
      <w:r>
        <w:rPr>
          <w:rFonts w:ascii="Times New Roman" w:eastAsia="Times New Roman" w:hAnsi="Times New Roman"/>
          <w:i/>
          <w:sz w:val="24"/>
          <w:szCs w:val="24"/>
        </w:rPr>
        <w:t xml:space="preserve">Специалист управления маркетинга              </w:t>
      </w:r>
      <w:r w:rsidR="001E1B2E">
        <w:rPr>
          <w:rFonts w:ascii="Times New Roman" w:eastAsia="Times New Roman" w:hAnsi="Times New Roman"/>
          <w:i/>
          <w:sz w:val="24"/>
          <w:szCs w:val="24"/>
        </w:rPr>
        <w:t xml:space="preserve">          _____________________/</w:t>
      </w:r>
      <w:r>
        <w:rPr>
          <w:rFonts w:ascii="Times New Roman" w:eastAsia="Times New Roman" w:hAnsi="Times New Roman"/>
          <w:i/>
          <w:sz w:val="24"/>
          <w:szCs w:val="24"/>
        </w:rPr>
        <w:t>Беспалова Е.А.</w:t>
      </w:r>
      <w:r w:rsidR="001E1B2E">
        <w:rPr>
          <w:rFonts w:ascii="Times New Roman" w:eastAsia="Times New Roman" w:hAnsi="Times New Roman"/>
          <w:i/>
          <w:sz w:val="24"/>
          <w:szCs w:val="24"/>
        </w:rPr>
        <w:t>/</w:t>
      </w:r>
      <w:r w:rsidR="00FF33A4" w:rsidRPr="008A6B4C">
        <w:rPr>
          <w:rFonts w:ascii="Times New Roman" w:eastAsia="Times New Roman" w:hAnsi="Times New Roman"/>
          <w:i/>
          <w:sz w:val="24"/>
          <w:szCs w:val="24"/>
        </w:rPr>
        <w:t xml:space="preserve">                                                   </w:t>
      </w:r>
      <w:r>
        <w:rPr>
          <w:rFonts w:ascii="Times New Roman" w:eastAsia="Times New Roman" w:hAnsi="Times New Roman"/>
          <w:i/>
          <w:sz w:val="24"/>
          <w:szCs w:val="24"/>
        </w:rPr>
        <w:t xml:space="preserve">           </w:t>
      </w:r>
    </w:p>
    <w:p w:rsidR="00FF33A4" w:rsidRDefault="00FF33A4" w:rsidP="00FF33A4">
      <w:pPr>
        <w:pStyle w:val="a3"/>
        <w:spacing w:after="0" w:line="240" w:lineRule="auto"/>
        <w:ind w:left="360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A20DDD" w:rsidRPr="008A6B4C" w:rsidRDefault="00A20DDD" w:rsidP="00FF33A4">
      <w:pPr>
        <w:pStyle w:val="a3"/>
        <w:spacing w:after="0" w:line="240" w:lineRule="auto"/>
        <w:ind w:left="360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FF33A4" w:rsidRPr="008A6B4C" w:rsidRDefault="00FF33A4" w:rsidP="00FF33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A6B4C">
        <w:rPr>
          <w:rFonts w:ascii="Times New Roman" w:eastAsia="Times New Roman" w:hAnsi="Times New Roman" w:cs="Times New Roman"/>
          <w:b/>
          <w:sz w:val="24"/>
          <w:szCs w:val="24"/>
        </w:rPr>
        <w:t>Согласовано:</w:t>
      </w:r>
    </w:p>
    <w:p w:rsidR="00FF33A4" w:rsidRPr="008A6B4C" w:rsidRDefault="00FF33A4" w:rsidP="00FF33A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8A6B4C">
        <w:rPr>
          <w:rFonts w:ascii="Times New Roman" w:eastAsia="Times New Roman" w:hAnsi="Times New Roman" w:cs="Times New Roman"/>
          <w:i/>
          <w:sz w:val="24"/>
          <w:szCs w:val="24"/>
        </w:rPr>
        <w:t xml:space="preserve">(Руководитель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дирекции/управления/</w:t>
      </w:r>
      <w:r w:rsidRPr="008A6B4C">
        <w:rPr>
          <w:rFonts w:ascii="Times New Roman" w:eastAsia="Times New Roman" w:hAnsi="Times New Roman" w:cs="Times New Roman"/>
          <w:i/>
          <w:sz w:val="24"/>
          <w:szCs w:val="24"/>
        </w:rPr>
        <w:t xml:space="preserve">отдела)   </w:t>
      </w:r>
    </w:p>
    <w:p w:rsidR="00FF33A4" w:rsidRPr="008A6B4C" w:rsidRDefault="00FF33A4" w:rsidP="00FF33A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8A6B4C">
        <w:rPr>
          <w:rFonts w:ascii="Times New Roman" w:eastAsia="Times New Roman" w:hAnsi="Times New Roman" w:cs="Times New Roman"/>
          <w:i/>
          <w:sz w:val="24"/>
          <w:szCs w:val="24"/>
        </w:rPr>
        <w:t xml:space="preserve">(Инициатор закупки)                                          </w:t>
      </w:r>
      <w:r w:rsidRPr="008A6B4C">
        <w:rPr>
          <w:rFonts w:ascii="Times New Roman" w:eastAsia="Times New Roman" w:hAnsi="Times New Roman" w:cs="Times New Roman"/>
          <w:i/>
          <w:sz w:val="24"/>
          <w:szCs w:val="24"/>
        </w:rPr>
        <w:tab/>
        <w:t xml:space="preserve">_____________________/______________/                                                       </w:t>
      </w:r>
    </w:p>
    <w:p w:rsidR="00FF33A4" w:rsidRPr="008A6B4C" w:rsidRDefault="00FF33A4" w:rsidP="00FF33A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8A6B4C">
        <w:rPr>
          <w:rFonts w:ascii="Times New Roman" w:eastAsia="Times New Roman" w:hAnsi="Times New Roman" w:cs="Times New Roman"/>
          <w:i/>
          <w:sz w:val="24"/>
          <w:szCs w:val="24"/>
        </w:rPr>
        <w:t xml:space="preserve">                                                                             </w:t>
      </w:r>
      <w:r w:rsidRPr="008A6B4C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Pr="008A6B4C">
        <w:rPr>
          <w:rFonts w:ascii="Times New Roman" w:eastAsia="Times New Roman" w:hAnsi="Times New Roman" w:cs="Times New Roman"/>
          <w:i/>
          <w:sz w:val="24"/>
          <w:szCs w:val="24"/>
        </w:rPr>
        <w:tab/>
        <w:t>(подпись)                         (Ф.И.О.)</w:t>
      </w:r>
    </w:p>
    <w:p w:rsidR="00FF33A4" w:rsidRPr="007202D3" w:rsidRDefault="00FF33A4" w:rsidP="00FF33A4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FF33A4" w:rsidRPr="007202D3" w:rsidRDefault="00FF33A4" w:rsidP="00FF33A4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FF33A4" w:rsidRPr="007202D3" w:rsidRDefault="00FF33A4" w:rsidP="00FF33A4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ED1EE3" w:rsidRDefault="00D47656"/>
    <w:sectPr w:rsidR="00ED1E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D15F2C"/>
    <w:multiLevelType w:val="hybridMultilevel"/>
    <w:tmpl w:val="BC2ED70A"/>
    <w:lvl w:ilvl="0" w:tplc="3EBE6010">
      <w:start w:val="1"/>
      <w:numFmt w:val="decimal"/>
      <w:lvlText w:val="%1."/>
      <w:lvlJc w:val="left"/>
      <w:pPr>
        <w:ind w:left="10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4" w:hanging="360"/>
      </w:pPr>
    </w:lvl>
    <w:lvl w:ilvl="2" w:tplc="0419001B" w:tentative="1">
      <w:start w:val="1"/>
      <w:numFmt w:val="lowerRoman"/>
      <w:lvlText w:val="%3."/>
      <w:lvlJc w:val="right"/>
      <w:pPr>
        <w:ind w:left="2524" w:hanging="180"/>
      </w:pPr>
    </w:lvl>
    <w:lvl w:ilvl="3" w:tplc="0419000F" w:tentative="1">
      <w:start w:val="1"/>
      <w:numFmt w:val="decimal"/>
      <w:lvlText w:val="%4."/>
      <w:lvlJc w:val="left"/>
      <w:pPr>
        <w:ind w:left="3244" w:hanging="360"/>
      </w:pPr>
    </w:lvl>
    <w:lvl w:ilvl="4" w:tplc="04190019" w:tentative="1">
      <w:start w:val="1"/>
      <w:numFmt w:val="lowerLetter"/>
      <w:lvlText w:val="%5."/>
      <w:lvlJc w:val="left"/>
      <w:pPr>
        <w:ind w:left="3964" w:hanging="360"/>
      </w:pPr>
    </w:lvl>
    <w:lvl w:ilvl="5" w:tplc="0419001B" w:tentative="1">
      <w:start w:val="1"/>
      <w:numFmt w:val="lowerRoman"/>
      <w:lvlText w:val="%6."/>
      <w:lvlJc w:val="right"/>
      <w:pPr>
        <w:ind w:left="4684" w:hanging="180"/>
      </w:pPr>
    </w:lvl>
    <w:lvl w:ilvl="6" w:tplc="0419000F" w:tentative="1">
      <w:start w:val="1"/>
      <w:numFmt w:val="decimal"/>
      <w:lvlText w:val="%7."/>
      <w:lvlJc w:val="left"/>
      <w:pPr>
        <w:ind w:left="5404" w:hanging="360"/>
      </w:pPr>
    </w:lvl>
    <w:lvl w:ilvl="7" w:tplc="04190019" w:tentative="1">
      <w:start w:val="1"/>
      <w:numFmt w:val="lowerLetter"/>
      <w:lvlText w:val="%8."/>
      <w:lvlJc w:val="left"/>
      <w:pPr>
        <w:ind w:left="6124" w:hanging="360"/>
      </w:pPr>
    </w:lvl>
    <w:lvl w:ilvl="8" w:tplc="0419001B" w:tentative="1">
      <w:start w:val="1"/>
      <w:numFmt w:val="lowerRoman"/>
      <w:lvlText w:val="%9."/>
      <w:lvlJc w:val="right"/>
      <w:pPr>
        <w:ind w:left="6844" w:hanging="180"/>
      </w:pPr>
    </w:lvl>
  </w:abstractNum>
  <w:abstractNum w:abstractNumId="1" w15:restartNumberingAfterBreak="0">
    <w:nsid w:val="0E5E63D1"/>
    <w:multiLevelType w:val="hybridMultilevel"/>
    <w:tmpl w:val="ECE80968"/>
    <w:lvl w:ilvl="0" w:tplc="0ACECF00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FC95673"/>
    <w:multiLevelType w:val="hybridMultilevel"/>
    <w:tmpl w:val="6616DF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684005"/>
    <w:multiLevelType w:val="hybridMultilevel"/>
    <w:tmpl w:val="FDAEABC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A17C45"/>
    <w:multiLevelType w:val="hybridMultilevel"/>
    <w:tmpl w:val="74AA163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351C82"/>
    <w:multiLevelType w:val="hybridMultilevel"/>
    <w:tmpl w:val="3730AC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917D4D"/>
    <w:multiLevelType w:val="hybridMultilevel"/>
    <w:tmpl w:val="3730AC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E87EDA"/>
    <w:multiLevelType w:val="hybridMultilevel"/>
    <w:tmpl w:val="F54C147A"/>
    <w:lvl w:ilvl="0" w:tplc="A8B22FEC">
      <w:start w:val="1"/>
      <w:numFmt w:val="decimal"/>
      <w:lvlText w:val="%1."/>
      <w:lvlJc w:val="left"/>
      <w:pPr>
        <w:ind w:left="1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1" w:hanging="360"/>
      </w:pPr>
    </w:lvl>
    <w:lvl w:ilvl="2" w:tplc="0419001B" w:tentative="1">
      <w:start w:val="1"/>
      <w:numFmt w:val="lowerRoman"/>
      <w:lvlText w:val="%3."/>
      <w:lvlJc w:val="right"/>
      <w:pPr>
        <w:ind w:left="2501" w:hanging="180"/>
      </w:pPr>
    </w:lvl>
    <w:lvl w:ilvl="3" w:tplc="0419000F" w:tentative="1">
      <w:start w:val="1"/>
      <w:numFmt w:val="decimal"/>
      <w:lvlText w:val="%4."/>
      <w:lvlJc w:val="left"/>
      <w:pPr>
        <w:ind w:left="3221" w:hanging="360"/>
      </w:pPr>
    </w:lvl>
    <w:lvl w:ilvl="4" w:tplc="04190019" w:tentative="1">
      <w:start w:val="1"/>
      <w:numFmt w:val="lowerLetter"/>
      <w:lvlText w:val="%5."/>
      <w:lvlJc w:val="left"/>
      <w:pPr>
        <w:ind w:left="3941" w:hanging="360"/>
      </w:pPr>
    </w:lvl>
    <w:lvl w:ilvl="5" w:tplc="0419001B" w:tentative="1">
      <w:start w:val="1"/>
      <w:numFmt w:val="lowerRoman"/>
      <w:lvlText w:val="%6."/>
      <w:lvlJc w:val="right"/>
      <w:pPr>
        <w:ind w:left="4661" w:hanging="180"/>
      </w:pPr>
    </w:lvl>
    <w:lvl w:ilvl="6" w:tplc="0419000F" w:tentative="1">
      <w:start w:val="1"/>
      <w:numFmt w:val="decimal"/>
      <w:lvlText w:val="%7."/>
      <w:lvlJc w:val="left"/>
      <w:pPr>
        <w:ind w:left="5381" w:hanging="360"/>
      </w:pPr>
    </w:lvl>
    <w:lvl w:ilvl="7" w:tplc="04190019" w:tentative="1">
      <w:start w:val="1"/>
      <w:numFmt w:val="lowerLetter"/>
      <w:lvlText w:val="%8."/>
      <w:lvlJc w:val="left"/>
      <w:pPr>
        <w:ind w:left="6101" w:hanging="360"/>
      </w:pPr>
    </w:lvl>
    <w:lvl w:ilvl="8" w:tplc="0419001B" w:tentative="1">
      <w:start w:val="1"/>
      <w:numFmt w:val="lowerRoman"/>
      <w:lvlText w:val="%9."/>
      <w:lvlJc w:val="right"/>
      <w:pPr>
        <w:ind w:left="6821" w:hanging="180"/>
      </w:pPr>
    </w:lvl>
  </w:abstractNum>
  <w:abstractNum w:abstractNumId="8" w15:restartNumberingAfterBreak="0">
    <w:nsid w:val="2A1B04CD"/>
    <w:multiLevelType w:val="hybridMultilevel"/>
    <w:tmpl w:val="CA2C7F42"/>
    <w:lvl w:ilvl="0" w:tplc="3EBE6010">
      <w:start w:val="1"/>
      <w:numFmt w:val="decimal"/>
      <w:lvlText w:val="%1."/>
      <w:lvlJc w:val="left"/>
      <w:pPr>
        <w:ind w:left="7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4" w:hanging="360"/>
      </w:pPr>
    </w:lvl>
    <w:lvl w:ilvl="2" w:tplc="0419001B" w:tentative="1">
      <w:start w:val="1"/>
      <w:numFmt w:val="lowerRoman"/>
      <w:lvlText w:val="%3."/>
      <w:lvlJc w:val="right"/>
      <w:pPr>
        <w:ind w:left="2164" w:hanging="180"/>
      </w:pPr>
    </w:lvl>
    <w:lvl w:ilvl="3" w:tplc="0419000F" w:tentative="1">
      <w:start w:val="1"/>
      <w:numFmt w:val="decimal"/>
      <w:lvlText w:val="%4."/>
      <w:lvlJc w:val="left"/>
      <w:pPr>
        <w:ind w:left="2884" w:hanging="360"/>
      </w:pPr>
    </w:lvl>
    <w:lvl w:ilvl="4" w:tplc="04190019" w:tentative="1">
      <w:start w:val="1"/>
      <w:numFmt w:val="lowerLetter"/>
      <w:lvlText w:val="%5."/>
      <w:lvlJc w:val="left"/>
      <w:pPr>
        <w:ind w:left="3604" w:hanging="360"/>
      </w:pPr>
    </w:lvl>
    <w:lvl w:ilvl="5" w:tplc="0419001B" w:tentative="1">
      <w:start w:val="1"/>
      <w:numFmt w:val="lowerRoman"/>
      <w:lvlText w:val="%6."/>
      <w:lvlJc w:val="right"/>
      <w:pPr>
        <w:ind w:left="4324" w:hanging="180"/>
      </w:pPr>
    </w:lvl>
    <w:lvl w:ilvl="6" w:tplc="0419000F" w:tentative="1">
      <w:start w:val="1"/>
      <w:numFmt w:val="decimal"/>
      <w:lvlText w:val="%7."/>
      <w:lvlJc w:val="left"/>
      <w:pPr>
        <w:ind w:left="5044" w:hanging="360"/>
      </w:pPr>
    </w:lvl>
    <w:lvl w:ilvl="7" w:tplc="04190019" w:tentative="1">
      <w:start w:val="1"/>
      <w:numFmt w:val="lowerLetter"/>
      <w:lvlText w:val="%8."/>
      <w:lvlJc w:val="left"/>
      <w:pPr>
        <w:ind w:left="5764" w:hanging="360"/>
      </w:pPr>
    </w:lvl>
    <w:lvl w:ilvl="8" w:tplc="0419001B" w:tentative="1">
      <w:start w:val="1"/>
      <w:numFmt w:val="lowerRoman"/>
      <w:lvlText w:val="%9."/>
      <w:lvlJc w:val="right"/>
      <w:pPr>
        <w:ind w:left="6484" w:hanging="180"/>
      </w:pPr>
    </w:lvl>
  </w:abstractNum>
  <w:abstractNum w:abstractNumId="9" w15:restartNumberingAfterBreak="0">
    <w:nsid w:val="2F27265D"/>
    <w:multiLevelType w:val="hybridMultilevel"/>
    <w:tmpl w:val="3A94B34C"/>
    <w:lvl w:ilvl="0" w:tplc="635E748A">
      <w:start w:val="1"/>
      <w:numFmt w:val="decimal"/>
      <w:lvlText w:val="%1."/>
      <w:lvlJc w:val="left"/>
      <w:pPr>
        <w:ind w:left="420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0" w15:restartNumberingAfterBreak="0">
    <w:nsid w:val="379F7F78"/>
    <w:multiLevelType w:val="hybridMultilevel"/>
    <w:tmpl w:val="0FA47912"/>
    <w:lvl w:ilvl="0" w:tplc="3EBE6010">
      <w:start w:val="1"/>
      <w:numFmt w:val="decimal"/>
      <w:lvlText w:val="%1."/>
      <w:lvlJc w:val="left"/>
      <w:pPr>
        <w:ind w:left="7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4" w:hanging="360"/>
      </w:pPr>
    </w:lvl>
    <w:lvl w:ilvl="2" w:tplc="0419001B" w:tentative="1">
      <w:start w:val="1"/>
      <w:numFmt w:val="lowerRoman"/>
      <w:lvlText w:val="%3."/>
      <w:lvlJc w:val="right"/>
      <w:pPr>
        <w:ind w:left="2164" w:hanging="180"/>
      </w:pPr>
    </w:lvl>
    <w:lvl w:ilvl="3" w:tplc="0419000F" w:tentative="1">
      <w:start w:val="1"/>
      <w:numFmt w:val="decimal"/>
      <w:lvlText w:val="%4."/>
      <w:lvlJc w:val="left"/>
      <w:pPr>
        <w:ind w:left="2884" w:hanging="360"/>
      </w:pPr>
    </w:lvl>
    <w:lvl w:ilvl="4" w:tplc="04190019" w:tentative="1">
      <w:start w:val="1"/>
      <w:numFmt w:val="lowerLetter"/>
      <w:lvlText w:val="%5."/>
      <w:lvlJc w:val="left"/>
      <w:pPr>
        <w:ind w:left="3604" w:hanging="360"/>
      </w:pPr>
    </w:lvl>
    <w:lvl w:ilvl="5" w:tplc="0419001B" w:tentative="1">
      <w:start w:val="1"/>
      <w:numFmt w:val="lowerRoman"/>
      <w:lvlText w:val="%6."/>
      <w:lvlJc w:val="right"/>
      <w:pPr>
        <w:ind w:left="4324" w:hanging="180"/>
      </w:pPr>
    </w:lvl>
    <w:lvl w:ilvl="6" w:tplc="0419000F" w:tentative="1">
      <w:start w:val="1"/>
      <w:numFmt w:val="decimal"/>
      <w:lvlText w:val="%7."/>
      <w:lvlJc w:val="left"/>
      <w:pPr>
        <w:ind w:left="5044" w:hanging="360"/>
      </w:pPr>
    </w:lvl>
    <w:lvl w:ilvl="7" w:tplc="04190019" w:tentative="1">
      <w:start w:val="1"/>
      <w:numFmt w:val="lowerLetter"/>
      <w:lvlText w:val="%8."/>
      <w:lvlJc w:val="left"/>
      <w:pPr>
        <w:ind w:left="5764" w:hanging="360"/>
      </w:pPr>
    </w:lvl>
    <w:lvl w:ilvl="8" w:tplc="0419001B" w:tentative="1">
      <w:start w:val="1"/>
      <w:numFmt w:val="lowerRoman"/>
      <w:lvlText w:val="%9."/>
      <w:lvlJc w:val="right"/>
      <w:pPr>
        <w:ind w:left="6484" w:hanging="180"/>
      </w:pPr>
    </w:lvl>
  </w:abstractNum>
  <w:abstractNum w:abstractNumId="11" w15:restartNumberingAfterBreak="0">
    <w:nsid w:val="3E434C66"/>
    <w:multiLevelType w:val="hybridMultilevel"/>
    <w:tmpl w:val="5E9047D8"/>
    <w:lvl w:ilvl="0" w:tplc="0C7432C6">
      <w:start w:val="1"/>
      <w:numFmt w:val="decimal"/>
      <w:lvlText w:val="%1)"/>
      <w:lvlJc w:val="left"/>
      <w:pPr>
        <w:ind w:left="4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69" w:hanging="360"/>
      </w:pPr>
    </w:lvl>
    <w:lvl w:ilvl="2" w:tplc="0419001B" w:tentative="1">
      <w:start w:val="1"/>
      <w:numFmt w:val="lowerRoman"/>
      <w:lvlText w:val="%3."/>
      <w:lvlJc w:val="right"/>
      <w:pPr>
        <w:ind w:left="1889" w:hanging="180"/>
      </w:pPr>
    </w:lvl>
    <w:lvl w:ilvl="3" w:tplc="0419000F" w:tentative="1">
      <w:start w:val="1"/>
      <w:numFmt w:val="decimal"/>
      <w:lvlText w:val="%4."/>
      <w:lvlJc w:val="left"/>
      <w:pPr>
        <w:ind w:left="2609" w:hanging="360"/>
      </w:pPr>
    </w:lvl>
    <w:lvl w:ilvl="4" w:tplc="04190019" w:tentative="1">
      <w:start w:val="1"/>
      <w:numFmt w:val="lowerLetter"/>
      <w:lvlText w:val="%5."/>
      <w:lvlJc w:val="left"/>
      <w:pPr>
        <w:ind w:left="3329" w:hanging="360"/>
      </w:pPr>
    </w:lvl>
    <w:lvl w:ilvl="5" w:tplc="0419001B" w:tentative="1">
      <w:start w:val="1"/>
      <w:numFmt w:val="lowerRoman"/>
      <w:lvlText w:val="%6."/>
      <w:lvlJc w:val="right"/>
      <w:pPr>
        <w:ind w:left="4049" w:hanging="180"/>
      </w:pPr>
    </w:lvl>
    <w:lvl w:ilvl="6" w:tplc="0419000F" w:tentative="1">
      <w:start w:val="1"/>
      <w:numFmt w:val="decimal"/>
      <w:lvlText w:val="%7."/>
      <w:lvlJc w:val="left"/>
      <w:pPr>
        <w:ind w:left="4769" w:hanging="360"/>
      </w:pPr>
    </w:lvl>
    <w:lvl w:ilvl="7" w:tplc="04190019" w:tentative="1">
      <w:start w:val="1"/>
      <w:numFmt w:val="lowerLetter"/>
      <w:lvlText w:val="%8."/>
      <w:lvlJc w:val="left"/>
      <w:pPr>
        <w:ind w:left="5489" w:hanging="360"/>
      </w:pPr>
    </w:lvl>
    <w:lvl w:ilvl="8" w:tplc="0419001B" w:tentative="1">
      <w:start w:val="1"/>
      <w:numFmt w:val="lowerRoman"/>
      <w:lvlText w:val="%9."/>
      <w:lvlJc w:val="right"/>
      <w:pPr>
        <w:ind w:left="6209" w:hanging="180"/>
      </w:pPr>
    </w:lvl>
  </w:abstractNum>
  <w:abstractNum w:abstractNumId="12" w15:restartNumberingAfterBreak="0">
    <w:nsid w:val="3E865C09"/>
    <w:multiLevelType w:val="hybridMultilevel"/>
    <w:tmpl w:val="FEAA799A"/>
    <w:lvl w:ilvl="0" w:tplc="5E52ED30">
      <w:start w:val="2"/>
      <w:numFmt w:val="decimal"/>
      <w:lvlText w:val="%1"/>
      <w:lvlJc w:val="left"/>
      <w:pPr>
        <w:ind w:left="449" w:hanging="360"/>
      </w:pPr>
      <w:rPr>
        <w:rFonts w:ascii="Times New Roman" w:eastAsia="Calibri" w:hAnsi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169" w:hanging="360"/>
      </w:pPr>
    </w:lvl>
    <w:lvl w:ilvl="2" w:tplc="0419001B" w:tentative="1">
      <w:start w:val="1"/>
      <w:numFmt w:val="lowerRoman"/>
      <w:lvlText w:val="%3."/>
      <w:lvlJc w:val="right"/>
      <w:pPr>
        <w:ind w:left="1889" w:hanging="180"/>
      </w:pPr>
    </w:lvl>
    <w:lvl w:ilvl="3" w:tplc="0419000F" w:tentative="1">
      <w:start w:val="1"/>
      <w:numFmt w:val="decimal"/>
      <w:lvlText w:val="%4."/>
      <w:lvlJc w:val="left"/>
      <w:pPr>
        <w:ind w:left="2609" w:hanging="360"/>
      </w:pPr>
    </w:lvl>
    <w:lvl w:ilvl="4" w:tplc="04190019" w:tentative="1">
      <w:start w:val="1"/>
      <w:numFmt w:val="lowerLetter"/>
      <w:lvlText w:val="%5."/>
      <w:lvlJc w:val="left"/>
      <w:pPr>
        <w:ind w:left="3329" w:hanging="360"/>
      </w:pPr>
    </w:lvl>
    <w:lvl w:ilvl="5" w:tplc="0419001B" w:tentative="1">
      <w:start w:val="1"/>
      <w:numFmt w:val="lowerRoman"/>
      <w:lvlText w:val="%6."/>
      <w:lvlJc w:val="right"/>
      <w:pPr>
        <w:ind w:left="4049" w:hanging="180"/>
      </w:pPr>
    </w:lvl>
    <w:lvl w:ilvl="6" w:tplc="0419000F" w:tentative="1">
      <w:start w:val="1"/>
      <w:numFmt w:val="decimal"/>
      <w:lvlText w:val="%7."/>
      <w:lvlJc w:val="left"/>
      <w:pPr>
        <w:ind w:left="4769" w:hanging="360"/>
      </w:pPr>
    </w:lvl>
    <w:lvl w:ilvl="7" w:tplc="04190019" w:tentative="1">
      <w:start w:val="1"/>
      <w:numFmt w:val="lowerLetter"/>
      <w:lvlText w:val="%8."/>
      <w:lvlJc w:val="left"/>
      <w:pPr>
        <w:ind w:left="5489" w:hanging="360"/>
      </w:pPr>
    </w:lvl>
    <w:lvl w:ilvl="8" w:tplc="0419001B" w:tentative="1">
      <w:start w:val="1"/>
      <w:numFmt w:val="lowerRoman"/>
      <w:lvlText w:val="%9."/>
      <w:lvlJc w:val="right"/>
      <w:pPr>
        <w:ind w:left="6209" w:hanging="180"/>
      </w:pPr>
    </w:lvl>
  </w:abstractNum>
  <w:abstractNum w:abstractNumId="13" w15:restartNumberingAfterBreak="0">
    <w:nsid w:val="3FB65AB3"/>
    <w:multiLevelType w:val="hybridMultilevel"/>
    <w:tmpl w:val="23002D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2963D62"/>
    <w:multiLevelType w:val="hybridMultilevel"/>
    <w:tmpl w:val="1304EC66"/>
    <w:lvl w:ilvl="0" w:tplc="AB8C9066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15" w15:restartNumberingAfterBreak="0">
    <w:nsid w:val="47751057"/>
    <w:multiLevelType w:val="hybridMultilevel"/>
    <w:tmpl w:val="71BEF5AE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600348"/>
    <w:multiLevelType w:val="hybridMultilevel"/>
    <w:tmpl w:val="3A94B34C"/>
    <w:lvl w:ilvl="0" w:tplc="635E748A">
      <w:start w:val="1"/>
      <w:numFmt w:val="decimal"/>
      <w:lvlText w:val="%1."/>
      <w:lvlJc w:val="left"/>
      <w:pPr>
        <w:ind w:left="420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4F181A5A"/>
    <w:multiLevelType w:val="hybridMultilevel"/>
    <w:tmpl w:val="147C55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92C26F3"/>
    <w:multiLevelType w:val="hybridMultilevel"/>
    <w:tmpl w:val="2B1885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B7704A"/>
    <w:multiLevelType w:val="hybridMultilevel"/>
    <w:tmpl w:val="F63AA9A8"/>
    <w:lvl w:ilvl="0" w:tplc="8110DE2C">
      <w:start w:val="1"/>
      <w:numFmt w:val="decimal"/>
      <w:lvlText w:val="%1)"/>
      <w:lvlJc w:val="left"/>
      <w:pPr>
        <w:ind w:left="108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D7A60B3"/>
    <w:multiLevelType w:val="hybridMultilevel"/>
    <w:tmpl w:val="04D01104"/>
    <w:lvl w:ilvl="0" w:tplc="45485B5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Times New Roman"/>
      </w:rPr>
    </w:lvl>
    <w:lvl w:ilvl="1" w:tplc="B1BAC4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9B86B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24621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9680F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D20B5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532EA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7DCB0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158D9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E1B0941"/>
    <w:multiLevelType w:val="hybridMultilevel"/>
    <w:tmpl w:val="6DC0F3F8"/>
    <w:lvl w:ilvl="0" w:tplc="128CD44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59A1B2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7C2A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D9AC3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7006F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DDE18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1481C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2A89D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79A62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65E24EFB"/>
    <w:multiLevelType w:val="hybridMultilevel"/>
    <w:tmpl w:val="FC38A1A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AAB68A0"/>
    <w:multiLevelType w:val="hybridMultilevel"/>
    <w:tmpl w:val="BB9857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C26F35"/>
    <w:multiLevelType w:val="hybridMultilevel"/>
    <w:tmpl w:val="64187D32"/>
    <w:lvl w:ilvl="0" w:tplc="AFE2E61C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5" w15:restartNumberingAfterBreak="0">
    <w:nsid w:val="77FD6595"/>
    <w:multiLevelType w:val="hybridMultilevel"/>
    <w:tmpl w:val="F6E66836"/>
    <w:lvl w:ilvl="0" w:tplc="D2E2B3D2">
      <w:start w:val="1"/>
      <w:numFmt w:val="decimal"/>
      <w:lvlText w:val="%1)"/>
      <w:lvlJc w:val="left"/>
      <w:pPr>
        <w:ind w:left="80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29" w:hanging="360"/>
      </w:pPr>
    </w:lvl>
    <w:lvl w:ilvl="2" w:tplc="0419001B" w:tentative="1">
      <w:start w:val="1"/>
      <w:numFmt w:val="lowerRoman"/>
      <w:lvlText w:val="%3."/>
      <w:lvlJc w:val="right"/>
      <w:pPr>
        <w:ind w:left="2249" w:hanging="180"/>
      </w:pPr>
    </w:lvl>
    <w:lvl w:ilvl="3" w:tplc="0419000F" w:tentative="1">
      <w:start w:val="1"/>
      <w:numFmt w:val="decimal"/>
      <w:lvlText w:val="%4."/>
      <w:lvlJc w:val="left"/>
      <w:pPr>
        <w:ind w:left="2969" w:hanging="360"/>
      </w:pPr>
    </w:lvl>
    <w:lvl w:ilvl="4" w:tplc="04190019" w:tentative="1">
      <w:start w:val="1"/>
      <w:numFmt w:val="lowerLetter"/>
      <w:lvlText w:val="%5."/>
      <w:lvlJc w:val="left"/>
      <w:pPr>
        <w:ind w:left="3689" w:hanging="360"/>
      </w:pPr>
    </w:lvl>
    <w:lvl w:ilvl="5" w:tplc="0419001B" w:tentative="1">
      <w:start w:val="1"/>
      <w:numFmt w:val="lowerRoman"/>
      <w:lvlText w:val="%6."/>
      <w:lvlJc w:val="right"/>
      <w:pPr>
        <w:ind w:left="4409" w:hanging="180"/>
      </w:pPr>
    </w:lvl>
    <w:lvl w:ilvl="6" w:tplc="0419000F" w:tentative="1">
      <w:start w:val="1"/>
      <w:numFmt w:val="decimal"/>
      <w:lvlText w:val="%7."/>
      <w:lvlJc w:val="left"/>
      <w:pPr>
        <w:ind w:left="5129" w:hanging="360"/>
      </w:pPr>
    </w:lvl>
    <w:lvl w:ilvl="7" w:tplc="04190019" w:tentative="1">
      <w:start w:val="1"/>
      <w:numFmt w:val="lowerLetter"/>
      <w:lvlText w:val="%8."/>
      <w:lvlJc w:val="left"/>
      <w:pPr>
        <w:ind w:left="5849" w:hanging="360"/>
      </w:pPr>
    </w:lvl>
    <w:lvl w:ilvl="8" w:tplc="0419001B" w:tentative="1">
      <w:start w:val="1"/>
      <w:numFmt w:val="lowerRoman"/>
      <w:lvlText w:val="%9."/>
      <w:lvlJc w:val="right"/>
      <w:pPr>
        <w:ind w:left="6569" w:hanging="180"/>
      </w:pPr>
    </w:lvl>
  </w:abstractNum>
  <w:num w:numId="1">
    <w:abstractNumId w:val="24"/>
  </w:num>
  <w:num w:numId="2">
    <w:abstractNumId w:val="23"/>
  </w:num>
  <w:num w:numId="3">
    <w:abstractNumId w:val="14"/>
  </w:num>
  <w:num w:numId="4">
    <w:abstractNumId w:val="18"/>
  </w:num>
  <w:num w:numId="5">
    <w:abstractNumId w:val="7"/>
  </w:num>
  <w:num w:numId="6">
    <w:abstractNumId w:val="17"/>
  </w:num>
  <w:num w:numId="7">
    <w:abstractNumId w:val="13"/>
  </w:num>
  <w:num w:numId="8">
    <w:abstractNumId w:val="20"/>
  </w:num>
  <w:num w:numId="9">
    <w:abstractNumId w:val="21"/>
  </w:num>
  <w:num w:numId="10">
    <w:abstractNumId w:val="12"/>
  </w:num>
  <w:num w:numId="11">
    <w:abstractNumId w:val="11"/>
  </w:num>
  <w:num w:numId="12">
    <w:abstractNumId w:val="25"/>
  </w:num>
  <w:num w:numId="13">
    <w:abstractNumId w:val="1"/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5"/>
  </w:num>
  <w:num w:numId="18">
    <w:abstractNumId w:val="19"/>
  </w:num>
  <w:num w:numId="19">
    <w:abstractNumId w:val="16"/>
  </w:num>
  <w:num w:numId="2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"/>
  </w:num>
  <w:num w:numId="23">
    <w:abstractNumId w:val="8"/>
  </w:num>
  <w:num w:numId="24">
    <w:abstractNumId w:val="3"/>
  </w:num>
  <w:num w:numId="25">
    <w:abstractNumId w:val="0"/>
  </w:num>
  <w:num w:numId="26">
    <w:abstractNumId w:val="10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0CA9"/>
    <w:rsid w:val="00002FE4"/>
    <w:rsid w:val="00023826"/>
    <w:rsid w:val="00035B4D"/>
    <w:rsid w:val="00046CF9"/>
    <w:rsid w:val="00114A97"/>
    <w:rsid w:val="00144911"/>
    <w:rsid w:val="001716B6"/>
    <w:rsid w:val="001A0116"/>
    <w:rsid w:val="001E1B2E"/>
    <w:rsid w:val="00211E9B"/>
    <w:rsid w:val="00242B03"/>
    <w:rsid w:val="0028328A"/>
    <w:rsid w:val="00314AE9"/>
    <w:rsid w:val="003B4469"/>
    <w:rsid w:val="003E2ECE"/>
    <w:rsid w:val="00406834"/>
    <w:rsid w:val="00495D12"/>
    <w:rsid w:val="004F4618"/>
    <w:rsid w:val="00542C76"/>
    <w:rsid w:val="00573C3F"/>
    <w:rsid w:val="0057646B"/>
    <w:rsid w:val="00587F77"/>
    <w:rsid w:val="005B5466"/>
    <w:rsid w:val="00647CA2"/>
    <w:rsid w:val="006A0449"/>
    <w:rsid w:val="006A5EC0"/>
    <w:rsid w:val="006F2B04"/>
    <w:rsid w:val="00710CA9"/>
    <w:rsid w:val="007D1A9B"/>
    <w:rsid w:val="007E525A"/>
    <w:rsid w:val="00814ABA"/>
    <w:rsid w:val="00817919"/>
    <w:rsid w:val="008E3CD6"/>
    <w:rsid w:val="00925D5A"/>
    <w:rsid w:val="00957EC0"/>
    <w:rsid w:val="0096708C"/>
    <w:rsid w:val="00976EBB"/>
    <w:rsid w:val="00A20DDD"/>
    <w:rsid w:val="00A2136D"/>
    <w:rsid w:val="00AB1EA9"/>
    <w:rsid w:val="00AB51BB"/>
    <w:rsid w:val="00B044DA"/>
    <w:rsid w:val="00B76902"/>
    <w:rsid w:val="00C41606"/>
    <w:rsid w:val="00CA6F10"/>
    <w:rsid w:val="00CB645C"/>
    <w:rsid w:val="00D1321F"/>
    <w:rsid w:val="00D16B9A"/>
    <w:rsid w:val="00D47656"/>
    <w:rsid w:val="00D82A5B"/>
    <w:rsid w:val="00D90CB3"/>
    <w:rsid w:val="00D96B78"/>
    <w:rsid w:val="00DA40A2"/>
    <w:rsid w:val="00DB3909"/>
    <w:rsid w:val="00DE3237"/>
    <w:rsid w:val="00E069B3"/>
    <w:rsid w:val="00E6027C"/>
    <w:rsid w:val="00F0691C"/>
    <w:rsid w:val="00F10926"/>
    <w:rsid w:val="00F12E51"/>
    <w:rsid w:val="00F4100C"/>
    <w:rsid w:val="00F44BF9"/>
    <w:rsid w:val="00FD2BA0"/>
    <w:rsid w:val="00FF3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38934DD-1ED9-4C31-98AD-F58F68FDE0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33A4"/>
    <w:rPr>
      <w:rFonts w:eastAsiaTheme="minorEastAsia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FF33A4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a4">
    <w:name w:val="Абзац списка Знак"/>
    <w:basedOn w:val="a0"/>
    <w:link w:val="a3"/>
    <w:uiPriority w:val="34"/>
    <w:locked/>
    <w:rsid w:val="00FF33A4"/>
    <w:rPr>
      <w:rFonts w:ascii="Calibri" w:eastAsia="Calibri" w:hAnsi="Calibri" w:cs="Times New Roman"/>
      <w:lang w:eastAsia="ru-RU"/>
    </w:rPr>
  </w:style>
  <w:style w:type="character" w:styleId="a5">
    <w:name w:val="Hyperlink"/>
    <w:rsid w:val="006A5EC0"/>
    <w:rPr>
      <w:rFonts w:cs="Times New Roman"/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AB51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B51BB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8033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0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hyperlink" Target="consultantplus://offline/ref=A4FBA9F2BFDA862BD2297BDA60B66C6C3151505E42AB4CFEDE1027018A77775DB1F188DA8DEED803A73E8C73D22023A50C92E56414C83BN6mCJ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8</Pages>
  <Words>1619</Words>
  <Characters>9234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Беспалова Екатерина Алексеевна</dc:creator>
  <cp:lastModifiedBy>Ангелатос Виктория Евгеньевна</cp:lastModifiedBy>
  <cp:revision>5</cp:revision>
  <dcterms:created xsi:type="dcterms:W3CDTF">2019-11-14T07:24:00Z</dcterms:created>
  <dcterms:modified xsi:type="dcterms:W3CDTF">2019-11-15T14:47:00Z</dcterms:modified>
</cp:coreProperties>
</file>