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bookmarkStart w:id="0" w:name="_GoBack"/>
      <w:bookmarkEnd w:id="0"/>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362872">
        <w:rPr>
          <w:sz w:val="22"/>
          <w:szCs w:val="22"/>
        </w:rPr>
        <w:t>8</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00362872">
        <w:rPr>
          <w:sz w:val="22"/>
          <w:szCs w:val="22"/>
        </w:rPr>
        <w:t>8</w:t>
      </w:r>
      <w:r w:rsidRPr="00E901B3">
        <w:rPr>
          <w:sz w:val="22"/>
          <w:szCs w:val="22"/>
        </w:rPr>
        <w:t xml:space="preserve">г,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 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3D5667" w:rsidRPr="00A625EE">
        <w:rPr>
          <w:b/>
          <w:sz w:val="22"/>
          <w:szCs w:val="22"/>
        </w:rPr>
        <w:t>расходные материалы</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наб. Времена года, апарт-отель 44001,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1E0EE1">
        <w:rPr>
          <w:sz w:val="22"/>
          <w:szCs w:val="22"/>
        </w:rPr>
        <w:t>получения</w:t>
      </w:r>
      <w:r w:rsidRPr="002A6EC0">
        <w:rPr>
          <w:sz w:val="22"/>
          <w:szCs w:val="22"/>
        </w:rPr>
        <w:t xml:space="preserve"> 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517CA8" w:rsidRPr="0036526E">
          <w:rPr>
            <w:rStyle w:val="af9"/>
            <w:sz w:val="22"/>
            <w:szCs w:val="22"/>
            <w:lang w:val="tr-TR"/>
          </w:rPr>
          <w:t>e.dragovskaya@karousel.ru</w:t>
        </w:r>
      </w:hyperlink>
      <w:r w:rsidR="003F1F98" w:rsidRPr="007F3F57">
        <w:rPr>
          <w:color w:val="0070C0"/>
          <w:sz w:val="22"/>
          <w:szCs w:val="22"/>
        </w:rPr>
        <w:t xml:space="preserve">, </w:t>
      </w:r>
      <w:hyperlink r:id="rId15" w:history="1">
        <w:r w:rsidR="00015AED" w:rsidRPr="00015AED">
          <w:rPr>
            <w:rStyle w:val="af9"/>
            <w:sz w:val="22"/>
            <w:szCs w:val="22"/>
          </w:rPr>
          <w:t>o.nichiporchuk@karousel.ru</w:t>
        </w:r>
      </w:hyperlink>
      <w:r w:rsidR="00305ABC">
        <w:rPr>
          <w:rStyle w:val="af9"/>
          <w:sz w:val="22"/>
          <w:szCs w:val="22"/>
        </w:rPr>
        <w:t xml:space="preserve">, </w:t>
      </w:r>
      <w:r w:rsidR="00305ABC">
        <w:rPr>
          <w:rStyle w:val="af9"/>
          <w:sz w:val="22"/>
          <w:szCs w:val="22"/>
          <w:lang w:val="en-US"/>
        </w:rPr>
        <w:t>info</w:t>
      </w:r>
      <w:r w:rsidR="00305ABC" w:rsidRPr="00305ABC">
        <w:rPr>
          <w:rStyle w:val="af9"/>
          <w:sz w:val="22"/>
          <w:szCs w:val="22"/>
        </w:rPr>
        <w:t>@</w:t>
      </w:r>
      <w:r w:rsidR="00305ABC">
        <w:rPr>
          <w:rStyle w:val="af9"/>
          <w:sz w:val="22"/>
          <w:szCs w:val="22"/>
          <w:lang w:val="en-US"/>
        </w:rPr>
        <w:t>karousel</w:t>
      </w:r>
      <w:r w:rsidR="00305ABC" w:rsidRPr="00305ABC">
        <w:rPr>
          <w:rStyle w:val="af9"/>
          <w:sz w:val="22"/>
          <w:szCs w:val="22"/>
        </w:rPr>
        <w:t>.</w:t>
      </w:r>
      <w:r w:rsidR="00305ABC">
        <w:rPr>
          <w:rStyle w:val="af9"/>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517CA8" w:rsidRPr="0036526E">
          <w:rPr>
            <w:rStyle w:val="af9"/>
            <w:sz w:val="22"/>
            <w:szCs w:val="22"/>
            <w:lang w:val="tr-TR"/>
          </w:rPr>
          <w:t>e.dragovskaya@karousel.ru</w:t>
        </w:r>
      </w:hyperlink>
      <w:r w:rsidR="003F1F98" w:rsidRPr="007F3F57">
        <w:rPr>
          <w:color w:val="0070C0"/>
          <w:sz w:val="22"/>
          <w:szCs w:val="22"/>
        </w:rPr>
        <w:t>,</w:t>
      </w:r>
      <w:r w:rsidR="003F1F98">
        <w:rPr>
          <w:color w:val="FF0000"/>
          <w:sz w:val="22"/>
          <w:szCs w:val="22"/>
        </w:rPr>
        <w:t xml:space="preserve"> </w:t>
      </w:r>
      <w:hyperlink r:id="rId18" w:history="1">
        <w:r w:rsidR="00015AED" w:rsidRPr="00015AED">
          <w:rPr>
            <w:rStyle w:val="af9"/>
            <w:sz w:val="22"/>
            <w:szCs w:val="22"/>
          </w:rPr>
          <w:t>o.nichiporchuk@karousel.ru</w:t>
        </w:r>
      </w:hyperlink>
      <w:r w:rsidR="00305ABC">
        <w:rPr>
          <w:rStyle w:val="af9"/>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karousel</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r w:rsidRPr="002A6EC0">
        <w:rPr>
          <w:sz w:val="22"/>
          <w:szCs w:val="22"/>
        </w:rPr>
        <w:lastRenderedPageBreak/>
        <w:t xml:space="preserve">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E16248">
        <w:rPr>
          <w:sz w:val="22"/>
          <w:szCs w:val="22"/>
        </w:rPr>
        <w:t>, в т.ч. НДС 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w:t>
      </w:r>
      <w:r w:rsidR="00892D23">
        <w:rPr>
          <w:sz w:val="22"/>
          <w:szCs w:val="22"/>
        </w:rPr>
        <w:t>ору без НДС</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E16248" w:rsidRPr="00E16248" w:rsidRDefault="00514285" w:rsidP="00E16248">
      <w:pPr>
        <w:ind w:firstLine="567"/>
        <w:contextualSpacing/>
        <w:jc w:val="both"/>
        <w:rPr>
          <w:bCs/>
          <w:sz w:val="22"/>
          <w:szCs w:val="22"/>
        </w:rPr>
      </w:pPr>
      <w:r w:rsidRPr="00F64F5C">
        <w:rPr>
          <w:b/>
          <w:bCs/>
          <w:sz w:val="22"/>
          <w:szCs w:val="22"/>
        </w:rPr>
        <w:t>9.1.</w:t>
      </w:r>
      <w:r>
        <w:rPr>
          <w:bCs/>
          <w:sz w:val="22"/>
          <w:szCs w:val="22"/>
        </w:rPr>
        <w:t xml:space="preserve"> </w:t>
      </w:r>
      <w:r w:rsidR="00E16248" w:rsidRPr="00E16248">
        <w:rPr>
          <w:bCs/>
          <w:sz w:val="22"/>
          <w:szCs w:val="22"/>
        </w:rPr>
        <w:t>Настоящий Договор вступает в силу с 01.01.2019 года, и действует до 31.12.2019 года, в части исполнения обязательств по Договору-до полного исполнения.</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9"/>
            <w:sz w:val="22"/>
            <w:szCs w:val="22"/>
          </w:rPr>
          <w:t>____________</w:t>
        </w:r>
      </w:hyperlink>
      <w:r w:rsidRPr="00F64F5C">
        <w:rPr>
          <w:sz w:val="22"/>
          <w:szCs w:val="22"/>
        </w:rPr>
        <w:t xml:space="preserve">, Покупатель </w:t>
      </w:r>
      <w:hyperlink r:id="rId20" w:history="1">
        <w:r w:rsidR="00517CA8" w:rsidRPr="0036526E">
          <w:rPr>
            <w:rStyle w:val="af9"/>
            <w:sz w:val="22"/>
            <w:szCs w:val="22"/>
            <w:lang w:val="tr-TR"/>
          </w:rPr>
          <w:t>e.dragovskaya@karousel.ru</w:t>
        </w:r>
      </w:hyperlink>
      <w:r w:rsidR="003F1F98" w:rsidRPr="007F3F57">
        <w:rPr>
          <w:color w:val="0070C0"/>
          <w:sz w:val="22"/>
          <w:szCs w:val="22"/>
        </w:rPr>
        <w:t xml:space="preserve">, </w:t>
      </w:r>
      <w:hyperlink r:id="rId21" w:history="1">
        <w:r w:rsidR="00015AED" w:rsidRPr="00015AED">
          <w:rPr>
            <w:rStyle w:val="af9"/>
            <w:sz w:val="22"/>
            <w:szCs w:val="22"/>
          </w:rPr>
          <w:t>o.nichiporchuk@karousel.ru</w:t>
        </w:r>
      </w:hyperlink>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karousel</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rPr>
            </w:pPr>
            <w:r w:rsidRPr="00923460">
              <w:rPr>
                <w:b/>
                <w:color w:val="000000" w:themeColor="text1"/>
                <w:sz w:val="22"/>
                <w:szCs w:val="22"/>
              </w:rPr>
              <w:t>ПОКУПАТЕЛЬ:</w:t>
            </w:r>
          </w:p>
          <w:p w:rsidR="007244F9" w:rsidRPr="00923460" w:rsidRDefault="007244F9" w:rsidP="008A2224">
            <w:pPr>
              <w:snapToGrid w:val="0"/>
              <w:rPr>
                <w:b/>
                <w:color w:val="000000" w:themeColor="text1"/>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b/>
                <w:color w:val="000000" w:themeColor="text1"/>
              </w:rPr>
            </w:pPr>
          </w:p>
          <w:p w:rsidR="007244F9" w:rsidRPr="00923460" w:rsidRDefault="00923460" w:rsidP="008A2224">
            <w:pPr>
              <w:tabs>
                <w:tab w:val="left" w:pos="284"/>
                <w:tab w:val="left" w:pos="8364"/>
              </w:tabs>
              <w:rPr>
                <w:b/>
                <w:color w:val="000000" w:themeColor="text1"/>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923460" w:rsidRPr="00923460" w:rsidRDefault="00923460" w:rsidP="008A2224">
            <w:pPr>
              <w:tabs>
                <w:tab w:val="left" w:pos="284"/>
                <w:tab w:val="left" w:pos="8364"/>
              </w:tabs>
              <w:rPr>
                <w:color w:val="000000" w:themeColor="text1"/>
              </w:rPr>
            </w:pPr>
          </w:p>
          <w:p w:rsidR="00781A03" w:rsidRPr="00923460" w:rsidRDefault="00781A03" w:rsidP="008A2224">
            <w:pPr>
              <w:tabs>
                <w:tab w:val="left" w:pos="284"/>
                <w:tab w:val="left" w:pos="8364"/>
              </w:tabs>
              <w:rPr>
                <w:color w:val="000000" w:themeColor="text1"/>
              </w:rPr>
            </w:pPr>
          </w:p>
          <w:p w:rsidR="007244F9" w:rsidRPr="00923460"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D14B5F" w:rsidRDefault="00D14B5F" w:rsidP="008A2224">
            <w:pPr>
              <w:tabs>
                <w:tab w:val="left" w:pos="284"/>
                <w:tab w:val="left" w:pos="8364"/>
              </w:tabs>
              <w:rPr>
                <w:color w:val="000000" w:themeColor="text1"/>
              </w:rPr>
            </w:pPr>
          </w:p>
          <w:p w:rsidR="00D14B5F" w:rsidRPr="00923460" w:rsidRDefault="00D14B5F" w:rsidP="008A2224">
            <w:pPr>
              <w:tabs>
                <w:tab w:val="left" w:pos="284"/>
                <w:tab w:val="left" w:pos="8364"/>
              </w:tabs>
              <w:rPr>
                <w:color w:val="000000" w:themeColor="text1"/>
              </w:rPr>
            </w:pPr>
          </w:p>
          <w:p w:rsidR="007244F9" w:rsidRPr="00923460" w:rsidRDefault="007244F9" w:rsidP="008A2224">
            <w:pPr>
              <w:tabs>
                <w:tab w:val="left" w:pos="284"/>
                <w:tab w:val="left" w:pos="8364"/>
              </w:tabs>
              <w:rPr>
                <w:color w:val="000000" w:themeColor="text1"/>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Pr>
          <w:rFonts w:ascii="Times New Roman" w:hAnsi="Times New Roman"/>
          <w:lang w:val="en-US"/>
        </w:rPr>
        <w:t>___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на закупку расходных материалов для нужд апартаментного комплекса «Горки город» НАО «Красная поляна»</w:t>
      </w:r>
    </w:p>
    <w:p w:rsidR="000F281A" w:rsidRPr="00DD5561" w:rsidRDefault="000F281A" w:rsidP="00293E1C">
      <w:pPr>
        <w:tabs>
          <w:tab w:val="left" w:pos="284"/>
        </w:tabs>
        <w:ind w:firstLine="425"/>
        <w:jc w:val="center"/>
        <w:rPr>
          <w:b/>
          <w:sz w:val="22"/>
          <w:szCs w:val="22"/>
        </w:rPr>
      </w:pPr>
    </w:p>
    <w:tbl>
      <w:tblPr>
        <w:tblpPr w:leftFromText="180" w:rightFromText="180" w:vertAnchor="text" w:tblpXSpec="center" w:tblpY="1"/>
        <w:tblOverlap w:val="neve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3260"/>
        <w:gridCol w:w="1843"/>
        <w:gridCol w:w="1417"/>
        <w:gridCol w:w="992"/>
        <w:gridCol w:w="993"/>
        <w:gridCol w:w="1275"/>
        <w:gridCol w:w="1418"/>
        <w:gridCol w:w="1276"/>
      </w:tblGrid>
      <w:tr w:rsidR="003D5667" w:rsidRPr="003D5667" w:rsidTr="001F37BF">
        <w:trPr>
          <w:trHeight w:val="75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3D5667" w:rsidRPr="003D5667" w:rsidRDefault="003D5667" w:rsidP="002916A6">
            <w:pPr>
              <w:jc w:val="center"/>
              <w:rPr>
                <w:b/>
                <w:sz w:val="20"/>
                <w:szCs w:val="20"/>
              </w:rPr>
            </w:pPr>
            <w:r w:rsidRPr="003D5667">
              <w:rPr>
                <w:b/>
                <w:sz w:val="20"/>
                <w:szCs w:val="20"/>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3D5667" w:rsidRPr="003D5667" w:rsidRDefault="003D5667" w:rsidP="002916A6">
            <w:pPr>
              <w:jc w:val="center"/>
              <w:rPr>
                <w:b/>
                <w:sz w:val="20"/>
                <w:szCs w:val="20"/>
              </w:rPr>
            </w:pPr>
            <w:r w:rsidRPr="003D5667">
              <w:rPr>
                <w:b/>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rsidP="002916A6">
            <w:pPr>
              <w:pStyle w:val="a5"/>
              <w:jc w:val="center"/>
              <w:rPr>
                <w:b/>
                <w:sz w:val="20"/>
                <w:szCs w:val="20"/>
              </w:rPr>
            </w:pPr>
            <w:r w:rsidRPr="003D5667">
              <w:rPr>
                <w:b/>
                <w:sz w:val="20"/>
                <w:szCs w:val="20"/>
              </w:rPr>
              <w:t>Технические характеристики</w:t>
            </w:r>
          </w:p>
        </w:tc>
        <w:tc>
          <w:tcPr>
            <w:tcW w:w="1843"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rsidP="002916A6">
            <w:pPr>
              <w:jc w:val="center"/>
              <w:rPr>
                <w:b/>
                <w:bCs/>
                <w:color w:val="000000"/>
                <w:sz w:val="20"/>
                <w:szCs w:val="20"/>
              </w:rPr>
            </w:pPr>
            <w:r w:rsidRPr="003D5667">
              <w:rPr>
                <w:b/>
                <w:bCs/>
                <w:color w:val="000000"/>
                <w:sz w:val="20"/>
                <w:szCs w:val="20"/>
              </w:rPr>
              <w:t>Производитель</w:t>
            </w:r>
          </w:p>
        </w:tc>
        <w:tc>
          <w:tcPr>
            <w:tcW w:w="1417"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b/>
                <w:bCs/>
                <w:color w:val="000000"/>
                <w:sz w:val="20"/>
                <w:szCs w:val="20"/>
              </w:rPr>
            </w:pPr>
            <w:r w:rsidRPr="003D5667">
              <w:rPr>
                <w:b/>
                <w:bCs/>
                <w:color w:val="000000"/>
                <w:sz w:val="20"/>
                <w:szCs w:val="20"/>
              </w:rPr>
              <w:t xml:space="preserve">Артикул </w:t>
            </w:r>
          </w:p>
        </w:tc>
        <w:tc>
          <w:tcPr>
            <w:tcW w:w="992" w:type="dxa"/>
            <w:tcBorders>
              <w:top w:val="single" w:sz="4" w:space="0" w:color="auto"/>
              <w:left w:val="single" w:sz="4" w:space="0" w:color="auto"/>
              <w:bottom w:val="single" w:sz="4" w:space="0" w:color="auto"/>
              <w:right w:val="single" w:sz="4" w:space="0" w:color="auto"/>
            </w:tcBorders>
            <w:vAlign w:val="center"/>
            <w:hideMark/>
          </w:tcPr>
          <w:p w:rsidR="003D5667" w:rsidRPr="003D5667" w:rsidRDefault="003D5667" w:rsidP="002916A6">
            <w:pPr>
              <w:jc w:val="center"/>
              <w:rPr>
                <w:b/>
                <w:sz w:val="20"/>
                <w:szCs w:val="20"/>
              </w:rPr>
            </w:pPr>
            <w:r w:rsidRPr="003D5667">
              <w:rPr>
                <w:b/>
                <w:sz w:val="20"/>
                <w:szCs w:val="20"/>
              </w:rPr>
              <w:t>Ед. изм.</w:t>
            </w:r>
          </w:p>
        </w:tc>
        <w:tc>
          <w:tcPr>
            <w:tcW w:w="993"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rsidP="002916A6">
            <w:pPr>
              <w:jc w:val="center"/>
              <w:rPr>
                <w:b/>
                <w:bCs/>
                <w:color w:val="000000"/>
                <w:sz w:val="20"/>
                <w:szCs w:val="20"/>
              </w:rPr>
            </w:pPr>
            <w:r w:rsidRPr="003D5667">
              <w:rPr>
                <w:b/>
                <w:bCs/>
                <w:color w:val="000000"/>
                <w:sz w:val="20"/>
                <w:szCs w:val="20"/>
              </w:rPr>
              <w:t xml:space="preserve"> Кол-во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3D5667" w:rsidRPr="003D5667" w:rsidRDefault="001F37BF" w:rsidP="00E16248">
            <w:pPr>
              <w:jc w:val="center"/>
              <w:rPr>
                <w:b/>
                <w:sz w:val="20"/>
                <w:szCs w:val="20"/>
              </w:rPr>
            </w:pPr>
            <w:r>
              <w:rPr>
                <w:b/>
                <w:sz w:val="20"/>
                <w:szCs w:val="20"/>
              </w:rPr>
              <w:t xml:space="preserve">Цена за ед. </w:t>
            </w:r>
            <w:r w:rsidR="003D5667" w:rsidRPr="003D5667">
              <w:rPr>
                <w:b/>
                <w:sz w:val="20"/>
                <w:szCs w:val="20"/>
              </w:rPr>
              <w:t>с Н</w:t>
            </w:r>
            <w:r>
              <w:rPr>
                <w:b/>
                <w:sz w:val="20"/>
                <w:szCs w:val="20"/>
              </w:rPr>
              <w:t xml:space="preserve">ДС </w:t>
            </w:r>
            <w:r w:rsidR="00E16248">
              <w:rPr>
                <w:b/>
                <w:sz w:val="20"/>
                <w:szCs w:val="20"/>
              </w:rPr>
              <w:t>20</w:t>
            </w:r>
            <w:r>
              <w:rPr>
                <w:b/>
                <w:sz w:val="20"/>
                <w:szCs w:val="20"/>
              </w:rPr>
              <w:t>%</w:t>
            </w:r>
            <w:r w:rsidR="00D14B5F">
              <w:rPr>
                <w:b/>
                <w:sz w:val="20"/>
                <w:szCs w:val="20"/>
              </w:rPr>
              <w:t>/без НДС</w:t>
            </w:r>
            <w:r w:rsidR="003D5667" w:rsidRPr="003D5667">
              <w:rPr>
                <w:b/>
                <w:sz w:val="20"/>
                <w:szCs w:val="20"/>
              </w:rPr>
              <w:t>, руб.</w:t>
            </w:r>
          </w:p>
        </w:tc>
        <w:tc>
          <w:tcPr>
            <w:tcW w:w="1418" w:type="dxa"/>
            <w:tcBorders>
              <w:top w:val="single" w:sz="4" w:space="0" w:color="auto"/>
              <w:left w:val="single" w:sz="4" w:space="0" w:color="auto"/>
              <w:bottom w:val="single" w:sz="4" w:space="0" w:color="auto"/>
              <w:right w:val="single" w:sz="4" w:space="0" w:color="auto"/>
            </w:tcBorders>
          </w:tcPr>
          <w:p w:rsidR="003D5667" w:rsidRPr="003D5667" w:rsidRDefault="001F37BF" w:rsidP="00E16248">
            <w:pPr>
              <w:jc w:val="center"/>
              <w:rPr>
                <w:b/>
                <w:sz w:val="20"/>
                <w:szCs w:val="20"/>
              </w:rPr>
            </w:pPr>
            <w:r>
              <w:rPr>
                <w:b/>
                <w:sz w:val="20"/>
                <w:szCs w:val="20"/>
              </w:rPr>
              <w:t>Стоимость, руб. с НДС</w:t>
            </w:r>
            <w:r w:rsidR="00E16248">
              <w:rPr>
                <w:b/>
                <w:sz w:val="20"/>
                <w:szCs w:val="20"/>
              </w:rPr>
              <w:t>-20</w:t>
            </w:r>
            <w:r w:rsidR="00D14B5F">
              <w:rPr>
                <w:b/>
                <w:sz w:val="20"/>
                <w:szCs w:val="20"/>
              </w:rPr>
              <w:t>%/без НДС</w:t>
            </w:r>
          </w:p>
        </w:tc>
        <w:tc>
          <w:tcPr>
            <w:tcW w:w="1276" w:type="dxa"/>
            <w:tcBorders>
              <w:top w:val="single" w:sz="4" w:space="0" w:color="auto"/>
              <w:left w:val="single" w:sz="4" w:space="0" w:color="auto"/>
              <w:bottom w:val="single" w:sz="4" w:space="0" w:color="auto"/>
              <w:right w:val="single" w:sz="4" w:space="0" w:color="auto"/>
            </w:tcBorders>
          </w:tcPr>
          <w:p w:rsidR="003D5667" w:rsidRPr="003D5667" w:rsidRDefault="00E16248" w:rsidP="00E16248">
            <w:pPr>
              <w:jc w:val="center"/>
              <w:rPr>
                <w:b/>
                <w:sz w:val="20"/>
                <w:szCs w:val="20"/>
              </w:rPr>
            </w:pPr>
            <w:r>
              <w:rPr>
                <w:b/>
                <w:sz w:val="20"/>
                <w:szCs w:val="20"/>
              </w:rPr>
              <w:t>НДС 20</w:t>
            </w:r>
            <w:r w:rsidR="001F37BF">
              <w:rPr>
                <w:b/>
                <w:sz w:val="20"/>
                <w:szCs w:val="20"/>
              </w:rPr>
              <w:t>%, руб.</w:t>
            </w:r>
            <w:r w:rsidR="00D14B5F">
              <w:rPr>
                <w:b/>
                <w:sz w:val="20"/>
                <w:szCs w:val="20"/>
              </w:rPr>
              <w:t xml:space="preserve"> (при наличии)</w:t>
            </w:r>
          </w:p>
        </w:tc>
      </w:tr>
      <w:tr w:rsidR="001F37BF" w:rsidRPr="003D5667" w:rsidTr="001F37BF">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1F37BF" w:rsidRPr="003D5667" w:rsidRDefault="001F37BF"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1F37BF" w:rsidRPr="001F37BF" w:rsidRDefault="001F37BF">
            <w:pPr>
              <w:rPr>
                <w:color w:val="000000"/>
              </w:rPr>
            </w:pPr>
            <w:r w:rsidRPr="001F37BF">
              <w:rPr>
                <w:color w:val="000000"/>
                <w:sz w:val="22"/>
                <w:szCs w:val="22"/>
              </w:rPr>
              <w:t>Таблетки для посудомоечной машины</w:t>
            </w:r>
          </w:p>
        </w:tc>
        <w:tc>
          <w:tcPr>
            <w:tcW w:w="3260" w:type="dxa"/>
            <w:tcBorders>
              <w:top w:val="single" w:sz="4" w:space="0" w:color="auto"/>
              <w:left w:val="single" w:sz="4" w:space="0" w:color="auto"/>
              <w:bottom w:val="single" w:sz="4" w:space="0" w:color="auto"/>
              <w:right w:val="single" w:sz="4" w:space="0" w:color="auto"/>
            </w:tcBorders>
          </w:tcPr>
          <w:p w:rsidR="001F37BF" w:rsidRPr="001F37BF" w:rsidRDefault="00D2597C" w:rsidP="00D2597C">
            <w:pPr>
              <w:rPr>
                <w:color w:val="000000"/>
              </w:rPr>
            </w:pPr>
            <w:r w:rsidRPr="00D2597C">
              <w:rPr>
                <w:color w:val="000000"/>
              </w:rPr>
              <w:t xml:space="preserve">Таблетки для посудомоечных машин  Вес таблетки 20 гр. Количество таблеток в упаковке: не менее 100 шт. Без хлора и без отдушки. с активным кислородом.имеют четыре цветных слоя: </w:t>
            </w:r>
            <w:r w:rsidRPr="00D2597C">
              <w:rPr>
                <w:color w:val="000000"/>
              </w:rPr>
              <w:br/>
              <w:t xml:space="preserve">зеленый - для лимонного запаха и защиты стекла от коррозии, </w:t>
            </w:r>
            <w:r w:rsidRPr="00D2597C">
              <w:rPr>
                <w:color w:val="000000"/>
              </w:rPr>
              <w:br/>
              <w:t xml:space="preserve">синие микро-жемчужины - для блестящей посуды и сияющего стекла, </w:t>
            </w:r>
            <w:r w:rsidRPr="00D2597C">
              <w:rPr>
                <w:color w:val="000000"/>
              </w:rPr>
              <w:br/>
              <w:t xml:space="preserve">белый - для защиты посудомоечной машины от образования накипи и наслоений извести, синий - сила очистки с активным кислородом. </w:t>
            </w:r>
          </w:p>
        </w:tc>
        <w:tc>
          <w:tcPr>
            <w:tcW w:w="1843" w:type="dxa"/>
            <w:tcBorders>
              <w:top w:val="single" w:sz="4" w:space="0" w:color="auto"/>
              <w:left w:val="single" w:sz="4" w:space="0" w:color="auto"/>
              <w:bottom w:val="single" w:sz="4" w:space="0" w:color="auto"/>
              <w:right w:val="single" w:sz="4" w:space="0" w:color="auto"/>
            </w:tcBorders>
          </w:tcPr>
          <w:p w:rsidR="001F37BF" w:rsidRPr="00D2597C" w:rsidRDefault="00D2597C">
            <w:pPr>
              <w:jc w:val="center"/>
              <w:rPr>
                <w:color w:val="000000"/>
                <w:lang w:val="en-US"/>
              </w:rPr>
            </w:pPr>
            <w:r w:rsidRPr="00D2597C">
              <w:rPr>
                <w:color w:val="000000"/>
                <w:lang w:val="en-US"/>
              </w:rPr>
              <w:t xml:space="preserve">Clean&amp;Fresh All in1, </w:t>
            </w:r>
            <w:r w:rsidRPr="00D2597C">
              <w:rPr>
                <w:color w:val="000000"/>
              </w:rPr>
              <w:t>или</w:t>
            </w:r>
            <w:r w:rsidRPr="00D2597C">
              <w:rPr>
                <w:color w:val="000000"/>
                <w:lang w:val="en-US"/>
              </w:rPr>
              <w:t xml:space="preserve"> </w:t>
            </w:r>
            <w:r w:rsidRPr="00D2597C">
              <w:rPr>
                <w:color w:val="000000"/>
              </w:rPr>
              <w:t>аналоги</w:t>
            </w:r>
          </w:p>
        </w:tc>
        <w:tc>
          <w:tcPr>
            <w:tcW w:w="1417" w:type="dxa"/>
            <w:tcBorders>
              <w:top w:val="single" w:sz="4" w:space="0" w:color="auto"/>
              <w:left w:val="single" w:sz="4" w:space="0" w:color="auto"/>
              <w:bottom w:val="single" w:sz="4" w:space="0" w:color="auto"/>
              <w:right w:val="single" w:sz="4" w:space="0" w:color="auto"/>
            </w:tcBorders>
          </w:tcPr>
          <w:p w:rsidR="001F37BF" w:rsidRPr="001F37BF" w:rsidRDefault="001F37BF">
            <w:pPr>
              <w:jc w:val="center"/>
              <w:rPr>
                <w:color w:val="000000"/>
              </w:rPr>
            </w:pPr>
            <w:r w:rsidRPr="001F37BF">
              <w:rPr>
                <w:color w:val="000000"/>
                <w:sz w:val="22"/>
                <w:szCs w:val="22"/>
              </w:rPr>
              <w:t>(не установлен)</w:t>
            </w:r>
          </w:p>
        </w:tc>
        <w:tc>
          <w:tcPr>
            <w:tcW w:w="992" w:type="dxa"/>
            <w:tcBorders>
              <w:top w:val="single" w:sz="4" w:space="0" w:color="auto"/>
              <w:left w:val="single" w:sz="4" w:space="0" w:color="auto"/>
              <w:bottom w:val="single" w:sz="4" w:space="0" w:color="auto"/>
              <w:right w:val="single" w:sz="4" w:space="0" w:color="auto"/>
            </w:tcBorders>
          </w:tcPr>
          <w:p w:rsidR="001F37BF" w:rsidRPr="001F37BF" w:rsidRDefault="001F37BF">
            <w:pPr>
              <w:jc w:val="center"/>
              <w:rPr>
                <w:color w:val="000000"/>
              </w:rPr>
            </w:pPr>
            <w:r w:rsidRPr="001F37BF">
              <w:rPr>
                <w:color w:val="000000"/>
                <w:sz w:val="22"/>
                <w:szCs w:val="22"/>
              </w:rPr>
              <w:t>Шт.</w:t>
            </w:r>
          </w:p>
        </w:tc>
        <w:tc>
          <w:tcPr>
            <w:tcW w:w="993" w:type="dxa"/>
            <w:tcBorders>
              <w:top w:val="single" w:sz="4" w:space="0" w:color="auto"/>
              <w:left w:val="single" w:sz="4" w:space="0" w:color="auto"/>
              <w:bottom w:val="single" w:sz="4" w:space="0" w:color="auto"/>
              <w:right w:val="single" w:sz="4" w:space="0" w:color="auto"/>
            </w:tcBorders>
          </w:tcPr>
          <w:p w:rsidR="001F37BF" w:rsidRPr="001F37BF" w:rsidRDefault="00D2597C">
            <w:pPr>
              <w:jc w:val="center"/>
              <w:rPr>
                <w:color w:val="000000"/>
              </w:rPr>
            </w:pPr>
            <w:r w:rsidRPr="00D2597C">
              <w:rPr>
                <w:color w:val="000000"/>
              </w:rPr>
              <w:t>395400</w:t>
            </w:r>
          </w:p>
        </w:tc>
        <w:tc>
          <w:tcPr>
            <w:tcW w:w="1275"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418"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276" w:type="dxa"/>
            <w:tcBorders>
              <w:top w:val="single" w:sz="4" w:space="0" w:color="auto"/>
              <w:left w:val="single" w:sz="4" w:space="0" w:color="auto"/>
              <w:bottom w:val="single" w:sz="4" w:space="0" w:color="auto"/>
              <w:right w:val="single" w:sz="4" w:space="0" w:color="auto"/>
            </w:tcBorders>
          </w:tcPr>
          <w:p w:rsidR="001F37BF" w:rsidRPr="001F37BF" w:rsidRDefault="001F37BF" w:rsidP="001F37BF">
            <w:pPr>
              <w:jc w:val="center"/>
              <w:rPr>
                <w:color w:val="000000"/>
              </w:rPr>
            </w:pPr>
          </w:p>
        </w:tc>
      </w:tr>
      <w:tr w:rsidR="001F37BF" w:rsidRPr="003D5667" w:rsidTr="001F37BF">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1F37BF" w:rsidRPr="003D5667" w:rsidRDefault="001F37BF"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1F37BF" w:rsidRPr="001F37BF" w:rsidRDefault="00D2597C">
            <w:pPr>
              <w:rPr>
                <w:color w:val="000000"/>
              </w:rPr>
            </w:pPr>
            <w:r w:rsidRPr="00D2597C">
              <w:rPr>
                <w:color w:val="000000"/>
              </w:rPr>
              <w:t>Мыло-пена для рук (используется в диспентерах системы Tork S4)</w:t>
            </w:r>
          </w:p>
        </w:tc>
        <w:tc>
          <w:tcPr>
            <w:tcW w:w="3260" w:type="dxa"/>
            <w:tcBorders>
              <w:top w:val="single" w:sz="4" w:space="0" w:color="auto"/>
              <w:left w:val="single" w:sz="4" w:space="0" w:color="auto"/>
              <w:bottom w:val="single" w:sz="4" w:space="0" w:color="auto"/>
              <w:right w:val="single" w:sz="4" w:space="0" w:color="auto"/>
            </w:tcBorders>
          </w:tcPr>
          <w:p w:rsidR="001F37BF" w:rsidRPr="001F37BF" w:rsidRDefault="00D2597C">
            <w:pPr>
              <w:rPr>
                <w:color w:val="000000"/>
              </w:rPr>
            </w:pPr>
            <w:r w:rsidRPr="00D2597C">
              <w:rPr>
                <w:color w:val="000000"/>
              </w:rPr>
              <w:t>мыло-пена для рук в картридже. Объем картриджа 1000 мл. Цвет: кремовый</w:t>
            </w:r>
          </w:p>
        </w:tc>
        <w:tc>
          <w:tcPr>
            <w:tcW w:w="1843" w:type="dxa"/>
            <w:tcBorders>
              <w:top w:val="single" w:sz="4" w:space="0" w:color="auto"/>
              <w:left w:val="single" w:sz="4" w:space="0" w:color="auto"/>
              <w:bottom w:val="single" w:sz="4" w:space="0" w:color="auto"/>
              <w:right w:val="single" w:sz="4" w:space="0" w:color="auto"/>
            </w:tcBorders>
          </w:tcPr>
          <w:p w:rsidR="001F37BF" w:rsidRPr="00D2597C" w:rsidRDefault="00D2597C">
            <w:pPr>
              <w:jc w:val="center"/>
              <w:rPr>
                <w:color w:val="000000"/>
                <w:lang w:val="en-US"/>
              </w:rPr>
            </w:pPr>
            <w:r w:rsidRPr="00D2597C">
              <w:rPr>
                <w:color w:val="000000"/>
                <w:sz w:val="22"/>
                <w:szCs w:val="22"/>
                <w:lang w:val="en-US"/>
              </w:rPr>
              <w:t>Tork Mild Foam Soap S4</w:t>
            </w:r>
          </w:p>
        </w:tc>
        <w:tc>
          <w:tcPr>
            <w:tcW w:w="1417" w:type="dxa"/>
            <w:tcBorders>
              <w:top w:val="single" w:sz="4" w:space="0" w:color="auto"/>
              <w:left w:val="single" w:sz="4" w:space="0" w:color="auto"/>
              <w:bottom w:val="single" w:sz="4" w:space="0" w:color="auto"/>
              <w:right w:val="single" w:sz="4" w:space="0" w:color="auto"/>
            </w:tcBorders>
          </w:tcPr>
          <w:p w:rsidR="001F37BF" w:rsidRPr="001F37BF" w:rsidRDefault="00D2597C">
            <w:pPr>
              <w:jc w:val="center"/>
              <w:rPr>
                <w:color w:val="000000"/>
              </w:rPr>
            </w:pPr>
            <w:r w:rsidRPr="001F37BF">
              <w:rPr>
                <w:color w:val="000000"/>
                <w:sz w:val="22"/>
                <w:szCs w:val="22"/>
              </w:rPr>
              <w:t>520501</w:t>
            </w:r>
          </w:p>
        </w:tc>
        <w:tc>
          <w:tcPr>
            <w:tcW w:w="992" w:type="dxa"/>
            <w:tcBorders>
              <w:top w:val="single" w:sz="4" w:space="0" w:color="auto"/>
              <w:left w:val="single" w:sz="4" w:space="0" w:color="auto"/>
              <w:bottom w:val="single" w:sz="4" w:space="0" w:color="auto"/>
              <w:right w:val="single" w:sz="4" w:space="0" w:color="auto"/>
            </w:tcBorders>
          </w:tcPr>
          <w:p w:rsidR="001F37BF" w:rsidRPr="001F37BF" w:rsidRDefault="00D2597C">
            <w:pPr>
              <w:jc w:val="center"/>
              <w:rPr>
                <w:color w:val="000000"/>
              </w:rPr>
            </w:pPr>
            <w:r w:rsidRPr="00D2597C">
              <w:rPr>
                <w:color w:val="000000"/>
              </w:rPr>
              <w:t>картридж</w:t>
            </w:r>
          </w:p>
        </w:tc>
        <w:tc>
          <w:tcPr>
            <w:tcW w:w="993" w:type="dxa"/>
            <w:tcBorders>
              <w:top w:val="single" w:sz="4" w:space="0" w:color="auto"/>
              <w:left w:val="single" w:sz="4" w:space="0" w:color="auto"/>
              <w:bottom w:val="single" w:sz="4" w:space="0" w:color="auto"/>
              <w:right w:val="single" w:sz="4" w:space="0" w:color="auto"/>
            </w:tcBorders>
          </w:tcPr>
          <w:p w:rsidR="001F37BF" w:rsidRPr="001F37BF" w:rsidRDefault="00D2597C">
            <w:pPr>
              <w:jc w:val="center"/>
            </w:pPr>
            <w:r w:rsidRPr="00D2597C">
              <w:rPr>
                <w:sz w:val="22"/>
                <w:szCs w:val="22"/>
              </w:rPr>
              <w:t>252</w:t>
            </w:r>
          </w:p>
        </w:tc>
        <w:tc>
          <w:tcPr>
            <w:tcW w:w="1275"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418"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276" w:type="dxa"/>
            <w:tcBorders>
              <w:top w:val="single" w:sz="4" w:space="0" w:color="auto"/>
              <w:left w:val="single" w:sz="4" w:space="0" w:color="auto"/>
              <w:bottom w:val="single" w:sz="4" w:space="0" w:color="auto"/>
              <w:right w:val="single" w:sz="4" w:space="0" w:color="auto"/>
            </w:tcBorders>
          </w:tcPr>
          <w:p w:rsidR="001F37BF" w:rsidRPr="001F37BF" w:rsidRDefault="001F37BF" w:rsidP="001F37BF">
            <w:pPr>
              <w:jc w:val="center"/>
              <w:rPr>
                <w:color w:val="000000"/>
              </w:rPr>
            </w:pPr>
          </w:p>
        </w:tc>
      </w:tr>
      <w:tr w:rsidR="001F37BF" w:rsidRPr="003D5667" w:rsidTr="001F37BF">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1F37BF" w:rsidRPr="003D5667" w:rsidRDefault="001F37BF"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1F37BF" w:rsidRPr="001F37BF" w:rsidRDefault="00D2597C">
            <w:pPr>
              <w:rPr>
                <w:color w:val="000000"/>
              </w:rPr>
            </w:pPr>
            <w:r w:rsidRPr="00D2597C">
              <w:rPr>
                <w:color w:val="000000"/>
              </w:rPr>
              <w:t xml:space="preserve">Жидкое мыло </w:t>
            </w:r>
            <w:r w:rsidRPr="00D2597C">
              <w:rPr>
                <w:color w:val="000000"/>
              </w:rPr>
              <w:lastRenderedPageBreak/>
              <w:t>(используется в диспентерах системы Tork S2)</w:t>
            </w:r>
          </w:p>
        </w:tc>
        <w:tc>
          <w:tcPr>
            <w:tcW w:w="3260" w:type="dxa"/>
            <w:tcBorders>
              <w:top w:val="single" w:sz="4" w:space="0" w:color="auto"/>
              <w:left w:val="single" w:sz="4" w:space="0" w:color="auto"/>
              <w:bottom w:val="single" w:sz="4" w:space="0" w:color="auto"/>
              <w:right w:val="single" w:sz="4" w:space="0" w:color="auto"/>
            </w:tcBorders>
          </w:tcPr>
          <w:p w:rsidR="001F37BF" w:rsidRPr="001F37BF" w:rsidRDefault="00D2597C">
            <w:pPr>
              <w:rPr>
                <w:color w:val="000000"/>
              </w:rPr>
            </w:pPr>
            <w:r w:rsidRPr="00D2597C">
              <w:rPr>
                <w:color w:val="000000"/>
              </w:rPr>
              <w:lastRenderedPageBreak/>
              <w:t xml:space="preserve">жидкое мыло для рук в </w:t>
            </w:r>
            <w:r w:rsidRPr="00D2597C">
              <w:rPr>
                <w:color w:val="000000"/>
              </w:rPr>
              <w:lastRenderedPageBreak/>
              <w:t>картридже. Объем картриджа 475 мл. Цвет: голубой.</w:t>
            </w:r>
          </w:p>
        </w:tc>
        <w:tc>
          <w:tcPr>
            <w:tcW w:w="1843" w:type="dxa"/>
            <w:tcBorders>
              <w:top w:val="single" w:sz="4" w:space="0" w:color="auto"/>
              <w:left w:val="single" w:sz="4" w:space="0" w:color="auto"/>
              <w:bottom w:val="single" w:sz="4" w:space="0" w:color="auto"/>
              <w:right w:val="single" w:sz="4" w:space="0" w:color="auto"/>
            </w:tcBorders>
          </w:tcPr>
          <w:p w:rsidR="001F37BF" w:rsidRPr="001F37BF" w:rsidRDefault="00D2597C">
            <w:pPr>
              <w:jc w:val="center"/>
              <w:rPr>
                <w:color w:val="000000"/>
                <w:lang w:val="en-US"/>
              </w:rPr>
            </w:pPr>
            <w:r w:rsidRPr="00D2597C">
              <w:rPr>
                <w:color w:val="000000"/>
                <w:lang w:val="en-US"/>
              </w:rPr>
              <w:lastRenderedPageBreak/>
              <w:t xml:space="preserve">Tork Mini liquid </w:t>
            </w:r>
            <w:r w:rsidRPr="00D2597C">
              <w:rPr>
                <w:color w:val="000000"/>
                <w:lang w:val="en-US"/>
              </w:rPr>
              <w:lastRenderedPageBreak/>
              <w:t>S2</w:t>
            </w:r>
          </w:p>
        </w:tc>
        <w:tc>
          <w:tcPr>
            <w:tcW w:w="1417" w:type="dxa"/>
            <w:tcBorders>
              <w:top w:val="single" w:sz="4" w:space="0" w:color="auto"/>
              <w:left w:val="single" w:sz="4" w:space="0" w:color="auto"/>
              <w:bottom w:val="single" w:sz="4" w:space="0" w:color="auto"/>
              <w:right w:val="single" w:sz="4" w:space="0" w:color="auto"/>
            </w:tcBorders>
          </w:tcPr>
          <w:p w:rsidR="001F37BF" w:rsidRPr="001F37BF" w:rsidRDefault="00D2597C">
            <w:pPr>
              <w:jc w:val="center"/>
              <w:rPr>
                <w:color w:val="000000"/>
              </w:rPr>
            </w:pPr>
            <w:r w:rsidRPr="00D2597C">
              <w:rPr>
                <w:color w:val="000000"/>
              </w:rPr>
              <w:lastRenderedPageBreak/>
              <w:t>421602</w:t>
            </w:r>
          </w:p>
        </w:tc>
        <w:tc>
          <w:tcPr>
            <w:tcW w:w="992" w:type="dxa"/>
            <w:tcBorders>
              <w:top w:val="single" w:sz="4" w:space="0" w:color="auto"/>
              <w:left w:val="single" w:sz="4" w:space="0" w:color="auto"/>
              <w:bottom w:val="single" w:sz="4" w:space="0" w:color="auto"/>
              <w:right w:val="single" w:sz="4" w:space="0" w:color="auto"/>
            </w:tcBorders>
          </w:tcPr>
          <w:p w:rsidR="001F37BF" w:rsidRPr="001F37BF" w:rsidRDefault="00D2597C" w:rsidP="00892D23">
            <w:pPr>
              <w:jc w:val="center"/>
            </w:pPr>
            <w:r w:rsidRPr="00D2597C">
              <w:rPr>
                <w:color w:val="000000"/>
                <w:sz w:val="22"/>
                <w:szCs w:val="22"/>
              </w:rPr>
              <w:t>картрид</w:t>
            </w:r>
            <w:r w:rsidRPr="00D2597C">
              <w:rPr>
                <w:color w:val="000000"/>
                <w:sz w:val="22"/>
                <w:szCs w:val="22"/>
              </w:rPr>
              <w:lastRenderedPageBreak/>
              <w:t>ж</w:t>
            </w:r>
          </w:p>
        </w:tc>
        <w:tc>
          <w:tcPr>
            <w:tcW w:w="993" w:type="dxa"/>
            <w:tcBorders>
              <w:top w:val="single" w:sz="4" w:space="0" w:color="auto"/>
              <w:left w:val="single" w:sz="4" w:space="0" w:color="auto"/>
              <w:bottom w:val="single" w:sz="4" w:space="0" w:color="auto"/>
              <w:right w:val="single" w:sz="4" w:space="0" w:color="auto"/>
            </w:tcBorders>
          </w:tcPr>
          <w:p w:rsidR="001F37BF" w:rsidRPr="001F37BF" w:rsidRDefault="001F37BF" w:rsidP="00D2597C">
            <w:pPr>
              <w:jc w:val="center"/>
              <w:rPr>
                <w:color w:val="000000"/>
              </w:rPr>
            </w:pPr>
            <w:r w:rsidRPr="001F37BF">
              <w:rPr>
                <w:color w:val="000000"/>
                <w:sz w:val="22"/>
                <w:szCs w:val="22"/>
              </w:rPr>
              <w:lastRenderedPageBreak/>
              <w:t>1</w:t>
            </w:r>
            <w:r w:rsidR="00D2597C">
              <w:rPr>
                <w:color w:val="000000"/>
                <w:sz w:val="22"/>
                <w:szCs w:val="22"/>
              </w:rPr>
              <w:t>44</w:t>
            </w:r>
          </w:p>
        </w:tc>
        <w:tc>
          <w:tcPr>
            <w:tcW w:w="1275"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418"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276" w:type="dxa"/>
            <w:tcBorders>
              <w:top w:val="single" w:sz="4" w:space="0" w:color="auto"/>
              <w:left w:val="single" w:sz="4" w:space="0" w:color="auto"/>
              <w:bottom w:val="single" w:sz="4" w:space="0" w:color="auto"/>
              <w:right w:val="single" w:sz="4" w:space="0" w:color="auto"/>
            </w:tcBorders>
          </w:tcPr>
          <w:p w:rsidR="001F37BF" w:rsidRPr="001F37BF" w:rsidRDefault="001F37BF" w:rsidP="001F37BF">
            <w:pPr>
              <w:jc w:val="center"/>
              <w:rPr>
                <w:color w:val="000000"/>
              </w:rPr>
            </w:pPr>
          </w:p>
        </w:tc>
      </w:tr>
      <w:tr w:rsidR="001F37BF" w:rsidRPr="003D5667" w:rsidTr="001F37BF">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1F37BF" w:rsidRPr="003D5667" w:rsidRDefault="001F37BF"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1F37BF" w:rsidRPr="001F37BF" w:rsidRDefault="00D2597C">
            <w:pPr>
              <w:rPr>
                <w:color w:val="000000"/>
              </w:rPr>
            </w:pPr>
            <w:r w:rsidRPr="00D2597C">
              <w:rPr>
                <w:color w:val="000000"/>
              </w:rPr>
              <w:t>Батарейки АА</w:t>
            </w:r>
          </w:p>
        </w:tc>
        <w:tc>
          <w:tcPr>
            <w:tcW w:w="3260" w:type="dxa"/>
            <w:tcBorders>
              <w:top w:val="single" w:sz="4" w:space="0" w:color="auto"/>
              <w:left w:val="single" w:sz="4" w:space="0" w:color="auto"/>
              <w:bottom w:val="single" w:sz="4" w:space="0" w:color="auto"/>
              <w:right w:val="single" w:sz="4" w:space="0" w:color="auto"/>
            </w:tcBorders>
          </w:tcPr>
          <w:p w:rsidR="001F37BF" w:rsidRPr="001F37BF" w:rsidRDefault="00F82AD9">
            <w:pPr>
              <w:rPr>
                <w:color w:val="000000"/>
              </w:rPr>
            </w:pPr>
            <w:r w:rsidRPr="00F82AD9">
              <w:rPr>
                <w:color w:val="000000"/>
              </w:rPr>
              <w:t>Батарейки Duracell AA Basic</w:t>
            </w:r>
          </w:p>
        </w:tc>
        <w:tc>
          <w:tcPr>
            <w:tcW w:w="1843" w:type="dxa"/>
            <w:tcBorders>
              <w:top w:val="single" w:sz="4" w:space="0" w:color="auto"/>
              <w:left w:val="single" w:sz="4" w:space="0" w:color="auto"/>
              <w:bottom w:val="single" w:sz="4" w:space="0" w:color="auto"/>
              <w:right w:val="single" w:sz="4" w:space="0" w:color="auto"/>
            </w:tcBorders>
          </w:tcPr>
          <w:p w:rsidR="001F37BF" w:rsidRPr="001F37BF" w:rsidRDefault="00F82AD9">
            <w:pPr>
              <w:jc w:val="center"/>
              <w:rPr>
                <w:color w:val="000000"/>
              </w:rPr>
            </w:pPr>
            <w:r w:rsidRPr="00F82AD9">
              <w:rPr>
                <w:color w:val="000000"/>
              </w:rPr>
              <w:t>Duracell</w:t>
            </w:r>
          </w:p>
        </w:tc>
        <w:tc>
          <w:tcPr>
            <w:tcW w:w="1417" w:type="dxa"/>
            <w:tcBorders>
              <w:top w:val="single" w:sz="4" w:space="0" w:color="auto"/>
              <w:left w:val="single" w:sz="4" w:space="0" w:color="auto"/>
              <w:bottom w:val="single" w:sz="4" w:space="0" w:color="auto"/>
              <w:right w:val="single" w:sz="4" w:space="0" w:color="auto"/>
            </w:tcBorders>
          </w:tcPr>
          <w:p w:rsidR="001F37BF" w:rsidRPr="001F37BF" w:rsidRDefault="00375158">
            <w:pPr>
              <w:jc w:val="center"/>
              <w:rPr>
                <w:color w:val="000000"/>
              </w:rPr>
            </w:pPr>
            <w:r w:rsidRPr="00375158">
              <w:rPr>
                <w:color w:val="000000"/>
              </w:rPr>
              <w:t>не установлен</w:t>
            </w:r>
          </w:p>
        </w:tc>
        <w:tc>
          <w:tcPr>
            <w:tcW w:w="992" w:type="dxa"/>
            <w:tcBorders>
              <w:top w:val="single" w:sz="4" w:space="0" w:color="auto"/>
              <w:left w:val="single" w:sz="4" w:space="0" w:color="auto"/>
              <w:bottom w:val="single" w:sz="4" w:space="0" w:color="auto"/>
              <w:right w:val="single" w:sz="4" w:space="0" w:color="auto"/>
            </w:tcBorders>
          </w:tcPr>
          <w:p w:rsidR="001F37BF" w:rsidRPr="001F37BF" w:rsidRDefault="00EC7F87" w:rsidP="00892D23">
            <w:pPr>
              <w:jc w:val="center"/>
            </w:pPr>
            <w:r>
              <w:t>ш</w:t>
            </w:r>
            <w:r w:rsidR="00CA5F60">
              <w:t>т.</w:t>
            </w:r>
          </w:p>
        </w:tc>
        <w:tc>
          <w:tcPr>
            <w:tcW w:w="993" w:type="dxa"/>
            <w:tcBorders>
              <w:top w:val="single" w:sz="4" w:space="0" w:color="auto"/>
              <w:left w:val="single" w:sz="4" w:space="0" w:color="auto"/>
              <w:bottom w:val="single" w:sz="4" w:space="0" w:color="auto"/>
              <w:right w:val="single" w:sz="4" w:space="0" w:color="auto"/>
            </w:tcBorders>
          </w:tcPr>
          <w:p w:rsidR="001F37BF" w:rsidRPr="001F37BF" w:rsidRDefault="00E85DC4">
            <w:pPr>
              <w:jc w:val="center"/>
              <w:rPr>
                <w:color w:val="000000"/>
              </w:rPr>
            </w:pPr>
            <w:r>
              <w:rPr>
                <w:color w:val="000000"/>
              </w:rPr>
              <w:t>2 150</w:t>
            </w:r>
          </w:p>
        </w:tc>
        <w:tc>
          <w:tcPr>
            <w:tcW w:w="1275"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418"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276" w:type="dxa"/>
            <w:tcBorders>
              <w:top w:val="single" w:sz="4" w:space="0" w:color="auto"/>
              <w:left w:val="single" w:sz="4" w:space="0" w:color="auto"/>
              <w:bottom w:val="single" w:sz="4" w:space="0" w:color="auto"/>
              <w:right w:val="single" w:sz="4" w:space="0" w:color="auto"/>
            </w:tcBorders>
          </w:tcPr>
          <w:p w:rsidR="001F37BF" w:rsidRPr="001F37BF" w:rsidRDefault="001F37BF" w:rsidP="001F37BF">
            <w:pPr>
              <w:jc w:val="center"/>
              <w:rPr>
                <w:color w:val="000000"/>
              </w:rPr>
            </w:pPr>
          </w:p>
        </w:tc>
      </w:tr>
      <w:tr w:rsidR="001F37BF" w:rsidRPr="003D5667" w:rsidTr="001F37BF">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1F37BF" w:rsidRPr="003D5667" w:rsidRDefault="001F37BF"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1F37BF" w:rsidRPr="001F37BF" w:rsidRDefault="00D2597C">
            <w:r w:rsidRPr="00D2597C">
              <w:t>Батарейки АА</w:t>
            </w:r>
          </w:p>
        </w:tc>
        <w:tc>
          <w:tcPr>
            <w:tcW w:w="3260" w:type="dxa"/>
            <w:tcBorders>
              <w:top w:val="single" w:sz="4" w:space="0" w:color="auto"/>
              <w:left w:val="single" w:sz="4" w:space="0" w:color="auto"/>
              <w:bottom w:val="single" w:sz="4" w:space="0" w:color="auto"/>
              <w:right w:val="single" w:sz="4" w:space="0" w:color="auto"/>
            </w:tcBorders>
          </w:tcPr>
          <w:p w:rsidR="001F37BF" w:rsidRPr="001F37BF" w:rsidRDefault="00F82AD9">
            <w:pPr>
              <w:rPr>
                <w:color w:val="000000"/>
              </w:rPr>
            </w:pPr>
            <w:r w:rsidRPr="00F82AD9">
              <w:rPr>
                <w:color w:val="000000"/>
              </w:rPr>
              <w:t>Батарейки Duracell AAA Basic</w:t>
            </w:r>
          </w:p>
        </w:tc>
        <w:tc>
          <w:tcPr>
            <w:tcW w:w="1843" w:type="dxa"/>
            <w:tcBorders>
              <w:top w:val="single" w:sz="4" w:space="0" w:color="auto"/>
              <w:left w:val="single" w:sz="4" w:space="0" w:color="auto"/>
              <w:bottom w:val="single" w:sz="4" w:space="0" w:color="auto"/>
              <w:right w:val="single" w:sz="4" w:space="0" w:color="auto"/>
            </w:tcBorders>
          </w:tcPr>
          <w:p w:rsidR="001F37BF" w:rsidRPr="001F37BF" w:rsidRDefault="00F82AD9">
            <w:pPr>
              <w:jc w:val="center"/>
              <w:rPr>
                <w:color w:val="000000"/>
              </w:rPr>
            </w:pPr>
            <w:r w:rsidRPr="00F82AD9">
              <w:rPr>
                <w:color w:val="000000"/>
              </w:rPr>
              <w:t>Duracell</w:t>
            </w:r>
          </w:p>
        </w:tc>
        <w:tc>
          <w:tcPr>
            <w:tcW w:w="1417" w:type="dxa"/>
            <w:tcBorders>
              <w:top w:val="single" w:sz="4" w:space="0" w:color="auto"/>
              <w:left w:val="single" w:sz="4" w:space="0" w:color="auto"/>
              <w:bottom w:val="single" w:sz="4" w:space="0" w:color="auto"/>
              <w:right w:val="single" w:sz="4" w:space="0" w:color="auto"/>
            </w:tcBorders>
          </w:tcPr>
          <w:p w:rsidR="001F37BF" w:rsidRPr="001F37BF" w:rsidRDefault="00375158">
            <w:pPr>
              <w:jc w:val="center"/>
              <w:rPr>
                <w:color w:val="000000"/>
              </w:rPr>
            </w:pPr>
            <w:r w:rsidRPr="00375158">
              <w:rPr>
                <w:color w:val="000000"/>
              </w:rPr>
              <w:t>не установлен</w:t>
            </w:r>
          </w:p>
        </w:tc>
        <w:tc>
          <w:tcPr>
            <w:tcW w:w="992" w:type="dxa"/>
            <w:tcBorders>
              <w:top w:val="single" w:sz="4" w:space="0" w:color="auto"/>
              <w:left w:val="single" w:sz="4" w:space="0" w:color="auto"/>
              <w:bottom w:val="single" w:sz="4" w:space="0" w:color="auto"/>
              <w:right w:val="single" w:sz="4" w:space="0" w:color="auto"/>
            </w:tcBorders>
          </w:tcPr>
          <w:p w:rsidR="001F37BF" w:rsidRPr="001F37BF" w:rsidRDefault="00EC7F87" w:rsidP="00892D23">
            <w:pPr>
              <w:jc w:val="center"/>
            </w:pPr>
            <w:r>
              <w:t>ш</w:t>
            </w:r>
            <w:r w:rsidR="00CA5F60">
              <w:t>т.</w:t>
            </w:r>
          </w:p>
        </w:tc>
        <w:tc>
          <w:tcPr>
            <w:tcW w:w="993" w:type="dxa"/>
            <w:tcBorders>
              <w:top w:val="single" w:sz="4" w:space="0" w:color="auto"/>
              <w:left w:val="single" w:sz="4" w:space="0" w:color="auto"/>
              <w:bottom w:val="single" w:sz="4" w:space="0" w:color="auto"/>
              <w:right w:val="single" w:sz="4" w:space="0" w:color="auto"/>
            </w:tcBorders>
          </w:tcPr>
          <w:p w:rsidR="001F37BF" w:rsidRPr="001F37BF" w:rsidRDefault="00E85DC4">
            <w:pPr>
              <w:jc w:val="center"/>
              <w:rPr>
                <w:color w:val="000000"/>
              </w:rPr>
            </w:pPr>
            <w:r>
              <w:rPr>
                <w:color w:val="000000"/>
              </w:rPr>
              <w:t>1 000</w:t>
            </w:r>
          </w:p>
        </w:tc>
        <w:tc>
          <w:tcPr>
            <w:tcW w:w="1275"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418" w:type="dxa"/>
            <w:tcBorders>
              <w:top w:val="single" w:sz="4" w:space="0" w:color="auto"/>
              <w:left w:val="single" w:sz="4" w:space="0" w:color="auto"/>
              <w:bottom w:val="single" w:sz="4" w:space="0" w:color="auto"/>
              <w:right w:val="single" w:sz="4" w:space="0" w:color="auto"/>
            </w:tcBorders>
          </w:tcPr>
          <w:p w:rsidR="001F37BF" w:rsidRPr="001F37BF" w:rsidRDefault="001F37BF" w:rsidP="002916A6">
            <w:pPr>
              <w:jc w:val="center"/>
            </w:pPr>
          </w:p>
        </w:tc>
        <w:tc>
          <w:tcPr>
            <w:tcW w:w="1276" w:type="dxa"/>
            <w:tcBorders>
              <w:top w:val="single" w:sz="4" w:space="0" w:color="auto"/>
              <w:left w:val="single" w:sz="4" w:space="0" w:color="auto"/>
              <w:bottom w:val="single" w:sz="4" w:space="0" w:color="auto"/>
              <w:right w:val="single" w:sz="4" w:space="0" w:color="auto"/>
            </w:tcBorders>
          </w:tcPr>
          <w:p w:rsidR="001F37BF" w:rsidRPr="001F37BF" w:rsidRDefault="001F37BF" w:rsidP="001F37BF">
            <w:pPr>
              <w:jc w:val="center"/>
              <w:rPr>
                <w:color w:val="000000"/>
              </w:rPr>
            </w:pPr>
          </w:p>
        </w:tc>
      </w:tr>
      <w:tr w:rsidR="004457A1" w:rsidRPr="003D5667" w:rsidTr="00855940">
        <w:trPr>
          <w:trHeight w:val="280"/>
          <w:jc w:val="center"/>
        </w:trPr>
        <w:tc>
          <w:tcPr>
            <w:tcW w:w="12582" w:type="dxa"/>
            <w:gridSpan w:val="8"/>
            <w:tcBorders>
              <w:top w:val="single" w:sz="4" w:space="0" w:color="auto"/>
              <w:left w:val="single" w:sz="4" w:space="0" w:color="auto"/>
              <w:bottom w:val="single" w:sz="4" w:space="0" w:color="auto"/>
              <w:right w:val="single" w:sz="4" w:space="0" w:color="auto"/>
            </w:tcBorders>
          </w:tcPr>
          <w:p w:rsidR="004457A1" w:rsidRPr="004457A1" w:rsidRDefault="004457A1" w:rsidP="004457A1">
            <w:pPr>
              <w:jc w:val="right"/>
              <w:rPr>
                <w:b/>
              </w:rPr>
            </w:pPr>
            <w:r w:rsidRPr="004457A1">
              <w:rPr>
                <w:b/>
                <w:sz w:val="22"/>
                <w:szCs w:val="22"/>
              </w:rPr>
              <w:t>ИТОГО:</w:t>
            </w:r>
          </w:p>
        </w:tc>
        <w:tc>
          <w:tcPr>
            <w:tcW w:w="1418" w:type="dxa"/>
            <w:tcBorders>
              <w:top w:val="single" w:sz="4" w:space="0" w:color="auto"/>
              <w:left w:val="single" w:sz="4" w:space="0" w:color="auto"/>
              <w:bottom w:val="single" w:sz="4" w:space="0" w:color="auto"/>
              <w:right w:val="single" w:sz="4" w:space="0" w:color="auto"/>
            </w:tcBorders>
          </w:tcPr>
          <w:p w:rsidR="004457A1" w:rsidRPr="004457A1" w:rsidRDefault="004457A1" w:rsidP="002916A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4457A1" w:rsidRPr="004457A1" w:rsidRDefault="004457A1" w:rsidP="001F37BF">
            <w:pPr>
              <w:jc w:val="center"/>
              <w:rPr>
                <w:b/>
                <w:color w:val="000000"/>
              </w:rPr>
            </w:pPr>
          </w:p>
        </w:tc>
      </w:tr>
    </w:tbl>
    <w:p w:rsidR="002916A6" w:rsidRDefault="002916A6" w:rsidP="003D5667">
      <w:pPr>
        <w:rPr>
          <w:sz w:val="22"/>
          <w:szCs w:val="22"/>
        </w:rPr>
      </w:pPr>
    </w:p>
    <w:p w:rsidR="002916A6" w:rsidRDefault="002916A6" w:rsidP="00071953">
      <w:pPr>
        <w:ind w:left="107"/>
        <w:rPr>
          <w:sz w:val="22"/>
          <w:szCs w:val="22"/>
        </w:rPr>
      </w:pPr>
      <w:r w:rsidRPr="002916A6">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t>4. Транспортировка, доставка товара осуществляется силами Поставщика и за его счет.</w:t>
      </w:r>
    </w:p>
    <w:p w:rsidR="002916A6" w:rsidRDefault="002916A6" w:rsidP="00071953">
      <w:pPr>
        <w:ind w:left="107"/>
        <w:rPr>
          <w:sz w:val="22"/>
          <w:szCs w:val="22"/>
        </w:rPr>
      </w:pPr>
    </w:p>
    <w:p w:rsidR="00D23E84" w:rsidRDefault="00D23E84"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p w:rsidR="00F402CC" w:rsidRPr="00DD5561" w:rsidRDefault="00F402CC"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r w:rsidRPr="00874076">
              <w:rPr>
                <w:b/>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E16248">
        <w:rPr>
          <w:sz w:val="22"/>
          <w:szCs w:val="22"/>
        </w:rPr>
        <w:t>в том числе НДС 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r w:rsidRPr="00874076">
              <w:rPr>
                <w:b/>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D40" w:rsidRDefault="00903D40">
      <w:r>
        <w:separator/>
      </w:r>
    </w:p>
  </w:endnote>
  <w:endnote w:type="continuationSeparator" w:id="0">
    <w:p w:rsidR="00903D40" w:rsidRDefault="0090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F53ABD" w:rsidP="00264B22">
        <w:pPr>
          <w:pStyle w:val="af5"/>
          <w:jc w:val="right"/>
        </w:pPr>
        <w:r>
          <w:fldChar w:fldCharType="begin"/>
        </w:r>
        <w:r w:rsidR="00892D23">
          <w:instrText>PAGE   \* MERGEFORMAT</w:instrText>
        </w:r>
        <w:r>
          <w:fldChar w:fldCharType="separate"/>
        </w:r>
        <w:r w:rsidR="009D3B28">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D40" w:rsidRDefault="00903D40">
      <w:r>
        <w:separator/>
      </w:r>
    </w:p>
  </w:footnote>
  <w:footnote w:type="continuationSeparator" w:id="0">
    <w:p w:rsidR="00903D40" w:rsidRDefault="00903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71953"/>
    <w:rsid w:val="000719CD"/>
    <w:rsid w:val="000812A5"/>
    <w:rsid w:val="000838A3"/>
    <w:rsid w:val="0008698A"/>
    <w:rsid w:val="0008700D"/>
    <w:rsid w:val="000916AD"/>
    <w:rsid w:val="00093FB6"/>
    <w:rsid w:val="00095C14"/>
    <w:rsid w:val="000A0AEC"/>
    <w:rsid w:val="000A4BB4"/>
    <w:rsid w:val="000B2B1C"/>
    <w:rsid w:val="000B565F"/>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0EE1"/>
    <w:rsid w:val="001E24CF"/>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5128"/>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A133E"/>
    <w:rsid w:val="004A16EE"/>
    <w:rsid w:val="004A7DDC"/>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57B"/>
    <w:rsid w:val="00514B88"/>
    <w:rsid w:val="00517878"/>
    <w:rsid w:val="00517CA8"/>
    <w:rsid w:val="005223D0"/>
    <w:rsid w:val="005359C3"/>
    <w:rsid w:val="00540AE3"/>
    <w:rsid w:val="00542074"/>
    <w:rsid w:val="00550B1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03D40"/>
    <w:rsid w:val="00912BAF"/>
    <w:rsid w:val="00923460"/>
    <w:rsid w:val="00934929"/>
    <w:rsid w:val="009374E8"/>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D3B28"/>
    <w:rsid w:val="009E5F46"/>
    <w:rsid w:val="009F0CDA"/>
    <w:rsid w:val="009F14DC"/>
    <w:rsid w:val="009F3B2B"/>
    <w:rsid w:val="009F3DAE"/>
    <w:rsid w:val="00A01BC6"/>
    <w:rsid w:val="00A0200C"/>
    <w:rsid w:val="00A046F9"/>
    <w:rsid w:val="00A067F8"/>
    <w:rsid w:val="00A1144A"/>
    <w:rsid w:val="00A14152"/>
    <w:rsid w:val="00A162EF"/>
    <w:rsid w:val="00A16F65"/>
    <w:rsid w:val="00A30029"/>
    <w:rsid w:val="00A34AA4"/>
    <w:rsid w:val="00A37B3F"/>
    <w:rsid w:val="00A43C0E"/>
    <w:rsid w:val="00A47FD1"/>
    <w:rsid w:val="00A5479B"/>
    <w:rsid w:val="00A54FC4"/>
    <w:rsid w:val="00A57F61"/>
    <w:rsid w:val="00A6074D"/>
    <w:rsid w:val="00A62210"/>
    <w:rsid w:val="00A625EE"/>
    <w:rsid w:val="00A66874"/>
    <w:rsid w:val="00A679B6"/>
    <w:rsid w:val="00A74B3E"/>
    <w:rsid w:val="00A807FD"/>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D82"/>
    <w:rsid w:val="00BC7EE1"/>
    <w:rsid w:val="00BD7D85"/>
    <w:rsid w:val="00BE1B64"/>
    <w:rsid w:val="00BE1F70"/>
    <w:rsid w:val="00BE475A"/>
    <w:rsid w:val="00BE4B4D"/>
    <w:rsid w:val="00BF1636"/>
    <w:rsid w:val="00BF5049"/>
    <w:rsid w:val="00BF6D42"/>
    <w:rsid w:val="00C02595"/>
    <w:rsid w:val="00C03B2A"/>
    <w:rsid w:val="00C112ED"/>
    <w:rsid w:val="00C16D52"/>
    <w:rsid w:val="00C20336"/>
    <w:rsid w:val="00C222CB"/>
    <w:rsid w:val="00C23822"/>
    <w:rsid w:val="00C26D81"/>
    <w:rsid w:val="00C34F17"/>
    <w:rsid w:val="00C50124"/>
    <w:rsid w:val="00C522DA"/>
    <w:rsid w:val="00C62147"/>
    <w:rsid w:val="00C7027F"/>
    <w:rsid w:val="00C71949"/>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5F60"/>
    <w:rsid w:val="00CC01D6"/>
    <w:rsid w:val="00CC1D94"/>
    <w:rsid w:val="00CC2FA5"/>
    <w:rsid w:val="00CC3B32"/>
    <w:rsid w:val="00CC485C"/>
    <w:rsid w:val="00CC58D9"/>
    <w:rsid w:val="00CD205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29F2"/>
    <w:rsid w:val="00DF4D29"/>
    <w:rsid w:val="00DF7B31"/>
    <w:rsid w:val="00E00184"/>
    <w:rsid w:val="00E05FD5"/>
    <w:rsid w:val="00E16248"/>
    <w:rsid w:val="00E170DF"/>
    <w:rsid w:val="00E27033"/>
    <w:rsid w:val="00E33BF1"/>
    <w:rsid w:val="00E53860"/>
    <w:rsid w:val="00E54363"/>
    <w:rsid w:val="00E55B2D"/>
    <w:rsid w:val="00E64BBA"/>
    <w:rsid w:val="00E71900"/>
    <w:rsid w:val="00E722D6"/>
    <w:rsid w:val="00E73A89"/>
    <w:rsid w:val="00E76ECC"/>
    <w:rsid w:val="00E85DC4"/>
    <w:rsid w:val="00E941E7"/>
    <w:rsid w:val="00EA0E98"/>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3AB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6922790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arousel.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nichiporchuk@karousel.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e.dragovskaya@karousel.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e.dragovskaya@karousel.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o.nichiporchuk@karousel.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dragovskaya@karousel.ru" TargetMode="External"/><Relationship Id="rId22"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5CEE85-2878-43A8-A06D-FCA677E6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5552</Words>
  <Characters>31653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cp:revision>
  <cp:lastPrinted>2016-04-25T15:52:00Z</cp:lastPrinted>
  <dcterms:created xsi:type="dcterms:W3CDTF">2018-10-30T08:29:00Z</dcterms:created>
  <dcterms:modified xsi:type="dcterms:W3CDTF">2018-10-30T08:30:00Z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