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67C" w:rsidRDefault="00BF367C">
      <w:pPr>
        <w:pStyle w:val="30"/>
        <w:shd w:val="clear" w:color="auto" w:fill="auto"/>
        <w:spacing w:line="240" w:lineRule="exact"/>
      </w:pPr>
    </w:p>
    <w:p w:rsidR="00BF367C" w:rsidRPr="00BF367C" w:rsidRDefault="00BF367C" w:rsidP="00BF367C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BF36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УТВЕРЖДАЮ:                                                                                                       </w:t>
      </w:r>
    </w:p>
    <w:p w:rsidR="00BF367C" w:rsidRPr="00BF367C" w:rsidRDefault="00BF367C" w:rsidP="00BF367C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F367C" w:rsidRPr="00BF367C" w:rsidRDefault="00BF367C" w:rsidP="00BF367C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BF36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Заместитель руководителя                                                                 </w:t>
      </w:r>
    </w:p>
    <w:p w:rsidR="00BF367C" w:rsidRPr="00BF367C" w:rsidRDefault="00BF367C" w:rsidP="00BF367C">
      <w:pPr>
        <w:widowControl/>
        <w:tabs>
          <w:tab w:val="right" w:pos="10348"/>
        </w:tabs>
        <w:ind w:firstLine="482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BF36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Дирекции по эксплуатации и реконструкции</w:t>
      </w:r>
    </w:p>
    <w:p w:rsidR="00BF367C" w:rsidRPr="00BF367C" w:rsidRDefault="00BF367C" w:rsidP="00BF367C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F367C" w:rsidRPr="00BF367C" w:rsidRDefault="00BF367C" w:rsidP="00BF367C">
      <w:pPr>
        <w:widowControl/>
        <w:tabs>
          <w:tab w:val="right" w:pos="10348"/>
        </w:tabs>
        <w:ind w:left="-851"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BF36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__________________/ С.С. Глебов /</w:t>
      </w:r>
    </w:p>
    <w:p w:rsidR="00BF367C" w:rsidRPr="00BF367C" w:rsidRDefault="00BF367C" w:rsidP="00BF367C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F367C" w:rsidRPr="00BF367C" w:rsidRDefault="00BF367C" w:rsidP="00BF367C">
      <w:pPr>
        <w:widowControl/>
        <w:tabs>
          <w:tab w:val="right" w:pos="10348"/>
        </w:tabs>
        <w:ind w:firstLine="5670"/>
        <w:jc w:val="right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BF36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«___» ___________ 2016 г.</w:t>
      </w:r>
    </w:p>
    <w:p w:rsidR="00F611B6" w:rsidRDefault="00F611B6" w:rsidP="00CC0501">
      <w:pPr>
        <w:tabs>
          <w:tab w:val="right" w:pos="10348"/>
        </w:tabs>
        <w:jc w:val="center"/>
        <w:rPr>
          <w:rFonts w:ascii="Times New Roman" w:hAnsi="Times New Roman"/>
          <w:b/>
        </w:rPr>
      </w:pPr>
    </w:p>
    <w:p w:rsidR="00CC0501" w:rsidRDefault="00CC0501" w:rsidP="00CC0501">
      <w:pPr>
        <w:tabs>
          <w:tab w:val="right" w:pos="10348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 w:rsidR="00F611B6">
        <w:rPr>
          <w:rFonts w:ascii="Times New Roman" w:hAnsi="Times New Roman"/>
          <w:b/>
        </w:rPr>
        <w:t xml:space="preserve">пецификация </w:t>
      </w:r>
      <w:r>
        <w:rPr>
          <w:rFonts w:ascii="Times New Roman" w:hAnsi="Times New Roman"/>
          <w:b/>
        </w:rPr>
        <w:t xml:space="preserve">на поставку дизельного топлива для </w:t>
      </w:r>
      <w:proofErr w:type="spellStart"/>
      <w:r>
        <w:rPr>
          <w:rFonts w:ascii="Times New Roman" w:hAnsi="Times New Roman"/>
          <w:b/>
        </w:rPr>
        <w:t>снегоуплотнительной</w:t>
      </w:r>
      <w:proofErr w:type="spellEnd"/>
      <w:r>
        <w:rPr>
          <w:rFonts w:ascii="Times New Roman" w:hAnsi="Times New Roman"/>
          <w:b/>
        </w:rPr>
        <w:t xml:space="preserve"> техники</w:t>
      </w:r>
    </w:p>
    <w:p w:rsidR="00CC0501" w:rsidRDefault="00CC0501" w:rsidP="00CC0501">
      <w:pPr>
        <w:pStyle w:val="30"/>
        <w:shd w:val="clear" w:color="auto" w:fill="auto"/>
        <w:spacing w:line="240" w:lineRule="exact"/>
      </w:pPr>
    </w:p>
    <w:p w:rsidR="00CC0501" w:rsidRDefault="00CC0501" w:rsidP="00CC0501">
      <w:pPr>
        <w:pStyle w:val="30"/>
        <w:shd w:val="clear" w:color="auto" w:fill="auto"/>
        <w:spacing w:line="240" w:lineRule="exact"/>
        <w:jc w:val="center"/>
      </w:pPr>
      <w:r>
        <w:t>Топливо дизельное ЕВРО, сорта</w:t>
      </w:r>
      <w:proofErr w:type="gramStart"/>
      <w:r>
        <w:t xml:space="preserve"> Е</w:t>
      </w:r>
      <w:proofErr w:type="gramEnd"/>
      <w:r>
        <w:t>, экологического класса К5 (ДТ-Е-К5) по ГОСТ 32511-2013</w:t>
      </w:r>
    </w:p>
    <w:p w:rsidR="00CC0501" w:rsidRDefault="00CC0501" w:rsidP="00CC0501">
      <w:pPr>
        <w:pStyle w:val="a6"/>
        <w:shd w:val="clear" w:color="auto" w:fill="auto"/>
        <w:jc w:val="left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3685"/>
        <w:gridCol w:w="1418"/>
        <w:gridCol w:w="1275"/>
        <w:gridCol w:w="1418"/>
        <w:gridCol w:w="2280"/>
      </w:tblGrid>
      <w:tr w:rsidR="00CC0501" w:rsidTr="003E5430">
        <w:trPr>
          <w:trHeight w:val="7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b/>
                <w:sz w:val="18"/>
                <w:szCs w:val="18"/>
              </w:rPr>
            </w:pPr>
            <w:r>
              <w:rPr>
                <w:rStyle w:val="11"/>
                <w:rFonts w:eastAsia="Impact"/>
                <w:b/>
                <w:sz w:val="18"/>
                <w:szCs w:val="18"/>
              </w:rPr>
              <w:t>№</w:t>
            </w: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proofErr w:type="gramStart"/>
            <w:r>
              <w:rPr>
                <w:rStyle w:val="11"/>
                <w:b/>
                <w:sz w:val="18"/>
                <w:szCs w:val="18"/>
              </w:rPr>
              <w:t>п</w:t>
            </w:r>
            <w:proofErr w:type="gramEnd"/>
            <w:r>
              <w:rPr>
                <w:rStyle w:val="11"/>
                <w:b/>
                <w:sz w:val="18"/>
                <w:szCs w:val="18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>Метод испытания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8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 xml:space="preserve">Норма </w:t>
            </w:r>
            <w:r>
              <w:rPr>
                <w:rStyle w:val="11"/>
                <w:b/>
                <w:sz w:val="18"/>
                <w:szCs w:val="18"/>
                <w:lang w:val="en-US"/>
              </w:rPr>
              <w:t>no</w:t>
            </w:r>
            <w:r>
              <w:rPr>
                <w:rStyle w:val="11"/>
                <w:b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b/>
                <w:sz w:val="18"/>
                <w:szCs w:val="18"/>
              </w:rPr>
              <w:t>ТР</w:t>
            </w:r>
            <w:proofErr w:type="gramEnd"/>
            <w:r>
              <w:rPr>
                <w:rStyle w:val="11"/>
                <w:b/>
                <w:sz w:val="18"/>
                <w:szCs w:val="18"/>
              </w:rPr>
              <w:t xml:space="preserve"> ТС 013/2011 (приложение 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8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>Норма по ГОСТ 32511-2013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>Фактическое</w:t>
            </w:r>
          </w:p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b/>
                <w:sz w:val="18"/>
                <w:szCs w:val="18"/>
              </w:rPr>
            </w:pPr>
            <w:r>
              <w:rPr>
                <w:rStyle w:val="11"/>
                <w:b/>
                <w:sz w:val="18"/>
                <w:szCs w:val="18"/>
              </w:rPr>
              <w:t>значение</w:t>
            </w:r>
          </w:p>
        </w:tc>
      </w:tr>
      <w:tr w:rsidR="00CC0501" w:rsidTr="00CC0501">
        <w:trPr>
          <w:trHeight w:val="2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0" w:lineRule="exact"/>
              <w:rPr>
                <w:sz w:val="18"/>
                <w:szCs w:val="18"/>
                <w:lang w:val="en-US"/>
              </w:rPr>
            </w:pPr>
            <w:r>
              <w:rPr>
                <w:rStyle w:val="11"/>
                <w:rFonts w:eastAsia="Impact"/>
                <w:sz w:val="18"/>
                <w:szCs w:val="18"/>
              </w:rPr>
              <w:t>1,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rStyle w:val="11"/>
                <w:sz w:val="18"/>
                <w:szCs w:val="18"/>
              </w:rPr>
              <w:t>Цетановое</w:t>
            </w:r>
            <w:proofErr w:type="spellEnd"/>
            <w:r>
              <w:rPr>
                <w:rStyle w:val="11"/>
                <w:sz w:val="18"/>
                <w:szCs w:val="18"/>
              </w:rPr>
              <w:t xml:space="preserve"> число, не менее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ГОСТ 32508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51.0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51.0*</w:t>
            </w:r>
          </w:p>
        </w:tc>
      </w:tr>
      <w:tr w:rsidR="00CC0501" w:rsidTr="00CC0501">
        <w:trPr>
          <w:trHeight w:val="2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2,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proofErr w:type="spellStart"/>
            <w:r>
              <w:rPr>
                <w:rStyle w:val="11"/>
                <w:sz w:val="18"/>
                <w:szCs w:val="18"/>
              </w:rPr>
              <w:t>Цетановый</w:t>
            </w:r>
            <w:proofErr w:type="spellEnd"/>
            <w:r>
              <w:rPr>
                <w:rStyle w:val="11"/>
                <w:sz w:val="18"/>
                <w:szCs w:val="18"/>
              </w:rPr>
              <w:t xml:space="preserve"> индекс, не менее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  <w:lang w:val="en-US"/>
              </w:rPr>
              <w:t xml:space="preserve">FN ISO </w:t>
            </w:r>
            <w:r>
              <w:rPr>
                <w:rStyle w:val="11"/>
                <w:sz w:val="18"/>
                <w:szCs w:val="18"/>
              </w:rPr>
              <w:t>4261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46.0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53.5</w:t>
            </w:r>
          </w:p>
        </w:tc>
      </w:tr>
      <w:tr w:rsidR="00CC0501" w:rsidTr="00CC0501">
        <w:trPr>
          <w:trHeight w:val="6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3,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Плотность при 15\'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к</w:t>
            </w:r>
            <w:proofErr w:type="gramEnd"/>
            <w:r>
              <w:rPr>
                <w:rStyle w:val="11"/>
                <w:sz w:val="18"/>
                <w:szCs w:val="18"/>
              </w:rPr>
              <w:t>г/м 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97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ГОСТ </w:t>
            </w:r>
            <w:proofErr w:type="gramStart"/>
            <w:r>
              <w:rPr>
                <w:rStyle w:val="11"/>
                <w:sz w:val="18"/>
                <w:szCs w:val="18"/>
              </w:rPr>
              <w:t>Р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ИС'О 3675 ГОСТ Р 5 ЮМ </w:t>
            </w:r>
            <w:r>
              <w:rPr>
                <w:rStyle w:val="11"/>
                <w:sz w:val="18"/>
                <w:szCs w:val="18"/>
                <w:lang w:val="en-US"/>
              </w:rPr>
              <w:t>EN</w:t>
            </w:r>
            <w:r w:rsidRPr="00CC0501">
              <w:rPr>
                <w:rStyle w:val="11"/>
                <w:sz w:val="18"/>
                <w:szCs w:val="18"/>
              </w:rPr>
              <w:t xml:space="preserve"> </w:t>
            </w:r>
            <w:r>
              <w:rPr>
                <w:rStyle w:val="11"/>
                <w:sz w:val="18"/>
                <w:szCs w:val="18"/>
                <w:lang w:val="en-US"/>
              </w:rPr>
              <w:t>ISO</w:t>
            </w:r>
            <w:r>
              <w:rPr>
                <w:rStyle w:val="11"/>
                <w:sz w:val="18"/>
                <w:szCs w:val="18"/>
              </w:rPr>
              <w:t xml:space="preserve"> 12185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spacing w:after="200"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820.0-845.0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835.2</w:t>
            </w:r>
          </w:p>
        </w:tc>
      </w:tr>
      <w:tr w:rsidR="00CC0501" w:rsidTr="00CC0501">
        <w:trPr>
          <w:trHeight w:val="4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Массовая доля полициклических ароматических углеводородов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% </w:t>
            </w:r>
            <w:proofErr w:type="gramStart"/>
            <w:r>
              <w:rPr>
                <w:rStyle w:val="11"/>
                <w:sz w:val="18"/>
                <w:szCs w:val="18"/>
              </w:rPr>
              <w:t>н</w:t>
            </w:r>
            <w:proofErr w:type="gramEnd"/>
            <w:r>
              <w:rPr>
                <w:rStyle w:val="11"/>
                <w:sz w:val="18"/>
                <w:szCs w:val="18"/>
              </w:rPr>
              <w:t>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 xml:space="preserve">ГОСТ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EN </w:t>
            </w:r>
            <w:r>
              <w:rPr>
                <w:rStyle w:val="11"/>
                <w:sz w:val="18"/>
                <w:szCs w:val="18"/>
              </w:rPr>
              <w:t>12916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8.0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1.1</w:t>
            </w:r>
          </w:p>
        </w:tc>
      </w:tr>
      <w:tr w:rsidR="00CC0501" w:rsidTr="00CC0501">
        <w:trPr>
          <w:trHeight w:val="4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5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Массовая доля серы, мг/кг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н</w:t>
            </w:r>
            <w:proofErr w:type="gramEnd"/>
            <w:r>
              <w:rPr>
                <w:rStyle w:val="11"/>
                <w:sz w:val="18"/>
                <w:szCs w:val="18"/>
              </w:rPr>
              <w:t>е более, для топлива: К5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 xml:space="preserve">ГОСТ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ISO </w:t>
            </w:r>
            <w:r>
              <w:rPr>
                <w:rStyle w:val="11"/>
                <w:sz w:val="18"/>
                <w:szCs w:val="18"/>
              </w:rPr>
              <w:t>20884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10.0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8.4*</w:t>
            </w:r>
          </w:p>
        </w:tc>
      </w:tr>
      <w:tr w:rsidR="00CC0501" w:rsidTr="00CC0501">
        <w:trPr>
          <w:trHeight w:val="4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26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Температура вспышки, определяемая в закрытом тигле, </w:t>
            </w:r>
            <w:proofErr w:type="gramStart"/>
            <w:r>
              <w:rPr>
                <w:rStyle w:val="11"/>
                <w:sz w:val="18"/>
                <w:szCs w:val="18"/>
              </w:rPr>
              <w:t>С</w:t>
            </w:r>
            <w:proofErr w:type="gramEnd"/>
            <w:r>
              <w:rPr>
                <w:rStyle w:val="11"/>
                <w:sz w:val="18"/>
                <w:szCs w:val="18"/>
              </w:rPr>
              <w:t>, выше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 xml:space="preserve">ГОСТ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ISO </w:t>
            </w:r>
            <w:r>
              <w:rPr>
                <w:rStyle w:val="11"/>
                <w:sz w:val="18"/>
                <w:szCs w:val="18"/>
              </w:rPr>
              <w:t>2719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55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75.0</w:t>
            </w:r>
          </w:p>
        </w:tc>
      </w:tr>
      <w:tr w:rsidR="00CC0501" w:rsidTr="00CC050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Коксуемость 10%-ного остатка разгонки. %масс</w:t>
            </w:r>
            <w:proofErr w:type="gramStart"/>
            <w:r>
              <w:rPr>
                <w:rStyle w:val="11"/>
                <w:sz w:val="18"/>
                <w:szCs w:val="18"/>
              </w:rPr>
              <w:t xml:space="preserve">.. </w:t>
            </w:r>
            <w:proofErr w:type="gramEnd"/>
            <w:r>
              <w:rPr>
                <w:rStyle w:val="11"/>
                <w:sz w:val="18"/>
                <w:szCs w:val="18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ГОСТ 19932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spacing w:after="200"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0.3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0.01</w:t>
            </w:r>
          </w:p>
        </w:tc>
      </w:tr>
      <w:tr w:rsidR="00CC0501" w:rsidTr="00CC0501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Зольность, %масс</w:t>
            </w:r>
            <w:proofErr w:type="gramStart"/>
            <w:r>
              <w:rPr>
                <w:rStyle w:val="11"/>
                <w:sz w:val="18"/>
                <w:szCs w:val="18"/>
              </w:rPr>
              <w:t xml:space="preserve">., </w:t>
            </w:r>
            <w:proofErr w:type="gramEnd"/>
            <w:r>
              <w:rPr>
                <w:rStyle w:val="11"/>
                <w:sz w:val="18"/>
                <w:szCs w:val="18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ГОСТ 1461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0.01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0.002*</w:t>
            </w:r>
          </w:p>
        </w:tc>
      </w:tr>
      <w:tr w:rsidR="00CC0501" w:rsidTr="00CC0501">
        <w:trPr>
          <w:trHeight w:val="2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Массовая доля воды, мг/кг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н</w:t>
            </w:r>
            <w:proofErr w:type="gramEnd"/>
            <w:r>
              <w:rPr>
                <w:rStyle w:val="11"/>
                <w:sz w:val="18"/>
                <w:szCs w:val="18"/>
              </w:rPr>
              <w:t>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  <w:lang w:val="en-US"/>
              </w:rPr>
              <w:t>EN ISO</w:t>
            </w:r>
            <w:r>
              <w:rPr>
                <w:rStyle w:val="11"/>
                <w:sz w:val="18"/>
                <w:szCs w:val="18"/>
              </w:rPr>
              <w:t xml:space="preserve"> 12937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200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30.8</w:t>
            </w:r>
          </w:p>
        </w:tc>
      </w:tr>
      <w:tr w:rsidR="00CC0501" w:rsidTr="00CC0501">
        <w:trPr>
          <w:trHeight w:val="2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10.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Общее загрязнение, мг/кг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н</w:t>
            </w:r>
            <w:proofErr w:type="gramEnd"/>
            <w:r>
              <w:rPr>
                <w:rStyle w:val="11"/>
                <w:sz w:val="18"/>
                <w:szCs w:val="18"/>
              </w:rPr>
              <w:t>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  <w:lang w:val="en-US"/>
              </w:rPr>
              <w:t xml:space="preserve">EH </w:t>
            </w:r>
            <w:r>
              <w:rPr>
                <w:rStyle w:val="11"/>
                <w:sz w:val="18"/>
                <w:szCs w:val="18"/>
              </w:rPr>
              <w:t>12662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24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0.8</w:t>
            </w:r>
          </w:p>
        </w:tc>
      </w:tr>
      <w:tr w:rsidR="00CC0501" w:rsidTr="00CC0501">
        <w:trPr>
          <w:trHeight w:val="4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02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Коррозия медной пластинки (3 ч. при 50 °С)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е</w:t>
            </w:r>
            <w:proofErr w:type="gramEnd"/>
            <w:r>
              <w:rPr>
                <w:rStyle w:val="11"/>
                <w:sz w:val="18"/>
                <w:szCs w:val="18"/>
              </w:rPr>
              <w:t>диницы по шкале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 xml:space="preserve">ГОСТ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ISO </w:t>
            </w:r>
            <w:r>
              <w:rPr>
                <w:rStyle w:val="11"/>
                <w:sz w:val="18"/>
                <w:szCs w:val="18"/>
              </w:rPr>
              <w:t>2160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spacing w:after="200"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Класс 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Класс 1</w:t>
            </w:r>
          </w:p>
        </w:tc>
      </w:tr>
      <w:tr w:rsidR="00CC0501" w:rsidTr="00CC0501">
        <w:trPr>
          <w:trHeight w:val="4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02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Окислительная стабильность: общее количество осадка, </w:t>
            </w:r>
            <w:proofErr w:type="gramStart"/>
            <w:r>
              <w:rPr>
                <w:rStyle w:val="11"/>
                <w:sz w:val="18"/>
                <w:szCs w:val="18"/>
              </w:rPr>
              <w:t>г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м\ 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02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1 ОСТ </w:t>
            </w:r>
            <w:proofErr w:type="gramStart"/>
            <w:r>
              <w:rPr>
                <w:rStyle w:val="11"/>
                <w:sz w:val="18"/>
                <w:szCs w:val="18"/>
              </w:rPr>
              <w:t>Р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El </w:t>
            </w:r>
            <w:r>
              <w:rPr>
                <w:rStyle w:val="11"/>
                <w:sz w:val="18"/>
                <w:szCs w:val="18"/>
              </w:rPr>
              <w:t>1 ИСО 12205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spacing w:after="200" w:line="276" w:lineRule="auto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25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13*</w:t>
            </w:r>
          </w:p>
        </w:tc>
      </w:tr>
      <w:tr w:rsidR="00CC0501" w:rsidTr="00CC0501">
        <w:trPr>
          <w:trHeight w:val="4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13.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Смазывающая способность: скорректированный диаметр пятна износа (</w:t>
            </w:r>
            <w:proofErr w:type="spellStart"/>
            <w:r>
              <w:rPr>
                <w:rStyle w:val="11"/>
                <w:sz w:val="18"/>
                <w:szCs w:val="18"/>
                <w:lang w:val="en-US"/>
              </w:rPr>
              <w:t>wsd</w:t>
            </w:r>
            <w:proofErr w:type="spellEnd"/>
            <w:r>
              <w:rPr>
                <w:rStyle w:val="11"/>
                <w:sz w:val="18"/>
                <w:szCs w:val="18"/>
              </w:rPr>
              <w:t xml:space="preserve"> 1.4) при 60'"С. мкм</w:t>
            </w:r>
            <w:proofErr w:type="gramStart"/>
            <w:r>
              <w:rPr>
                <w:rStyle w:val="11"/>
                <w:sz w:val="18"/>
                <w:szCs w:val="18"/>
              </w:rPr>
              <w:t>.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</w:t>
            </w:r>
            <w:proofErr w:type="gramStart"/>
            <w:r>
              <w:rPr>
                <w:rStyle w:val="11"/>
                <w:sz w:val="18"/>
                <w:szCs w:val="18"/>
              </w:rPr>
              <w:t>н</w:t>
            </w:r>
            <w:proofErr w:type="gramEnd"/>
            <w:r>
              <w:rPr>
                <w:rStyle w:val="11"/>
                <w:sz w:val="18"/>
                <w:szCs w:val="18"/>
              </w:rPr>
              <w:t>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1 ОС Г </w:t>
            </w:r>
            <w:r>
              <w:rPr>
                <w:rStyle w:val="11"/>
                <w:sz w:val="18"/>
                <w:szCs w:val="18"/>
                <w:lang w:val="en-US"/>
              </w:rPr>
              <w:t xml:space="preserve">ISO </w:t>
            </w:r>
            <w:r>
              <w:rPr>
                <w:rStyle w:val="11"/>
                <w:sz w:val="18"/>
                <w:szCs w:val="18"/>
              </w:rPr>
              <w:t>12156-1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460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460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388*</w:t>
            </w:r>
          </w:p>
        </w:tc>
      </w:tr>
      <w:tr w:rsidR="00CC0501" w:rsidTr="00CC0501">
        <w:trPr>
          <w:trHeight w:val="2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14.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Кинематическая вязкость ь при 40</w:t>
            </w:r>
            <w:proofErr w:type="gramStart"/>
            <w:r>
              <w:rPr>
                <w:rStyle w:val="11"/>
                <w:sz w:val="18"/>
                <w:szCs w:val="18"/>
              </w:rPr>
              <w:t xml:space="preserve"> С</w:t>
            </w:r>
            <w:proofErr w:type="gramEnd"/>
            <w:r>
              <w:rPr>
                <w:rStyle w:val="11"/>
                <w:sz w:val="18"/>
                <w:szCs w:val="18"/>
              </w:rPr>
              <w:t>, мм</w:t>
            </w:r>
            <w:r>
              <w:rPr>
                <w:rStyle w:val="11"/>
                <w:sz w:val="18"/>
                <w:szCs w:val="18"/>
                <w:vertAlign w:val="superscript"/>
              </w:rPr>
              <w:t>2</w:t>
            </w:r>
            <w:r>
              <w:rPr>
                <w:rStyle w:val="11"/>
                <w:sz w:val="18"/>
                <w:szCs w:val="18"/>
              </w:rPr>
              <w:t>/с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ГОСТ 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2.000 - 4.500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2.913</w:t>
            </w:r>
          </w:p>
        </w:tc>
      </w:tr>
      <w:tr w:rsidR="00CC0501" w:rsidTr="00CC0501">
        <w:trPr>
          <w:trHeight w:val="9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15.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23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Фракционный состав:</w:t>
            </w:r>
          </w:p>
          <w:p w:rsidR="00CC0501" w:rsidRDefault="00CC0501">
            <w:pPr>
              <w:pStyle w:val="4"/>
              <w:shd w:val="clear" w:color="auto" w:fill="auto"/>
              <w:spacing w:line="23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при температуре 250 “</w:t>
            </w:r>
            <w:proofErr w:type="gramStart"/>
            <w:r>
              <w:rPr>
                <w:rStyle w:val="11"/>
                <w:sz w:val="18"/>
                <w:szCs w:val="18"/>
              </w:rPr>
              <w:t>С</w:t>
            </w:r>
            <w:proofErr w:type="gramEnd"/>
            <w:r>
              <w:rPr>
                <w:rStyle w:val="11"/>
                <w:sz w:val="18"/>
                <w:szCs w:val="18"/>
              </w:rPr>
              <w:t xml:space="preserve"> перегоняется. % об., менее при температуре 350 °С, перегоняется, % об., не менее 95% перегоняется при температуре. </w:t>
            </w:r>
            <w:r>
              <w:rPr>
                <w:rStyle w:val="11"/>
                <w:sz w:val="18"/>
                <w:szCs w:val="18"/>
                <w:vertAlign w:val="superscript"/>
              </w:rPr>
              <w:t>Э</w:t>
            </w:r>
            <w:r>
              <w:rPr>
                <w:rStyle w:val="11"/>
                <w:sz w:val="18"/>
                <w:szCs w:val="18"/>
              </w:rPr>
              <w:t>С. не выше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97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ЕЛ </w:t>
            </w:r>
            <w:r>
              <w:rPr>
                <w:rStyle w:val="11"/>
                <w:sz w:val="18"/>
                <w:szCs w:val="18"/>
                <w:lang w:val="en-US"/>
              </w:rPr>
              <w:t>ISO</w:t>
            </w:r>
            <w:r>
              <w:rPr>
                <w:rStyle w:val="11"/>
                <w:sz w:val="18"/>
                <w:szCs w:val="18"/>
              </w:rPr>
              <w:t xml:space="preserve"> 3405 ГОСТ 2177 </w:t>
            </w:r>
            <w:r>
              <w:rPr>
                <w:rStyle w:val="11"/>
                <w:b/>
                <w:bCs/>
                <w:i/>
                <w:iCs/>
                <w:sz w:val="18"/>
                <w:szCs w:val="18"/>
              </w:rPr>
              <w:t>(</w:t>
            </w:r>
            <w:r>
              <w:rPr>
                <w:rStyle w:val="11"/>
                <w:sz w:val="18"/>
                <w:szCs w:val="18"/>
              </w:rPr>
              <w:t>метод А</w:t>
            </w:r>
            <w:proofErr w:type="gramStart"/>
            <w:r>
              <w:rPr>
                <w:rStyle w:val="11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170" w:lineRule="exact"/>
            </w:pPr>
            <w:r>
              <w:rPr>
                <w:rStyle w:val="11"/>
                <w:sz w:val="18"/>
                <w:szCs w:val="18"/>
              </w:rPr>
              <w:t>360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226" w:lineRule="exact"/>
            </w:pPr>
            <w:r>
              <w:rPr>
                <w:rStyle w:val="11"/>
                <w:sz w:val="18"/>
                <w:szCs w:val="18"/>
              </w:rPr>
              <w:t>65</w:t>
            </w:r>
          </w:p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85</w:t>
            </w:r>
          </w:p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360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rStyle w:val="11"/>
                <w:sz w:val="18"/>
                <w:szCs w:val="18"/>
              </w:rPr>
            </w:pPr>
          </w:p>
          <w:p w:rsidR="00CC0501" w:rsidRDefault="00CC0501">
            <w:pPr>
              <w:pStyle w:val="4"/>
              <w:shd w:val="clear" w:color="auto" w:fill="auto"/>
              <w:spacing w:line="226" w:lineRule="exact"/>
            </w:pPr>
            <w:r>
              <w:rPr>
                <w:rStyle w:val="11"/>
                <w:sz w:val="18"/>
                <w:szCs w:val="18"/>
              </w:rPr>
              <w:t>31.5</w:t>
            </w:r>
          </w:p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95.5</w:t>
            </w:r>
          </w:p>
          <w:p w:rsidR="00CC0501" w:rsidRDefault="00CC0501">
            <w:pPr>
              <w:pStyle w:val="4"/>
              <w:shd w:val="clear" w:color="auto" w:fill="auto"/>
              <w:spacing w:line="226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347.5</w:t>
            </w:r>
          </w:p>
        </w:tc>
      </w:tr>
      <w:tr w:rsidR="00CC0501" w:rsidTr="00CC0501">
        <w:trPr>
          <w:trHeight w:val="25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jc w:val="lef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 xml:space="preserve">Предельная температура </w:t>
            </w:r>
            <w:proofErr w:type="spellStart"/>
            <w:r>
              <w:rPr>
                <w:rStyle w:val="11"/>
                <w:sz w:val="18"/>
                <w:szCs w:val="18"/>
              </w:rPr>
              <w:t>фильтруемости</w:t>
            </w:r>
            <w:proofErr w:type="spellEnd"/>
            <w:r>
              <w:rPr>
                <w:rStyle w:val="11"/>
                <w:sz w:val="18"/>
                <w:szCs w:val="18"/>
              </w:rPr>
              <w:t xml:space="preserve"> С. не выше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1 ОСТ 22254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Не определяется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Минус 15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C0501" w:rsidRDefault="00CC0501">
            <w:pPr>
              <w:pStyle w:val="4"/>
              <w:shd w:val="clear" w:color="auto" w:fill="auto"/>
              <w:spacing w:line="170" w:lineRule="exact"/>
              <w:rPr>
                <w:sz w:val="18"/>
                <w:szCs w:val="18"/>
              </w:rPr>
            </w:pPr>
            <w:r>
              <w:rPr>
                <w:rStyle w:val="11"/>
                <w:sz w:val="18"/>
                <w:szCs w:val="18"/>
              </w:rPr>
              <w:t>Минус 23</w:t>
            </w:r>
          </w:p>
        </w:tc>
      </w:tr>
    </w:tbl>
    <w:p w:rsidR="00CC0501" w:rsidRDefault="00CC0501" w:rsidP="00CC0501">
      <w:pPr>
        <w:contextualSpacing/>
        <w:rPr>
          <w:rFonts w:ascii="Times New Roman" w:eastAsia="Times New Roman" w:hAnsi="Times New Roman"/>
          <w:sz w:val="22"/>
          <w:szCs w:val="22"/>
        </w:rPr>
      </w:pPr>
    </w:p>
    <w:p w:rsidR="00674695" w:rsidRPr="00674695" w:rsidRDefault="00674695" w:rsidP="00674695">
      <w:pPr>
        <w:widowControl/>
        <w:tabs>
          <w:tab w:val="left" w:pos="6237"/>
        </w:tabs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0" w:name="_GoBack"/>
      <w:bookmarkEnd w:id="0"/>
      <w:r w:rsidRPr="00674695">
        <w:rPr>
          <w:rFonts w:ascii="Times New Roman" w:eastAsia="Times New Roman" w:hAnsi="Times New Roman" w:cs="Times New Roman"/>
          <w:b/>
          <w:color w:val="auto"/>
        </w:rPr>
        <w:t>Спецификацию разработал:</w:t>
      </w:r>
    </w:p>
    <w:p w:rsidR="00674695" w:rsidRPr="00674695" w:rsidRDefault="00674695" w:rsidP="0067469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 w:rsidRPr="00674695">
        <w:rPr>
          <w:rFonts w:ascii="Times New Roman" w:eastAsia="Times New Roman" w:hAnsi="Times New Roman" w:cs="Times New Roman"/>
          <w:color w:val="auto"/>
        </w:rPr>
        <w:t xml:space="preserve">Главный механик СУМ                                  _____________________       / </w:t>
      </w:r>
      <w:r w:rsidRPr="00674695">
        <w:rPr>
          <w:rFonts w:ascii="Times New Roman" w:eastAsia="Times New Roman" w:hAnsi="Times New Roman" w:cs="Times New Roman"/>
          <w:color w:val="auto"/>
          <w:u w:val="single"/>
        </w:rPr>
        <w:t>В.С. Подгорный</w:t>
      </w:r>
      <w:r w:rsidRPr="00674695">
        <w:rPr>
          <w:rFonts w:ascii="Times New Roman" w:eastAsia="Times New Roman" w:hAnsi="Times New Roman" w:cs="Times New Roman"/>
          <w:color w:val="auto"/>
        </w:rPr>
        <w:t xml:space="preserve"> /</w:t>
      </w:r>
    </w:p>
    <w:p w:rsidR="00674695" w:rsidRPr="00674695" w:rsidRDefault="00674695" w:rsidP="00674695">
      <w:pPr>
        <w:widowControl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</w:t>
      </w:r>
      <w:r w:rsidRPr="00674695">
        <w:rPr>
          <w:rFonts w:ascii="Times New Roman" w:eastAsia="Times New Roman" w:hAnsi="Times New Roman" w:cs="Times New Roman"/>
          <w:color w:val="auto"/>
        </w:rPr>
        <w:t>(подпи</w:t>
      </w:r>
      <w:r>
        <w:rPr>
          <w:rFonts w:ascii="Times New Roman" w:eastAsia="Times New Roman" w:hAnsi="Times New Roman" w:cs="Times New Roman"/>
          <w:color w:val="auto"/>
        </w:rPr>
        <w:t xml:space="preserve">сь)                            </w:t>
      </w:r>
      <w:r w:rsidRPr="00674695">
        <w:rPr>
          <w:rFonts w:ascii="Times New Roman" w:eastAsia="Times New Roman" w:hAnsi="Times New Roman" w:cs="Times New Roman"/>
          <w:color w:val="auto"/>
        </w:rPr>
        <w:t xml:space="preserve"> (Ф.И.О.)</w:t>
      </w:r>
    </w:p>
    <w:p w:rsidR="00674695" w:rsidRPr="00674695" w:rsidRDefault="00674695" w:rsidP="00674695">
      <w:pPr>
        <w:widowControl/>
        <w:ind w:left="360"/>
        <w:rPr>
          <w:rFonts w:ascii="Times New Roman" w:eastAsia="Times New Roman" w:hAnsi="Times New Roman" w:cs="Times New Roman"/>
          <w:b/>
          <w:color w:val="auto"/>
        </w:rPr>
      </w:pPr>
    </w:p>
    <w:p w:rsidR="00674695" w:rsidRPr="00674695" w:rsidRDefault="00674695" w:rsidP="00674695">
      <w:pPr>
        <w:widowControl/>
        <w:rPr>
          <w:rFonts w:ascii="Times New Roman" w:eastAsia="Times New Roman" w:hAnsi="Times New Roman" w:cs="Times New Roman"/>
          <w:b/>
        </w:rPr>
      </w:pPr>
      <w:r w:rsidRPr="00674695">
        <w:rPr>
          <w:rFonts w:ascii="Times New Roman" w:eastAsia="Times New Roman" w:hAnsi="Times New Roman" w:cs="Times New Roman"/>
          <w:b/>
        </w:rPr>
        <w:t>Согласовано:</w:t>
      </w:r>
    </w:p>
    <w:p w:rsidR="00674695" w:rsidRPr="00674695" w:rsidRDefault="00674695" w:rsidP="00674695">
      <w:pPr>
        <w:widowControl/>
        <w:rPr>
          <w:rFonts w:ascii="Times New Roman" w:eastAsia="Times New Roman" w:hAnsi="Times New Roman" w:cs="Times New Roman"/>
          <w:color w:val="auto"/>
        </w:rPr>
      </w:pPr>
      <w:r w:rsidRPr="00674695">
        <w:rPr>
          <w:rFonts w:ascii="Times New Roman" w:eastAsia="Times New Roman" w:hAnsi="Times New Roman" w:cs="Times New Roman"/>
          <w:color w:val="auto"/>
        </w:rPr>
        <w:t xml:space="preserve">Начальник управления </w:t>
      </w:r>
      <w:proofErr w:type="gramStart"/>
      <w:r w:rsidRPr="00674695">
        <w:rPr>
          <w:rFonts w:ascii="Times New Roman" w:eastAsia="Times New Roman" w:hAnsi="Times New Roman" w:cs="Times New Roman"/>
          <w:color w:val="auto"/>
        </w:rPr>
        <w:t>по</w:t>
      </w:r>
      <w:proofErr w:type="gramEnd"/>
    </w:p>
    <w:p w:rsidR="00674695" w:rsidRPr="00674695" w:rsidRDefault="00674695" w:rsidP="00674695">
      <w:pPr>
        <w:widowControl/>
        <w:rPr>
          <w:rFonts w:ascii="Times New Roman" w:eastAsia="Times New Roman" w:hAnsi="Times New Roman" w:cs="Times New Roman"/>
          <w:color w:val="auto"/>
        </w:rPr>
      </w:pPr>
      <w:r w:rsidRPr="00674695">
        <w:rPr>
          <w:rFonts w:ascii="Times New Roman" w:eastAsia="Times New Roman" w:hAnsi="Times New Roman" w:cs="Times New Roman"/>
          <w:color w:val="auto"/>
        </w:rPr>
        <w:t xml:space="preserve">эксплуатации спортивных объектов                 ___________________               / </w:t>
      </w:r>
      <w:r w:rsidRPr="00674695">
        <w:rPr>
          <w:rFonts w:ascii="Times New Roman" w:eastAsia="Times New Roman" w:hAnsi="Times New Roman" w:cs="Times New Roman"/>
          <w:color w:val="auto"/>
          <w:u w:val="single"/>
        </w:rPr>
        <w:t>Т.Л. Лолуа</w:t>
      </w:r>
      <w:r w:rsidRPr="00674695">
        <w:rPr>
          <w:rFonts w:ascii="Times New Roman" w:eastAsia="Times New Roman" w:hAnsi="Times New Roman" w:cs="Times New Roman"/>
          <w:color w:val="auto"/>
        </w:rPr>
        <w:t xml:space="preserve"> /</w:t>
      </w:r>
    </w:p>
    <w:p w:rsidR="00674695" w:rsidRPr="00674695" w:rsidRDefault="00674695" w:rsidP="00674695">
      <w:pPr>
        <w:widowControl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                                                                                       </w:t>
      </w:r>
      <w:r w:rsidRPr="00674695">
        <w:rPr>
          <w:rFonts w:ascii="Times New Roman" w:eastAsia="Times New Roman" w:hAnsi="Times New Roman" w:cs="Times New Roman"/>
          <w:color w:val="auto"/>
        </w:rPr>
        <w:t>(подпись)                              (Ф.И.О.)</w:t>
      </w:r>
    </w:p>
    <w:p w:rsidR="00674695" w:rsidRPr="00674695" w:rsidRDefault="00674695" w:rsidP="00674695">
      <w:pPr>
        <w:widowControl/>
        <w:spacing w:after="200" w:line="276" w:lineRule="auto"/>
        <w:ind w:left="-1134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</w:p>
    <w:p w:rsidR="00674695" w:rsidRPr="00674695" w:rsidRDefault="00674695" w:rsidP="00674695">
      <w:pPr>
        <w:widowControl/>
        <w:tabs>
          <w:tab w:val="right" w:pos="10348"/>
        </w:tabs>
        <w:jc w:val="both"/>
        <w:rPr>
          <w:rFonts w:ascii="Times New Roman" w:eastAsia="Calibri" w:hAnsi="Times New Roman" w:cs="Times New Roman"/>
          <w:sz w:val="20"/>
          <w:szCs w:val="20"/>
          <w:u w:val="single"/>
          <w:lang w:val="en-US" w:eastAsia="en-US"/>
        </w:rPr>
      </w:pPr>
    </w:p>
    <w:p w:rsidR="00674695" w:rsidRPr="00473F02" w:rsidRDefault="00674695">
      <w:pPr>
        <w:rPr>
          <w:rFonts w:ascii="Times New Roman" w:hAnsi="Times New Roman" w:cs="Times New Roman"/>
        </w:rPr>
      </w:pPr>
    </w:p>
    <w:sectPr w:rsidR="00674695" w:rsidRPr="00473F02" w:rsidSect="00751E88">
      <w:type w:val="continuous"/>
      <w:pgSz w:w="11909" w:h="16834"/>
      <w:pgMar w:top="437" w:right="672" w:bottom="437" w:left="672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D7C" w:rsidRDefault="00670D7C">
      <w:r>
        <w:separator/>
      </w:r>
    </w:p>
  </w:endnote>
  <w:endnote w:type="continuationSeparator" w:id="0">
    <w:p w:rsidR="00670D7C" w:rsidRDefault="00670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D7C" w:rsidRDefault="00670D7C"/>
  </w:footnote>
  <w:footnote w:type="continuationSeparator" w:id="0">
    <w:p w:rsidR="00670D7C" w:rsidRDefault="00670D7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B3447"/>
    <w:multiLevelType w:val="multilevel"/>
    <w:tmpl w:val="A11E7D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4D6B0C"/>
    <w:rsid w:val="003E5430"/>
    <w:rsid w:val="004036B1"/>
    <w:rsid w:val="00473F02"/>
    <w:rsid w:val="004D6B0C"/>
    <w:rsid w:val="00670D7C"/>
    <w:rsid w:val="00674695"/>
    <w:rsid w:val="00694025"/>
    <w:rsid w:val="006F3413"/>
    <w:rsid w:val="00751E88"/>
    <w:rsid w:val="007966EB"/>
    <w:rsid w:val="00955F3C"/>
    <w:rsid w:val="009D7A5F"/>
    <w:rsid w:val="00A671D1"/>
    <w:rsid w:val="00BF367C"/>
    <w:rsid w:val="00CC0501"/>
    <w:rsid w:val="00CC40EC"/>
    <w:rsid w:val="00D82610"/>
    <w:rsid w:val="00F6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51E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1E8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751E88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47"/>
      <w:szCs w:val="47"/>
      <w:u w:val="none"/>
    </w:rPr>
  </w:style>
  <w:style w:type="character" w:customStyle="1" w:styleId="3">
    <w:name w:val="Основной текст (3)_"/>
    <w:basedOn w:val="a0"/>
    <w:link w:val="30"/>
    <w:rsid w:val="00751E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4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5pt">
    <w:name w:val="Основной текст + 9;5 pt"/>
    <w:basedOn w:val="a4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Заголовок №1_"/>
    <w:basedOn w:val="a0"/>
    <w:link w:val="10"/>
    <w:rsid w:val="00751E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Основной текст (4)_"/>
    <w:basedOn w:val="a0"/>
    <w:link w:val="41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Подпись к таблице_"/>
    <w:basedOn w:val="a0"/>
    <w:link w:val="a6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Подпись к таблице"/>
    <w:basedOn w:val="a5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/>
    </w:rPr>
  </w:style>
  <w:style w:type="character" w:customStyle="1" w:styleId="Impact65pt1pt">
    <w:name w:val="Основной текст + Impact;6;5 pt;Интервал 1 pt"/>
    <w:basedOn w:val="a4"/>
    <w:rsid w:val="00751E8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3"/>
      <w:szCs w:val="13"/>
      <w:u w:val="none"/>
      <w:lang w:val="ru-RU"/>
    </w:rPr>
  </w:style>
  <w:style w:type="character" w:customStyle="1" w:styleId="11">
    <w:name w:val="Основной текст1"/>
    <w:basedOn w:val="a4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;Полужирный;Курсив"/>
    <w:basedOn w:val="a4"/>
    <w:rsid w:val="00751E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1">
    <w:name w:val="Основной текст2"/>
    <w:basedOn w:val="a0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3"/>
    <w:basedOn w:val="a4"/>
    <w:rsid w:val="00751E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2">
    <w:name w:val="Основной текст (2)"/>
    <w:basedOn w:val="2"/>
    <w:rsid w:val="00751E88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  <w:lang w:val="ru-RU"/>
    </w:rPr>
  </w:style>
  <w:style w:type="character" w:customStyle="1" w:styleId="6">
    <w:name w:val="Основной текст (6)_"/>
    <w:basedOn w:val="a0"/>
    <w:link w:val="60"/>
    <w:rsid w:val="00751E88"/>
    <w:rPr>
      <w:rFonts w:ascii="Times New Roman" w:eastAsia="Times New Roman" w:hAnsi="Times New Roman" w:cs="Times New Roman"/>
      <w:b/>
      <w:bCs/>
      <w:i/>
      <w:iCs/>
      <w:smallCaps w:val="0"/>
      <w:strike w:val="0"/>
      <w:spacing w:val="-50"/>
      <w:sz w:val="29"/>
      <w:szCs w:val="29"/>
      <w:u w:val="none"/>
      <w:lang w:val="en-US"/>
    </w:rPr>
  </w:style>
  <w:style w:type="character" w:customStyle="1" w:styleId="61">
    <w:name w:val="Основной текст (6)"/>
    <w:basedOn w:val="6"/>
    <w:rsid w:val="00751E8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9"/>
      <w:szCs w:val="29"/>
      <w:u w:val="none"/>
      <w:lang w:val="en-US"/>
    </w:rPr>
  </w:style>
  <w:style w:type="character" w:customStyle="1" w:styleId="7">
    <w:name w:val="Основной текст (7)_"/>
    <w:basedOn w:val="a0"/>
    <w:link w:val="70"/>
    <w:rsid w:val="00751E88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20">
    <w:name w:val="Основной текст (2)"/>
    <w:basedOn w:val="a"/>
    <w:link w:val="2"/>
    <w:rsid w:val="00751E88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47"/>
      <w:szCs w:val="47"/>
    </w:rPr>
  </w:style>
  <w:style w:type="paragraph" w:customStyle="1" w:styleId="30">
    <w:name w:val="Основной текст (3)"/>
    <w:basedOn w:val="a"/>
    <w:link w:val="3"/>
    <w:rsid w:val="00751E8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rsid w:val="00751E88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rsid w:val="00751E88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rsid w:val="00751E88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Основной текст (5)"/>
    <w:basedOn w:val="a"/>
    <w:link w:val="5"/>
    <w:rsid w:val="00751E88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6">
    <w:name w:val="Подпись к таблице"/>
    <w:basedOn w:val="a"/>
    <w:link w:val="a5"/>
    <w:rsid w:val="00751E88"/>
    <w:pPr>
      <w:shd w:val="clear" w:color="auto" w:fill="FFFFFF"/>
      <w:spacing w:line="173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60">
    <w:name w:val="Основной текст (6)"/>
    <w:basedOn w:val="a"/>
    <w:link w:val="6"/>
    <w:rsid w:val="00751E8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50"/>
      <w:sz w:val="29"/>
      <w:szCs w:val="29"/>
      <w:lang w:val="en-US"/>
    </w:rPr>
  </w:style>
  <w:style w:type="paragraph" w:customStyle="1" w:styleId="70">
    <w:name w:val="Основной текст (7)"/>
    <w:basedOn w:val="a"/>
    <w:link w:val="7"/>
    <w:rsid w:val="00751E88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styleId="a8">
    <w:name w:val="Balloon Text"/>
    <w:basedOn w:val="a"/>
    <w:link w:val="a9"/>
    <w:uiPriority w:val="99"/>
    <w:semiHidden/>
    <w:unhideWhenUsed/>
    <w:rsid w:val="00BF36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67C"/>
    <w:rPr>
      <w:rFonts w:ascii="Tahoma" w:hAnsi="Tahoma" w:cs="Tahoma"/>
      <w:color w:val="000000"/>
      <w:sz w:val="16"/>
      <w:szCs w:val="16"/>
    </w:rPr>
  </w:style>
  <w:style w:type="paragraph" w:customStyle="1" w:styleId="aa">
    <w:name w:val="Содержимое таблицы"/>
    <w:basedOn w:val="a"/>
    <w:rsid w:val="00CC050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sz w:val="47"/>
      <w:szCs w:val="47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95pt">
    <w:name w:val="Основной текст + 9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Подпись к таблице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7">
    <w:name w:val="Подпись к таблиц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ru-RU"/>
    </w:rPr>
  </w:style>
  <w:style w:type="character" w:customStyle="1" w:styleId="Impact65pt1pt">
    <w:name w:val="Основной текст + Impact;6;5 pt;Интервал 1 pt"/>
    <w:basedOn w:val="a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3"/>
      <w:szCs w:val="13"/>
      <w:u w:val="none"/>
      <w:lang w:val="ru-RU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9pt">
    <w:name w:val="Основной текст + 9 pt;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1">
    <w:name w:val="Основной текст2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2">
    <w:name w:val="Основной текст (2)"/>
    <w:basedOn w:val="2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7"/>
      <w:szCs w:val="47"/>
      <w:u w:val="none"/>
      <w:lang w:val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/>
      <w:iCs/>
      <w:smallCaps w:val="0"/>
      <w:strike w:val="0"/>
      <w:spacing w:val="-50"/>
      <w:sz w:val="29"/>
      <w:szCs w:val="29"/>
      <w:u w:val="none"/>
      <w:lang w:val="en-US"/>
    </w:rPr>
  </w:style>
  <w:style w:type="character" w:customStyle="1" w:styleId="61">
    <w:name w:val="Основной текст (6)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50"/>
      <w:w w:val="100"/>
      <w:position w:val="0"/>
      <w:sz w:val="29"/>
      <w:szCs w:val="29"/>
      <w:u w:val="none"/>
      <w:lang w:val="en-US"/>
    </w:rPr>
  </w:style>
  <w:style w:type="character" w:customStyle="1" w:styleId="7">
    <w:name w:val="Основной текст (7)_"/>
    <w:basedOn w:val="a0"/>
    <w:link w:val="7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Franklin Gothic Demi" w:eastAsia="Franklin Gothic Demi" w:hAnsi="Franklin Gothic Demi" w:cs="Franklin Gothic Demi"/>
      <w:sz w:val="47"/>
      <w:szCs w:val="4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216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a6">
    <w:name w:val="Подпись к таблице"/>
    <w:basedOn w:val="a"/>
    <w:link w:val="a5"/>
    <w:pPr>
      <w:shd w:val="clear" w:color="auto" w:fill="FFFFFF"/>
      <w:spacing w:line="173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50"/>
      <w:sz w:val="29"/>
      <w:szCs w:val="29"/>
      <w:lang w:val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Century Gothic" w:eastAsia="Century Gothic" w:hAnsi="Century Gothic" w:cs="Century Gothic"/>
      <w:sz w:val="13"/>
      <w:szCs w:val="13"/>
    </w:rPr>
  </w:style>
  <w:style w:type="paragraph" w:styleId="a8">
    <w:name w:val="Balloon Text"/>
    <w:basedOn w:val="a"/>
    <w:link w:val="a9"/>
    <w:uiPriority w:val="99"/>
    <w:semiHidden/>
    <w:unhideWhenUsed/>
    <w:rsid w:val="00BF367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367C"/>
    <w:rPr>
      <w:rFonts w:ascii="Tahoma" w:hAnsi="Tahoma" w:cs="Tahoma"/>
      <w:color w:val="000000"/>
      <w:sz w:val="16"/>
      <w:szCs w:val="16"/>
    </w:rPr>
  </w:style>
  <w:style w:type="paragraph" w:customStyle="1" w:styleId="aa">
    <w:name w:val="Содержимое таблицы"/>
    <w:basedOn w:val="a"/>
    <w:rsid w:val="00CC0501"/>
    <w:pPr>
      <w:widowControl/>
      <w:suppressLineNumbers/>
      <w:suppressAutoHyphens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Финкельштейн Владимир Анатольевич</dc:creator>
  <cp:lastModifiedBy>a.ryndina</cp:lastModifiedBy>
  <cp:revision>7</cp:revision>
  <dcterms:created xsi:type="dcterms:W3CDTF">2016-09-01T15:16:00Z</dcterms:created>
  <dcterms:modified xsi:type="dcterms:W3CDTF">2016-09-21T09:39:00Z</dcterms:modified>
</cp:coreProperties>
</file>