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0A8C" w:rsidRPr="00E53299" w:rsidRDefault="00E53299">
      <w:pPr>
        <w:pStyle w:val="1"/>
        <w:spacing w:before="80"/>
        <w:ind w:right="4679"/>
        <w:jc w:val="center"/>
        <w:rPr>
          <w:sz w:val="28"/>
          <w:szCs w:val="28"/>
        </w:rPr>
      </w:pPr>
      <w:r w:rsidRPr="00E53299">
        <w:rPr>
          <w:color w:val="0F243E"/>
          <w:sz w:val="28"/>
          <w:szCs w:val="28"/>
        </w:rPr>
        <w:t>Ресепшн</w:t>
      </w:r>
      <w:r w:rsidRPr="00E53299">
        <w:rPr>
          <w:sz w:val="28"/>
          <w:szCs w:val="28"/>
        </w:rPr>
        <w:t xml:space="preserve"> </w:t>
      </w:r>
      <w:proofErr w:type="spellStart"/>
      <w:r w:rsidRPr="00E53299">
        <w:rPr>
          <w:sz w:val="28"/>
          <w:szCs w:val="28"/>
        </w:rPr>
        <w:t>отм</w:t>
      </w:r>
      <w:proofErr w:type="spellEnd"/>
      <w:r w:rsidRPr="00E53299">
        <w:rPr>
          <w:sz w:val="28"/>
          <w:szCs w:val="28"/>
        </w:rPr>
        <w:t>. +540</w:t>
      </w:r>
    </w:p>
    <w:p w:rsidR="003A0A8C" w:rsidRDefault="003A0A8C">
      <w:pPr>
        <w:jc w:val="center"/>
        <w:sectPr w:rsidR="003A0A8C">
          <w:type w:val="continuous"/>
          <w:pgSz w:w="14400" w:h="10800" w:orient="landscape"/>
          <w:pgMar w:top="200" w:right="480" w:bottom="280" w:left="120" w:header="720" w:footer="720" w:gutter="0"/>
          <w:cols w:space="720"/>
        </w:sect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spacing w:before="4"/>
        <w:rPr>
          <w:b/>
          <w:sz w:val="19"/>
        </w:rPr>
      </w:pPr>
    </w:p>
    <w:p w:rsidR="003A0A8C" w:rsidRDefault="00273EF6">
      <w:pPr>
        <w:pStyle w:val="a3"/>
        <w:ind w:left="1413" w:right="-29"/>
        <w:rPr>
          <w:i w:val="0"/>
          <w:sz w:val="20"/>
        </w:rPr>
      </w:pPr>
      <w:r>
        <w:rPr>
          <w:i w:val="0"/>
          <w:noProof/>
          <w:sz w:val="20"/>
          <w:lang w:bidi="ar-SA"/>
        </w:rPr>
        <w:drawing>
          <wp:inline distT="0" distB="0" distL="0" distR="0">
            <wp:extent cx="3050585" cy="4792694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585" cy="479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A8C" w:rsidRDefault="00273EF6">
      <w:pPr>
        <w:pStyle w:val="a3"/>
        <w:spacing w:before="211"/>
        <w:ind w:left="1558"/>
      </w:pPr>
      <w:r>
        <w:rPr>
          <w:color w:val="0F243E"/>
        </w:rPr>
        <w:t>Ель Пиния премиум 1,8 м</w:t>
      </w:r>
    </w:p>
    <w:p w:rsidR="003A0A8C" w:rsidRDefault="00273EF6">
      <w:pPr>
        <w:pStyle w:val="a3"/>
        <w:rPr>
          <w:sz w:val="20"/>
        </w:rPr>
      </w:pPr>
      <w:r>
        <w:rPr>
          <w:i w:val="0"/>
        </w:rPr>
        <w:br w:type="column"/>
      </w:r>
    </w:p>
    <w:p w:rsidR="003A0A8C" w:rsidRDefault="00273EF6">
      <w:pPr>
        <w:pStyle w:val="a3"/>
        <w:rPr>
          <w:sz w:val="11"/>
        </w:rPr>
      </w:pPr>
      <w:r>
        <w:rPr>
          <w:noProof/>
          <w:lang w:bidi="ar-SA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4760340</wp:posOffset>
            </wp:positionH>
            <wp:positionV relativeFrom="paragraph">
              <wp:posOffset>109601</wp:posOffset>
            </wp:positionV>
            <wp:extent cx="2815980" cy="1466088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980" cy="1466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0A8C" w:rsidRDefault="00273EF6">
      <w:pPr>
        <w:pStyle w:val="a3"/>
        <w:spacing w:before="247"/>
        <w:ind w:left="1396"/>
      </w:pPr>
      <w:r>
        <w:rPr>
          <w:color w:val="0F243E"/>
        </w:rPr>
        <w:t>Гирлянда хвойная с шарами</w:t>
      </w:r>
    </w:p>
    <w:p w:rsidR="003A0A8C" w:rsidRDefault="00273EF6">
      <w:pPr>
        <w:pStyle w:val="a3"/>
        <w:spacing w:before="11"/>
        <w:rPr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4794503</wp:posOffset>
            </wp:positionH>
            <wp:positionV relativeFrom="paragraph">
              <wp:posOffset>246611</wp:posOffset>
            </wp:positionV>
            <wp:extent cx="2928263" cy="2705100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8263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0A8C" w:rsidRDefault="00273EF6">
      <w:pPr>
        <w:pStyle w:val="a3"/>
        <w:spacing w:before="264"/>
        <w:ind w:left="1623"/>
      </w:pPr>
      <w:r>
        <w:rPr>
          <w:color w:val="0F243E"/>
        </w:rPr>
        <w:t>Венок декоративный</w:t>
      </w:r>
    </w:p>
    <w:p w:rsidR="003A0A8C" w:rsidRDefault="003A0A8C">
      <w:pPr>
        <w:sectPr w:rsidR="003A0A8C">
          <w:type w:val="continuous"/>
          <w:pgSz w:w="14400" w:h="10800" w:orient="landscape"/>
          <w:pgMar w:top="200" w:right="480" w:bottom="280" w:left="120" w:header="720" w:footer="720" w:gutter="0"/>
          <w:cols w:num="2" w:space="720" w:equalWidth="0">
            <w:col w:w="6243" w:space="40"/>
            <w:col w:w="7517"/>
          </w:cols>
        </w:sect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spacing w:before="1"/>
        <w:rPr>
          <w:sz w:val="21"/>
        </w:rPr>
      </w:pPr>
    </w:p>
    <w:p w:rsidR="003A0A8C" w:rsidRPr="00E53299" w:rsidRDefault="00273EF6">
      <w:pPr>
        <w:pStyle w:val="1"/>
        <w:spacing w:before="99"/>
        <w:ind w:left="4813" w:right="4726"/>
        <w:jc w:val="center"/>
        <w:rPr>
          <w:color w:val="0F243E"/>
          <w:sz w:val="28"/>
          <w:szCs w:val="28"/>
        </w:rPr>
      </w:pPr>
      <w:r w:rsidRPr="00E53299">
        <w:rPr>
          <w:color w:val="0F243E"/>
          <w:sz w:val="28"/>
          <w:szCs w:val="28"/>
        </w:rPr>
        <w:drawing>
          <wp:anchor distT="0" distB="0" distL="0" distR="0" simplePos="0" relativeHeight="268428239" behindDoc="1" locked="0" layoutInCell="1" allowOverlap="1" wp14:anchorId="5EAE86C0" wp14:editId="68746B55">
            <wp:simplePos x="0" y="0"/>
            <wp:positionH relativeFrom="page">
              <wp:posOffset>1690896</wp:posOffset>
            </wp:positionH>
            <wp:positionV relativeFrom="paragraph">
              <wp:posOffset>-314521</wp:posOffset>
            </wp:positionV>
            <wp:extent cx="6112729" cy="5539867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2729" cy="5539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3299">
        <w:rPr>
          <w:color w:val="0F243E"/>
          <w:sz w:val="28"/>
          <w:szCs w:val="28"/>
        </w:rPr>
        <w:t xml:space="preserve">Кассы </w:t>
      </w:r>
      <w:proofErr w:type="spellStart"/>
      <w:r w:rsidR="00E53299" w:rsidRPr="00E53299">
        <w:rPr>
          <w:color w:val="0F243E"/>
          <w:sz w:val="28"/>
          <w:szCs w:val="28"/>
        </w:rPr>
        <w:t>отм</w:t>
      </w:r>
      <w:proofErr w:type="spellEnd"/>
      <w:r w:rsidR="00E53299" w:rsidRPr="00E53299">
        <w:rPr>
          <w:color w:val="0F243E"/>
          <w:sz w:val="28"/>
          <w:szCs w:val="28"/>
        </w:rPr>
        <w:t>. +540 (возле зоны посадки на канатную дорогу)</w:t>
      </w: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spacing w:before="7"/>
        <w:rPr>
          <w:b/>
          <w:sz w:val="22"/>
        </w:rPr>
      </w:pPr>
    </w:p>
    <w:p w:rsidR="003A0A8C" w:rsidRDefault="00273EF6" w:rsidP="00273EF6">
      <w:pPr>
        <w:pStyle w:val="a3"/>
        <w:spacing w:before="100"/>
        <w:ind w:left="2452"/>
        <w:rPr>
          <w:sz w:val="11"/>
        </w:rPr>
        <w:sectPr w:rsidR="003A0A8C">
          <w:pgSz w:w="14400" w:h="10800" w:orient="landscape"/>
          <w:pgMar w:top="280" w:right="480" w:bottom="280" w:left="120" w:header="720" w:footer="720" w:gutter="0"/>
          <w:cols w:space="720"/>
        </w:sectPr>
      </w:pPr>
      <w:r>
        <w:rPr>
          <w:color w:val="0F243E"/>
        </w:rPr>
        <w:t>Хвойная гирлянда с шарами и светодиодной гирляндой</w:t>
      </w:r>
    </w:p>
    <w:p w:rsidR="003A0A8C" w:rsidRPr="00E53299" w:rsidRDefault="00E53299">
      <w:pPr>
        <w:pStyle w:val="1"/>
        <w:spacing w:before="80"/>
        <w:ind w:right="4102"/>
        <w:jc w:val="center"/>
        <w:rPr>
          <w:sz w:val="28"/>
          <w:szCs w:val="28"/>
        </w:rPr>
      </w:pPr>
      <w:r w:rsidRPr="00E53299">
        <w:rPr>
          <w:color w:val="0F243E"/>
          <w:sz w:val="28"/>
          <w:szCs w:val="28"/>
        </w:rPr>
        <w:lastRenderedPageBreak/>
        <w:t xml:space="preserve">ТРЦ "Горки </w:t>
      </w:r>
      <w:proofErr w:type="spellStart"/>
      <w:r w:rsidRPr="00E53299">
        <w:rPr>
          <w:color w:val="0F243E"/>
          <w:sz w:val="28"/>
          <w:szCs w:val="28"/>
        </w:rPr>
        <w:t>Молл</w:t>
      </w:r>
      <w:proofErr w:type="spellEnd"/>
      <w:r w:rsidRPr="00E53299">
        <w:rPr>
          <w:color w:val="0F243E"/>
          <w:sz w:val="28"/>
          <w:szCs w:val="28"/>
        </w:rPr>
        <w:t xml:space="preserve">" (4 входные группы) </w:t>
      </w:r>
      <w:proofErr w:type="spellStart"/>
      <w:r w:rsidRPr="00E53299">
        <w:rPr>
          <w:color w:val="0F243E"/>
          <w:sz w:val="28"/>
          <w:szCs w:val="28"/>
        </w:rPr>
        <w:t>отм</w:t>
      </w:r>
      <w:proofErr w:type="spellEnd"/>
      <w:r w:rsidRPr="00E53299">
        <w:rPr>
          <w:color w:val="0F243E"/>
          <w:sz w:val="28"/>
          <w:szCs w:val="28"/>
        </w:rPr>
        <w:t>. +540</w:t>
      </w: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273EF6">
      <w:pPr>
        <w:pStyle w:val="a3"/>
        <w:spacing w:before="6"/>
        <w:rPr>
          <w:b/>
          <w:sz w:val="21"/>
        </w:rPr>
      </w:pPr>
      <w:r>
        <w:rPr>
          <w:noProof/>
          <w:lang w:bidi="ar-SA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3964940</wp:posOffset>
            </wp:positionH>
            <wp:positionV relativeFrom="paragraph">
              <wp:posOffset>189604</wp:posOffset>
            </wp:positionV>
            <wp:extent cx="3961622" cy="2060448"/>
            <wp:effectExtent l="0" t="0" r="0" b="0"/>
            <wp:wrapTopAndBottom/>
            <wp:docPr id="1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1622" cy="2060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0A8C" w:rsidRDefault="003A0A8C">
      <w:pPr>
        <w:pStyle w:val="a3"/>
        <w:rPr>
          <w:b/>
          <w:sz w:val="42"/>
        </w:rPr>
      </w:pPr>
    </w:p>
    <w:p w:rsidR="003A0A8C" w:rsidRDefault="00273EF6">
      <w:pPr>
        <w:pStyle w:val="a3"/>
        <w:spacing w:before="311"/>
        <w:ind w:left="7225"/>
      </w:pPr>
      <w:r>
        <w:rPr>
          <w:noProof/>
          <w:lang w:bidi="ar-SA"/>
        </w:rPr>
        <w:drawing>
          <wp:anchor distT="0" distB="0" distL="0" distR="0" simplePos="0" relativeHeight="1144" behindDoc="0" locked="0" layoutInCell="1" allowOverlap="1">
            <wp:simplePos x="0" y="0"/>
            <wp:positionH relativeFrom="page">
              <wp:posOffset>539495</wp:posOffset>
            </wp:positionH>
            <wp:positionV relativeFrom="paragraph">
              <wp:posOffset>-3303980</wp:posOffset>
            </wp:positionV>
            <wp:extent cx="2951988" cy="4661916"/>
            <wp:effectExtent l="0" t="0" r="0" b="0"/>
            <wp:wrapNone/>
            <wp:docPr id="13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1988" cy="4661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F243E"/>
        </w:rPr>
        <w:t>Гирлянда хвойная с шарами</w:t>
      </w:r>
    </w:p>
    <w:p w:rsidR="003A0A8C" w:rsidRDefault="003A0A8C">
      <w:pPr>
        <w:pStyle w:val="a3"/>
        <w:rPr>
          <w:sz w:val="42"/>
        </w:rPr>
      </w:pPr>
    </w:p>
    <w:p w:rsidR="003A0A8C" w:rsidRDefault="003A0A8C">
      <w:pPr>
        <w:pStyle w:val="a3"/>
        <w:rPr>
          <w:sz w:val="42"/>
        </w:rPr>
      </w:pPr>
    </w:p>
    <w:p w:rsidR="003A0A8C" w:rsidRDefault="003A0A8C">
      <w:pPr>
        <w:pStyle w:val="a3"/>
        <w:spacing w:before="4"/>
        <w:rPr>
          <w:sz w:val="49"/>
        </w:rPr>
      </w:pPr>
    </w:p>
    <w:p w:rsidR="003A0A8C" w:rsidRDefault="00273EF6">
      <w:pPr>
        <w:pStyle w:val="a3"/>
        <w:ind w:left="977"/>
      </w:pPr>
      <w:r>
        <w:rPr>
          <w:color w:val="0F243E"/>
        </w:rPr>
        <w:t>Надувная фигура Снеговик</w:t>
      </w:r>
    </w:p>
    <w:p w:rsidR="003A0A8C" w:rsidRDefault="003A0A8C">
      <w:pPr>
        <w:sectPr w:rsidR="003A0A8C">
          <w:pgSz w:w="14400" w:h="10800" w:orient="landscape"/>
          <w:pgMar w:top="340" w:right="480" w:bottom="280" w:left="120" w:header="720" w:footer="720" w:gutter="0"/>
          <w:cols w:space="720"/>
        </w:sectPr>
      </w:pPr>
    </w:p>
    <w:p w:rsidR="003A0A8C" w:rsidRPr="00E53299" w:rsidRDefault="00273EF6">
      <w:pPr>
        <w:pStyle w:val="1"/>
        <w:spacing w:before="74"/>
        <w:ind w:right="3712"/>
        <w:jc w:val="center"/>
        <w:rPr>
          <w:sz w:val="28"/>
          <w:szCs w:val="28"/>
        </w:rPr>
      </w:pPr>
      <w:r w:rsidRPr="00E53299">
        <w:rPr>
          <w:color w:val="0F243E"/>
          <w:sz w:val="28"/>
          <w:szCs w:val="28"/>
        </w:rPr>
        <w:lastRenderedPageBreak/>
        <w:t>Въезд на</w:t>
      </w:r>
      <w:r w:rsidR="00E53299" w:rsidRPr="00E53299">
        <w:rPr>
          <w:color w:val="0F243E"/>
          <w:sz w:val="28"/>
          <w:szCs w:val="28"/>
        </w:rPr>
        <w:t xml:space="preserve"> </w:t>
      </w:r>
      <w:proofErr w:type="spellStart"/>
      <w:r w:rsidR="00E53299" w:rsidRPr="00E53299">
        <w:rPr>
          <w:color w:val="0F243E"/>
          <w:sz w:val="28"/>
          <w:szCs w:val="28"/>
        </w:rPr>
        <w:t>отм</w:t>
      </w:r>
      <w:proofErr w:type="spellEnd"/>
      <w:r w:rsidR="00E53299" w:rsidRPr="00E53299">
        <w:rPr>
          <w:color w:val="0F243E"/>
          <w:sz w:val="28"/>
          <w:szCs w:val="28"/>
        </w:rPr>
        <w:t>.+</w:t>
      </w:r>
      <w:r w:rsidRPr="00E53299">
        <w:rPr>
          <w:color w:val="0F243E"/>
          <w:sz w:val="28"/>
          <w:szCs w:val="28"/>
        </w:rPr>
        <w:t xml:space="preserve"> 540</w:t>
      </w: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273EF6">
      <w:pPr>
        <w:pStyle w:val="a3"/>
        <w:spacing w:before="6"/>
        <w:rPr>
          <w:b/>
          <w:sz w:val="10"/>
        </w:rPr>
      </w:pPr>
      <w:r>
        <w:rPr>
          <w:noProof/>
          <w:lang w:bidi="ar-SA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2253107</wp:posOffset>
            </wp:positionH>
            <wp:positionV relativeFrom="paragraph">
              <wp:posOffset>105627</wp:posOffset>
            </wp:positionV>
            <wp:extent cx="4798855" cy="2496312"/>
            <wp:effectExtent l="0" t="0" r="0" b="0"/>
            <wp:wrapTopAndBottom/>
            <wp:docPr id="15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8855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spacing w:before="6"/>
        <w:rPr>
          <w:b/>
          <w:sz w:val="21"/>
        </w:rPr>
      </w:pPr>
    </w:p>
    <w:p w:rsidR="003A0A8C" w:rsidRDefault="00273EF6">
      <w:pPr>
        <w:pStyle w:val="a3"/>
        <w:spacing w:before="100"/>
        <w:ind w:left="4957"/>
      </w:pPr>
      <w:r>
        <w:rPr>
          <w:color w:val="0F243E"/>
        </w:rPr>
        <w:t>Гирлянда хвойная с шарами</w:t>
      </w:r>
    </w:p>
    <w:p w:rsidR="003A0A8C" w:rsidRDefault="003A0A8C">
      <w:pPr>
        <w:sectPr w:rsidR="003A0A8C">
          <w:pgSz w:w="14400" w:h="10800" w:orient="landscape"/>
          <w:pgMar w:top="520" w:right="480" w:bottom="280" w:left="120" w:header="720" w:footer="720" w:gutter="0"/>
          <w:cols w:space="720"/>
        </w:sectPr>
      </w:pPr>
    </w:p>
    <w:p w:rsidR="003A0A8C" w:rsidRPr="00E53299" w:rsidRDefault="00273EF6" w:rsidP="00E53299">
      <w:pPr>
        <w:pStyle w:val="1"/>
        <w:spacing w:before="74"/>
        <w:ind w:left="647"/>
        <w:jc w:val="center"/>
        <w:rPr>
          <w:sz w:val="28"/>
          <w:szCs w:val="28"/>
        </w:rPr>
      </w:pPr>
      <w:r w:rsidRPr="00E53299">
        <w:rPr>
          <w:color w:val="0F243E"/>
          <w:sz w:val="28"/>
          <w:szCs w:val="28"/>
        </w:rPr>
        <w:lastRenderedPageBreak/>
        <w:t xml:space="preserve">Елка 540 (искусственная, </w:t>
      </w:r>
      <w:r w:rsidR="00E53299" w:rsidRPr="00E53299">
        <w:rPr>
          <w:color w:val="0F243E"/>
          <w:sz w:val="28"/>
          <w:szCs w:val="28"/>
        </w:rPr>
        <w:t xml:space="preserve">рекреационная зона </w:t>
      </w:r>
      <w:r w:rsidR="00E53299">
        <w:rPr>
          <w:color w:val="0F243E"/>
          <w:sz w:val="28"/>
          <w:szCs w:val="28"/>
        </w:rPr>
        <w:t>«</w:t>
      </w:r>
      <w:r w:rsidRPr="00E53299">
        <w:rPr>
          <w:color w:val="0F243E"/>
          <w:sz w:val="28"/>
          <w:szCs w:val="28"/>
        </w:rPr>
        <w:t>Поле Чудес</w:t>
      </w:r>
      <w:r w:rsidR="00E53299">
        <w:rPr>
          <w:color w:val="0F243E"/>
          <w:sz w:val="28"/>
          <w:szCs w:val="28"/>
        </w:rPr>
        <w:t>»</w:t>
      </w:r>
      <w:r w:rsidRPr="00E53299">
        <w:rPr>
          <w:color w:val="0F243E"/>
          <w:sz w:val="28"/>
          <w:szCs w:val="28"/>
        </w:rPr>
        <w:t>)</w:t>
      </w:r>
    </w:p>
    <w:p w:rsidR="003A0A8C" w:rsidRDefault="00273EF6">
      <w:pPr>
        <w:spacing w:before="244" w:line="385" w:lineRule="exact"/>
        <w:ind w:left="3730" w:right="4726"/>
        <w:jc w:val="center"/>
        <w:rPr>
          <w:b/>
          <w:i/>
          <w:sz w:val="32"/>
        </w:rPr>
      </w:pPr>
      <w:r>
        <w:rPr>
          <w:noProof/>
          <w:lang w:bidi="ar-SA"/>
        </w:rPr>
        <w:drawing>
          <wp:anchor distT="0" distB="0" distL="0" distR="0" simplePos="0" relativeHeight="1192" behindDoc="0" locked="0" layoutInCell="1" allowOverlap="1">
            <wp:simplePos x="0" y="0"/>
            <wp:positionH relativeFrom="page">
              <wp:posOffset>147828</wp:posOffset>
            </wp:positionH>
            <wp:positionV relativeFrom="paragraph">
              <wp:posOffset>174966</wp:posOffset>
            </wp:positionV>
            <wp:extent cx="3168396" cy="5739384"/>
            <wp:effectExtent l="0" t="0" r="0" b="0"/>
            <wp:wrapNone/>
            <wp:docPr id="17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8396" cy="5739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color w:val="0F243E"/>
          <w:sz w:val="32"/>
        </w:rPr>
        <w:t>Ель ствольная</w:t>
      </w:r>
    </w:p>
    <w:p w:rsidR="003A0A8C" w:rsidRDefault="00273EF6">
      <w:pPr>
        <w:spacing w:line="383" w:lineRule="exact"/>
        <w:ind w:left="5297"/>
        <w:jc w:val="both"/>
        <w:rPr>
          <w:b/>
          <w:i/>
          <w:sz w:val="32"/>
        </w:rPr>
      </w:pPr>
      <w:r>
        <w:rPr>
          <w:b/>
          <w:i/>
          <w:color w:val="0F243E"/>
          <w:sz w:val="32"/>
        </w:rPr>
        <w:t>Альпийская красавица 11 м</w:t>
      </w:r>
    </w:p>
    <w:p w:rsidR="003A0A8C" w:rsidRDefault="00273EF6">
      <w:pPr>
        <w:spacing w:line="335" w:lineRule="exact"/>
        <w:ind w:left="4824" w:right="4694"/>
        <w:jc w:val="center"/>
        <w:rPr>
          <w:i/>
          <w:sz w:val="28"/>
        </w:rPr>
      </w:pPr>
      <w:r>
        <w:rPr>
          <w:i/>
          <w:color w:val="0F243E"/>
          <w:sz w:val="28"/>
        </w:rPr>
        <w:t>Диаметр нижних веток 5м</w:t>
      </w:r>
    </w:p>
    <w:p w:rsidR="003A0A8C" w:rsidRDefault="00273EF6">
      <w:pPr>
        <w:spacing w:line="337" w:lineRule="exact"/>
        <w:ind w:left="5297"/>
        <w:jc w:val="both"/>
        <w:rPr>
          <w:i/>
          <w:sz w:val="28"/>
        </w:rPr>
      </w:pPr>
      <w:r>
        <w:rPr>
          <w:i/>
          <w:color w:val="0F243E"/>
          <w:sz w:val="28"/>
        </w:rPr>
        <w:t xml:space="preserve">Рекомендованный вес </w:t>
      </w:r>
      <w:proofErr w:type="spellStart"/>
      <w:r>
        <w:rPr>
          <w:i/>
          <w:color w:val="0F243E"/>
          <w:sz w:val="28"/>
        </w:rPr>
        <w:t>пригруза</w:t>
      </w:r>
      <w:proofErr w:type="spellEnd"/>
      <w:r>
        <w:rPr>
          <w:i/>
          <w:color w:val="0F243E"/>
          <w:sz w:val="28"/>
        </w:rPr>
        <w:t xml:space="preserve"> 3300 кг.</w:t>
      </w:r>
    </w:p>
    <w:p w:rsidR="003A0A8C" w:rsidRDefault="00273EF6">
      <w:pPr>
        <w:spacing w:before="5" w:line="384" w:lineRule="exact"/>
        <w:ind w:left="5297"/>
        <w:jc w:val="both"/>
        <w:rPr>
          <w:b/>
          <w:i/>
          <w:sz w:val="32"/>
        </w:rPr>
      </w:pPr>
      <w:r>
        <w:rPr>
          <w:b/>
          <w:i/>
          <w:color w:val="0F243E"/>
          <w:sz w:val="32"/>
        </w:rPr>
        <w:t xml:space="preserve">Комплект освещения двойной Стандарт </w:t>
      </w:r>
      <w:proofErr w:type="spellStart"/>
      <w:r>
        <w:rPr>
          <w:b/>
          <w:i/>
          <w:color w:val="0F243E"/>
          <w:sz w:val="32"/>
        </w:rPr>
        <w:t>Флеш</w:t>
      </w:r>
      <w:proofErr w:type="spellEnd"/>
    </w:p>
    <w:p w:rsidR="003A0A8C" w:rsidRDefault="00273EF6">
      <w:pPr>
        <w:ind w:left="5297" w:right="396"/>
        <w:jc w:val="both"/>
        <w:rPr>
          <w:i/>
          <w:sz w:val="28"/>
        </w:rPr>
      </w:pPr>
      <w:r>
        <w:rPr>
          <w:i/>
          <w:color w:val="0F243E"/>
          <w:sz w:val="28"/>
        </w:rPr>
        <w:t xml:space="preserve">Комплект Светодиодных уличных гирлянд постоянного свечения с эффектом флэш (каждый пятый диод на гирлянде мерцает, частота мерцания 3 сек.), 220 Вольт. Цвет: </w:t>
      </w:r>
      <w:proofErr w:type="spellStart"/>
      <w:r>
        <w:rPr>
          <w:i/>
          <w:color w:val="0F243E"/>
          <w:sz w:val="28"/>
        </w:rPr>
        <w:t>тепл</w:t>
      </w:r>
      <w:proofErr w:type="gramStart"/>
      <w:r>
        <w:rPr>
          <w:i/>
          <w:color w:val="0F243E"/>
          <w:sz w:val="28"/>
        </w:rPr>
        <w:t>.б</w:t>
      </w:r>
      <w:proofErr w:type="gramEnd"/>
      <w:r>
        <w:rPr>
          <w:i/>
          <w:color w:val="0F243E"/>
          <w:sz w:val="28"/>
        </w:rPr>
        <w:t>елый</w:t>
      </w:r>
      <w:proofErr w:type="spellEnd"/>
      <w:r>
        <w:rPr>
          <w:i/>
          <w:color w:val="0F243E"/>
          <w:sz w:val="28"/>
        </w:rPr>
        <w:t xml:space="preserve">, </w:t>
      </w:r>
      <w:proofErr w:type="spellStart"/>
      <w:r>
        <w:rPr>
          <w:i/>
          <w:color w:val="0F243E"/>
          <w:sz w:val="28"/>
        </w:rPr>
        <w:t>хол.белый</w:t>
      </w:r>
      <w:proofErr w:type="spellEnd"/>
      <w:r>
        <w:rPr>
          <w:i/>
          <w:color w:val="0F243E"/>
          <w:sz w:val="28"/>
        </w:rPr>
        <w:t>, желтый, синий (флэш - синий), синий (флэш -</w:t>
      </w:r>
      <w:r>
        <w:rPr>
          <w:i/>
          <w:color w:val="0F243E"/>
          <w:spacing w:val="-26"/>
          <w:sz w:val="28"/>
        </w:rPr>
        <w:t xml:space="preserve"> </w:t>
      </w:r>
      <w:r>
        <w:rPr>
          <w:i/>
          <w:color w:val="0F243E"/>
          <w:sz w:val="28"/>
        </w:rPr>
        <w:t>белый)</w:t>
      </w:r>
    </w:p>
    <w:p w:rsidR="003A0A8C" w:rsidRDefault="00E53299">
      <w:pPr>
        <w:spacing w:line="331" w:lineRule="exact"/>
        <w:ind w:left="4824" w:right="4506"/>
        <w:jc w:val="center"/>
        <w:rPr>
          <w:b/>
          <w:i/>
          <w:sz w:val="28"/>
        </w:rPr>
      </w:pPr>
      <w:r>
        <w:pict>
          <v:group id="_x0000_s1032" style="position:absolute;left:0;text-align:left;margin-left:504.6pt;margin-top:4.6pt;width:151.7pt;height:293.2pt;z-index:1216;mso-position-horizontal-relative:page" coordorigin="10092,92" coordsize="3034,586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4" type="#_x0000_t75" style="position:absolute;left:10092;top:91;width:3034;height:2868">
              <v:imagedata r:id="rId11" o:title=""/>
            </v:shape>
            <v:shape id="_x0000_s1033" type="#_x0000_t75" style="position:absolute;left:10092;top:3029;width:3034;height:2926">
              <v:imagedata r:id="rId12" o:title=""/>
            </v:shape>
            <w10:wrap anchorx="page"/>
          </v:group>
        </w:pict>
      </w:r>
      <w:r w:rsidR="00273EF6">
        <w:rPr>
          <w:i/>
          <w:color w:val="0F243E"/>
          <w:sz w:val="28"/>
        </w:rPr>
        <w:t xml:space="preserve">Количество LED - </w:t>
      </w:r>
      <w:r w:rsidR="00273EF6">
        <w:rPr>
          <w:b/>
          <w:i/>
          <w:color w:val="0F243E"/>
          <w:sz w:val="28"/>
        </w:rPr>
        <w:t>7 800 шт.</w:t>
      </w:r>
    </w:p>
    <w:p w:rsidR="003A0A8C" w:rsidRDefault="00273EF6">
      <w:pPr>
        <w:spacing w:line="336" w:lineRule="exact"/>
        <w:ind w:left="4388" w:right="4726"/>
        <w:jc w:val="center"/>
        <w:rPr>
          <w:b/>
          <w:i/>
          <w:sz w:val="28"/>
        </w:rPr>
      </w:pPr>
      <w:r>
        <w:rPr>
          <w:i/>
          <w:color w:val="0F243E"/>
          <w:sz w:val="28"/>
        </w:rPr>
        <w:t xml:space="preserve">Длина гирлянды – </w:t>
      </w:r>
      <w:r>
        <w:rPr>
          <w:b/>
          <w:i/>
          <w:color w:val="0F243E"/>
          <w:sz w:val="28"/>
        </w:rPr>
        <w:t>10 м.</w:t>
      </w:r>
    </w:p>
    <w:p w:rsidR="003A0A8C" w:rsidRDefault="00273EF6">
      <w:pPr>
        <w:spacing w:line="337" w:lineRule="exact"/>
        <w:ind w:left="4504" w:right="4726"/>
        <w:jc w:val="center"/>
        <w:rPr>
          <w:b/>
          <w:i/>
          <w:sz w:val="28"/>
        </w:rPr>
      </w:pPr>
      <w:r>
        <w:rPr>
          <w:i/>
          <w:color w:val="0F243E"/>
          <w:sz w:val="28"/>
        </w:rPr>
        <w:t xml:space="preserve">Кол-во гирлянд – </w:t>
      </w:r>
      <w:r>
        <w:rPr>
          <w:b/>
          <w:i/>
          <w:color w:val="0F243E"/>
          <w:sz w:val="28"/>
        </w:rPr>
        <w:t>76 шт.</w:t>
      </w:r>
    </w:p>
    <w:p w:rsidR="003A0A8C" w:rsidRDefault="00273EF6">
      <w:pPr>
        <w:spacing w:before="274" w:line="346" w:lineRule="exact"/>
        <w:ind w:left="5687"/>
        <w:rPr>
          <w:b/>
          <w:i/>
          <w:sz w:val="32"/>
        </w:rPr>
      </w:pPr>
      <w:r>
        <w:rPr>
          <w:b/>
          <w:i/>
          <w:color w:val="0F243E"/>
          <w:sz w:val="32"/>
        </w:rPr>
        <w:t>Макушка светодиодная</w:t>
      </w:r>
    </w:p>
    <w:p w:rsidR="003A0A8C" w:rsidRDefault="00273EF6">
      <w:pPr>
        <w:spacing w:line="335" w:lineRule="exact"/>
        <w:ind w:left="4050" w:right="4726"/>
        <w:jc w:val="center"/>
        <w:rPr>
          <w:b/>
          <w:i/>
          <w:sz w:val="32"/>
        </w:rPr>
      </w:pPr>
      <w:r>
        <w:rPr>
          <w:b/>
          <w:i/>
          <w:color w:val="0F243E"/>
          <w:sz w:val="32"/>
        </w:rPr>
        <w:t>«</w:t>
      </w:r>
      <w:proofErr w:type="spellStart"/>
      <w:r>
        <w:rPr>
          <w:b/>
          <w:i/>
          <w:color w:val="0F243E"/>
          <w:sz w:val="32"/>
        </w:rPr>
        <w:t>Феерверк</w:t>
      </w:r>
      <w:proofErr w:type="spellEnd"/>
      <w:r>
        <w:rPr>
          <w:b/>
          <w:i/>
          <w:color w:val="0F243E"/>
          <w:sz w:val="32"/>
        </w:rPr>
        <w:t>»</w:t>
      </w:r>
    </w:p>
    <w:p w:rsidR="003A0A8C" w:rsidRDefault="00E53299">
      <w:pPr>
        <w:spacing w:before="27" w:line="201" w:lineRule="auto"/>
        <w:ind w:left="5687" w:right="2957" w:firstLine="79"/>
        <w:rPr>
          <w:i/>
          <w:sz w:val="26"/>
        </w:rPr>
      </w:pPr>
      <w:r>
        <w:pict>
          <v:group id="_x0000_s1029" style="position:absolute;left:0;text-align:left;margin-left:307.75pt;margin-top:25.6pt;width:155.5pt;height:150.95pt;z-index:-7024;mso-position-horizontal-relative:page" coordorigin="6155,512" coordsize="3110,3019">
            <v:shape id="_x0000_s1031" type="#_x0000_t75" style="position:absolute;left:6288;top:512;width:2976;height:3019">
              <v:imagedata r:id="rId13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6154;top:512;width:3110;height:3019" filled="f" stroked="f">
              <v:textbox inset="0,0,0,0">
                <w:txbxContent>
                  <w:p w:rsidR="003A0A8C" w:rsidRDefault="003A0A8C">
                    <w:pPr>
                      <w:rPr>
                        <w:i/>
                        <w:sz w:val="38"/>
                      </w:rPr>
                    </w:pPr>
                  </w:p>
                  <w:p w:rsidR="003A0A8C" w:rsidRDefault="003A0A8C">
                    <w:pPr>
                      <w:rPr>
                        <w:i/>
                        <w:sz w:val="38"/>
                      </w:rPr>
                    </w:pPr>
                  </w:p>
                  <w:p w:rsidR="003A0A8C" w:rsidRDefault="003A0A8C">
                    <w:pPr>
                      <w:rPr>
                        <w:i/>
                        <w:sz w:val="38"/>
                      </w:rPr>
                    </w:pPr>
                  </w:p>
                  <w:p w:rsidR="003A0A8C" w:rsidRDefault="003A0A8C">
                    <w:pPr>
                      <w:rPr>
                        <w:i/>
                        <w:sz w:val="38"/>
                      </w:rPr>
                    </w:pPr>
                  </w:p>
                  <w:p w:rsidR="003A0A8C" w:rsidRDefault="003A0A8C">
                    <w:pPr>
                      <w:rPr>
                        <w:i/>
                        <w:sz w:val="38"/>
                      </w:rPr>
                    </w:pPr>
                  </w:p>
                  <w:p w:rsidR="003A0A8C" w:rsidRDefault="00273EF6">
                    <w:pPr>
                      <w:spacing w:before="341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F243E"/>
                        <w:sz w:val="32"/>
                      </w:rPr>
                      <w:t>Шар пластиковый</w:t>
                    </w:r>
                  </w:p>
                </w:txbxContent>
              </v:textbox>
            </v:shape>
            <w10:wrap anchorx="page"/>
          </v:group>
        </w:pict>
      </w:r>
      <w:r w:rsidR="00273EF6">
        <w:rPr>
          <w:i/>
          <w:color w:val="0F243E"/>
          <w:sz w:val="26"/>
        </w:rPr>
        <w:t xml:space="preserve">материал – металлический каркас, </w:t>
      </w:r>
      <w:proofErr w:type="spellStart"/>
      <w:r w:rsidR="00273EF6">
        <w:rPr>
          <w:i/>
          <w:color w:val="0F243E"/>
          <w:sz w:val="26"/>
        </w:rPr>
        <w:t>дюралайт</w:t>
      </w:r>
      <w:proofErr w:type="spellEnd"/>
    </w:p>
    <w:p w:rsidR="003A0A8C" w:rsidRDefault="003A0A8C">
      <w:pPr>
        <w:pStyle w:val="a3"/>
        <w:rPr>
          <w:sz w:val="30"/>
        </w:rPr>
      </w:pPr>
    </w:p>
    <w:p w:rsidR="003A0A8C" w:rsidRDefault="003A0A8C">
      <w:pPr>
        <w:pStyle w:val="a3"/>
        <w:rPr>
          <w:sz w:val="30"/>
        </w:rPr>
      </w:pPr>
    </w:p>
    <w:p w:rsidR="003A0A8C" w:rsidRDefault="003A0A8C">
      <w:pPr>
        <w:pStyle w:val="a3"/>
        <w:rPr>
          <w:sz w:val="30"/>
        </w:rPr>
      </w:pPr>
    </w:p>
    <w:p w:rsidR="003A0A8C" w:rsidRDefault="003A0A8C">
      <w:pPr>
        <w:pStyle w:val="a3"/>
        <w:rPr>
          <w:sz w:val="30"/>
        </w:rPr>
      </w:pPr>
    </w:p>
    <w:p w:rsidR="003A0A8C" w:rsidRDefault="003A0A8C">
      <w:pPr>
        <w:pStyle w:val="a3"/>
        <w:rPr>
          <w:sz w:val="30"/>
        </w:rPr>
      </w:pPr>
    </w:p>
    <w:p w:rsidR="003A0A8C" w:rsidRDefault="003A0A8C">
      <w:pPr>
        <w:pStyle w:val="a3"/>
        <w:rPr>
          <w:sz w:val="30"/>
        </w:rPr>
      </w:pPr>
    </w:p>
    <w:p w:rsidR="003A0A8C" w:rsidRDefault="003A0A8C">
      <w:pPr>
        <w:pStyle w:val="a3"/>
        <w:rPr>
          <w:sz w:val="30"/>
        </w:rPr>
      </w:pPr>
    </w:p>
    <w:p w:rsidR="003A0A8C" w:rsidRDefault="003A0A8C">
      <w:pPr>
        <w:pStyle w:val="a3"/>
        <w:spacing w:before="8"/>
      </w:pPr>
    </w:p>
    <w:p w:rsidR="003A0A8C" w:rsidRDefault="00273EF6">
      <w:pPr>
        <w:spacing w:before="1"/>
        <w:ind w:left="4824" w:right="3573"/>
        <w:jc w:val="center"/>
        <w:rPr>
          <w:i/>
          <w:sz w:val="32"/>
        </w:rPr>
      </w:pPr>
      <w:r>
        <w:rPr>
          <w:i/>
          <w:color w:val="0F243E"/>
          <w:sz w:val="32"/>
        </w:rPr>
        <w:t>250мм,200мм, 150мм</w:t>
      </w:r>
    </w:p>
    <w:p w:rsidR="003A0A8C" w:rsidRDefault="003A0A8C">
      <w:pPr>
        <w:jc w:val="center"/>
        <w:rPr>
          <w:sz w:val="32"/>
        </w:rPr>
        <w:sectPr w:rsidR="003A0A8C">
          <w:pgSz w:w="14400" w:h="10800" w:orient="landscape"/>
          <w:pgMar w:top="180" w:right="480" w:bottom="280" w:left="120" w:header="720" w:footer="720" w:gutter="0"/>
          <w:cols w:space="720"/>
        </w:sectPr>
      </w:pPr>
    </w:p>
    <w:p w:rsidR="003A0A8C" w:rsidRPr="00E53299" w:rsidRDefault="00273EF6">
      <w:pPr>
        <w:pStyle w:val="1"/>
        <w:spacing w:before="71"/>
        <w:ind w:left="2919"/>
        <w:rPr>
          <w:sz w:val="28"/>
          <w:szCs w:val="28"/>
        </w:rPr>
      </w:pPr>
      <w:r w:rsidRPr="00E53299">
        <w:rPr>
          <w:color w:val="0F243E"/>
          <w:sz w:val="28"/>
          <w:szCs w:val="28"/>
        </w:rPr>
        <w:lastRenderedPageBreak/>
        <w:t>Оформление</w:t>
      </w:r>
      <w:r w:rsidR="00E53299" w:rsidRPr="00E53299">
        <w:rPr>
          <w:color w:val="0F243E"/>
          <w:sz w:val="28"/>
          <w:szCs w:val="28"/>
        </w:rPr>
        <w:t xml:space="preserve"> рекреационная зона</w:t>
      </w:r>
      <w:r w:rsidRPr="00E53299">
        <w:rPr>
          <w:color w:val="0F243E"/>
          <w:sz w:val="28"/>
          <w:szCs w:val="28"/>
        </w:rPr>
        <w:t xml:space="preserve"> </w:t>
      </w:r>
      <w:r w:rsidR="00E53299" w:rsidRPr="00E53299">
        <w:rPr>
          <w:color w:val="0F243E"/>
          <w:sz w:val="28"/>
          <w:szCs w:val="28"/>
        </w:rPr>
        <w:t>«</w:t>
      </w:r>
      <w:r w:rsidRPr="00E53299">
        <w:rPr>
          <w:color w:val="0F243E"/>
          <w:sz w:val="28"/>
          <w:szCs w:val="28"/>
        </w:rPr>
        <w:t>Пол</w:t>
      </w:r>
      <w:r w:rsidR="00E53299" w:rsidRPr="00E53299">
        <w:rPr>
          <w:color w:val="0F243E"/>
          <w:sz w:val="28"/>
          <w:szCs w:val="28"/>
        </w:rPr>
        <w:t>е</w:t>
      </w:r>
      <w:r w:rsidRPr="00E53299">
        <w:rPr>
          <w:color w:val="0F243E"/>
          <w:sz w:val="28"/>
          <w:szCs w:val="28"/>
        </w:rPr>
        <w:t xml:space="preserve"> чудес</w:t>
      </w:r>
      <w:r w:rsidR="00E53299" w:rsidRPr="00E53299">
        <w:rPr>
          <w:color w:val="0F243E"/>
          <w:sz w:val="28"/>
          <w:szCs w:val="28"/>
        </w:rPr>
        <w:t>»</w:t>
      </w: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3"/>
        </w:rPr>
      </w:pPr>
    </w:p>
    <w:p w:rsidR="003A0A8C" w:rsidRDefault="00E53299">
      <w:pPr>
        <w:pStyle w:val="a3"/>
        <w:spacing w:before="99"/>
        <w:ind w:left="8132"/>
      </w:pPr>
      <w:r>
        <w:pict>
          <v:group id="_x0000_s1026" style="position:absolute;left:0;text-align:left;margin-left:16.7pt;margin-top:-52.6pt;width:657.15pt;height:438.6pt;z-index:-7000;mso-position-horizontal-relative:page" coordorigin="334,-1052" coordsize="13143,8772">
            <v:shape id="_x0000_s1028" type="#_x0000_t75" style="position:absolute;left:5709;top:1998;width:7767;height:5722">
              <v:imagedata r:id="rId14" o:title=""/>
            </v:shape>
            <v:shape id="_x0000_s1027" type="#_x0000_t75" style="position:absolute;left:333;top:-1052;width:7709;height:5331">
              <v:imagedata r:id="rId15" o:title=""/>
            </v:shape>
            <w10:wrap anchorx="page"/>
          </v:group>
        </w:pict>
      </w:r>
      <w:r w:rsidR="00273EF6">
        <w:rPr>
          <w:color w:val="0F243E"/>
        </w:rPr>
        <w:t>Светодиодная композиция Ангел</w:t>
      </w: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rPr>
          <w:sz w:val="20"/>
        </w:rPr>
      </w:pPr>
    </w:p>
    <w:p w:rsidR="003A0A8C" w:rsidRDefault="003A0A8C">
      <w:pPr>
        <w:pStyle w:val="a3"/>
        <w:spacing w:before="6"/>
        <w:rPr>
          <w:sz w:val="29"/>
        </w:rPr>
      </w:pPr>
    </w:p>
    <w:p w:rsidR="003A0A8C" w:rsidRDefault="00273EF6">
      <w:pPr>
        <w:pStyle w:val="a3"/>
        <w:spacing w:before="99"/>
        <w:ind w:left="170"/>
      </w:pPr>
      <w:r>
        <w:rPr>
          <w:color w:val="0F243E"/>
        </w:rPr>
        <w:t>Светодиодная композиция Звезда</w:t>
      </w:r>
    </w:p>
    <w:p w:rsidR="003A0A8C" w:rsidRDefault="003A0A8C">
      <w:pPr>
        <w:sectPr w:rsidR="003A0A8C">
          <w:pgSz w:w="14400" w:h="10800" w:orient="landscape"/>
          <w:pgMar w:top="180" w:right="480" w:bottom="280" w:left="120" w:header="720" w:footer="720" w:gutter="0"/>
          <w:cols w:space="720"/>
        </w:sectPr>
      </w:pPr>
    </w:p>
    <w:p w:rsidR="003A0A8C" w:rsidRPr="00E53299" w:rsidRDefault="00273EF6">
      <w:pPr>
        <w:spacing w:before="87"/>
        <w:ind w:left="4267"/>
        <w:rPr>
          <w:b/>
          <w:i/>
          <w:sz w:val="28"/>
          <w:szCs w:val="28"/>
        </w:rPr>
      </w:pPr>
      <w:r w:rsidRPr="00E53299">
        <w:rPr>
          <w:b/>
          <w:i/>
          <w:color w:val="212A35"/>
          <w:sz w:val="28"/>
          <w:szCs w:val="28"/>
        </w:rPr>
        <w:lastRenderedPageBreak/>
        <w:t>Замена гирлянд Арбат</w:t>
      </w: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273EF6">
      <w:pPr>
        <w:pStyle w:val="a3"/>
        <w:spacing w:before="1"/>
        <w:rPr>
          <w:b/>
          <w:sz w:val="25"/>
        </w:rPr>
      </w:pPr>
      <w:r>
        <w:rPr>
          <w:noProof/>
          <w:lang w:bidi="ar-SA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306324</wp:posOffset>
            </wp:positionH>
            <wp:positionV relativeFrom="paragraph">
              <wp:posOffset>216807</wp:posOffset>
            </wp:positionV>
            <wp:extent cx="8458588" cy="2258568"/>
            <wp:effectExtent l="0" t="0" r="0" b="0"/>
            <wp:wrapTopAndBottom/>
            <wp:docPr id="19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8588" cy="2258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0A8C" w:rsidRDefault="003A0A8C">
      <w:pPr>
        <w:pStyle w:val="a3"/>
        <w:spacing w:before="9"/>
        <w:rPr>
          <w:b/>
          <w:sz w:val="55"/>
        </w:rPr>
      </w:pPr>
    </w:p>
    <w:p w:rsidR="003A0A8C" w:rsidRDefault="00273EF6">
      <w:pPr>
        <w:ind w:left="3962"/>
        <w:rPr>
          <w:b/>
          <w:i/>
          <w:sz w:val="36"/>
        </w:rPr>
      </w:pPr>
      <w:r>
        <w:rPr>
          <w:b/>
          <w:i/>
          <w:color w:val="212A35"/>
          <w:sz w:val="36"/>
        </w:rPr>
        <w:t>Светодиодный занавес «Бахрома»</w:t>
      </w:r>
    </w:p>
    <w:p w:rsidR="003A0A8C" w:rsidRDefault="003A0A8C">
      <w:pPr>
        <w:pStyle w:val="a3"/>
        <w:spacing w:before="8"/>
        <w:rPr>
          <w:b/>
          <w:sz w:val="35"/>
        </w:rPr>
      </w:pPr>
    </w:p>
    <w:p w:rsidR="003A0A8C" w:rsidRDefault="00273EF6">
      <w:pPr>
        <w:pStyle w:val="a3"/>
        <w:ind w:left="3962" w:right="3878" w:firstLine="88"/>
        <w:jc w:val="both"/>
      </w:pPr>
      <w:proofErr w:type="gramStart"/>
      <w:r>
        <w:rPr>
          <w:color w:val="212A35"/>
        </w:rPr>
        <w:t>с мерцанием» (5х0,7 м, 180 (36 флэш) диодов, белый провод, резина, IP54, без шнура питания</w:t>
      </w:r>
      <w:proofErr w:type="gramEnd"/>
    </w:p>
    <w:p w:rsidR="003A0A8C" w:rsidRDefault="003A0A8C">
      <w:pPr>
        <w:jc w:val="both"/>
        <w:sectPr w:rsidR="003A0A8C">
          <w:pgSz w:w="14400" w:h="10800" w:orient="landscape"/>
          <w:pgMar w:top="620" w:right="480" w:bottom="280" w:left="120" w:header="720" w:footer="720" w:gutter="0"/>
          <w:cols w:space="720"/>
        </w:sectPr>
      </w:pPr>
    </w:p>
    <w:p w:rsidR="003A0A8C" w:rsidRPr="00E53299" w:rsidRDefault="00273EF6" w:rsidP="00E53299">
      <w:pPr>
        <w:pStyle w:val="1"/>
        <w:ind w:left="4163"/>
        <w:jc w:val="center"/>
        <w:rPr>
          <w:sz w:val="28"/>
          <w:szCs w:val="28"/>
        </w:rPr>
      </w:pPr>
      <w:r w:rsidRPr="00E53299">
        <w:rPr>
          <w:color w:val="0F243E"/>
          <w:sz w:val="28"/>
          <w:szCs w:val="28"/>
        </w:rPr>
        <w:lastRenderedPageBreak/>
        <w:t>Музыкальные деревья</w:t>
      </w:r>
    </w:p>
    <w:p w:rsidR="003A0A8C" w:rsidRDefault="003A0A8C">
      <w:pPr>
        <w:pStyle w:val="a3"/>
        <w:rPr>
          <w:b/>
          <w:sz w:val="20"/>
        </w:rPr>
      </w:pPr>
    </w:p>
    <w:p w:rsidR="003A0A8C" w:rsidRDefault="00273EF6">
      <w:pPr>
        <w:pStyle w:val="a3"/>
        <w:spacing w:before="10"/>
        <w:rPr>
          <w:b/>
          <w:sz w:val="27"/>
        </w:rPr>
      </w:pPr>
      <w:r>
        <w:rPr>
          <w:noProof/>
          <w:lang w:bidi="ar-SA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684276</wp:posOffset>
            </wp:positionH>
            <wp:positionV relativeFrom="paragraph">
              <wp:posOffset>238232</wp:posOffset>
            </wp:positionV>
            <wp:extent cx="7821601" cy="2469737"/>
            <wp:effectExtent l="0" t="0" r="0" b="0"/>
            <wp:wrapTopAndBottom/>
            <wp:docPr id="2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21601" cy="2469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0A8C" w:rsidRDefault="003A0A8C">
      <w:pPr>
        <w:pStyle w:val="a3"/>
        <w:rPr>
          <w:b/>
          <w:sz w:val="4"/>
        </w:rPr>
      </w:pPr>
    </w:p>
    <w:p w:rsidR="003A0A8C" w:rsidRDefault="00273EF6">
      <w:pPr>
        <w:pStyle w:val="a3"/>
        <w:ind w:left="960"/>
        <w:rPr>
          <w:i w:val="0"/>
          <w:sz w:val="20"/>
        </w:rPr>
      </w:pPr>
      <w:r>
        <w:rPr>
          <w:i w:val="0"/>
          <w:noProof/>
          <w:sz w:val="20"/>
          <w:lang w:bidi="ar-SA"/>
        </w:rPr>
        <w:drawing>
          <wp:inline distT="0" distB="0" distL="0" distR="0">
            <wp:extent cx="7748284" cy="2727007"/>
            <wp:effectExtent l="0" t="0" r="0" b="0"/>
            <wp:docPr id="2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48284" cy="2727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A8C" w:rsidRDefault="003A0A8C">
      <w:pPr>
        <w:rPr>
          <w:sz w:val="20"/>
        </w:rPr>
        <w:sectPr w:rsidR="003A0A8C">
          <w:pgSz w:w="14400" w:h="10800" w:orient="landscape"/>
          <w:pgMar w:top="280" w:right="480" w:bottom="280" w:left="120" w:header="720" w:footer="720" w:gutter="0"/>
          <w:cols w:space="720"/>
        </w:sectPr>
      </w:pPr>
    </w:p>
    <w:p w:rsidR="003A0A8C" w:rsidRPr="00E53299" w:rsidRDefault="00E53299" w:rsidP="00E53299">
      <w:pPr>
        <w:pStyle w:val="a3"/>
        <w:jc w:val="center"/>
        <w:rPr>
          <w:b/>
          <w:sz w:val="28"/>
          <w:szCs w:val="28"/>
        </w:rPr>
      </w:pPr>
      <w:r w:rsidRPr="00E53299">
        <w:rPr>
          <w:b/>
          <w:color w:val="0F243E"/>
          <w:sz w:val="28"/>
          <w:szCs w:val="28"/>
        </w:rPr>
        <w:lastRenderedPageBreak/>
        <w:t>Инфо-центр  отм.+540 (апартамент 34)</w:t>
      </w: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273EF6">
      <w:pPr>
        <w:pStyle w:val="a3"/>
        <w:spacing w:before="8"/>
        <w:rPr>
          <w:b/>
          <w:sz w:val="13"/>
        </w:rPr>
      </w:pPr>
      <w:r>
        <w:rPr>
          <w:noProof/>
          <w:lang w:bidi="ar-SA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2124455</wp:posOffset>
            </wp:positionH>
            <wp:positionV relativeFrom="paragraph">
              <wp:posOffset>129359</wp:posOffset>
            </wp:positionV>
            <wp:extent cx="4791456" cy="2590800"/>
            <wp:effectExtent l="0" t="0" r="0" b="0"/>
            <wp:wrapTopAndBottom/>
            <wp:docPr id="25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6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1456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spacing w:before="5"/>
        <w:rPr>
          <w:b/>
          <w:sz w:val="17"/>
        </w:rPr>
      </w:pPr>
    </w:p>
    <w:p w:rsidR="003A0A8C" w:rsidRDefault="00273EF6">
      <w:pPr>
        <w:pStyle w:val="a3"/>
        <w:spacing w:before="100"/>
        <w:ind w:left="5070"/>
      </w:pPr>
      <w:r>
        <w:rPr>
          <w:color w:val="0F243E"/>
        </w:rPr>
        <w:t>Гирлянда хвойная с шарами</w:t>
      </w:r>
    </w:p>
    <w:p w:rsidR="003A0A8C" w:rsidRDefault="003A0A8C">
      <w:pPr>
        <w:sectPr w:rsidR="003A0A8C">
          <w:pgSz w:w="14400" w:h="10800" w:orient="landscape"/>
          <w:pgMar w:top="520" w:right="480" w:bottom="280" w:left="120" w:header="720" w:footer="720" w:gutter="0"/>
          <w:cols w:space="720"/>
        </w:sectPr>
      </w:pPr>
    </w:p>
    <w:p w:rsidR="003A0A8C" w:rsidRPr="00E53299" w:rsidRDefault="00273EF6">
      <w:pPr>
        <w:pStyle w:val="1"/>
        <w:spacing w:before="81"/>
        <w:ind w:left="3596"/>
        <w:rPr>
          <w:sz w:val="28"/>
          <w:szCs w:val="28"/>
        </w:rPr>
      </w:pPr>
      <w:r w:rsidRPr="00E53299">
        <w:rPr>
          <w:color w:val="0F243E"/>
          <w:sz w:val="28"/>
          <w:szCs w:val="28"/>
        </w:rPr>
        <w:lastRenderedPageBreak/>
        <w:t>Светодиодные фигуры</w:t>
      </w:r>
    </w:p>
    <w:p w:rsidR="003A0A8C" w:rsidRDefault="003A0A8C">
      <w:pPr>
        <w:pStyle w:val="a3"/>
        <w:rPr>
          <w:b/>
          <w:sz w:val="20"/>
        </w:rPr>
      </w:pPr>
    </w:p>
    <w:p w:rsidR="003A0A8C" w:rsidRDefault="003A0A8C">
      <w:pPr>
        <w:pStyle w:val="a3"/>
        <w:rPr>
          <w:b/>
          <w:sz w:val="20"/>
        </w:rPr>
      </w:pPr>
    </w:p>
    <w:p w:rsidR="003A0A8C" w:rsidRDefault="00273EF6">
      <w:pPr>
        <w:pStyle w:val="a3"/>
        <w:spacing w:before="1"/>
        <w:rPr>
          <w:b/>
          <w:sz w:val="17"/>
        </w:rPr>
      </w:pPr>
      <w:r>
        <w:rPr>
          <w:noProof/>
          <w:lang w:bidi="ar-SA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155991</wp:posOffset>
            </wp:positionV>
            <wp:extent cx="3223092" cy="5022627"/>
            <wp:effectExtent l="0" t="0" r="0" b="0"/>
            <wp:wrapTopAndBottom/>
            <wp:docPr id="27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3092" cy="50226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4643628</wp:posOffset>
            </wp:positionH>
            <wp:positionV relativeFrom="paragraph">
              <wp:posOffset>155991</wp:posOffset>
            </wp:positionV>
            <wp:extent cx="3173533" cy="5047488"/>
            <wp:effectExtent l="0" t="0" r="0" b="0"/>
            <wp:wrapTopAndBottom/>
            <wp:docPr id="29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3533" cy="5047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0A8C" w:rsidRDefault="003A0A8C">
      <w:pPr>
        <w:rPr>
          <w:sz w:val="17"/>
        </w:rPr>
        <w:sectPr w:rsidR="003A0A8C">
          <w:pgSz w:w="14400" w:h="10800" w:orient="landscape"/>
          <w:pgMar w:top="400" w:right="480" w:bottom="280" w:left="120" w:header="720" w:footer="720" w:gutter="0"/>
          <w:cols w:space="720"/>
        </w:sectPr>
      </w:pPr>
    </w:p>
    <w:p w:rsidR="003A0A8C" w:rsidRPr="00E53299" w:rsidRDefault="00273EF6">
      <w:pPr>
        <w:spacing w:before="87"/>
        <w:ind w:left="3991"/>
        <w:rPr>
          <w:b/>
          <w:i/>
          <w:sz w:val="28"/>
          <w:szCs w:val="28"/>
        </w:rPr>
      </w:pPr>
      <w:r w:rsidRPr="00E53299">
        <w:rPr>
          <w:b/>
          <w:i/>
          <w:color w:val="0F243E"/>
          <w:sz w:val="28"/>
          <w:szCs w:val="28"/>
        </w:rPr>
        <w:lastRenderedPageBreak/>
        <w:t>Светодиодные фигуры</w:t>
      </w:r>
    </w:p>
    <w:p w:rsidR="003A0A8C" w:rsidRDefault="003A0A8C">
      <w:pPr>
        <w:pStyle w:val="a3"/>
        <w:rPr>
          <w:b/>
          <w:sz w:val="20"/>
        </w:rPr>
      </w:pPr>
      <w:bookmarkStart w:id="0" w:name="_GoBack"/>
      <w:bookmarkEnd w:id="0"/>
    </w:p>
    <w:p w:rsidR="003A0A8C" w:rsidRDefault="003A0A8C">
      <w:pPr>
        <w:pStyle w:val="a3"/>
        <w:rPr>
          <w:b/>
          <w:sz w:val="20"/>
        </w:rPr>
      </w:pPr>
    </w:p>
    <w:p w:rsidR="003A0A8C" w:rsidRDefault="00273EF6">
      <w:pPr>
        <w:pStyle w:val="a3"/>
        <w:spacing w:before="2"/>
        <w:rPr>
          <w:b/>
          <w:sz w:val="17"/>
        </w:rPr>
      </w:pPr>
      <w:r>
        <w:rPr>
          <w:noProof/>
          <w:lang w:bidi="ar-SA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1043939</wp:posOffset>
            </wp:positionH>
            <wp:positionV relativeFrom="paragraph">
              <wp:posOffset>156753</wp:posOffset>
            </wp:positionV>
            <wp:extent cx="2995052" cy="4878133"/>
            <wp:effectExtent l="0" t="0" r="0" b="0"/>
            <wp:wrapTopAndBottom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5052" cy="48781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4860035</wp:posOffset>
            </wp:positionH>
            <wp:positionV relativeFrom="paragraph">
              <wp:posOffset>156753</wp:posOffset>
            </wp:positionV>
            <wp:extent cx="2547428" cy="4819459"/>
            <wp:effectExtent l="0" t="0" r="0" b="0"/>
            <wp:wrapTopAndBottom/>
            <wp:docPr id="3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7428" cy="48194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A0A8C">
      <w:pgSz w:w="14400" w:h="10800" w:orient="landscape"/>
      <w:pgMar w:top="280" w:right="480" w:bottom="280" w:left="1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 Antiqua">
    <w:altName w:val="Book Antiqua"/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3A0A8C"/>
    <w:rsid w:val="00273EF6"/>
    <w:rsid w:val="003A0A8C"/>
    <w:rsid w:val="00E532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Book Antiqua" w:eastAsia="Book Antiqua" w:hAnsi="Book Antiqua" w:cs="Book Antiqua"/>
      <w:lang w:val="ru-RU" w:eastAsia="ru-RU" w:bidi="ru-RU"/>
    </w:rPr>
  </w:style>
  <w:style w:type="paragraph" w:styleId="1">
    <w:name w:val="heading 1"/>
    <w:basedOn w:val="a"/>
    <w:uiPriority w:val="1"/>
    <w:qFormat/>
    <w:pPr>
      <w:spacing w:before="87"/>
      <w:ind w:left="4824"/>
      <w:outlineLvl w:val="0"/>
    </w:pPr>
    <w:rPr>
      <w:b/>
      <w:bCs/>
      <w:i/>
      <w:sz w:val="56"/>
      <w:szCs w:val="5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i/>
      <w:sz w:val="36"/>
      <w:szCs w:val="36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273EF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73EF6"/>
    <w:rPr>
      <w:rFonts w:ascii="Tahoma" w:eastAsia="Book Antiqua" w:hAnsi="Tahoma" w:cs="Tahoma"/>
      <w:sz w:val="16"/>
      <w:szCs w:val="16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216</Words>
  <Characters>1232</Characters>
  <Application>Microsoft Office Word</Application>
  <DocSecurity>0</DocSecurity>
  <Lines>10</Lines>
  <Paragraphs>2</Paragraphs>
  <ScaleCrop>false</ScaleCrop>
  <Company>Hewlett-Packard Company</Company>
  <LinksUpToDate>false</LinksUpToDate>
  <CharactersWithSpaces>1446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Ольга</dc:creator>
  <cp:lastModifiedBy>Темченко Карина Анатольевна</cp:lastModifiedBy>
  <cp:revision>3</cp:revision>
  <dcterms:created xsi:type="dcterms:W3CDTF">2018-11-09T15:12:00Z</dcterms:created>
  <dcterms:modified xsi:type="dcterms:W3CDTF">2018-11-09T15:27:00Z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2018-10-11T00:00:00Z</vt:filetime>
  </property>
  <property fmtid="{D5CDD505-2E9C-101B-9397-08002B2CF9AE}" pid="3" name="Creator">
    <vt:lpwstr>Microsoft® PowerPoint® 2013</vt:lpwstr>
  </property>
  <property fmtid="{D5CDD505-2E9C-101B-9397-08002B2CF9AE}" pid="4" name="LastSaved">
    <vt:filetime>2018-11-09T00:00:00Z</vt:filetime>
  </property>
</Properties>
</file>