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61" w:rsidRPr="004630F7" w:rsidRDefault="006C7F61" w:rsidP="004630F7">
      <w:pPr>
        <w:keepNext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0"/>
        </w:rPr>
        <w:t>УТВЕРЖДАЮ: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 xml:space="preserve">Первый заместитель 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Генерального директора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НАО «Красная поляна»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______________А.</w:t>
      </w:r>
      <w:r w:rsidR="003F40A1">
        <w:rPr>
          <w:rFonts w:ascii="Times New Roman" w:eastAsia="Times New Roman" w:hAnsi="Times New Roman" w:cs="Times New Roman"/>
          <w:sz w:val="28"/>
          <w:szCs w:val="20"/>
        </w:rPr>
        <w:t>А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3F40A1">
        <w:rPr>
          <w:rFonts w:ascii="Times New Roman" w:eastAsia="Times New Roman" w:hAnsi="Times New Roman" w:cs="Times New Roman"/>
          <w:sz w:val="28"/>
          <w:szCs w:val="20"/>
        </w:rPr>
        <w:t>Круковский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36"/>
          <w:szCs w:val="24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«____»_________________20___г.</w:t>
      </w: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Pr="004630F7" w:rsidRDefault="006C7F61" w:rsidP="009E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</w:t>
      </w:r>
    </w:p>
    <w:p w:rsidR="004630F7" w:rsidRPr="009E10A4" w:rsidRDefault="009E10A4" w:rsidP="009E1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E10A4">
        <w:rPr>
          <w:rFonts w:ascii="Times New Roman" w:eastAsia="Times New Roman" w:hAnsi="Times New Roman" w:cs="Times New Roman"/>
          <w:b/>
          <w:sz w:val="28"/>
          <w:szCs w:val="24"/>
        </w:rPr>
        <w:t xml:space="preserve">на выполнение работ по разработке </w:t>
      </w:r>
      <w:r w:rsidR="00542258" w:rsidRPr="009E10A4">
        <w:rPr>
          <w:rFonts w:ascii="Times New Roman" w:eastAsia="Times New Roman" w:hAnsi="Times New Roman" w:cs="Times New Roman"/>
          <w:b/>
          <w:sz w:val="28"/>
          <w:szCs w:val="24"/>
        </w:rPr>
        <w:t xml:space="preserve">и регистрации </w:t>
      </w:r>
      <w:r w:rsidRPr="009E10A4">
        <w:rPr>
          <w:rFonts w:ascii="Times New Roman" w:eastAsia="Times New Roman" w:hAnsi="Times New Roman" w:cs="Times New Roman"/>
          <w:b/>
          <w:sz w:val="28"/>
          <w:szCs w:val="24"/>
        </w:rPr>
        <w:t>деклараци</w:t>
      </w:r>
      <w:r w:rsidR="00542258">
        <w:rPr>
          <w:rFonts w:ascii="Times New Roman" w:eastAsia="Times New Roman" w:hAnsi="Times New Roman" w:cs="Times New Roman"/>
          <w:b/>
          <w:sz w:val="28"/>
          <w:szCs w:val="24"/>
        </w:rPr>
        <w:t>й</w:t>
      </w:r>
      <w:r w:rsidRPr="009E10A4">
        <w:rPr>
          <w:rFonts w:ascii="Times New Roman" w:eastAsia="Times New Roman" w:hAnsi="Times New Roman" w:cs="Times New Roman"/>
          <w:b/>
          <w:sz w:val="28"/>
          <w:szCs w:val="24"/>
        </w:rPr>
        <w:t xml:space="preserve"> пожарной безопасности</w:t>
      </w:r>
      <w:r w:rsidR="004630F7" w:rsidRPr="004630F7">
        <w:rPr>
          <w:sz w:val="28"/>
          <w:szCs w:val="28"/>
        </w:rPr>
        <w:t>.</w:t>
      </w:r>
    </w:p>
    <w:p w:rsidR="00A648BE" w:rsidRPr="007202D3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962" w:type="dxa"/>
            <w:shd w:val="clear" w:color="auto" w:fill="auto"/>
          </w:tcPr>
          <w:p w:rsidR="00CB394D" w:rsidRDefault="00CB394D" w:rsidP="00CB394D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Сочи, Адлерский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-Садок. </w:t>
            </w:r>
            <w:r w:rsidR="001C4FF1">
              <w:t xml:space="preserve"> </w:t>
            </w:r>
            <w:r w:rsidR="001C4FF1" w:rsidRPr="001C4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курорт «Красная поляна» </w:t>
            </w: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B394D" w:rsidRPr="003435A8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F4E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отметка +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54</w:t>
            </w:r>
            <w:r w:rsidRPr="001F4E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0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1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гостиница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г.  </w:t>
            </w:r>
            <w:r w:rsidRPr="00A14013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A1401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A14013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д. 1 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5 (СПА)</w:t>
            </w:r>
            <w:r>
              <w:t xml:space="preserve">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Сочи,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расположенное по адресу: г.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 Адлерский район, с. </w:t>
            </w:r>
            <w:proofErr w:type="spellStart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-Садок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6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г. </w:t>
            </w:r>
            <w:r>
              <w:t xml:space="preserve">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-Садок, ул. Горная карусель, д. 1 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7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-отель) расположенное по адресу: г. 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д. 3 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94D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-отель) расположенное по адресу: г. 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4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12-35 (ТРЦ) расположенное по адресу: г. </w:t>
            </w:r>
            <w:r w:rsidRPr="00DF0CA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F0CA0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3</w:t>
            </w:r>
          </w:p>
          <w:p w:rsidR="00CB394D" w:rsidRPr="001F4E83" w:rsidRDefault="00CB394D" w:rsidP="00CB394D">
            <w:pPr>
              <w:spacing w:after="0" w:line="2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21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-отель)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23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24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25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27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28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D55C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55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1231D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5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1231D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5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34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1231D0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231D0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5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36 (гостиница) расположенное по адресу: </w:t>
            </w:r>
            <w:r w:rsidRPr="00C57DFA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C57DF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57DFA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карусель, д. 6</w:t>
            </w:r>
          </w:p>
          <w:p w:rsidR="00CB394D" w:rsidRPr="001F4E83" w:rsidRDefault="00CB394D" w:rsidP="00CB394D">
            <w:pPr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- здание 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подземная парковка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C57DFA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C57DFA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C57DFA">
              <w:rPr>
                <w:rFonts w:ascii="Times New Roman" w:hAnsi="Times New Roman" w:cs="Times New Roman"/>
                <w:sz w:val="24"/>
                <w:szCs w:val="24"/>
              </w:rPr>
              <w:t>-Садок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39 (гостиница)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40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41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-отель)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- здание 42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-отель)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43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расположенное по адресу: </w:t>
            </w:r>
            <w:r w:rsidRPr="004B7835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7835">
              <w:rPr>
                <w:rFonts w:ascii="Times New Roman" w:hAnsi="Times New Roman" w:cs="Times New Roman"/>
                <w:sz w:val="24"/>
                <w:szCs w:val="24"/>
              </w:rPr>
              <w:t>-Садок, наб. Времена года,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F4E8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отметка +960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1 (гостиница) расположенное по адресу: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-Садок, ул. Февральская, д. 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2 (гостиница) расположенное по адресу: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-Садок, ул. Горная, д. 11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3 (гостиница) расположенное по адресу: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-Садок,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Горная, д. 5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(гостиница) расположенное по адресу: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-Садок, ул. Горная, д. 3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5 (гостиница) расположенное по адресу: </w:t>
            </w:r>
            <w:r w:rsidRPr="00913349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913349">
              <w:rPr>
                <w:rFonts w:ascii="Times New Roman" w:hAnsi="Times New Roman" w:cs="Times New Roman"/>
                <w:sz w:val="24"/>
                <w:szCs w:val="24"/>
              </w:rPr>
              <w:t>-Садок, ул. Горная, д. 1</w:t>
            </w:r>
            <w:r w:rsidRPr="001F4E83">
              <w:rPr>
                <w:rFonts w:ascii="Times New Roman" w:hAnsi="Times New Roman" w:cs="Times New Roman"/>
                <w:sz w:val="24"/>
                <w:szCs w:val="24"/>
              </w:rPr>
              <w:t>- здание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(гостиница)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7 (гостиница) расположенное по адресу: </w:t>
            </w:r>
            <w:r w:rsidRPr="0066056B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-Садок, ул. Горная, д. 4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здание 8 (гостиница)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-Садок, ул. Горная, д. 6</w:t>
            </w:r>
          </w:p>
          <w:p w:rsidR="00CB394D" w:rsidRPr="001F4E83" w:rsidRDefault="00CB394D" w:rsidP="00CB394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здание 9 (гостиница) расположенное по адресу: </w:t>
            </w:r>
            <w:r w:rsidRPr="0066056B">
              <w:rPr>
                <w:rFonts w:ascii="Times New Roman" w:hAnsi="Times New Roman" w:cs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 w:cs="Times New Roman"/>
                <w:sz w:val="24"/>
                <w:szCs w:val="24"/>
              </w:rPr>
              <w:t>-Садок, ул. Созвездий, д. 3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11.1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>СПА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расположенное по адресу: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Созвездий, д. 1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6.2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>пожарное депо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расположенное по адресу: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Февральская, д. 7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1F4E83">
              <w:rPr>
                <w:rFonts w:ascii="Times New Roman" w:hAnsi="Times New Roman"/>
                <w:sz w:val="24"/>
                <w:szCs w:val="24"/>
              </w:rPr>
              <w:t xml:space="preserve">- здание 6.3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>парковка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расположенное по адресу: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12.1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Созвездий, д. 2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12.2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Созвездий, д. 4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13.1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Гармонии, д. 1</w:t>
            </w:r>
          </w:p>
          <w:p w:rsidR="00CB394D" w:rsidRPr="001F4E83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13.2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Гармонии, д. 1</w:t>
            </w:r>
          </w:p>
          <w:p w:rsidR="00CB394D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13.3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Гармонии, д. 1</w:t>
            </w:r>
          </w:p>
          <w:p w:rsidR="00CB394D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13.4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расположенное по адресу: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Созвездий, д. 6</w:t>
            </w:r>
          </w:p>
          <w:p w:rsidR="00CB394D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13.5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Созвездий, д. 6</w:t>
            </w:r>
          </w:p>
          <w:p w:rsidR="003F40A1" w:rsidRPr="00194137" w:rsidRDefault="00CB394D" w:rsidP="00CB394D">
            <w:pPr>
              <w:pStyle w:val="a3"/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здание 13.6</w:t>
            </w:r>
            <w:r w:rsidRPr="001F4E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1F4E83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1F4E83">
              <w:rPr>
                <w:rFonts w:ascii="Times New Roman" w:hAnsi="Times New Roman"/>
                <w:sz w:val="24"/>
                <w:szCs w:val="24"/>
              </w:rPr>
              <w:t>-отель</w:t>
            </w:r>
            <w:r>
              <w:rPr>
                <w:rFonts w:ascii="Times New Roman" w:hAnsi="Times New Roman"/>
                <w:sz w:val="24"/>
                <w:szCs w:val="24"/>
              </w:rPr>
              <w:t>) расположенное по адресу:</w:t>
            </w:r>
            <w:r>
              <w:t xml:space="preserve"> </w:t>
            </w:r>
            <w:r w:rsidRPr="0066056B">
              <w:rPr>
                <w:rFonts w:ascii="Times New Roman" w:hAnsi="Times New Roman"/>
                <w:sz w:val="24"/>
                <w:szCs w:val="24"/>
              </w:rPr>
              <w:t xml:space="preserve">Сочи, Адлерский район, с.  </w:t>
            </w:r>
            <w:proofErr w:type="spellStart"/>
            <w:r w:rsidRPr="0066056B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66056B">
              <w:rPr>
                <w:rFonts w:ascii="Times New Roman" w:hAnsi="Times New Roman"/>
                <w:sz w:val="24"/>
                <w:szCs w:val="24"/>
              </w:rPr>
              <w:t>-Садок, ул. Гармонии, д. 3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4962" w:type="dxa"/>
            <w:shd w:val="clear" w:color="auto" w:fill="auto"/>
          </w:tcPr>
          <w:p w:rsidR="00A648BE" w:rsidRPr="00194137" w:rsidRDefault="004630F7" w:rsidP="00CB394D">
            <w:pPr>
              <w:spacing w:after="0" w:line="240" w:lineRule="auto"/>
              <w:ind w:firstLine="25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354392, Россия, Краснодарский край, </w:t>
            </w:r>
            <w:r w:rsidR="00CB3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Адлерский район, п. </w:t>
            </w:r>
            <w:proofErr w:type="spellStart"/>
            <w:r w:rsidR="00CB394D">
              <w:rPr>
                <w:rFonts w:ascii="Times New Roman" w:hAnsi="Times New Roman" w:cs="Times New Roman"/>
                <w:bCs/>
                <w:sz w:val="24"/>
                <w:szCs w:val="24"/>
              </w:rPr>
              <w:t>Эсто</w:t>
            </w:r>
            <w:proofErr w:type="spellEnd"/>
            <w:r w:rsidR="00CB394D">
              <w:rPr>
                <w:rFonts w:ascii="Times New Roman" w:hAnsi="Times New Roman" w:cs="Times New Roman"/>
                <w:bCs/>
                <w:sz w:val="24"/>
                <w:szCs w:val="24"/>
              </w:rPr>
              <w:t>-Садок,</w:t>
            </w: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278F">
              <w:t xml:space="preserve"> </w:t>
            </w:r>
            <w:r w:rsidR="0011278F" w:rsidRPr="0011278F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 «Красная поляна»</w:t>
            </w:r>
            <w:bookmarkStart w:id="0" w:name="_GoBack"/>
            <w:bookmarkEnd w:id="0"/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A648BE" w:rsidRPr="00194137" w:rsidRDefault="006C7F61" w:rsidP="002C0527">
            <w:pPr>
              <w:spacing w:after="0" w:line="240" w:lineRule="auto"/>
              <w:ind w:firstLine="22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  <w:r w:rsidR="004724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4962" w:type="dxa"/>
            <w:shd w:val="clear" w:color="auto" w:fill="auto"/>
          </w:tcPr>
          <w:p w:rsidR="00D42CE2" w:rsidRPr="008B49EA" w:rsidRDefault="006C7F61" w:rsidP="00542258">
            <w:pPr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Исполнителю имеющейся у Заказчика документации, необходимой </w:t>
            </w:r>
            <w:r w:rsidR="003435A8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разработки деклараци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34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0E05" w:rsidRP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пожарной безопасности</w:t>
            </w:r>
            <w:r w:rsidR="0034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объеме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4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предусмотренном</w:t>
            </w:r>
            <w:r w:rsidR="003435A8">
              <w:t xml:space="preserve"> </w:t>
            </w:r>
            <w:r w:rsidR="003435A8" w:rsidRPr="003435A8">
              <w:rPr>
                <w:rFonts w:ascii="Times New Roman" w:hAnsi="Times New Roman" w:cs="Times New Roman"/>
                <w:sz w:val="24"/>
                <w:szCs w:val="24"/>
              </w:rPr>
              <w:t>Приказом</w:t>
            </w:r>
            <w:r w:rsidR="003435A8"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 МЧС России от 24.02.2009 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435A8"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 91 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35A8" w:rsidRPr="00693461">
              <w:rPr>
                <w:rFonts w:ascii="Times New Roman" w:hAnsi="Times New Roman" w:cs="Times New Roman"/>
                <w:sz w:val="24"/>
                <w:szCs w:val="24"/>
              </w:rPr>
              <w:t>Об утверждении формы и порядка регистрации декларации пожарной безопасности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435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течение 5 рабочих дней со дня получения Заказчиком письменного запроса Исполнителя.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подрядчику</w:t>
            </w:r>
          </w:p>
        </w:tc>
        <w:tc>
          <w:tcPr>
            <w:tcW w:w="4962" w:type="dxa"/>
            <w:shd w:val="clear" w:color="auto" w:fill="auto"/>
          </w:tcPr>
          <w:p w:rsidR="00A648BE" w:rsidRPr="00B47816" w:rsidRDefault="00B47816" w:rsidP="00CB394D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81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положительного опыта работ по разработке, деклараций пожарной безопасности и проведени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B478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расчетов пожарного риска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независимой оценки пожарного риска (аудита пожарной безопасности)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310E05" w:rsidRDefault="00380084" w:rsidP="00CB394D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0B3223"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F40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40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3F40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B3223"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B3223"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0E05" w:rsidRP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</w:t>
            </w:r>
            <w:r w:rsid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ого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22.07.2008</w:t>
            </w:r>
          </w:p>
          <w:p w:rsidR="00A648BE" w:rsidRPr="00194137" w:rsidRDefault="00310E05" w:rsidP="00310E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310E05">
              <w:rPr>
                <w:rFonts w:ascii="Times New Roman" w:eastAsia="Times New Roman" w:hAnsi="Times New Roman" w:cs="Times New Roman"/>
                <w:sz w:val="24"/>
                <w:szCs w:val="24"/>
              </w:rPr>
              <w:t>123-ФЗ "Технический регламент о требованиях пожарной безопасности"</w:t>
            </w:r>
            <w:r w:rsidR="00E00A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Основные показатели и виды работ</w:t>
            </w: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693461" w:rsidRPr="00693461" w:rsidRDefault="00693461" w:rsidP="00693461">
            <w:pPr>
              <w:pStyle w:val="Default"/>
              <w:ind w:firstLine="223"/>
              <w:jc w:val="both"/>
              <w:rPr>
                <w:bCs/>
                <w:color w:val="FF0000"/>
                <w:szCs w:val="28"/>
              </w:rPr>
            </w:pPr>
            <w:r w:rsidRPr="00693461">
              <w:rPr>
                <w:bCs/>
                <w:color w:val="auto"/>
                <w:szCs w:val="28"/>
              </w:rPr>
              <w:t xml:space="preserve">1. </w:t>
            </w:r>
            <w:r>
              <w:rPr>
                <w:rFonts w:eastAsia="Times New Roman"/>
              </w:rPr>
              <w:t xml:space="preserve">Перечень </w:t>
            </w:r>
            <w:r w:rsidRPr="00693461">
              <w:rPr>
                <w:rFonts w:eastAsia="Times New Roman"/>
              </w:rPr>
              <w:t xml:space="preserve">работ </w:t>
            </w:r>
            <w:r w:rsidR="00542258">
              <w:rPr>
                <w:rFonts w:eastAsia="Times New Roman"/>
              </w:rPr>
              <w:t>по</w:t>
            </w:r>
            <w:r w:rsidRPr="00693461">
              <w:rPr>
                <w:rFonts w:eastAsia="Times New Roman"/>
              </w:rPr>
              <w:t xml:space="preserve"> разработк</w:t>
            </w:r>
            <w:r w:rsidR="00542258">
              <w:rPr>
                <w:rFonts w:eastAsia="Times New Roman"/>
              </w:rPr>
              <w:t>е</w:t>
            </w:r>
            <w:r w:rsidR="00380084">
              <w:rPr>
                <w:rFonts w:eastAsia="Times New Roman"/>
              </w:rPr>
              <w:t xml:space="preserve"> деклараци</w:t>
            </w:r>
            <w:r w:rsidR="00542258">
              <w:rPr>
                <w:rFonts w:eastAsia="Times New Roman"/>
              </w:rPr>
              <w:t>й</w:t>
            </w:r>
            <w:r w:rsidR="00380084">
              <w:rPr>
                <w:rFonts w:eastAsia="Times New Roman"/>
              </w:rPr>
              <w:t xml:space="preserve"> пожарной безопасности</w:t>
            </w:r>
            <w:r w:rsidRPr="00693461">
              <w:rPr>
                <w:rFonts w:eastAsia="Times New Roman"/>
              </w:rPr>
              <w:t>: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пожарного риска, 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обеспеченного на объекте защиты;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возможного ущерба 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имуществу третьих лиц от пожара;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перечня федеральных законов о технических регламентах и нормативных документов по пожарной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которых должно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беспечиваться на объекте защиты.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Перечень работ 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</w:t>
            </w:r>
            <w:r w:rsidR="00542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расчётных величин пожарного риска: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пожарной опасности Объекта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частоты реализации пожароопасных ситуаций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полей опасных факторов пожара для различных сценариев его развития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последствий воздействия опасных факторов пожара на людей для различных сценариев его развития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наличия систем обеспечения пожарной безопасности зданий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Потенциальный пожарный риск на террито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рии Объекта и в селитебной зоне;</w:t>
            </w:r>
          </w:p>
          <w:p w:rsidR="00693461" w:rsidRPr="00693461" w:rsidRDefault="00693461" w:rsidP="00693461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Потенциальный риск в зданиях/помещениях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0084" w:rsidRDefault="00693461" w:rsidP="00380084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пожарный риск в зданиях и на территории</w:t>
            </w:r>
            <w:r w:rsidR="00380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80084" w:rsidRDefault="00380084" w:rsidP="00380084">
            <w:pPr>
              <w:spacing w:after="0" w:line="240" w:lineRule="auto"/>
              <w:ind w:firstLine="2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93461" w:rsidRPr="0069346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и социальный пожарный риск в селитебной зоне вблизи Объекта.</w:t>
            </w:r>
          </w:p>
          <w:p w:rsidR="0047643B" w:rsidRDefault="0047643B" w:rsidP="0047643B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регистрации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7643B" w:rsidRDefault="0047643B" w:rsidP="0047643B">
            <w:pPr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>Деклараци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разрабатыва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регистриру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сполнителем 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>в соответствии с положениями </w:t>
            </w:r>
            <w:hyperlink r:id="rId5" w:anchor="101955" w:history="1">
              <w:r w:rsidRPr="00693461">
                <w:rPr>
                  <w:rFonts w:ascii="Times New Roman" w:hAnsi="Times New Roman" w:cs="Times New Roman"/>
                  <w:sz w:val="24"/>
                  <w:szCs w:val="24"/>
                </w:rPr>
                <w:t>статей 6</w:t>
              </w:r>
            </w:hyperlink>
            <w:r w:rsidRPr="00693461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6" w:anchor="100601" w:history="1">
              <w:r w:rsidRPr="00693461">
                <w:rPr>
                  <w:rFonts w:ascii="Times New Roman" w:hAnsi="Times New Roman" w:cs="Times New Roman"/>
                  <w:sz w:val="24"/>
                  <w:szCs w:val="24"/>
                </w:rPr>
                <w:t>64</w:t>
              </w:r>
            </w:hyperlink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 Федерального закона от 22 июля 2008 г. 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 123-ФЗ "Технический регламент о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бованиях пожарной безопасности", </w:t>
            </w:r>
            <w:r w:rsidRPr="0047643B">
              <w:rPr>
                <w:rFonts w:ascii="Times New Roman" w:hAnsi="Times New Roman" w:cs="Times New Roman"/>
                <w:sz w:val="24"/>
                <w:szCs w:val="24"/>
              </w:rPr>
              <w:t>Прика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 МЧС России от 24.02.2009 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 xml:space="preserve"> 91 "Об утверждении формы и порядка регистрации де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кларации пожарной безопасности"</w:t>
            </w:r>
            <w:r w:rsidRPr="00693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47D8" w:rsidRPr="0047643B" w:rsidRDefault="0047643B" w:rsidP="0047643B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0847D8" w:rsidRPr="0047643B">
              <w:rPr>
                <w:rFonts w:ascii="Times New Roman" w:hAnsi="Times New Roman" w:cs="Times New Roman"/>
                <w:sz w:val="24"/>
                <w:szCs w:val="24"/>
              </w:rPr>
              <w:t>Требования по соблюдению</w:t>
            </w:r>
            <w:r w:rsidR="00380084" w:rsidRPr="0047643B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законодательства, включая, но не ограничиваясь:</w:t>
            </w:r>
          </w:p>
          <w:p w:rsidR="00C803B7" w:rsidRPr="00C803B7" w:rsidRDefault="00C803B7" w:rsidP="00C803B7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>– Федеральный закон Российской Федерации от 22.07.2008 № 123-ФЗ «Технический регламент о треб</w:t>
            </w:r>
            <w:r w:rsidR="00380084">
              <w:rPr>
                <w:rFonts w:ascii="Times New Roman" w:hAnsi="Times New Roman" w:cs="Times New Roman"/>
                <w:sz w:val="24"/>
                <w:szCs w:val="24"/>
              </w:rPr>
              <w:t>ованиях пожарной безопасности»;</w:t>
            </w:r>
          </w:p>
          <w:p w:rsidR="00C803B7" w:rsidRPr="00C803B7" w:rsidRDefault="00C803B7" w:rsidP="00C803B7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>– Постановление Правительства Российской Федерации от 07.04.2009 № 304 «Правила оценки соответствия объектов защиты (продукции) установленным требованиям пожарной безопасности путем неза</w:t>
            </w:r>
            <w:r w:rsidR="00380084">
              <w:rPr>
                <w:rFonts w:ascii="Times New Roman" w:hAnsi="Times New Roman" w:cs="Times New Roman"/>
                <w:sz w:val="24"/>
                <w:szCs w:val="24"/>
              </w:rPr>
              <w:t>висимой оценки пожарного риска»;</w:t>
            </w: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643B" w:rsidRPr="006F3AAA" w:rsidRDefault="00C803B7" w:rsidP="00542258">
            <w:pPr>
              <w:autoSpaceDE w:val="0"/>
              <w:autoSpaceDN w:val="0"/>
              <w:adjustRightInd w:val="0"/>
              <w:spacing w:after="0" w:line="240" w:lineRule="auto"/>
              <w:ind w:firstLine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3B7">
              <w:rPr>
                <w:rFonts w:ascii="Times New Roman" w:hAnsi="Times New Roman" w:cs="Times New Roman"/>
                <w:sz w:val="24"/>
                <w:szCs w:val="24"/>
              </w:rPr>
              <w:t>– Постановление Правительства Российской Федерации от 25.04.2012 № 390 «О противопожарном режиме» (П</w:t>
            </w:r>
            <w:r w:rsidR="00380084">
              <w:rPr>
                <w:rFonts w:ascii="Times New Roman" w:hAnsi="Times New Roman" w:cs="Times New Roman"/>
                <w:sz w:val="24"/>
                <w:szCs w:val="24"/>
              </w:rPr>
              <w:t>равила противопожарного режима)</w:t>
            </w:r>
            <w:r w:rsidR="00542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4962" w:type="dxa"/>
            <w:shd w:val="clear" w:color="auto" w:fill="auto"/>
          </w:tcPr>
          <w:p w:rsidR="00A648BE" w:rsidRPr="00D11B96" w:rsidRDefault="00CB394D" w:rsidP="00CB394D">
            <w:pPr>
              <w:pStyle w:val="Default"/>
              <w:ind w:firstLine="256"/>
              <w:jc w:val="both"/>
              <w:rPr>
                <w:rFonts w:eastAsia="Times New Roman"/>
              </w:rPr>
            </w:pPr>
            <w:r w:rsidRPr="0047643B">
              <w:rPr>
                <w:rFonts w:eastAsiaTheme="minorHAnsi"/>
                <w:bCs/>
                <w:color w:val="auto"/>
              </w:rPr>
              <w:t>Не предусмотрены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A648BE" w:rsidRPr="002D39DE" w:rsidRDefault="0047643B" w:rsidP="00CB394D">
            <w:pPr>
              <w:pStyle w:val="Default"/>
              <w:ind w:firstLine="256"/>
              <w:jc w:val="both"/>
              <w:rPr>
                <w:rFonts w:eastAsiaTheme="minorHAnsi"/>
                <w:bCs/>
                <w:color w:val="FF0000"/>
              </w:rPr>
            </w:pPr>
            <w:r w:rsidRPr="0047643B">
              <w:rPr>
                <w:rFonts w:eastAsiaTheme="minorHAnsi"/>
                <w:bCs/>
                <w:color w:val="auto"/>
              </w:rPr>
              <w:t xml:space="preserve">Не предусмотрены 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2D39DE" w:rsidRDefault="00B02B51" w:rsidP="002C0527">
            <w:pPr>
              <w:spacing w:after="0" w:line="240" w:lineRule="auto"/>
              <w:ind w:firstLine="223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803B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персоналом Исполнителя действующего законодательства в области охраны труда и внутренних регламентов НАО «Красная Поляна» при нахождении на территории объектов Заказчика.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ведения документации, контроль и приемка работ </w:t>
            </w:r>
          </w:p>
        </w:tc>
        <w:tc>
          <w:tcPr>
            <w:tcW w:w="4962" w:type="dxa"/>
            <w:shd w:val="clear" w:color="auto" w:fill="auto"/>
          </w:tcPr>
          <w:p w:rsidR="00221EC6" w:rsidRPr="00C803B7" w:rsidRDefault="00B02B51" w:rsidP="002C0527">
            <w:pPr>
              <w:spacing w:after="0" w:line="240" w:lineRule="auto"/>
              <w:ind w:left="57" w:firstLine="223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03B7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выполнения работ Исполнитель передает Заказчику по акту приема – передачи</w:t>
            </w:r>
            <w:r w:rsidR="00221EC6" w:rsidRPr="00C80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643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разработанные и зар</w:t>
            </w:r>
            <w:r w:rsidR="005B76B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764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5B76B3">
              <w:rPr>
                <w:rFonts w:ascii="Times New Roman" w:eastAsia="Times New Roman" w:hAnsi="Times New Roman" w:cs="Times New Roman"/>
                <w:sz w:val="24"/>
                <w:szCs w:val="24"/>
              </w:rPr>
              <w:t>истрирова</w:t>
            </w:r>
            <w:r w:rsidR="004764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нные </w:t>
            </w:r>
            <w:r w:rsidR="005B76B3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порядке,</w:t>
            </w:r>
            <w:r w:rsidR="00221EC6" w:rsidRPr="00C80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B76B3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установленном настоящим техническим заданием, декларации пожарной безопасности в отношении каждого объекта, указанного в п.1 настоящего технического задания:</w:t>
            </w:r>
            <w:r w:rsidR="00221EC6" w:rsidRPr="00C80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21EC6" w:rsidRPr="00C803B7" w:rsidRDefault="00542258" w:rsidP="002C0527">
            <w:pPr>
              <w:pStyle w:val="Default"/>
              <w:ind w:firstLine="223"/>
              <w:jc w:val="both"/>
              <w:rPr>
                <w:color w:val="auto"/>
              </w:rPr>
            </w:pPr>
            <w:r>
              <w:rPr>
                <w:color w:val="auto"/>
              </w:rPr>
              <w:t>- п</w:t>
            </w:r>
            <w:r w:rsidR="005B76B3">
              <w:rPr>
                <w:color w:val="auto"/>
              </w:rPr>
              <w:t>о одному</w:t>
            </w:r>
            <w:r>
              <w:rPr>
                <w:color w:val="auto"/>
              </w:rPr>
              <w:t xml:space="preserve"> экземпляру</w:t>
            </w:r>
            <w:r w:rsidR="00221EC6" w:rsidRPr="00C803B7">
              <w:rPr>
                <w:bCs/>
                <w:color w:val="auto"/>
              </w:rPr>
              <w:t xml:space="preserve"> </w:t>
            </w:r>
            <w:r w:rsidR="00221EC6" w:rsidRPr="00C803B7">
              <w:rPr>
                <w:color w:val="auto"/>
              </w:rPr>
              <w:t>на бумажно</w:t>
            </w:r>
            <w:r>
              <w:rPr>
                <w:color w:val="auto"/>
              </w:rPr>
              <w:t>м</w:t>
            </w:r>
            <w:r w:rsidR="00221EC6" w:rsidRPr="00C803B7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носител</w:t>
            </w:r>
            <w:r w:rsidR="00221EC6" w:rsidRPr="00C803B7">
              <w:rPr>
                <w:color w:val="auto"/>
              </w:rPr>
              <w:t>е;</w:t>
            </w:r>
          </w:p>
          <w:p w:rsidR="00A648BE" w:rsidRPr="002D39DE" w:rsidRDefault="00542258" w:rsidP="00542258">
            <w:pPr>
              <w:pStyle w:val="Default"/>
              <w:ind w:firstLine="223"/>
              <w:jc w:val="both"/>
              <w:rPr>
                <w:rFonts w:eastAsiaTheme="minorHAnsi"/>
                <w:b/>
                <w:bCs/>
                <w:color w:val="FF0000"/>
              </w:rPr>
            </w:pPr>
            <w:r>
              <w:rPr>
                <w:color w:val="auto"/>
              </w:rPr>
              <w:t>- п</w:t>
            </w:r>
            <w:r w:rsidR="005B76B3">
              <w:rPr>
                <w:color w:val="auto"/>
              </w:rPr>
              <w:t>о одному</w:t>
            </w:r>
            <w:r w:rsidR="005B76B3" w:rsidRPr="00C803B7">
              <w:rPr>
                <w:bCs/>
                <w:color w:val="auto"/>
              </w:rPr>
              <w:t xml:space="preserve"> </w:t>
            </w:r>
            <w:r>
              <w:rPr>
                <w:color w:val="auto"/>
              </w:rPr>
              <w:t xml:space="preserve"> экземпляру</w:t>
            </w:r>
            <w:r w:rsidRPr="00C803B7">
              <w:rPr>
                <w:color w:val="auto"/>
              </w:rPr>
              <w:t xml:space="preserve"> </w:t>
            </w:r>
            <w:r w:rsidR="00221EC6" w:rsidRPr="00C803B7">
              <w:rPr>
                <w:color w:val="auto"/>
              </w:rPr>
              <w:t>на электронном носителе (</w:t>
            </w:r>
            <w:r w:rsidR="00221EC6" w:rsidRPr="00C803B7">
              <w:rPr>
                <w:color w:val="auto"/>
                <w:lang w:val="en-US"/>
              </w:rPr>
              <w:t>CD</w:t>
            </w:r>
            <w:r w:rsidR="00221EC6" w:rsidRPr="00C803B7">
              <w:rPr>
                <w:color w:val="auto"/>
              </w:rPr>
              <w:t>/</w:t>
            </w:r>
            <w:r w:rsidR="00221EC6" w:rsidRPr="00C803B7">
              <w:rPr>
                <w:color w:val="auto"/>
                <w:lang w:val="en-US"/>
              </w:rPr>
              <w:t>DVD</w:t>
            </w:r>
            <w:r w:rsidR="00221EC6" w:rsidRPr="00C803B7">
              <w:rPr>
                <w:color w:val="auto"/>
              </w:rPr>
              <w:t xml:space="preserve"> диск, </w:t>
            </w:r>
            <w:proofErr w:type="spellStart"/>
            <w:r w:rsidR="00221EC6" w:rsidRPr="00C803B7">
              <w:rPr>
                <w:color w:val="auto"/>
              </w:rPr>
              <w:t>флеш</w:t>
            </w:r>
            <w:proofErr w:type="spellEnd"/>
            <w:r w:rsidR="00221EC6" w:rsidRPr="00C803B7">
              <w:rPr>
                <w:color w:val="auto"/>
              </w:rPr>
              <w:t xml:space="preserve">-накопитель) в </w:t>
            </w:r>
            <w:r>
              <w:rPr>
                <w:color w:val="auto"/>
              </w:rPr>
              <w:t>форматах</w:t>
            </w:r>
            <w:r w:rsidR="00221EC6" w:rsidRPr="00C803B7">
              <w:rPr>
                <w:color w:val="auto"/>
              </w:rPr>
              <w:t xml:space="preserve"> .</w:t>
            </w:r>
            <w:r w:rsidR="00221EC6" w:rsidRPr="00C803B7">
              <w:rPr>
                <w:color w:val="auto"/>
                <w:lang w:val="en-US"/>
              </w:rPr>
              <w:t>pdf</w:t>
            </w:r>
            <w:r>
              <w:rPr>
                <w:color w:val="auto"/>
              </w:rPr>
              <w:t xml:space="preserve"> и</w:t>
            </w:r>
            <w:r w:rsidRPr="00542258">
              <w:rPr>
                <w:color w:val="auto"/>
              </w:rPr>
              <w:t xml:space="preserve"> .</w:t>
            </w:r>
            <w:r>
              <w:rPr>
                <w:color w:val="auto"/>
                <w:lang w:val="en-US"/>
              </w:rPr>
              <w:t>doc</w:t>
            </w:r>
            <w:r w:rsidRPr="00542258">
              <w:rPr>
                <w:color w:val="auto"/>
              </w:rPr>
              <w:t>(.</w:t>
            </w:r>
            <w:proofErr w:type="spellStart"/>
            <w:r>
              <w:rPr>
                <w:color w:val="auto"/>
                <w:lang w:val="en-US"/>
              </w:rPr>
              <w:t>docx</w:t>
            </w:r>
            <w:proofErr w:type="spellEnd"/>
            <w:r w:rsidRPr="00542258">
              <w:rPr>
                <w:color w:val="auto"/>
              </w:rPr>
              <w:t>)</w:t>
            </w:r>
            <w:r w:rsidR="00221EC6" w:rsidRPr="002D39DE">
              <w:rPr>
                <w:color w:val="FF0000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</w:tcPr>
          <w:p w:rsidR="00A648BE" w:rsidRPr="00194137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2D39DE" w:rsidRDefault="005B76B3" w:rsidP="005422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B76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02B51" w:rsidRPr="005B76B3">
              <w:rPr>
                <w:rFonts w:ascii="Times New Roman" w:eastAsia="Times New Roman" w:hAnsi="Times New Roman" w:cs="Times New Roman"/>
                <w:sz w:val="24"/>
                <w:szCs w:val="24"/>
              </w:rPr>
              <w:t>0 рабочих дней с даты оплаты аванса.</w:t>
            </w:r>
          </w:p>
        </w:tc>
      </w:tr>
    </w:tbl>
    <w:p w:rsidR="00A648BE" w:rsidRPr="008A6B4C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232E" w:rsidRDefault="0031232E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B394D" w:rsidRPr="0031232E" w:rsidRDefault="00CB394D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5F3DE2" w:rsidRDefault="005F3DE2" w:rsidP="005F3D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 xml:space="preserve">Техническое задание разработал: </w:t>
      </w:r>
    </w:p>
    <w:p w:rsidR="00542258" w:rsidRDefault="00542258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16E9" w:rsidRPr="004516E9" w:rsidRDefault="00542258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нженер 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пожарной безопасности         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_______________/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А.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Дрозд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(подпись)                           (Ф.И.О.)</w:t>
      </w:r>
    </w:p>
    <w:p w:rsidR="00C30D5A" w:rsidRPr="004516E9" w:rsidRDefault="00C30D5A" w:rsidP="004516E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Согласовано:</w:t>
      </w:r>
    </w:p>
    <w:p w:rsidR="004516E9" w:rsidRPr="004516E9" w:rsidRDefault="00662ADA" w:rsidP="00451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Н</w:t>
      </w:r>
      <w:r w:rsidR="004516E9"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ачальник отдела промышленной,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экологической и пожарной безопасности  </w:t>
      </w:r>
      <w:r w:rsidR="00221EC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</w:t>
      </w:r>
      <w:r w:rsidR="0054225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r w:rsidR="00542258">
        <w:rPr>
          <w:rFonts w:ascii="Times New Roman" w:eastAsiaTheme="minorHAnsi" w:hAnsi="Times New Roman" w:cs="Times New Roman"/>
          <w:sz w:val="28"/>
          <w:szCs w:val="28"/>
          <w:lang w:eastAsia="en-US"/>
        </w:rPr>
        <w:t>.В. Лебеде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4516E9" w:rsidRPr="004516E9" w:rsidRDefault="004516E9" w:rsidP="004516E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(подпись)                           (Ф.И.О.)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Заместитель руководителя Дирекции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эксплуатации и реконструкции           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________/К.Ю. Яковлев/</w:t>
      </w:r>
    </w:p>
    <w:p w:rsidR="003A6EE6" w:rsidRDefault="004516E9" w:rsidP="00472484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(подпись)                           (Ф.И.О.)</w:t>
      </w:r>
    </w:p>
    <w:p w:rsidR="0092146D" w:rsidRDefault="0092146D" w:rsidP="00472484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92146D" w:rsidRDefault="0092146D" w:rsidP="0092146D">
      <w:pPr>
        <w:spacing w:after="0" w:line="240" w:lineRule="auto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sectPr w:rsidR="0092146D" w:rsidSect="0032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A3BC0"/>
    <w:multiLevelType w:val="hybridMultilevel"/>
    <w:tmpl w:val="E0F8420C"/>
    <w:lvl w:ilvl="0" w:tplc="EE62A5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2FC00866"/>
    <w:multiLevelType w:val="hybridMultilevel"/>
    <w:tmpl w:val="BE5C454C"/>
    <w:lvl w:ilvl="0" w:tplc="48AC7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D5E52"/>
    <w:multiLevelType w:val="hybridMultilevel"/>
    <w:tmpl w:val="FA7882BC"/>
    <w:lvl w:ilvl="0" w:tplc="FE50C5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10189"/>
    <w:multiLevelType w:val="multilevel"/>
    <w:tmpl w:val="CD98EAF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F214510"/>
    <w:multiLevelType w:val="hybridMultilevel"/>
    <w:tmpl w:val="31AA8D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1F17"/>
    <w:rsid w:val="00002512"/>
    <w:rsid w:val="00012C7C"/>
    <w:rsid w:val="00057995"/>
    <w:rsid w:val="000847D8"/>
    <w:rsid w:val="000B3223"/>
    <w:rsid w:val="000C1214"/>
    <w:rsid w:val="0011278F"/>
    <w:rsid w:val="00192F74"/>
    <w:rsid w:val="00194137"/>
    <w:rsid w:val="001A6232"/>
    <w:rsid w:val="001C4FF1"/>
    <w:rsid w:val="00221EC6"/>
    <w:rsid w:val="002760B2"/>
    <w:rsid w:val="002A6834"/>
    <w:rsid w:val="002C0527"/>
    <w:rsid w:val="002D39DE"/>
    <w:rsid w:val="002D6E27"/>
    <w:rsid w:val="002E704C"/>
    <w:rsid w:val="0030695A"/>
    <w:rsid w:val="00310E05"/>
    <w:rsid w:val="0031232E"/>
    <w:rsid w:val="003221B8"/>
    <w:rsid w:val="003435A8"/>
    <w:rsid w:val="00380084"/>
    <w:rsid w:val="003A6EE6"/>
    <w:rsid w:val="003D5404"/>
    <w:rsid w:val="003E19A0"/>
    <w:rsid w:val="003F40A1"/>
    <w:rsid w:val="0042003B"/>
    <w:rsid w:val="004516E9"/>
    <w:rsid w:val="004630F7"/>
    <w:rsid w:val="00472484"/>
    <w:rsid w:val="0047643B"/>
    <w:rsid w:val="004B36EA"/>
    <w:rsid w:val="00542258"/>
    <w:rsid w:val="00572748"/>
    <w:rsid w:val="005B76B3"/>
    <w:rsid w:val="005E29E6"/>
    <w:rsid w:val="005F3DE2"/>
    <w:rsid w:val="00662ADA"/>
    <w:rsid w:val="00693461"/>
    <w:rsid w:val="006C7F61"/>
    <w:rsid w:val="006F3AAA"/>
    <w:rsid w:val="007D3943"/>
    <w:rsid w:val="0080556A"/>
    <w:rsid w:val="00806839"/>
    <w:rsid w:val="00810A60"/>
    <w:rsid w:val="00866C4C"/>
    <w:rsid w:val="008A4BFB"/>
    <w:rsid w:val="008A79CC"/>
    <w:rsid w:val="008B49EA"/>
    <w:rsid w:val="008C3B69"/>
    <w:rsid w:val="009001F1"/>
    <w:rsid w:val="00920B72"/>
    <w:rsid w:val="0092146D"/>
    <w:rsid w:val="009E10A4"/>
    <w:rsid w:val="00A648BE"/>
    <w:rsid w:val="00A87061"/>
    <w:rsid w:val="00AC25A8"/>
    <w:rsid w:val="00AE3968"/>
    <w:rsid w:val="00AE44EE"/>
    <w:rsid w:val="00B02B51"/>
    <w:rsid w:val="00B47816"/>
    <w:rsid w:val="00B86987"/>
    <w:rsid w:val="00C26DB3"/>
    <w:rsid w:val="00C30D5A"/>
    <w:rsid w:val="00C803B7"/>
    <w:rsid w:val="00C91F17"/>
    <w:rsid w:val="00CA74C9"/>
    <w:rsid w:val="00CB2986"/>
    <w:rsid w:val="00CB394D"/>
    <w:rsid w:val="00D11B96"/>
    <w:rsid w:val="00D42CE2"/>
    <w:rsid w:val="00D56956"/>
    <w:rsid w:val="00DB18A6"/>
    <w:rsid w:val="00DE448A"/>
    <w:rsid w:val="00E00AF8"/>
    <w:rsid w:val="00E22165"/>
    <w:rsid w:val="00E80BF8"/>
    <w:rsid w:val="00EC623E"/>
    <w:rsid w:val="00F938DD"/>
    <w:rsid w:val="00FA281E"/>
    <w:rsid w:val="00FD59FD"/>
    <w:rsid w:val="00FD6DAE"/>
    <w:rsid w:val="00FD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975A0-3A2F-4696-A69E-1066E051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6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803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Z-Teh-reglament-o-trebovanijah-pozharnoj-bezopasnosti/" TargetMode="External"/><Relationship Id="rId5" Type="http://schemas.openxmlformats.org/officeDocument/2006/relationships/hyperlink" Target="https://legalacts.ru/doc/FZ-Teh-reglament-o-trebovanijah-pozharnoj-bezopasno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6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Рындина Анастасия Сергеевна</cp:lastModifiedBy>
  <cp:revision>13</cp:revision>
  <dcterms:created xsi:type="dcterms:W3CDTF">2019-10-23T11:11:00Z</dcterms:created>
  <dcterms:modified xsi:type="dcterms:W3CDTF">2019-11-22T12:33:00Z</dcterms:modified>
</cp:coreProperties>
</file>