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4FE" w:rsidRDefault="00A2202D" w:rsidP="00A2202D">
      <w:pPr>
        <w:spacing w:after="0" w:line="240" w:lineRule="auto"/>
        <w:jc w:val="center"/>
        <w:rPr>
          <w:rFonts w:ascii="Times New Roman" w:hAnsi="Times New Roman" w:cs="Times New Roman"/>
          <w:b/>
        </w:rPr>
      </w:pPr>
      <w:r>
        <w:rPr>
          <w:rFonts w:ascii="Times New Roman" w:hAnsi="Times New Roman" w:cs="Times New Roman"/>
          <w:b/>
        </w:rPr>
        <w:t>Договор №_____</w:t>
      </w:r>
    </w:p>
    <w:p w:rsidR="00A2202D" w:rsidRDefault="00A2202D" w:rsidP="00A2202D">
      <w:pPr>
        <w:spacing w:after="0" w:line="240" w:lineRule="auto"/>
        <w:jc w:val="center"/>
        <w:rPr>
          <w:rFonts w:ascii="Times New Roman" w:hAnsi="Times New Roman" w:cs="Times New Roman"/>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2202D" w:rsidTr="004F071B">
        <w:tc>
          <w:tcPr>
            <w:tcW w:w="4785" w:type="dxa"/>
          </w:tcPr>
          <w:p w:rsidR="00A2202D" w:rsidRDefault="00A2202D" w:rsidP="00A2202D">
            <w:pPr>
              <w:rPr>
                <w:rFonts w:ascii="Times New Roman" w:hAnsi="Times New Roman" w:cs="Times New Roman"/>
                <w:b/>
              </w:rPr>
            </w:pPr>
            <w:r>
              <w:rPr>
                <w:rFonts w:ascii="Times New Roman" w:hAnsi="Times New Roman" w:cs="Times New Roman"/>
                <w:b/>
              </w:rPr>
              <w:t>г. Сочи</w:t>
            </w:r>
          </w:p>
        </w:tc>
        <w:tc>
          <w:tcPr>
            <w:tcW w:w="4786" w:type="dxa"/>
          </w:tcPr>
          <w:p w:rsidR="00A2202D" w:rsidRDefault="004F071B" w:rsidP="004F071B">
            <w:pPr>
              <w:jc w:val="right"/>
              <w:rPr>
                <w:rFonts w:ascii="Times New Roman" w:hAnsi="Times New Roman" w:cs="Times New Roman"/>
                <w:b/>
              </w:rPr>
            </w:pPr>
            <w:r>
              <w:rPr>
                <w:rFonts w:ascii="Times New Roman" w:hAnsi="Times New Roman" w:cs="Times New Roman"/>
                <w:b/>
              </w:rPr>
              <w:t>«_____»_______________2017 г.</w:t>
            </w:r>
          </w:p>
        </w:tc>
      </w:tr>
    </w:tbl>
    <w:p w:rsidR="00A2202D" w:rsidRDefault="00A2202D" w:rsidP="004F071B">
      <w:pPr>
        <w:spacing w:after="0" w:line="240" w:lineRule="auto"/>
        <w:jc w:val="both"/>
        <w:rPr>
          <w:rFonts w:ascii="Times New Roman" w:hAnsi="Times New Roman" w:cs="Times New Roman"/>
          <w:b/>
        </w:rPr>
      </w:pPr>
    </w:p>
    <w:p w:rsidR="004F071B" w:rsidRDefault="004F071B" w:rsidP="004F071B">
      <w:pPr>
        <w:spacing w:after="0" w:line="240" w:lineRule="auto"/>
        <w:ind w:firstLine="567"/>
        <w:jc w:val="both"/>
        <w:rPr>
          <w:rFonts w:ascii="Times New Roman" w:hAnsi="Times New Roman" w:cs="Times New Roman"/>
        </w:rPr>
      </w:pPr>
      <w:r w:rsidRPr="004F071B">
        <w:rPr>
          <w:rFonts w:ascii="Times New Roman" w:hAnsi="Times New Roman" w:cs="Times New Roman"/>
          <w:b/>
        </w:rPr>
        <w:t>Непубличное акционерное общество «Красная поляна» (НАО «Красная поляна»),</w:t>
      </w:r>
      <w:r w:rsidRPr="004F071B">
        <w:rPr>
          <w:rFonts w:ascii="Times New Roman" w:hAnsi="Times New Roman" w:cs="Times New Roman"/>
        </w:rPr>
        <w:t xml:space="preserve"> именуемое в дальнейшем «</w:t>
      </w:r>
      <w:r w:rsidRPr="004F071B">
        <w:rPr>
          <w:rFonts w:ascii="Times New Roman" w:hAnsi="Times New Roman" w:cs="Times New Roman"/>
          <w:b/>
        </w:rPr>
        <w:t>Заказчик»</w:t>
      </w:r>
      <w:r w:rsidRPr="004F071B">
        <w:rPr>
          <w:rFonts w:ascii="Times New Roman" w:hAnsi="Times New Roman" w:cs="Times New Roman"/>
        </w:rPr>
        <w:t>, в лице Первого заместителя генерального директора</w:t>
      </w:r>
      <w:r w:rsidRPr="004F071B">
        <w:rPr>
          <w:rFonts w:ascii="Times New Roman" w:hAnsi="Times New Roman" w:cs="Times New Roman"/>
          <w:b/>
        </w:rPr>
        <w:t xml:space="preserve"> </w:t>
      </w:r>
      <w:r w:rsidRPr="004F071B">
        <w:rPr>
          <w:rFonts w:ascii="Times New Roman" w:hAnsi="Times New Roman" w:cs="Times New Roman"/>
        </w:rPr>
        <w:t>Немцова Александра Вячеславовича, действующего на основании Доверенности №1 от «01» января 2017 г., с одной стороны, и</w:t>
      </w:r>
    </w:p>
    <w:p w:rsidR="004F071B" w:rsidRDefault="004F071B" w:rsidP="004F071B">
      <w:pPr>
        <w:spacing w:after="0" w:line="240" w:lineRule="auto"/>
        <w:ind w:firstLine="567"/>
        <w:jc w:val="both"/>
        <w:rPr>
          <w:rFonts w:ascii="Times New Roman" w:hAnsi="Times New Roman" w:cs="Times New Roman"/>
          <w:bCs/>
        </w:rPr>
      </w:pPr>
      <w:r w:rsidRPr="004F071B">
        <w:rPr>
          <w:rFonts w:ascii="Times New Roman" w:hAnsi="Times New Roman" w:cs="Times New Roman"/>
        </w:rPr>
        <w:t>__________ «__________» (__________ «__________»)</w:t>
      </w:r>
      <w:r w:rsidRPr="004F071B">
        <w:rPr>
          <w:rFonts w:ascii="Times New Roman" w:hAnsi="Times New Roman" w:cs="Times New Roman"/>
          <w:b/>
        </w:rPr>
        <w:t>,</w:t>
      </w:r>
      <w:r w:rsidRPr="004F071B">
        <w:rPr>
          <w:rFonts w:ascii="Times New Roman" w:hAnsi="Times New Roman" w:cs="Times New Roman"/>
        </w:rPr>
        <w:t xml:space="preserve"> именуемое далее </w:t>
      </w:r>
      <w:r w:rsidRPr="004F071B">
        <w:rPr>
          <w:rFonts w:ascii="Times New Roman" w:hAnsi="Times New Roman" w:cs="Times New Roman"/>
          <w:b/>
        </w:rPr>
        <w:t>«Исполнитель»</w:t>
      </w:r>
      <w:r w:rsidRPr="004F071B">
        <w:rPr>
          <w:rFonts w:ascii="Times New Roman" w:hAnsi="Times New Roman" w:cs="Times New Roman"/>
        </w:rPr>
        <w:t xml:space="preserve">, в лице __________, действующего на основании __________, </w:t>
      </w:r>
      <w:r w:rsidRPr="004F071B">
        <w:rPr>
          <w:rFonts w:ascii="Times New Roman" w:hAnsi="Times New Roman" w:cs="Times New Roman"/>
          <w:bCs/>
        </w:rPr>
        <w:t>с другой стороны, далее вместе именуемые «Стороны», а по отдельности «Сторона», заключили настоящий Договор (далее – Договор) о нижеследующем</w:t>
      </w:r>
      <w:r>
        <w:rPr>
          <w:rFonts w:ascii="Times New Roman" w:hAnsi="Times New Roman" w:cs="Times New Roman"/>
          <w:bCs/>
        </w:rPr>
        <w:t>.</w:t>
      </w:r>
    </w:p>
    <w:p w:rsidR="004F071B" w:rsidRDefault="004F071B" w:rsidP="004F071B">
      <w:pPr>
        <w:spacing w:after="0" w:line="240" w:lineRule="auto"/>
        <w:ind w:firstLine="567"/>
        <w:jc w:val="both"/>
        <w:rPr>
          <w:rFonts w:ascii="Times New Roman" w:hAnsi="Times New Roman" w:cs="Times New Roman"/>
          <w:bCs/>
        </w:rPr>
      </w:pPr>
    </w:p>
    <w:p w:rsidR="004F071B" w:rsidRPr="004F071B" w:rsidRDefault="004F071B" w:rsidP="004F071B">
      <w:pPr>
        <w:pStyle w:val="a4"/>
        <w:numPr>
          <w:ilvl w:val="0"/>
          <w:numId w:val="1"/>
        </w:numPr>
        <w:spacing w:after="0" w:line="240" w:lineRule="auto"/>
        <w:jc w:val="center"/>
        <w:rPr>
          <w:rFonts w:ascii="Times New Roman" w:hAnsi="Times New Roman" w:cs="Times New Roman"/>
        </w:rPr>
      </w:pPr>
      <w:r>
        <w:rPr>
          <w:rFonts w:ascii="Times New Roman" w:hAnsi="Times New Roman" w:cs="Times New Roman"/>
          <w:b/>
        </w:rPr>
        <w:t>Предмет договора</w:t>
      </w:r>
    </w:p>
    <w:p w:rsidR="004F071B" w:rsidRDefault="00AB31F8" w:rsidP="004F071B">
      <w:pPr>
        <w:pStyle w:val="a4"/>
        <w:numPr>
          <w:ilvl w:val="1"/>
          <w:numId w:val="1"/>
        </w:numPr>
        <w:spacing w:after="0" w:line="240" w:lineRule="auto"/>
        <w:ind w:left="0" w:firstLine="567"/>
        <w:jc w:val="both"/>
        <w:rPr>
          <w:rFonts w:ascii="Times New Roman" w:hAnsi="Times New Roman" w:cs="Times New Roman"/>
        </w:rPr>
      </w:pPr>
      <w:r w:rsidRPr="00AB31F8">
        <w:rPr>
          <w:rFonts w:ascii="Times New Roman" w:hAnsi="Times New Roman" w:cs="Times New Roman"/>
        </w:rPr>
        <w:t xml:space="preserve">В соответствии с условиями настоящего Договора, Исполнитель принимает на себя обязательства оказать услуги по </w:t>
      </w:r>
      <w:r>
        <w:rPr>
          <w:rFonts w:ascii="Times New Roman" w:hAnsi="Times New Roman" w:cs="Times New Roman"/>
        </w:rPr>
        <w:t>проведен</w:t>
      </w:r>
      <w:bookmarkStart w:id="0" w:name="_GoBack"/>
      <w:bookmarkEnd w:id="0"/>
      <w:r>
        <w:rPr>
          <w:rFonts w:ascii="Times New Roman" w:hAnsi="Times New Roman" w:cs="Times New Roman"/>
        </w:rPr>
        <w:t>ию</w:t>
      </w:r>
      <w:r w:rsidR="003947F9">
        <w:rPr>
          <w:rFonts w:ascii="Times New Roman" w:hAnsi="Times New Roman" w:cs="Times New Roman"/>
        </w:rPr>
        <w:t xml:space="preserve"> специальной оценки условий труда работников Заказчика</w:t>
      </w:r>
      <w:r w:rsidRPr="00AB31F8">
        <w:rPr>
          <w:rFonts w:ascii="Times New Roman" w:hAnsi="Times New Roman" w:cs="Times New Roman"/>
        </w:rPr>
        <w:t xml:space="preserve"> (далее – Услуги)</w:t>
      </w:r>
      <w:r w:rsidR="003947F9">
        <w:rPr>
          <w:rFonts w:ascii="Times New Roman" w:hAnsi="Times New Roman" w:cs="Times New Roman"/>
        </w:rPr>
        <w:t xml:space="preserve"> </w:t>
      </w:r>
      <w:r w:rsidRPr="00AB31F8">
        <w:rPr>
          <w:rFonts w:ascii="Times New Roman" w:hAnsi="Times New Roman" w:cs="Times New Roman"/>
        </w:rPr>
        <w:t>в соответствии с условиями настоящего Договора, Технического задания (</w:t>
      </w:r>
      <w:r w:rsidR="007975D3" w:rsidRPr="007975D3">
        <w:rPr>
          <w:rFonts w:ascii="Times New Roman" w:hAnsi="Times New Roman" w:cs="Times New Roman"/>
        </w:rPr>
        <w:t>Приложение № 1 к настоящему Договору</w:t>
      </w:r>
      <w:r w:rsidRPr="00AB31F8">
        <w:rPr>
          <w:rFonts w:ascii="Times New Roman" w:hAnsi="Times New Roman" w:cs="Times New Roman"/>
        </w:rPr>
        <w:t>), а Заказчик</w:t>
      </w:r>
      <w:r w:rsidRPr="00AB31F8">
        <w:rPr>
          <w:rFonts w:ascii="Times New Roman" w:hAnsi="Times New Roman" w:cs="Times New Roman"/>
          <w:b/>
        </w:rPr>
        <w:t xml:space="preserve"> </w:t>
      </w:r>
      <w:r w:rsidRPr="00AB31F8">
        <w:rPr>
          <w:rFonts w:ascii="Times New Roman" w:hAnsi="Times New Roman" w:cs="Times New Roman"/>
        </w:rPr>
        <w:t>обязуется принять и оплатить оказанные и принятые Услуги в соответствии с условиями Договора</w:t>
      </w:r>
      <w:r w:rsidR="003947F9">
        <w:rPr>
          <w:rFonts w:ascii="Times New Roman" w:hAnsi="Times New Roman" w:cs="Times New Roman"/>
        </w:rPr>
        <w:t>.</w:t>
      </w:r>
    </w:p>
    <w:p w:rsidR="003947F9" w:rsidRDefault="003947F9" w:rsidP="004F071B">
      <w:pPr>
        <w:pStyle w:val="a4"/>
        <w:numPr>
          <w:ilvl w:val="1"/>
          <w:numId w:val="1"/>
        </w:numPr>
        <w:spacing w:after="0" w:line="240" w:lineRule="auto"/>
        <w:ind w:left="0" w:firstLine="567"/>
        <w:jc w:val="both"/>
        <w:rPr>
          <w:rFonts w:ascii="Times New Roman" w:hAnsi="Times New Roman" w:cs="Times New Roman"/>
        </w:rPr>
      </w:pPr>
      <w:r w:rsidRPr="003947F9">
        <w:rPr>
          <w:rFonts w:ascii="Times New Roman" w:hAnsi="Times New Roman" w:cs="Times New Roman"/>
        </w:rPr>
        <w:t>Виды, объемы оказываемых Услуг согласованы Сторонами в Техническом задании (Приложение № 1 к настоящему Договору), являющемся неотъемлемой частью Договора</w:t>
      </w:r>
      <w:r w:rsidR="007975D3">
        <w:rPr>
          <w:rFonts w:ascii="Times New Roman" w:hAnsi="Times New Roman" w:cs="Times New Roman"/>
        </w:rPr>
        <w:t>.</w:t>
      </w:r>
    </w:p>
    <w:p w:rsidR="007975D3" w:rsidRDefault="007975D3" w:rsidP="004F071B">
      <w:pPr>
        <w:pStyle w:val="a4"/>
        <w:numPr>
          <w:ilvl w:val="1"/>
          <w:numId w:val="1"/>
        </w:numPr>
        <w:spacing w:after="0" w:line="240" w:lineRule="auto"/>
        <w:ind w:left="0" w:firstLine="567"/>
        <w:jc w:val="both"/>
        <w:rPr>
          <w:rFonts w:ascii="Times New Roman" w:hAnsi="Times New Roman" w:cs="Times New Roman"/>
        </w:rPr>
      </w:pPr>
      <w:r w:rsidRPr="007975D3">
        <w:rPr>
          <w:rFonts w:ascii="Times New Roman" w:hAnsi="Times New Roman" w:cs="Times New Roman"/>
        </w:rPr>
        <w:t>Исполнить обязуется оказывать услуги в строгом соответствии с действующим законодательством Российской Федерации, техническими регламентами, методиками, а также иными требованиями обычно предъявляемыми к аналогичным видам услуг</w:t>
      </w:r>
      <w:r>
        <w:rPr>
          <w:rFonts w:ascii="Times New Roman" w:hAnsi="Times New Roman" w:cs="Times New Roman"/>
        </w:rPr>
        <w:t>.</w:t>
      </w:r>
    </w:p>
    <w:p w:rsidR="00A45D2D" w:rsidRDefault="00A45D2D" w:rsidP="004F071B">
      <w:pPr>
        <w:pStyle w:val="a4"/>
        <w:numPr>
          <w:ilvl w:val="1"/>
          <w:numId w:val="1"/>
        </w:numPr>
        <w:spacing w:after="0" w:line="240" w:lineRule="auto"/>
        <w:ind w:left="0" w:firstLine="567"/>
        <w:jc w:val="both"/>
        <w:rPr>
          <w:rFonts w:ascii="Times New Roman" w:hAnsi="Times New Roman" w:cs="Times New Roman"/>
        </w:rPr>
      </w:pPr>
      <w:r>
        <w:rPr>
          <w:rFonts w:ascii="Times New Roman" w:hAnsi="Times New Roman" w:cs="Times New Roman"/>
        </w:rPr>
        <w:t xml:space="preserve">Место оказания услуг: </w:t>
      </w:r>
      <w:r w:rsidR="00D65FBB">
        <w:rPr>
          <w:rFonts w:ascii="Times New Roman" w:hAnsi="Times New Roman" w:cs="Times New Roman"/>
        </w:rPr>
        <w:t xml:space="preserve">Краснодарский край, г. Сочи, Адлерский район, с. </w:t>
      </w:r>
      <w:proofErr w:type="spellStart"/>
      <w:r w:rsidR="00D65FBB">
        <w:rPr>
          <w:rFonts w:ascii="Times New Roman" w:hAnsi="Times New Roman" w:cs="Times New Roman"/>
        </w:rPr>
        <w:t>Эсто</w:t>
      </w:r>
      <w:proofErr w:type="spellEnd"/>
      <w:r w:rsidR="00D65FBB">
        <w:rPr>
          <w:rFonts w:ascii="Times New Roman" w:hAnsi="Times New Roman" w:cs="Times New Roman"/>
        </w:rPr>
        <w:t xml:space="preserve">-Садок, северный склон хребта </w:t>
      </w:r>
      <w:proofErr w:type="spellStart"/>
      <w:r w:rsidR="00D65FBB">
        <w:rPr>
          <w:rFonts w:ascii="Times New Roman" w:hAnsi="Times New Roman" w:cs="Times New Roman"/>
        </w:rPr>
        <w:t>Аибга</w:t>
      </w:r>
      <w:proofErr w:type="spellEnd"/>
      <w:r w:rsidR="00D65FBB">
        <w:rPr>
          <w:rFonts w:ascii="Times New Roman" w:hAnsi="Times New Roman" w:cs="Times New Roman"/>
        </w:rPr>
        <w:t>, Спортивно-туристический комплекс «Горная карусель».</w:t>
      </w:r>
    </w:p>
    <w:p w:rsidR="007975D3" w:rsidRPr="00EC7590" w:rsidRDefault="007975D3" w:rsidP="007975D3">
      <w:pPr>
        <w:pStyle w:val="a4"/>
        <w:numPr>
          <w:ilvl w:val="1"/>
          <w:numId w:val="1"/>
        </w:numPr>
        <w:spacing w:after="0" w:line="240" w:lineRule="auto"/>
        <w:ind w:left="0" w:firstLine="567"/>
        <w:jc w:val="both"/>
        <w:rPr>
          <w:rFonts w:ascii="Times New Roman" w:hAnsi="Times New Roman" w:cs="Times New Roman"/>
        </w:rPr>
      </w:pPr>
      <w:r w:rsidRPr="00EC7590">
        <w:rPr>
          <w:rFonts w:ascii="Times New Roman" w:hAnsi="Times New Roman" w:cs="Times New Roman"/>
        </w:rPr>
        <w:t>Результатом оказанных услуг по настоящему Договору является</w:t>
      </w:r>
      <w:r w:rsidR="00EC7590" w:rsidRPr="00EC7590">
        <w:rPr>
          <w:rFonts w:ascii="Times New Roman" w:hAnsi="Times New Roman" w:cs="Times New Roman"/>
        </w:rPr>
        <w:t xml:space="preserve"> </w:t>
      </w:r>
      <w:r w:rsidR="002C79E9" w:rsidRPr="00EC7590">
        <w:rPr>
          <w:rFonts w:ascii="Times New Roman" w:hAnsi="Times New Roman" w:cs="Times New Roman"/>
        </w:rPr>
        <w:t>отчет о проведении</w:t>
      </w:r>
      <w:r w:rsidR="006326AF" w:rsidRPr="00EC7590">
        <w:rPr>
          <w:rFonts w:ascii="Times New Roman" w:hAnsi="Times New Roman" w:cs="Times New Roman"/>
        </w:rPr>
        <w:t xml:space="preserve"> специальной</w:t>
      </w:r>
      <w:r w:rsidR="002C79E9" w:rsidRPr="00EC7590">
        <w:rPr>
          <w:rFonts w:ascii="Times New Roman" w:hAnsi="Times New Roman" w:cs="Times New Roman"/>
        </w:rPr>
        <w:t xml:space="preserve"> оценки усло</w:t>
      </w:r>
      <w:r w:rsidR="006326AF" w:rsidRPr="00EC7590">
        <w:rPr>
          <w:rFonts w:ascii="Times New Roman" w:hAnsi="Times New Roman" w:cs="Times New Roman"/>
        </w:rPr>
        <w:t>вий труда</w:t>
      </w:r>
      <w:r w:rsidR="00E201F6">
        <w:rPr>
          <w:rFonts w:ascii="Times New Roman" w:hAnsi="Times New Roman" w:cs="Times New Roman"/>
        </w:rPr>
        <w:t xml:space="preserve"> и </w:t>
      </w:r>
      <w:r w:rsidR="00E201F6" w:rsidRPr="00E201F6">
        <w:rPr>
          <w:rFonts w:ascii="Times New Roman" w:eastAsia="Calibri" w:hAnsi="Times New Roman" w:cs="Times New Roman"/>
          <w:sz w:val="24"/>
          <w:szCs w:val="24"/>
        </w:rPr>
        <w:t xml:space="preserve"> </w:t>
      </w:r>
      <w:r w:rsidR="00E201F6" w:rsidRPr="004C1C89">
        <w:rPr>
          <w:rFonts w:ascii="Times New Roman" w:eastAsia="Calibri" w:hAnsi="Times New Roman" w:cs="Times New Roman"/>
          <w:sz w:val="24"/>
          <w:szCs w:val="24"/>
        </w:rPr>
        <w:t>комплект документации</w:t>
      </w:r>
      <w:r w:rsidR="00E201F6">
        <w:rPr>
          <w:rFonts w:ascii="Times New Roman" w:eastAsia="Calibri" w:hAnsi="Times New Roman" w:cs="Times New Roman"/>
          <w:sz w:val="24"/>
          <w:szCs w:val="24"/>
        </w:rPr>
        <w:t>,</w:t>
      </w:r>
      <w:r w:rsidR="00E201F6" w:rsidRPr="004C1C89">
        <w:rPr>
          <w:rFonts w:ascii="Times New Roman" w:eastAsia="Calibri" w:hAnsi="Times New Roman" w:cs="Times New Roman"/>
          <w:sz w:val="24"/>
          <w:szCs w:val="24"/>
        </w:rPr>
        <w:t xml:space="preserve"> согласно ст. 15 ФЗ № 426-ФЗ от 28.12.2013 г. «О специальной оценке условий труда»</w:t>
      </w:r>
      <w:r w:rsidR="002C79E9" w:rsidRPr="00EC7590">
        <w:rPr>
          <w:rFonts w:ascii="Times New Roman" w:hAnsi="Times New Roman" w:cs="Times New Roman"/>
        </w:rPr>
        <w:t>, в который включаются следующие результаты проведения специальной оценки условий труда</w:t>
      </w:r>
      <w:r w:rsidR="006326AF" w:rsidRPr="00EC7590">
        <w:rPr>
          <w:rFonts w:ascii="Times New Roman" w:hAnsi="Times New Roman" w:cs="Times New Roman"/>
        </w:rPr>
        <w:t>:</w:t>
      </w:r>
    </w:p>
    <w:p w:rsidR="006326AF" w:rsidRDefault="006326AF" w:rsidP="00A97FDB">
      <w:pPr>
        <w:pStyle w:val="a4"/>
        <w:numPr>
          <w:ilvl w:val="0"/>
          <w:numId w:val="2"/>
        </w:numPr>
        <w:spacing w:after="0" w:line="240" w:lineRule="auto"/>
        <w:ind w:left="0" w:firstLine="567"/>
        <w:jc w:val="both"/>
        <w:rPr>
          <w:rFonts w:ascii="Times New Roman" w:hAnsi="Times New Roman" w:cs="Times New Roman"/>
        </w:rPr>
      </w:pPr>
      <w:r w:rsidRPr="006326AF">
        <w:rPr>
          <w:rFonts w:ascii="Times New Roman" w:hAnsi="Times New Roman" w:cs="Times New Roman"/>
        </w:rPr>
        <w:t xml:space="preserve">сведения об организации, проводящей специальную оценку условий труда, с приложением копий документов, подтверждающих ее соответствие установленным </w:t>
      </w:r>
      <w:r>
        <w:rPr>
          <w:rFonts w:ascii="Times New Roman" w:hAnsi="Times New Roman" w:cs="Times New Roman"/>
        </w:rPr>
        <w:t>ст. 19</w:t>
      </w:r>
      <w:r w:rsidRPr="006326AF">
        <w:rPr>
          <w:rFonts w:ascii="Times New Roman" w:hAnsi="Times New Roman" w:cs="Times New Roman"/>
        </w:rPr>
        <w:t xml:space="preserve"> Федерального закона от 28.12.2013 N 426-ФЗ «О специальной оценке условий труда»</w:t>
      </w:r>
      <w:r>
        <w:rPr>
          <w:rFonts w:ascii="Times New Roman" w:hAnsi="Times New Roman" w:cs="Times New Roman"/>
        </w:rPr>
        <w:t>;</w:t>
      </w:r>
    </w:p>
    <w:p w:rsidR="006326AF" w:rsidRDefault="006326AF" w:rsidP="00A97FDB">
      <w:pPr>
        <w:pStyle w:val="a4"/>
        <w:numPr>
          <w:ilvl w:val="0"/>
          <w:numId w:val="2"/>
        </w:numPr>
        <w:spacing w:after="0" w:line="240" w:lineRule="auto"/>
        <w:ind w:left="0" w:firstLine="567"/>
        <w:jc w:val="both"/>
        <w:rPr>
          <w:rFonts w:ascii="Times New Roman" w:hAnsi="Times New Roman" w:cs="Times New Roman"/>
        </w:rPr>
      </w:pPr>
      <w:r w:rsidRPr="006326AF">
        <w:rPr>
          <w:rFonts w:ascii="Times New Roman" w:hAnsi="Times New Roman" w:cs="Times New Roman"/>
        </w:rPr>
        <w:t>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w:t>
      </w:r>
      <w:r>
        <w:rPr>
          <w:rFonts w:ascii="Times New Roman" w:hAnsi="Times New Roman" w:cs="Times New Roman"/>
        </w:rPr>
        <w:t>;</w:t>
      </w:r>
    </w:p>
    <w:p w:rsidR="006326AF" w:rsidRDefault="006326AF" w:rsidP="00A97FDB">
      <w:pPr>
        <w:pStyle w:val="a4"/>
        <w:numPr>
          <w:ilvl w:val="0"/>
          <w:numId w:val="2"/>
        </w:numPr>
        <w:spacing w:after="0" w:line="240" w:lineRule="auto"/>
        <w:ind w:left="0" w:firstLine="567"/>
        <w:jc w:val="both"/>
        <w:rPr>
          <w:rFonts w:ascii="Times New Roman" w:hAnsi="Times New Roman" w:cs="Times New Roman"/>
        </w:rPr>
      </w:pPr>
      <w:r w:rsidRPr="006326AF">
        <w:rPr>
          <w:rFonts w:ascii="Times New Roman" w:hAnsi="Times New Roman" w:cs="Times New Roman"/>
        </w:rPr>
        <w:t>карты специальной оценки условий труда, содержащие сведения об установленном экспертом организации, проводящей специальную оценку условий труда, классе (подклассе) условий труда на конкретных рабочих местах</w:t>
      </w:r>
      <w:r w:rsidR="00A97FDB">
        <w:rPr>
          <w:rFonts w:ascii="Times New Roman" w:hAnsi="Times New Roman" w:cs="Times New Roman"/>
        </w:rPr>
        <w:t>;</w:t>
      </w:r>
    </w:p>
    <w:p w:rsidR="00A97FDB" w:rsidRDefault="00A97FDB" w:rsidP="00A97FDB">
      <w:pPr>
        <w:pStyle w:val="a4"/>
        <w:numPr>
          <w:ilvl w:val="0"/>
          <w:numId w:val="2"/>
        </w:numPr>
        <w:spacing w:after="0" w:line="240" w:lineRule="auto"/>
        <w:ind w:left="0" w:firstLine="567"/>
        <w:jc w:val="both"/>
        <w:rPr>
          <w:rFonts w:ascii="Times New Roman" w:hAnsi="Times New Roman" w:cs="Times New Roman"/>
        </w:rPr>
      </w:pPr>
      <w:r w:rsidRPr="00A97FDB">
        <w:rPr>
          <w:rFonts w:ascii="Times New Roman" w:hAnsi="Times New Roman" w:cs="Times New Roman"/>
        </w:rPr>
        <w:t>протоколы проведения исследований (испытаний) и измерений идентифицированных вредных и (или) опасных производственных факторов</w:t>
      </w:r>
      <w:r>
        <w:rPr>
          <w:rFonts w:ascii="Times New Roman" w:hAnsi="Times New Roman" w:cs="Times New Roman"/>
        </w:rPr>
        <w:t>;</w:t>
      </w:r>
    </w:p>
    <w:p w:rsidR="00A97FDB" w:rsidRDefault="00A97FDB" w:rsidP="00A97FDB">
      <w:pPr>
        <w:pStyle w:val="a4"/>
        <w:numPr>
          <w:ilvl w:val="0"/>
          <w:numId w:val="2"/>
        </w:numPr>
        <w:spacing w:after="0" w:line="240" w:lineRule="auto"/>
        <w:ind w:left="0" w:firstLine="567"/>
        <w:jc w:val="both"/>
        <w:rPr>
          <w:rFonts w:ascii="Times New Roman" w:hAnsi="Times New Roman" w:cs="Times New Roman"/>
        </w:rPr>
      </w:pPr>
      <w:r w:rsidRPr="00A97FDB">
        <w:rPr>
          <w:rFonts w:ascii="Times New Roman" w:hAnsi="Times New Roman" w:cs="Times New Roman"/>
        </w:rPr>
        <w:t>протокол оценки эффективности применяемых работниками, занятыми на рабочих местах с вредными условиями труда, средств индивидуальной защиты, прошедших обязательную сертификацию в порядке, установленном техническим регламентом, проводимой в целях снижения класса (подкласса) условий труда (в случае проведения такой оценки)</w:t>
      </w:r>
      <w:r>
        <w:rPr>
          <w:rFonts w:ascii="Times New Roman" w:hAnsi="Times New Roman" w:cs="Times New Roman"/>
        </w:rPr>
        <w:t>;</w:t>
      </w:r>
    </w:p>
    <w:p w:rsidR="00A97FDB" w:rsidRDefault="00A97FDB" w:rsidP="00A97FDB">
      <w:pPr>
        <w:pStyle w:val="a4"/>
        <w:numPr>
          <w:ilvl w:val="0"/>
          <w:numId w:val="2"/>
        </w:numPr>
        <w:spacing w:after="0" w:line="240" w:lineRule="auto"/>
        <w:ind w:left="0" w:firstLine="567"/>
        <w:jc w:val="both"/>
        <w:rPr>
          <w:rFonts w:ascii="Times New Roman" w:hAnsi="Times New Roman" w:cs="Times New Roman"/>
        </w:rPr>
      </w:pPr>
      <w:r w:rsidRPr="00A97FDB">
        <w:rPr>
          <w:rFonts w:ascii="Times New Roman" w:hAnsi="Times New Roman" w:cs="Times New Roman"/>
        </w:rPr>
        <w:t>сводная ведомость специальной оценки условий труда</w:t>
      </w:r>
      <w:r>
        <w:rPr>
          <w:rFonts w:ascii="Times New Roman" w:hAnsi="Times New Roman" w:cs="Times New Roman"/>
        </w:rPr>
        <w:t>;</w:t>
      </w:r>
    </w:p>
    <w:p w:rsidR="00A97FDB" w:rsidRDefault="00A97FDB" w:rsidP="00A97FDB">
      <w:pPr>
        <w:pStyle w:val="a4"/>
        <w:numPr>
          <w:ilvl w:val="0"/>
          <w:numId w:val="2"/>
        </w:numPr>
        <w:spacing w:after="0" w:line="240" w:lineRule="auto"/>
        <w:ind w:left="0" w:firstLine="567"/>
        <w:jc w:val="both"/>
        <w:rPr>
          <w:rFonts w:ascii="Times New Roman" w:hAnsi="Times New Roman" w:cs="Times New Roman"/>
        </w:rPr>
      </w:pPr>
      <w:r w:rsidRPr="00A97FDB">
        <w:rPr>
          <w:rFonts w:ascii="Times New Roman" w:hAnsi="Times New Roman" w:cs="Times New Roman"/>
        </w:rPr>
        <w:t>перечень мероприятий по улучшению условий и охраны труда работников, на рабочих местах которых проводилась специальная оценка условий труда</w:t>
      </w:r>
      <w:r>
        <w:rPr>
          <w:rFonts w:ascii="Times New Roman" w:hAnsi="Times New Roman" w:cs="Times New Roman"/>
        </w:rPr>
        <w:t>;</w:t>
      </w:r>
    </w:p>
    <w:p w:rsidR="00A97FDB" w:rsidRDefault="00A97FDB" w:rsidP="00A97FDB">
      <w:pPr>
        <w:pStyle w:val="a4"/>
        <w:numPr>
          <w:ilvl w:val="0"/>
          <w:numId w:val="2"/>
        </w:numPr>
        <w:spacing w:after="0" w:line="240" w:lineRule="auto"/>
        <w:ind w:left="0" w:firstLine="567"/>
        <w:jc w:val="both"/>
        <w:rPr>
          <w:rFonts w:ascii="Times New Roman" w:hAnsi="Times New Roman" w:cs="Times New Roman"/>
        </w:rPr>
      </w:pPr>
      <w:r w:rsidRPr="00A97FDB">
        <w:rPr>
          <w:rFonts w:ascii="Times New Roman" w:hAnsi="Times New Roman" w:cs="Times New Roman"/>
        </w:rPr>
        <w:t>заключения эксперта организации, проводящей специальную оценку условий труда</w:t>
      </w:r>
      <w:r>
        <w:rPr>
          <w:rFonts w:ascii="Times New Roman" w:hAnsi="Times New Roman" w:cs="Times New Roman"/>
        </w:rPr>
        <w:t>;</w:t>
      </w:r>
    </w:p>
    <w:p w:rsidR="00A97FDB" w:rsidRDefault="00A97FDB" w:rsidP="00A97FDB">
      <w:pPr>
        <w:pStyle w:val="a4"/>
        <w:numPr>
          <w:ilvl w:val="0"/>
          <w:numId w:val="2"/>
        </w:numPr>
        <w:spacing w:after="0" w:line="240" w:lineRule="auto"/>
        <w:ind w:left="0" w:firstLine="567"/>
        <w:jc w:val="both"/>
        <w:rPr>
          <w:rFonts w:ascii="Times New Roman" w:hAnsi="Times New Roman" w:cs="Times New Roman"/>
        </w:rPr>
      </w:pPr>
      <w:r w:rsidRPr="00A97FDB">
        <w:rPr>
          <w:rFonts w:ascii="Times New Roman" w:hAnsi="Times New Roman" w:cs="Times New Roman"/>
        </w:rPr>
        <w:t>протокол комиссии, содержащий решение о невозможности проведения исследований (испытаний) и измерений по основанию, указанному в части 9 статьи 12 Федерального закона №426-ФЗ «О специальной оценке условий труда» (при наличии такого решения)</w:t>
      </w:r>
      <w:r>
        <w:rPr>
          <w:rFonts w:ascii="Times New Roman" w:hAnsi="Times New Roman" w:cs="Times New Roman"/>
        </w:rPr>
        <w:t>.</w:t>
      </w:r>
    </w:p>
    <w:p w:rsidR="004A0B83" w:rsidRDefault="004A0B83" w:rsidP="004A0B83">
      <w:pPr>
        <w:pStyle w:val="a4"/>
        <w:spacing w:after="0" w:line="240" w:lineRule="auto"/>
        <w:ind w:left="567"/>
        <w:jc w:val="both"/>
        <w:rPr>
          <w:rFonts w:ascii="Times New Roman" w:hAnsi="Times New Roman" w:cs="Times New Roman"/>
        </w:rPr>
      </w:pPr>
    </w:p>
    <w:p w:rsidR="007975D3" w:rsidRPr="004A0B83" w:rsidRDefault="004A0B83" w:rsidP="004A0B83">
      <w:pPr>
        <w:pStyle w:val="a4"/>
        <w:numPr>
          <w:ilvl w:val="0"/>
          <w:numId w:val="1"/>
        </w:numPr>
        <w:spacing w:after="0" w:line="240" w:lineRule="auto"/>
        <w:jc w:val="center"/>
        <w:rPr>
          <w:rFonts w:ascii="Times New Roman" w:hAnsi="Times New Roman" w:cs="Times New Roman"/>
          <w:b/>
        </w:rPr>
      </w:pPr>
      <w:r w:rsidRPr="004A0B83">
        <w:rPr>
          <w:rFonts w:ascii="Times New Roman" w:hAnsi="Times New Roman" w:cs="Times New Roman"/>
          <w:b/>
        </w:rPr>
        <w:t>Срок оказания услуг</w:t>
      </w:r>
    </w:p>
    <w:p w:rsidR="004A0B83" w:rsidRPr="004A0B83" w:rsidRDefault="004A0B83" w:rsidP="004A0B83">
      <w:pPr>
        <w:pStyle w:val="a4"/>
        <w:numPr>
          <w:ilvl w:val="1"/>
          <w:numId w:val="1"/>
        </w:numPr>
        <w:spacing w:after="0" w:line="240" w:lineRule="auto"/>
        <w:ind w:left="0" w:firstLine="567"/>
        <w:jc w:val="both"/>
        <w:rPr>
          <w:rFonts w:ascii="Times New Roman" w:hAnsi="Times New Roman" w:cs="Times New Roman"/>
        </w:rPr>
      </w:pPr>
      <w:r w:rsidRPr="004A0B83">
        <w:rPr>
          <w:rFonts w:ascii="Times New Roman" w:hAnsi="Times New Roman" w:cs="Times New Roman"/>
        </w:rPr>
        <w:t xml:space="preserve">Дата начала оказания услуг: «_____»__________2017 г. </w:t>
      </w:r>
      <w:r w:rsidRPr="004A0B83">
        <w:rPr>
          <w:rFonts w:ascii="Times New Roman" w:hAnsi="Times New Roman" w:cs="Times New Roman"/>
          <w:i/>
        </w:rPr>
        <w:t>(</w:t>
      </w:r>
      <w:r>
        <w:rPr>
          <w:rFonts w:ascii="Times New Roman" w:hAnsi="Times New Roman" w:cs="Times New Roman"/>
          <w:i/>
        </w:rPr>
        <w:t>Дата подписания договора).</w:t>
      </w:r>
    </w:p>
    <w:p w:rsidR="004A0B83" w:rsidRDefault="004A0B83" w:rsidP="004A0B83">
      <w:pPr>
        <w:pStyle w:val="a4"/>
        <w:numPr>
          <w:ilvl w:val="1"/>
          <w:numId w:val="1"/>
        </w:numPr>
        <w:spacing w:after="0" w:line="240" w:lineRule="auto"/>
        <w:ind w:left="0" w:firstLine="567"/>
        <w:jc w:val="both"/>
        <w:rPr>
          <w:rFonts w:ascii="Times New Roman" w:hAnsi="Times New Roman" w:cs="Times New Roman"/>
        </w:rPr>
      </w:pPr>
      <w:r w:rsidRPr="004A0B83">
        <w:rPr>
          <w:rFonts w:ascii="Times New Roman" w:hAnsi="Times New Roman" w:cs="Times New Roman"/>
        </w:rPr>
        <w:lastRenderedPageBreak/>
        <w:t>Дата окончания оказания услуг</w:t>
      </w:r>
      <w:r w:rsidR="001D197B">
        <w:rPr>
          <w:rFonts w:ascii="Times New Roman" w:hAnsi="Times New Roman" w:cs="Times New Roman"/>
        </w:rPr>
        <w:t xml:space="preserve">: </w:t>
      </w:r>
      <w:r w:rsidR="001D197B" w:rsidRPr="001D197B">
        <w:rPr>
          <w:rFonts w:ascii="Times New Roman" w:hAnsi="Times New Roman" w:cs="Times New Roman"/>
        </w:rPr>
        <w:t>«</w:t>
      </w:r>
      <w:r w:rsidR="001D197B">
        <w:rPr>
          <w:rFonts w:ascii="Times New Roman" w:hAnsi="Times New Roman" w:cs="Times New Roman"/>
        </w:rPr>
        <w:t>25</w:t>
      </w:r>
      <w:r w:rsidR="001D197B" w:rsidRPr="001D197B">
        <w:rPr>
          <w:rFonts w:ascii="Times New Roman" w:hAnsi="Times New Roman" w:cs="Times New Roman"/>
        </w:rPr>
        <w:t>»</w:t>
      </w:r>
      <w:r w:rsidR="001D197B">
        <w:rPr>
          <w:rFonts w:ascii="Times New Roman" w:hAnsi="Times New Roman" w:cs="Times New Roman"/>
        </w:rPr>
        <w:t xml:space="preserve"> дека</w:t>
      </w:r>
      <w:r w:rsidR="003516DE">
        <w:rPr>
          <w:rFonts w:ascii="Times New Roman" w:hAnsi="Times New Roman" w:cs="Times New Roman"/>
        </w:rPr>
        <w:t xml:space="preserve">бря </w:t>
      </w:r>
      <w:r w:rsidR="001D197B" w:rsidRPr="001D197B">
        <w:rPr>
          <w:rFonts w:ascii="Times New Roman" w:hAnsi="Times New Roman" w:cs="Times New Roman"/>
        </w:rPr>
        <w:t>2017 г.</w:t>
      </w:r>
    </w:p>
    <w:p w:rsidR="003516DE" w:rsidRDefault="003516DE" w:rsidP="003516DE">
      <w:pPr>
        <w:pStyle w:val="a4"/>
        <w:spacing w:after="0" w:line="240" w:lineRule="auto"/>
        <w:ind w:left="567"/>
        <w:jc w:val="both"/>
        <w:rPr>
          <w:rFonts w:ascii="Times New Roman" w:hAnsi="Times New Roman" w:cs="Times New Roman"/>
        </w:rPr>
      </w:pPr>
    </w:p>
    <w:p w:rsidR="003516DE" w:rsidRDefault="003516DE" w:rsidP="003516DE">
      <w:pPr>
        <w:pStyle w:val="a4"/>
        <w:numPr>
          <w:ilvl w:val="0"/>
          <w:numId w:val="1"/>
        </w:numPr>
        <w:spacing w:after="0" w:line="240" w:lineRule="auto"/>
        <w:jc w:val="center"/>
        <w:rPr>
          <w:rFonts w:ascii="Times New Roman" w:hAnsi="Times New Roman" w:cs="Times New Roman"/>
          <w:b/>
        </w:rPr>
      </w:pPr>
      <w:r w:rsidRPr="003516DE">
        <w:rPr>
          <w:rFonts w:ascii="Times New Roman" w:hAnsi="Times New Roman" w:cs="Times New Roman"/>
          <w:b/>
        </w:rPr>
        <w:t>Права и обязанности сторон</w:t>
      </w:r>
    </w:p>
    <w:p w:rsidR="003516DE" w:rsidRDefault="000235B7" w:rsidP="003516DE">
      <w:pPr>
        <w:pStyle w:val="a4"/>
        <w:numPr>
          <w:ilvl w:val="1"/>
          <w:numId w:val="1"/>
        </w:numPr>
        <w:spacing w:after="0" w:line="240" w:lineRule="auto"/>
        <w:ind w:left="0" w:firstLine="567"/>
        <w:jc w:val="both"/>
        <w:rPr>
          <w:rFonts w:ascii="Times New Roman" w:hAnsi="Times New Roman" w:cs="Times New Roman"/>
        </w:rPr>
      </w:pPr>
      <w:r w:rsidRPr="000235B7">
        <w:rPr>
          <w:rFonts w:ascii="Times New Roman" w:hAnsi="Times New Roman" w:cs="Times New Roman"/>
        </w:rPr>
        <w:t>Исполнитель обязан:</w:t>
      </w:r>
    </w:p>
    <w:p w:rsidR="000235B7" w:rsidRDefault="00A40B8E" w:rsidP="000235B7">
      <w:pPr>
        <w:pStyle w:val="a4"/>
        <w:numPr>
          <w:ilvl w:val="2"/>
          <w:numId w:val="1"/>
        </w:numPr>
        <w:spacing w:after="0" w:line="240" w:lineRule="auto"/>
        <w:ind w:left="0" w:firstLine="567"/>
        <w:jc w:val="both"/>
        <w:rPr>
          <w:rFonts w:ascii="Times New Roman" w:hAnsi="Times New Roman" w:cs="Times New Roman"/>
        </w:rPr>
      </w:pPr>
      <w:r w:rsidRPr="00A40B8E">
        <w:rPr>
          <w:rFonts w:ascii="Times New Roman" w:hAnsi="Times New Roman" w:cs="Times New Roman"/>
        </w:rPr>
        <w:t xml:space="preserve">Обеспечить надлежащее качество, порядок, объем и сроки оказания услуг, предусмотренных </w:t>
      </w:r>
      <w:r>
        <w:rPr>
          <w:rFonts w:ascii="Times New Roman" w:hAnsi="Times New Roman" w:cs="Times New Roman"/>
        </w:rPr>
        <w:t xml:space="preserve">Договором </w:t>
      </w:r>
      <w:r w:rsidRPr="00A40B8E">
        <w:rPr>
          <w:rFonts w:ascii="Times New Roman" w:hAnsi="Times New Roman" w:cs="Times New Roman"/>
        </w:rPr>
        <w:t>и Техническим заданием</w:t>
      </w:r>
      <w:r>
        <w:rPr>
          <w:rFonts w:ascii="Times New Roman" w:hAnsi="Times New Roman" w:cs="Times New Roman"/>
        </w:rPr>
        <w:t xml:space="preserve"> (Приложение №1 к настоящему Договору).</w:t>
      </w:r>
    </w:p>
    <w:p w:rsidR="00A40B8E" w:rsidRDefault="002F5AF5" w:rsidP="000235B7">
      <w:pPr>
        <w:pStyle w:val="a4"/>
        <w:numPr>
          <w:ilvl w:val="2"/>
          <w:numId w:val="1"/>
        </w:numPr>
        <w:spacing w:after="0" w:line="240" w:lineRule="auto"/>
        <w:ind w:left="0" w:firstLine="567"/>
        <w:jc w:val="both"/>
        <w:rPr>
          <w:rFonts w:ascii="Times New Roman" w:hAnsi="Times New Roman" w:cs="Times New Roman"/>
        </w:rPr>
      </w:pPr>
      <w:r w:rsidRPr="002F5AF5">
        <w:rPr>
          <w:rFonts w:ascii="Times New Roman" w:hAnsi="Times New Roman" w:cs="Times New Roman"/>
        </w:rPr>
        <w:t>Устранять выявленные Заказчиком отступления от настоящего Договора в согласованный Сторонами срок</w:t>
      </w:r>
      <w:r>
        <w:rPr>
          <w:rFonts w:ascii="Times New Roman" w:hAnsi="Times New Roman" w:cs="Times New Roman"/>
        </w:rPr>
        <w:t>.</w:t>
      </w:r>
    </w:p>
    <w:p w:rsidR="002F5AF5" w:rsidRPr="002F0918" w:rsidRDefault="002F0918" w:rsidP="000235B7">
      <w:pPr>
        <w:pStyle w:val="a4"/>
        <w:numPr>
          <w:ilvl w:val="2"/>
          <w:numId w:val="1"/>
        </w:numPr>
        <w:spacing w:after="0" w:line="240" w:lineRule="auto"/>
        <w:ind w:left="0" w:firstLine="567"/>
        <w:jc w:val="both"/>
        <w:rPr>
          <w:rFonts w:ascii="Times New Roman" w:hAnsi="Times New Roman" w:cs="Times New Roman"/>
        </w:rPr>
      </w:pPr>
      <w:r w:rsidRPr="002F0918">
        <w:rPr>
          <w:rFonts w:ascii="Times New Roman" w:hAnsi="Times New Roman" w:cs="Times New Roman"/>
          <w:bCs/>
        </w:rPr>
        <w:t>Предупредить Заказчика незамедлительно и в письменном виде об обнаружении любых обстоятельств, грозящих результату услуг (в т.ч. достижение не установленных результатов или отсутствие результатов) или создающих угрозу невозможности оказания услуг в установленные сроки, при необходимости приостановить оказание услуг до дальнейших указаний Заказчика</w:t>
      </w:r>
      <w:r>
        <w:rPr>
          <w:rFonts w:ascii="Times New Roman" w:hAnsi="Times New Roman" w:cs="Times New Roman"/>
          <w:bCs/>
        </w:rPr>
        <w:t>.</w:t>
      </w:r>
    </w:p>
    <w:p w:rsidR="002F0918" w:rsidRDefault="002F0918" w:rsidP="000235B7">
      <w:pPr>
        <w:pStyle w:val="a4"/>
        <w:numPr>
          <w:ilvl w:val="2"/>
          <w:numId w:val="1"/>
        </w:numPr>
        <w:spacing w:after="0" w:line="240" w:lineRule="auto"/>
        <w:ind w:left="0" w:firstLine="567"/>
        <w:jc w:val="both"/>
        <w:rPr>
          <w:rFonts w:ascii="Times New Roman" w:hAnsi="Times New Roman" w:cs="Times New Roman"/>
        </w:rPr>
      </w:pPr>
      <w:r w:rsidRPr="002F0918">
        <w:rPr>
          <w:rFonts w:ascii="Times New Roman" w:hAnsi="Times New Roman" w:cs="Times New Roman"/>
        </w:rPr>
        <w:t>По окончании оказания Услуг возвратить Зака</w:t>
      </w:r>
      <w:r w:rsidR="00412F1D">
        <w:rPr>
          <w:rFonts w:ascii="Times New Roman" w:hAnsi="Times New Roman" w:cs="Times New Roman"/>
        </w:rPr>
        <w:t>зчику</w:t>
      </w:r>
      <w:r w:rsidRPr="002F0918">
        <w:rPr>
          <w:rFonts w:ascii="Times New Roman" w:hAnsi="Times New Roman" w:cs="Times New Roman"/>
        </w:rPr>
        <w:t xml:space="preserve"> все документы, полученные от Заказчиков для исполнения обязательств по настоящему Договору</w:t>
      </w:r>
      <w:r>
        <w:rPr>
          <w:rFonts w:ascii="Times New Roman" w:hAnsi="Times New Roman" w:cs="Times New Roman"/>
        </w:rPr>
        <w:t>.</w:t>
      </w:r>
    </w:p>
    <w:p w:rsidR="002F0918" w:rsidRDefault="002F0918" w:rsidP="000235B7">
      <w:pPr>
        <w:pStyle w:val="a4"/>
        <w:numPr>
          <w:ilvl w:val="2"/>
          <w:numId w:val="1"/>
        </w:numPr>
        <w:spacing w:after="0" w:line="240" w:lineRule="auto"/>
        <w:ind w:left="0" w:firstLine="567"/>
        <w:jc w:val="both"/>
        <w:rPr>
          <w:rFonts w:ascii="Times New Roman" w:hAnsi="Times New Roman" w:cs="Times New Roman"/>
        </w:rPr>
      </w:pPr>
      <w:r w:rsidRPr="002F0918">
        <w:rPr>
          <w:rFonts w:ascii="Times New Roman" w:hAnsi="Times New Roman" w:cs="Times New Roman"/>
        </w:rPr>
        <w:t>Исполнитель гарантирует и подтверждает, что обладает всеми необходимыми разрешениями, свидетельствами, сертификатами, необходимыми для оказания услуг по Договору надлежащего качества и в соответствии с требованиями действующего законодательства РФ</w:t>
      </w:r>
      <w:r>
        <w:rPr>
          <w:rFonts w:ascii="Times New Roman" w:hAnsi="Times New Roman" w:cs="Times New Roman"/>
        </w:rPr>
        <w:t>.</w:t>
      </w:r>
    </w:p>
    <w:p w:rsidR="0005398E" w:rsidRDefault="002B0248" w:rsidP="002B0248">
      <w:pPr>
        <w:pStyle w:val="a4"/>
        <w:numPr>
          <w:ilvl w:val="1"/>
          <w:numId w:val="1"/>
        </w:numPr>
        <w:spacing w:after="0" w:line="240" w:lineRule="auto"/>
        <w:ind w:left="0" w:firstLine="567"/>
        <w:jc w:val="both"/>
        <w:rPr>
          <w:rFonts w:ascii="Times New Roman" w:hAnsi="Times New Roman" w:cs="Times New Roman"/>
        </w:rPr>
      </w:pPr>
      <w:r w:rsidRPr="002B0248">
        <w:rPr>
          <w:rFonts w:ascii="Times New Roman" w:hAnsi="Times New Roman" w:cs="Times New Roman"/>
        </w:rPr>
        <w:t>Исполнитель имеет право</w:t>
      </w:r>
      <w:r>
        <w:rPr>
          <w:rFonts w:ascii="Times New Roman" w:hAnsi="Times New Roman" w:cs="Times New Roman"/>
        </w:rPr>
        <w:t>:</w:t>
      </w:r>
    </w:p>
    <w:p w:rsidR="002B0248" w:rsidRDefault="00FE00FF" w:rsidP="002B0248">
      <w:pPr>
        <w:pStyle w:val="a4"/>
        <w:numPr>
          <w:ilvl w:val="2"/>
          <w:numId w:val="1"/>
        </w:numPr>
        <w:spacing w:after="0" w:line="240" w:lineRule="auto"/>
        <w:ind w:left="0" w:firstLine="567"/>
        <w:jc w:val="both"/>
        <w:rPr>
          <w:rFonts w:ascii="Times New Roman" w:hAnsi="Times New Roman" w:cs="Times New Roman"/>
        </w:rPr>
      </w:pPr>
      <w:r w:rsidRPr="00FE00FF">
        <w:rPr>
          <w:rFonts w:ascii="Times New Roman" w:hAnsi="Times New Roman" w:cs="Times New Roman"/>
        </w:rPr>
        <w:t>Запрашивать у Заказчика информацию и документы, необходимые для оказания Услуг надлежащего качества</w:t>
      </w:r>
      <w:r>
        <w:rPr>
          <w:rFonts w:ascii="Times New Roman" w:hAnsi="Times New Roman" w:cs="Times New Roman"/>
        </w:rPr>
        <w:t>.</w:t>
      </w:r>
    </w:p>
    <w:p w:rsidR="00FE00FF" w:rsidRPr="007D3195" w:rsidRDefault="00FE00FF" w:rsidP="002B0248">
      <w:pPr>
        <w:pStyle w:val="a4"/>
        <w:numPr>
          <w:ilvl w:val="2"/>
          <w:numId w:val="1"/>
        </w:numPr>
        <w:spacing w:after="0" w:line="240" w:lineRule="auto"/>
        <w:ind w:left="0" w:firstLine="567"/>
        <w:jc w:val="both"/>
        <w:rPr>
          <w:rFonts w:ascii="Times New Roman" w:hAnsi="Times New Roman" w:cs="Times New Roman"/>
        </w:rPr>
      </w:pPr>
      <w:r w:rsidRPr="00FE00FF">
        <w:rPr>
          <w:rFonts w:ascii="Times New Roman" w:hAnsi="Times New Roman" w:cs="Times New Roman"/>
          <w:bCs/>
        </w:rPr>
        <w:t>Запрашивать разъяснения у Заказчика по использованию предоставленной информации и документов для целей оказания Услуг надлежащего качества и повышения их эффективности</w:t>
      </w:r>
    </w:p>
    <w:p w:rsidR="007D3195" w:rsidRDefault="00077A41" w:rsidP="00077A41">
      <w:pPr>
        <w:pStyle w:val="a4"/>
        <w:numPr>
          <w:ilvl w:val="1"/>
          <w:numId w:val="1"/>
        </w:numPr>
        <w:spacing w:after="0" w:line="240" w:lineRule="auto"/>
        <w:ind w:left="0" w:firstLine="567"/>
        <w:jc w:val="both"/>
        <w:rPr>
          <w:rFonts w:ascii="Times New Roman" w:hAnsi="Times New Roman" w:cs="Times New Roman"/>
        </w:rPr>
      </w:pPr>
      <w:r w:rsidRPr="00077A41">
        <w:rPr>
          <w:rFonts w:ascii="Times New Roman" w:hAnsi="Times New Roman" w:cs="Times New Roman"/>
        </w:rPr>
        <w:t>Заказчик обязан</w:t>
      </w:r>
      <w:r>
        <w:rPr>
          <w:rFonts w:ascii="Times New Roman" w:hAnsi="Times New Roman" w:cs="Times New Roman"/>
        </w:rPr>
        <w:t>:</w:t>
      </w:r>
    </w:p>
    <w:p w:rsidR="00077A41" w:rsidRDefault="00077A41" w:rsidP="00077A41">
      <w:pPr>
        <w:pStyle w:val="a4"/>
        <w:numPr>
          <w:ilvl w:val="2"/>
          <w:numId w:val="1"/>
        </w:numPr>
        <w:spacing w:after="0" w:line="240" w:lineRule="auto"/>
        <w:ind w:left="0" w:firstLine="567"/>
        <w:jc w:val="both"/>
        <w:rPr>
          <w:rFonts w:ascii="Times New Roman" w:hAnsi="Times New Roman" w:cs="Times New Roman"/>
        </w:rPr>
      </w:pPr>
      <w:r w:rsidRPr="00077A41">
        <w:rPr>
          <w:rFonts w:ascii="Times New Roman" w:hAnsi="Times New Roman" w:cs="Times New Roman"/>
        </w:rPr>
        <w:t>Своевременно и в объеме, предусмотренном Договором оплачивать услуги Исполнителя в соответствии с условиями настоящего Договора</w:t>
      </w:r>
      <w:r w:rsidR="00D57D98">
        <w:rPr>
          <w:rFonts w:ascii="Times New Roman" w:hAnsi="Times New Roman" w:cs="Times New Roman"/>
        </w:rPr>
        <w:t>.</w:t>
      </w:r>
    </w:p>
    <w:p w:rsidR="00D57D98" w:rsidRDefault="00D57D98" w:rsidP="00077A41">
      <w:pPr>
        <w:pStyle w:val="a4"/>
        <w:numPr>
          <w:ilvl w:val="2"/>
          <w:numId w:val="1"/>
        </w:numPr>
        <w:spacing w:after="0" w:line="240" w:lineRule="auto"/>
        <w:ind w:left="0" w:firstLine="567"/>
        <w:jc w:val="both"/>
        <w:rPr>
          <w:rFonts w:ascii="Times New Roman" w:hAnsi="Times New Roman" w:cs="Times New Roman"/>
        </w:rPr>
      </w:pPr>
      <w:r w:rsidRPr="00D57D98">
        <w:rPr>
          <w:rFonts w:ascii="Times New Roman" w:hAnsi="Times New Roman" w:cs="Times New Roman"/>
        </w:rPr>
        <w:t>Обеспечить своевременное представление Исполнителю всех документов, имеющихся у Заказчиков, необходимых для выполнения и завершения оказания Услуг по запросу со стороны Исполнителя</w:t>
      </w:r>
      <w:r>
        <w:rPr>
          <w:rFonts w:ascii="Times New Roman" w:hAnsi="Times New Roman" w:cs="Times New Roman"/>
        </w:rPr>
        <w:t>.</w:t>
      </w:r>
    </w:p>
    <w:p w:rsidR="00D57D98" w:rsidRDefault="00D57D98" w:rsidP="00077A41">
      <w:pPr>
        <w:pStyle w:val="a4"/>
        <w:numPr>
          <w:ilvl w:val="2"/>
          <w:numId w:val="1"/>
        </w:numPr>
        <w:spacing w:after="0" w:line="240" w:lineRule="auto"/>
        <w:ind w:left="0" w:firstLine="567"/>
        <w:jc w:val="both"/>
        <w:rPr>
          <w:rFonts w:ascii="Times New Roman" w:hAnsi="Times New Roman" w:cs="Times New Roman"/>
        </w:rPr>
      </w:pPr>
      <w:r w:rsidRPr="00D57D98">
        <w:rPr>
          <w:rFonts w:ascii="Times New Roman" w:hAnsi="Times New Roman" w:cs="Times New Roman"/>
        </w:rPr>
        <w:t>Информировать Исполнителя  обо всех событиях и обстоятельствах, имеющих значение для обеспечения качества оказания Услуг Исполнителем. Это также распространяется на все документы, события и обстоятельства, которые возникают в период оказания  Услуг</w:t>
      </w:r>
      <w:r>
        <w:rPr>
          <w:rFonts w:ascii="Times New Roman" w:hAnsi="Times New Roman" w:cs="Times New Roman"/>
        </w:rPr>
        <w:t>.</w:t>
      </w:r>
    </w:p>
    <w:p w:rsidR="00D57D98" w:rsidRDefault="00D57D98" w:rsidP="00077A41">
      <w:pPr>
        <w:pStyle w:val="a4"/>
        <w:numPr>
          <w:ilvl w:val="2"/>
          <w:numId w:val="1"/>
        </w:numPr>
        <w:spacing w:after="0" w:line="240" w:lineRule="auto"/>
        <w:ind w:left="0" w:firstLine="567"/>
        <w:jc w:val="both"/>
        <w:rPr>
          <w:rFonts w:ascii="Times New Roman" w:hAnsi="Times New Roman" w:cs="Times New Roman"/>
        </w:rPr>
      </w:pPr>
      <w:r w:rsidRPr="00D57D98">
        <w:rPr>
          <w:rFonts w:ascii="Times New Roman" w:hAnsi="Times New Roman" w:cs="Times New Roman"/>
        </w:rPr>
        <w:t>Оказывать содействие в решении вопросов, связанных с исполнением Договора</w:t>
      </w:r>
      <w:r>
        <w:rPr>
          <w:rFonts w:ascii="Times New Roman" w:hAnsi="Times New Roman" w:cs="Times New Roman"/>
        </w:rPr>
        <w:t>.</w:t>
      </w:r>
    </w:p>
    <w:p w:rsidR="00D57D98" w:rsidRDefault="00D57D98" w:rsidP="00077A41">
      <w:pPr>
        <w:pStyle w:val="a4"/>
        <w:numPr>
          <w:ilvl w:val="2"/>
          <w:numId w:val="1"/>
        </w:numPr>
        <w:spacing w:after="0" w:line="240" w:lineRule="auto"/>
        <w:ind w:left="0" w:firstLine="567"/>
        <w:jc w:val="both"/>
        <w:rPr>
          <w:rFonts w:ascii="Times New Roman" w:hAnsi="Times New Roman" w:cs="Times New Roman"/>
        </w:rPr>
      </w:pPr>
      <w:r w:rsidRPr="00D57D98">
        <w:rPr>
          <w:rFonts w:ascii="Times New Roman" w:hAnsi="Times New Roman" w:cs="Times New Roman"/>
        </w:rPr>
        <w:t>Исполнять другие обязанности, предусмотренные Договором</w:t>
      </w:r>
      <w:r>
        <w:rPr>
          <w:rFonts w:ascii="Times New Roman" w:hAnsi="Times New Roman" w:cs="Times New Roman"/>
        </w:rPr>
        <w:t>.</w:t>
      </w:r>
    </w:p>
    <w:p w:rsidR="00E201F6" w:rsidRDefault="00E201F6" w:rsidP="00077A41">
      <w:pPr>
        <w:pStyle w:val="a4"/>
        <w:numPr>
          <w:ilvl w:val="2"/>
          <w:numId w:val="1"/>
        </w:numPr>
        <w:spacing w:after="0" w:line="240" w:lineRule="auto"/>
        <w:ind w:left="0" w:firstLine="567"/>
        <w:jc w:val="both"/>
        <w:rPr>
          <w:rFonts w:ascii="Times New Roman" w:hAnsi="Times New Roman" w:cs="Times New Roman"/>
        </w:rPr>
      </w:pPr>
      <w:r>
        <w:rPr>
          <w:rFonts w:ascii="Times New Roman" w:hAnsi="Times New Roman" w:cs="Times New Roman"/>
        </w:rPr>
        <w:t xml:space="preserve">Обеспечить доступ персоналу Исполнителя к месту оказания услуг. </w:t>
      </w:r>
    </w:p>
    <w:p w:rsidR="00D57D98" w:rsidRDefault="00D57D98" w:rsidP="00D57D98">
      <w:pPr>
        <w:pStyle w:val="a4"/>
        <w:numPr>
          <w:ilvl w:val="1"/>
          <w:numId w:val="1"/>
        </w:numPr>
        <w:spacing w:after="0" w:line="240" w:lineRule="auto"/>
        <w:ind w:left="0" w:firstLine="567"/>
        <w:jc w:val="both"/>
        <w:rPr>
          <w:rFonts w:ascii="Times New Roman" w:hAnsi="Times New Roman" w:cs="Times New Roman"/>
        </w:rPr>
      </w:pPr>
      <w:r w:rsidRPr="00D57D98">
        <w:rPr>
          <w:rFonts w:ascii="Times New Roman" w:hAnsi="Times New Roman" w:cs="Times New Roman"/>
        </w:rPr>
        <w:t>Заказчик вправе</w:t>
      </w:r>
      <w:r w:rsidR="00646127">
        <w:rPr>
          <w:rFonts w:ascii="Times New Roman" w:hAnsi="Times New Roman" w:cs="Times New Roman"/>
        </w:rPr>
        <w:t>:</w:t>
      </w:r>
    </w:p>
    <w:p w:rsidR="00D57D98" w:rsidRDefault="00D57D98" w:rsidP="00D57D98">
      <w:pPr>
        <w:pStyle w:val="a4"/>
        <w:numPr>
          <w:ilvl w:val="2"/>
          <w:numId w:val="1"/>
        </w:numPr>
        <w:spacing w:after="0" w:line="240" w:lineRule="auto"/>
        <w:ind w:left="0" w:firstLine="567"/>
        <w:jc w:val="both"/>
        <w:rPr>
          <w:rFonts w:ascii="Times New Roman" w:hAnsi="Times New Roman" w:cs="Times New Roman"/>
        </w:rPr>
      </w:pPr>
      <w:r w:rsidRPr="00D57D98">
        <w:rPr>
          <w:rFonts w:ascii="Times New Roman" w:hAnsi="Times New Roman" w:cs="Times New Roman"/>
        </w:rPr>
        <w:t>Требовать от Исполнителя своевременного, качественного и профессионального оказания Услуг в соответствии с условиями Договора</w:t>
      </w:r>
      <w:r w:rsidR="00837881">
        <w:rPr>
          <w:rFonts w:ascii="Times New Roman" w:hAnsi="Times New Roman" w:cs="Times New Roman"/>
        </w:rPr>
        <w:t>.</w:t>
      </w:r>
    </w:p>
    <w:p w:rsidR="00837881" w:rsidRDefault="00837881" w:rsidP="00D57D98">
      <w:pPr>
        <w:pStyle w:val="a4"/>
        <w:numPr>
          <w:ilvl w:val="2"/>
          <w:numId w:val="1"/>
        </w:numPr>
        <w:spacing w:after="0" w:line="240" w:lineRule="auto"/>
        <w:ind w:left="0" w:firstLine="567"/>
        <w:jc w:val="both"/>
        <w:rPr>
          <w:rFonts w:ascii="Times New Roman" w:hAnsi="Times New Roman" w:cs="Times New Roman"/>
        </w:rPr>
      </w:pPr>
      <w:r w:rsidRPr="00837881">
        <w:rPr>
          <w:rFonts w:ascii="Times New Roman" w:hAnsi="Times New Roman" w:cs="Times New Roman"/>
        </w:rPr>
        <w:t>Требовать от Исполнителя</w:t>
      </w:r>
      <w:r w:rsidRPr="00837881">
        <w:rPr>
          <w:rFonts w:ascii="Times New Roman" w:hAnsi="Times New Roman" w:cs="Times New Roman"/>
          <w:b/>
        </w:rPr>
        <w:t xml:space="preserve"> </w:t>
      </w:r>
      <w:r w:rsidRPr="00837881">
        <w:rPr>
          <w:rFonts w:ascii="Times New Roman" w:hAnsi="Times New Roman" w:cs="Times New Roman"/>
        </w:rPr>
        <w:t>отчета о ходе исполнения Договора, копии документов, подтверждающих выполнение Исполнителем своих обязательств по Договору в порядке, предусмотренном Договором</w:t>
      </w:r>
      <w:r>
        <w:rPr>
          <w:rFonts w:ascii="Times New Roman" w:hAnsi="Times New Roman" w:cs="Times New Roman"/>
        </w:rPr>
        <w:t>.</w:t>
      </w:r>
    </w:p>
    <w:p w:rsidR="00837881" w:rsidRDefault="00837881" w:rsidP="00D57D98">
      <w:pPr>
        <w:pStyle w:val="a4"/>
        <w:numPr>
          <w:ilvl w:val="2"/>
          <w:numId w:val="1"/>
        </w:numPr>
        <w:spacing w:after="0" w:line="240" w:lineRule="auto"/>
        <w:ind w:left="0" w:firstLine="567"/>
        <w:jc w:val="both"/>
        <w:rPr>
          <w:rFonts w:ascii="Times New Roman" w:hAnsi="Times New Roman" w:cs="Times New Roman"/>
        </w:rPr>
      </w:pPr>
      <w:r w:rsidRPr="00837881">
        <w:rPr>
          <w:rFonts w:ascii="Times New Roman" w:hAnsi="Times New Roman" w:cs="Times New Roman"/>
        </w:rPr>
        <w:t>Требовать возмещения Исполнителем причиненных убытков (ущерба) в случаях, предусмотренных Договором</w:t>
      </w:r>
      <w:r>
        <w:rPr>
          <w:rFonts w:ascii="Times New Roman" w:hAnsi="Times New Roman" w:cs="Times New Roman"/>
        </w:rPr>
        <w:t>.</w:t>
      </w:r>
    </w:p>
    <w:p w:rsidR="00837881" w:rsidRDefault="00837881" w:rsidP="00D57D98">
      <w:pPr>
        <w:pStyle w:val="a4"/>
        <w:numPr>
          <w:ilvl w:val="2"/>
          <w:numId w:val="1"/>
        </w:numPr>
        <w:spacing w:after="0" w:line="240" w:lineRule="auto"/>
        <w:ind w:left="0" w:firstLine="567"/>
        <w:jc w:val="both"/>
        <w:rPr>
          <w:rFonts w:ascii="Times New Roman" w:hAnsi="Times New Roman" w:cs="Times New Roman"/>
        </w:rPr>
      </w:pPr>
      <w:r w:rsidRPr="00837881">
        <w:rPr>
          <w:rFonts w:ascii="Times New Roman" w:hAnsi="Times New Roman" w:cs="Times New Roman"/>
        </w:rPr>
        <w:t>Требовать выполнения Исполнителем, принятых на себя обязательств</w:t>
      </w:r>
      <w:r w:rsidR="00646127">
        <w:rPr>
          <w:rFonts w:ascii="Times New Roman" w:hAnsi="Times New Roman" w:cs="Times New Roman"/>
        </w:rPr>
        <w:t>.</w:t>
      </w:r>
    </w:p>
    <w:p w:rsidR="00646127" w:rsidRDefault="00646127" w:rsidP="00D57D98">
      <w:pPr>
        <w:pStyle w:val="a4"/>
        <w:numPr>
          <w:ilvl w:val="2"/>
          <w:numId w:val="1"/>
        </w:numPr>
        <w:spacing w:after="0" w:line="240" w:lineRule="auto"/>
        <w:ind w:left="0" w:firstLine="567"/>
        <w:jc w:val="both"/>
        <w:rPr>
          <w:rFonts w:ascii="Times New Roman" w:hAnsi="Times New Roman" w:cs="Times New Roman"/>
        </w:rPr>
      </w:pPr>
      <w:r w:rsidRPr="00646127">
        <w:rPr>
          <w:rFonts w:ascii="Times New Roman" w:hAnsi="Times New Roman" w:cs="Times New Roman"/>
        </w:rPr>
        <w:t>Использовать по своему усмотрению предложения, отч</w:t>
      </w:r>
      <w:r>
        <w:rPr>
          <w:rFonts w:ascii="Times New Roman" w:hAnsi="Times New Roman" w:cs="Times New Roman"/>
        </w:rPr>
        <w:t xml:space="preserve">еты, анализ, экспертные мнения </w:t>
      </w:r>
      <w:r w:rsidRPr="00646127">
        <w:rPr>
          <w:rFonts w:ascii="Times New Roman" w:hAnsi="Times New Roman" w:cs="Times New Roman"/>
        </w:rPr>
        <w:t>переданные Исполнителем Заказчику в связи оказанием Услуг по настоящему Договору</w:t>
      </w:r>
      <w:r>
        <w:rPr>
          <w:rFonts w:ascii="Times New Roman" w:hAnsi="Times New Roman" w:cs="Times New Roman"/>
        </w:rPr>
        <w:t>.</w:t>
      </w:r>
    </w:p>
    <w:p w:rsidR="008E5559" w:rsidRDefault="008E5559" w:rsidP="008E5559">
      <w:pPr>
        <w:pStyle w:val="a4"/>
        <w:spacing w:after="0" w:line="240" w:lineRule="auto"/>
        <w:ind w:left="567"/>
        <w:jc w:val="both"/>
        <w:rPr>
          <w:rFonts w:ascii="Times New Roman" w:hAnsi="Times New Roman" w:cs="Times New Roman"/>
        </w:rPr>
      </w:pPr>
    </w:p>
    <w:p w:rsidR="00366406" w:rsidRDefault="00366406" w:rsidP="008E5559">
      <w:pPr>
        <w:pStyle w:val="a4"/>
        <w:numPr>
          <w:ilvl w:val="0"/>
          <w:numId w:val="1"/>
        </w:numPr>
        <w:spacing w:after="0" w:line="240" w:lineRule="auto"/>
        <w:jc w:val="center"/>
        <w:rPr>
          <w:rFonts w:ascii="Times New Roman" w:hAnsi="Times New Roman" w:cs="Times New Roman"/>
          <w:b/>
        </w:rPr>
      </w:pPr>
      <w:r>
        <w:rPr>
          <w:rFonts w:ascii="Times New Roman" w:hAnsi="Times New Roman" w:cs="Times New Roman"/>
          <w:b/>
        </w:rPr>
        <w:t>Стоимость у</w:t>
      </w:r>
      <w:r w:rsidRPr="00366406">
        <w:rPr>
          <w:rFonts w:ascii="Times New Roman" w:hAnsi="Times New Roman" w:cs="Times New Roman"/>
          <w:b/>
        </w:rPr>
        <w:t>слуг и порядок расчетов</w:t>
      </w:r>
    </w:p>
    <w:p w:rsidR="00366406" w:rsidRPr="00366406" w:rsidRDefault="00366406" w:rsidP="00366406">
      <w:pPr>
        <w:pStyle w:val="a4"/>
        <w:numPr>
          <w:ilvl w:val="1"/>
          <w:numId w:val="1"/>
        </w:numPr>
        <w:spacing w:after="0" w:line="240" w:lineRule="auto"/>
        <w:ind w:left="0" w:firstLine="567"/>
        <w:jc w:val="both"/>
        <w:rPr>
          <w:rFonts w:ascii="Times New Roman" w:hAnsi="Times New Roman" w:cs="Times New Roman"/>
          <w:b/>
        </w:rPr>
      </w:pPr>
      <w:r w:rsidRPr="00366406">
        <w:rPr>
          <w:rFonts w:ascii="Times New Roman" w:hAnsi="Times New Roman" w:cs="Times New Roman"/>
        </w:rPr>
        <w:t xml:space="preserve">Общая стоимость Услуг по Договору (Цена Договора) в соответствии с Расчетом стоимости Услуг (Приложение №2 к Договору) </w:t>
      </w:r>
      <w:r w:rsidRPr="00366406">
        <w:rPr>
          <w:rFonts w:ascii="Times New Roman" w:hAnsi="Times New Roman" w:cs="Times New Roman"/>
          <w:bCs/>
          <w:lang w:bidi="ru-RU"/>
        </w:rPr>
        <w:t>составляет:</w:t>
      </w:r>
      <w:r w:rsidRPr="00366406">
        <w:rPr>
          <w:rFonts w:ascii="Times New Roman" w:hAnsi="Times New Roman" w:cs="Times New Roman"/>
          <w:b/>
          <w:bCs/>
          <w:lang w:bidi="ru-RU"/>
        </w:rPr>
        <w:t xml:space="preserve"> ____________ (____________) </w:t>
      </w:r>
      <w:r w:rsidRPr="00366406">
        <w:rPr>
          <w:rFonts w:ascii="Times New Roman" w:hAnsi="Times New Roman" w:cs="Times New Roman"/>
          <w:b/>
        </w:rPr>
        <w:t xml:space="preserve">рублей </w:t>
      </w:r>
      <w:r w:rsidRPr="00366406">
        <w:rPr>
          <w:rFonts w:ascii="Times New Roman" w:hAnsi="Times New Roman" w:cs="Times New Roman"/>
          <w:b/>
          <w:bCs/>
          <w:lang w:bidi="ru-RU"/>
        </w:rPr>
        <w:t>____________</w:t>
      </w:r>
      <w:r w:rsidRPr="00366406">
        <w:rPr>
          <w:rFonts w:ascii="Times New Roman" w:hAnsi="Times New Roman" w:cs="Times New Roman"/>
          <w:b/>
        </w:rPr>
        <w:t xml:space="preserve"> копейки</w:t>
      </w:r>
      <w:r w:rsidRPr="00366406">
        <w:rPr>
          <w:rFonts w:ascii="Times New Roman" w:hAnsi="Times New Roman" w:cs="Times New Roman"/>
        </w:rPr>
        <w:t xml:space="preserve">, </w:t>
      </w:r>
      <w:r w:rsidRPr="00366406">
        <w:rPr>
          <w:rFonts w:ascii="Times New Roman" w:hAnsi="Times New Roman" w:cs="Times New Roman"/>
          <w:i/>
        </w:rPr>
        <w:t xml:space="preserve">в том числе НДС 18% </w:t>
      </w:r>
      <w:r w:rsidRPr="00366406">
        <w:rPr>
          <w:rFonts w:ascii="Times New Roman" w:hAnsi="Times New Roman" w:cs="Times New Roman"/>
          <w:b/>
          <w:bCs/>
          <w:i/>
          <w:lang w:bidi="ru-RU"/>
        </w:rPr>
        <w:t>____________</w:t>
      </w:r>
      <w:r w:rsidRPr="00366406">
        <w:rPr>
          <w:rFonts w:ascii="Times New Roman" w:hAnsi="Times New Roman" w:cs="Times New Roman"/>
          <w:i/>
        </w:rPr>
        <w:t xml:space="preserve"> (</w:t>
      </w:r>
      <w:r w:rsidRPr="00366406">
        <w:rPr>
          <w:rFonts w:ascii="Times New Roman" w:hAnsi="Times New Roman" w:cs="Times New Roman"/>
          <w:b/>
          <w:bCs/>
          <w:i/>
          <w:lang w:bidi="ru-RU"/>
        </w:rPr>
        <w:t>____________</w:t>
      </w:r>
      <w:r w:rsidRPr="00366406">
        <w:rPr>
          <w:rFonts w:ascii="Times New Roman" w:hAnsi="Times New Roman" w:cs="Times New Roman"/>
          <w:i/>
        </w:rPr>
        <w:t xml:space="preserve">) рубль </w:t>
      </w:r>
      <w:r w:rsidRPr="00366406">
        <w:rPr>
          <w:rFonts w:ascii="Times New Roman" w:hAnsi="Times New Roman" w:cs="Times New Roman"/>
          <w:b/>
          <w:bCs/>
          <w:i/>
          <w:lang w:bidi="ru-RU"/>
        </w:rPr>
        <w:t>____________</w:t>
      </w:r>
      <w:r w:rsidRPr="00366406">
        <w:rPr>
          <w:rFonts w:ascii="Times New Roman" w:hAnsi="Times New Roman" w:cs="Times New Roman"/>
          <w:i/>
        </w:rPr>
        <w:t xml:space="preserve"> копеек/ НДС не предусмотрен (порядок начисления НДС определяется по итогам проведения закупки)</w:t>
      </w:r>
      <w:r>
        <w:rPr>
          <w:rFonts w:ascii="Times New Roman" w:hAnsi="Times New Roman" w:cs="Times New Roman"/>
          <w:i/>
        </w:rPr>
        <w:t>.</w:t>
      </w:r>
    </w:p>
    <w:p w:rsidR="00366406" w:rsidRPr="00366406" w:rsidRDefault="00366406" w:rsidP="00366406">
      <w:pPr>
        <w:pStyle w:val="a4"/>
        <w:numPr>
          <w:ilvl w:val="1"/>
          <w:numId w:val="1"/>
        </w:numPr>
        <w:spacing w:after="0" w:line="240" w:lineRule="auto"/>
        <w:ind w:left="0" w:firstLine="567"/>
        <w:jc w:val="both"/>
        <w:rPr>
          <w:rFonts w:ascii="Times New Roman" w:hAnsi="Times New Roman" w:cs="Times New Roman"/>
        </w:rPr>
      </w:pPr>
      <w:r w:rsidRPr="00366406">
        <w:rPr>
          <w:rFonts w:ascii="Times New Roman" w:hAnsi="Times New Roman" w:cs="Times New Roman"/>
          <w:bCs/>
        </w:rPr>
        <w:t>Цена Договора является твердой, включает все расходы и издержки Исполнителя, связанные с исполнением обязательств по Договору</w:t>
      </w:r>
      <w:r w:rsidR="00010EFE">
        <w:rPr>
          <w:rFonts w:ascii="Times New Roman" w:hAnsi="Times New Roman" w:cs="Times New Roman"/>
          <w:bCs/>
        </w:rPr>
        <w:t xml:space="preserve"> в том числе: стоимость услу</w:t>
      </w:r>
      <w:r w:rsidR="00B009F5">
        <w:rPr>
          <w:rFonts w:ascii="Times New Roman" w:hAnsi="Times New Roman" w:cs="Times New Roman"/>
          <w:bCs/>
        </w:rPr>
        <w:t>г</w:t>
      </w:r>
      <w:r w:rsidR="00010EFE" w:rsidRPr="00010EFE">
        <w:rPr>
          <w:rFonts w:ascii="Times New Roman" w:hAnsi="Times New Roman" w:cs="Times New Roman"/>
          <w:bCs/>
        </w:rPr>
        <w:t xml:space="preserve"> по идентификации потенциально вредных и (или) опасных производственных факторов, </w:t>
      </w:r>
      <w:r w:rsidR="00010EFE" w:rsidRPr="00010EFE">
        <w:rPr>
          <w:rFonts w:ascii="Times New Roman" w:hAnsi="Times New Roman" w:cs="Times New Roman"/>
          <w:bCs/>
        </w:rPr>
        <w:lastRenderedPageBreak/>
        <w:t>исследования (испытания) и измерения вредных и (или) опасных производственных факторов, оформление результатов проведения специальной оценки условий труда, оформление фактического размера доплат и дополнительного отпуска на рабочих местах с вредными и опасными условиями труда в соответствии с действующем законодательством, затраты на командировочные расходы, транспортные расходы, другие налоги и обязательные платежи, взимаемые на территории Российской Федерации</w:t>
      </w:r>
      <w:r w:rsidRPr="00366406">
        <w:rPr>
          <w:rFonts w:ascii="Times New Roman" w:hAnsi="Times New Roman" w:cs="Times New Roman"/>
          <w:bCs/>
        </w:rPr>
        <w:t xml:space="preserve"> и не подлежит изменению в течение всего срока действия настоящего Договора, за исключением случаев уменьшения объема оказанных Услуг по договору, что влечет соразмерное снижение Цены Договора. Любое изменение Цены Договора согласовывается между Сторонами и оформляется путем подписания дополнительных соглашений к Договору</w:t>
      </w:r>
      <w:r>
        <w:rPr>
          <w:rFonts w:ascii="Times New Roman" w:hAnsi="Times New Roman" w:cs="Times New Roman"/>
          <w:bCs/>
        </w:rPr>
        <w:t>.</w:t>
      </w:r>
    </w:p>
    <w:p w:rsidR="00366406" w:rsidRDefault="00366406" w:rsidP="00366406">
      <w:pPr>
        <w:pStyle w:val="a4"/>
        <w:numPr>
          <w:ilvl w:val="1"/>
          <w:numId w:val="1"/>
        </w:numPr>
        <w:spacing w:after="0" w:line="240" w:lineRule="auto"/>
        <w:ind w:left="0" w:firstLine="567"/>
        <w:jc w:val="both"/>
        <w:rPr>
          <w:rFonts w:ascii="Times New Roman" w:hAnsi="Times New Roman" w:cs="Times New Roman"/>
        </w:rPr>
      </w:pPr>
      <w:r w:rsidRPr="00366406">
        <w:rPr>
          <w:rFonts w:ascii="Times New Roman" w:hAnsi="Times New Roman" w:cs="Times New Roman"/>
        </w:rPr>
        <w:t xml:space="preserve">Заказчик оплачивает Исполнителю аванс в размере 50 % (пятьдесят процентов) от Цены Договора, указанной в п. </w:t>
      </w:r>
      <w:r w:rsidR="003539AF">
        <w:rPr>
          <w:rFonts w:ascii="Times New Roman" w:hAnsi="Times New Roman" w:cs="Times New Roman"/>
        </w:rPr>
        <w:t>4</w:t>
      </w:r>
      <w:r w:rsidRPr="00366406">
        <w:rPr>
          <w:rFonts w:ascii="Times New Roman" w:hAnsi="Times New Roman" w:cs="Times New Roman"/>
        </w:rPr>
        <w:t xml:space="preserve">.1 Договора, что составляет: </w:t>
      </w:r>
      <w:r w:rsidRPr="00366406">
        <w:rPr>
          <w:rFonts w:ascii="Times New Roman" w:hAnsi="Times New Roman" w:cs="Times New Roman"/>
          <w:b/>
          <w:bCs/>
          <w:lang w:bidi="ru-RU"/>
        </w:rPr>
        <w:t>____________________ (</w:t>
      </w:r>
      <w:r w:rsidRPr="00366406">
        <w:rPr>
          <w:rFonts w:ascii="Times New Roman" w:hAnsi="Times New Roman" w:cs="Times New Roman"/>
        </w:rPr>
        <w:t>____________________</w:t>
      </w:r>
      <w:r w:rsidRPr="00366406">
        <w:rPr>
          <w:rFonts w:ascii="Times New Roman" w:hAnsi="Times New Roman" w:cs="Times New Roman"/>
          <w:b/>
          <w:bCs/>
          <w:lang w:bidi="ru-RU"/>
        </w:rPr>
        <w:t xml:space="preserve">) </w:t>
      </w:r>
      <w:r w:rsidRPr="00366406">
        <w:rPr>
          <w:rFonts w:ascii="Times New Roman" w:hAnsi="Times New Roman" w:cs="Times New Roman"/>
          <w:b/>
        </w:rPr>
        <w:t xml:space="preserve">рублей </w:t>
      </w:r>
      <w:r w:rsidRPr="00366406">
        <w:rPr>
          <w:rFonts w:ascii="Times New Roman" w:hAnsi="Times New Roman" w:cs="Times New Roman"/>
        </w:rPr>
        <w:t>____________________</w:t>
      </w:r>
      <w:r w:rsidRPr="00366406">
        <w:rPr>
          <w:rFonts w:ascii="Times New Roman" w:hAnsi="Times New Roman" w:cs="Times New Roman"/>
          <w:b/>
        </w:rPr>
        <w:t>00 копеек</w:t>
      </w:r>
      <w:r w:rsidRPr="00366406">
        <w:rPr>
          <w:rFonts w:ascii="Times New Roman" w:hAnsi="Times New Roman" w:cs="Times New Roman"/>
        </w:rPr>
        <w:t xml:space="preserve">, </w:t>
      </w:r>
      <w:r w:rsidRPr="00366406">
        <w:rPr>
          <w:rFonts w:ascii="Times New Roman" w:hAnsi="Times New Roman" w:cs="Times New Roman"/>
          <w:i/>
        </w:rPr>
        <w:t xml:space="preserve">в том числе НДС 18% ____________________/ НДС не предусмотрен </w:t>
      </w:r>
      <w:r w:rsidRPr="00366406">
        <w:rPr>
          <w:rFonts w:ascii="Times New Roman" w:hAnsi="Times New Roman" w:cs="Times New Roman"/>
        </w:rPr>
        <w:t>(</w:t>
      </w:r>
      <w:r w:rsidRPr="00366406">
        <w:rPr>
          <w:rFonts w:ascii="Times New Roman" w:hAnsi="Times New Roman" w:cs="Times New Roman"/>
          <w:i/>
        </w:rPr>
        <w:t>порядок начисления</w:t>
      </w:r>
      <w:r w:rsidRPr="00366406">
        <w:rPr>
          <w:rFonts w:ascii="Times New Roman" w:hAnsi="Times New Roman" w:cs="Times New Roman"/>
        </w:rPr>
        <w:t xml:space="preserve"> </w:t>
      </w:r>
      <w:r w:rsidRPr="00366406">
        <w:rPr>
          <w:rFonts w:ascii="Times New Roman" w:hAnsi="Times New Roman" w:cs="Times New Roman"/>
          <w:i/>
        </w:rPr>
        <w:t>НДС</w:t>
      </w:r>
      <w:r w:rsidRPr="00366406">
        <w:rPr>
          <w:rFonts w:ascii="Times New Roman" w:hAnsi="Times New Roman" w:cs="Times New Roman"/>
        </w:rPr>
        <w:t xml:space="preserve"> </w:t>
      </w:r>
      <w:r w:rsidRPr="00366406">
        <w:rPr>
          <w:rFonts w:ascii="Times New Roman" w:hAnsi="Times New Roman" w:cs="Times New Roman"/>
          <w:i/>
        </w:rPr>
        <w:t>указывается по итогам проведения закупки</w:t>
      </w:r>
      <w:r w:rsidRPr="00366406">
        <w:rPr>
          <w:rFonts w:ascii="Times New Roman" w:hAnsi="Times New Roman" w:cs="Times New Roman"/>
        </w:rPr>
        <w:t>) в течение 5 (Пяти) рабочих дней с момента заключения Договора и предоставления счета на оплату</w:t>
      </w:r>
      <w:r w:rsidR="003539AF">
        <w:rPr>
          <w:rFonts w:ascii="Times New Roman" w:hAnsi="Times New Roman" w:cs="Times New Roman"/>
        </w:rPr>
        <w:t>.</w:t>
      </w:r>
    </w:p>
    <w:p w:rsidR="003539AF" w:rsidRDefault="003539AF" w:rsidP="00366406">
      <w:pPr>
        <w:pStyle w:val="a4"/>
        <w:numPr>
          <w:ilvl w:val="1"/>
          <w:numId w:val="1"/>
        </w:numPr>
        <w:spacing w:after="0" w:line="240" w:lineRule="auto"/>
        <w:ind w:left="0" w:firstLine="567"/>
        <w:jc w:val="both"/>
        <w:rPr>
          <w:rFonts w:ascii="Times New Roman" w:hAnsi="Times New Roman" w:cs="Times New Roman"/>
        </w:rPr>
      </w:pPr>
      <w:r w:rsidRPr="003539AF">
        <w:rPr>
          <w:rFonts w:ascii="Times New Roman" w:hAnsi="Times New Roman" w:cs="Times New Roman"/>
        </w:rPr>
        <w:t>Заказчик оплачивает окончательный платеж в размере 50 % (пятьдесят процентов) от Цены Договора</w:t>
      </w:r>
      <w:r>
        <w:rPr>
          <w:rFonts w:ascii="Times New Roman" w:hAnsi="Times New Roman" w:cs="Times New Roman"/>
        </w:rPr>
        <w:t>, указанной в п. 4</w:t>
      </w:r>
      <w:r w:rsidRPr="003539AF">
        <w:rPr>
          <w:rFonts w:ascii="Times New Roman" w:hAnsi="Times New Roman" w:cs="Times New Roman"/>
        </w:rPr>
        <w:t xml:space="preserve">.1 Договора, что составляет: </w:t>
      </w:r>
      <w:r w:rsidRPr="003539AF">
        <w:rPr>
          <w:rFonts w:ascii="Times New Roman" w:hAnsi="Times New Roman" w:cs="Times New Roman"/>
          <w:b/>
          <w:bCs/>
          <w:lang w:bidi="ru-RU"/>
        </w:rPr>
        <w:t>____________________ (</w:t>
      </w:r>
      <w:r w:rsidRPr="003539AF">
        <w:rPr>
          <w:rFonts w:ascii="Times New Roman" w:hAnsi="Times New Roman" w:cs="Times New Roman"/>
        </w:rPr>
        <w:t>____________________</w:t>
      </w:r>
      <w:r w:rsidRPr="003539AF">
        <w:rPr>
          <w:rFonts w:ascii="Times New Roman" w:hAnsi="Times New Roman" w:cs="Times New Roman"/>
          <w:b/>
          <w:bCs/>
          <w:lang w:bidi="ru-RU"/>
        </w:rPr>
        <w:t xml:space="preserve">) </w:t>
      </w:r>
      <w:r w:rsidRPr="003539AF">
        <w:rPr>
          <w:rFonts w:ascii="Times New Roman" w:hAnsi="Times New Roman" w:cs="Times New Roman"/>
          <w:b/>
        </w:rPr>
        <w:t xml:space="preserve">рублей </w:t>
      </w:r>
      <w:r w:rsidRPr="003539AF">
        <w:rPr>
          <w:rFonts w:ascii="Times New Roman" w:hAnsi="Times New Roman" w:cs="Times New Roman"/>
        </w:rPr>
        <w:t>____________________</w:t>
      </w:r>
      <w:r w:rsidRPr="003539AF">
        <w:rPr>
          <w:rFonts w:ascii="Times New Roman" w:hAnsi="Times New Roman" w:cs="Times New Roman"/>
          <w:b/>
        </w:rPr>
        <w:t>00 копеек</w:t>
      </w:r>
      <w:r w:rsidRPr="003539AF">
        <w:rPr>
          <w:rFonts w:ascii="Times New Roman" w:hAnsi="Times New Roman" w:cs="Times New Roman"/>
        </w:rPr>
        <w:t xml:space="preserve">, </w:t>
      </w:r>
      <w:r w:rsidRPr="003539AF">
        <w:rPr>
          <w:rFonts w:ascii="Times New Roman" w:hAnsi="Times New Roman" w:cs="Times New Roman"/>
          <w:i/>
        </w:rPr>
        <w:t xml:space="preserve">в том числе НДС 18% ____________________/ НДС не предусмотрен </w:t>
      </w:r>
      <w:r w:rsidRPr="003539AF">
        <w:rPr>
          <w:rFonts w:ascii="Times New Roman" w:hAnsi="Times New Roman" w:cs="Times New Roman"/>
        </w:rPr>
        <w:t>(</w:t>
      </w:r>
      <w:r w:rsidRPr="003539AF">
        <w:rPr>
          <w:rFonts w:ascii="Times New Roman" w:hAnsi="Times New Roman" w:cs="Times New Roman"/>
          <w:i/>
        </w:rPr>
        <w:t>порядок начисления</w:t>
      </w:r>
      <w:r w:rsidRPr="003539AF">
        <w:rPr>
          <w:rFonts w:ascii="Times New Roman" w:hAnsi="Times New Roman" w:cs="Times New Roman"/>
        </w:rPr>
        <w:t xml:space="preserve"> </w:t>
      </w:r>
      <w:r w:rsidRPr="003539AF">
        <w:rPr>
          <w:rFonts w:ascii="Times New Roman" w:hAnsi="Times New Roman" w:cs="Times New Roman"/>
          <w:i/>
        </w:rPr>
        <w:t>НДС</w:t>
      </w:r>
      <w:r w:rsidRPr="003539AF">
        <w:rPr>
          <w:rFonts w:ascii="Times New Roman" w:hAnsi="Times New Roman" w:cs="Times New Roman"/>
        </w:rPr>
        <w:t xml:space="preserve"> </w:t>
      </w:r>
      <w:r w:rsidRPr="003539AF">
        <w:rPr>
          <w:rFonts w:ascii="Times New Roman" w:hAnsi="Times New Roman" w:cs="Times New Roman"/>
          <w:i/>
        </w:rPr>
        <w:t>указывается по итогам проведения закупки</w:t>
      </w:r>
      <w:r w:rsidRPr="003539AF">
        <w:rPr>
          <w:rFonts w:ascii="Times New Roman" w:hAnsi="Times New Roman" w:cs="Times New Roman"/>
        </w:rPr>
        <w:t xml:space="preserve">) в течение </w:t>
      </w:r>
      <w:r>
        <w:rPr>
          <w:rFonts w:ascii="Times New Roman" w:hAnsi="Times New Roman" w:cs="Times New Roman"/>
        </w:rPr>
        <w:t>10</w:t>
      </w:r>
      <w:r w:rsidRPr="003539AF">
        <w:rPr>
          <w:rFonts w:ascii="Times New Roman" w:hAnsi="Times New Roman" w:cs="Times New Roman"/>
        </w:rPr>
        <w:t xml:space="preserve"> (</w:t>
      </w:r>
      <w:r>
        <w:rPr>
          <w:rFonts w:ascii="Times New Roman" w:hAnsi="Times New Roman" w:cs="Times New Roman"/>
        </w:rPr>
        <w:t>Десяти</w:t>
      </w:r>
      <w:r w:rsidRPr="003539AF">
        <w:rPr>
          <w:rFonts w:ascii="Times New Roman" w:hAnsi="Times New Roman" w:cs="Times New Roman"/>
        </w:rPr>
        <w:t xml:space="preserve">) </w:t>
      </w:r>
      <w:r>
        <w:rPr>
          <w:rFonts w:ascii="Times New Roman" w:hAnsi="Times New Roman" w:cs="Times New Roman"/>
        </w:rPr>
        <w:t>банковских</w:t>
      </w:r>
      <w:r w:rsidRPr="003539AF">
        <w:rPr>
          <w:rFonts w:ascii="Times New Roman" w:hAnsi="Times New Roman" w:cs="Times New Roman"/>
        </w:rPr>
        <w:t xml:space="preserve"> дней с даты подписания Сторонами Акта оказания услуг,</w:t>
      </w:r>
      <w:r w:rsidR="0061207B">
        <w:rPr>
          <w:rFonts w:ascii="Times New Roman" w:hAnsi="Times New Roman" w:cs="Times New Roman"/>
        </w:rPr>
        <w:t xml:space="preserve"> </w:t>
      </w:r>
      <w:r w:rsidR="0061207B" w:rsidRPr="0061207B">
        <w:rPr>
          <w:rFonts w:ascii="Times New Roman" w:hAnsi="Times New Roman" w:cs="Times New Roman"/>
        </w:rPr>
        <w:t xml:space="preserve">передачи Заказчику </w:t>
      </w:r>
      <w:r w:rsidR="004B6B9F">
        <w:rPr>
          <w:rFonts w:ascii="Times New Roman" w:hAnsi="Times New Roman" w:cs="Times New Roman"/>
        </w:rPr>
        <w:t xml:space="preserve">Отчета и </w:t>
      </w:r>
      <w:r w:rsidR="0061207B" w:rsidRPr="0061207B">
        <w:rPr>
          <w:rFonts w:ascii="Times New Roman" w:hAnsi="Times New Roman" w:cs="Times New Roman"/>
        </w:rPr>
        <w:t>комплекта документации согласно ст. 15 ФЗ № 426-ФЗ от 28.12.2013 г. «О специальной оценке условий труда»</w:t>
      </w:r>
      <w:r w:rsidR="0061207B">
        <w:rPr>
          <w:rFonts w:ascii="Times New Roman" w:hAnsi="Times New Roman" w:cs="Times New Roman"/>
        </w:rPr>
        <w:t xml:space="preserve">, </w:t>
      </w:r>
      <w:r w:rsidRPr="003539AF">
        <w:rPr>
          <w:rFonts w:ascii="Times New Roman" w:hAnsi="Times New Roman" w:cs="Times New Roman"/>
        </w:rPr>
        <w:t>при условии получения от Исполнителя счета на оплату</w:t>
      </w:r>
      <w:r w:rsidR="0061207B">
        <w:rPr>
          <w:rFonts w:ascii="Times New Roman" w:hAnsi="Times New Roman" w:cs="Times New Roman"/>
        </w:rPr>
        <w:t>.</w:t>
      </w:r>
    </w:p>
    <w:p w:rsidR="0061207B" w:rsidRPr="000133E5" w:rsidRDefault="000133E5" w:rsidP="00366406">
      <w:pPr>
        <w:pStyle w:val="a4"/>
        <w:numPr>
          <w:ilvl w:val="1"/>
          <w:numId w:val="1"/>
        </w:numPr>
        <w:spacing w:after="0" w:line="240" w:lineRule="auto"/>
        <w:ind w:left="0" w:firstLine="567"/>
        <w:jc w:val="both"/>
        <w:rPr>
          <w:rFonts w:ascii="Times New Roman" w:hAnsi="Times New Roman" w:cs="Times New Roman"/>
        </w:rPr>
      </w:pPr>
      <w:r w:rsidRPr="000133E5">
        <w:rPr>
          <w:rFonts w:ascii="Times New Roman" w:hAnsi="Times New Roman" w:cs="Times New Roman"/>
          <w:bCs/>
        </w:rPr>
        <w:t>Оплата оказанных Услуг осуществляется</w:t>
      </w:r>
      <w:r>
        <w:rPr>
          <w:rFonts w:ascii="Times New Roman" w:hAnsi="Times New Roman" w:cs="Times New Roman"/>
          <w:bCs/>
        </w:rPr>
        <w:t xml:space="preserve"> в рублях</w:t>
      </w:r>
      <w:r w:rsidRPr="000133E5">
        <w:rPr>
          <w:rFonts w:ascii="Times New Roman" w:hAnsi="Times New Roman" w:cs="Times New Roman"/>
          <w:bCs/>
        </w:rPr>
        <w:t xml:space="preserve"> путем перечисления денежных средств на расчетный счет Исполнителя, указанный в Договор</w:t>
      </w:r>
      <w:r>
        <w:rPr>
          <w:rFonts w:ascii="Times New Roman" w:hAnsi="Times New Roman" w:cs="Times New Roman"/>
          <w:bCs/>
        </w:rPr>
        <w:t>е</w:t>
      </w:r>
      <w:r w:rsidRPr="000133E5">
        <w:rPr>
          <w:rFonts w:ascii="Times New Roman" w:hAnsi="Times New Roman" w:cs="Times New Roman"/>
          <w:bCs/>
        </w:rPr>
        <w:t>. Днем оплаты считается день списания денежных средств с расчетного счета Заказчика</w:t>
      </w:r>
      <w:r>
        <w:rPr>
          <w:rFonts w:ascii="Times New Roman" w:hAnsi="Times New Roman" w:cs="Times New Roman"/>
          <w:bCs/>
        </w:rPr>
        <w:t>.</w:t>
      </w:r>
    </w:p>
    <w:p w:rsidR="000133E5" w:rsidRPr="00366406" w:rsidRDefault="000133E5" w:rsidP="000133E5">
      <w:pPr>
        <w:pStyle w:val="a4"/>
        <w:spacing w:after="0" w:line="240" w:lineRule="auto"/>
        <w:ind w:left="567"/>
        <w:jc w:val="both"/>
        <w:rPr>
          <w:rFonts w:ascii="Times New Roman" w:hAnsi="Times New Roman" w:cs="Times New Roman"/>
        </w:rPr>
      </w:pPr>
    </w:p>
    <w:p w:rsidR="00646127" w:rsidRPr="008E5559" w:rsidRDefault="00366406" w:rsidP="008E5559">
      <w:pPr>
        <w:pStyle w:val="a4"/>
        <w:numPr>
          <w:ilvl w:val="0"/>
          <w:numId w:val="1"/>
        </w:numPr>
        <w:spacing w:after="0" w:line="240" w:lineRule="auto"/>
        <w:jc w:val="center"/>
        <w:rPr>
          <w:rFonts w:ascii="Times New Roman" w:hAnsi="Times New Roman" w:cs="Times New Roman"/>
        </w:rPr>
      </w:pPr>
      <w:r>
        <w:rPr>
          <w:rFonts w:ascii="Times New Roman" w:hAnsi="Times New Roman" w:cs="Times New Roman"/>
          <w:b/>
        </w:rPr>
        <w:t xml:space="preserve">Порядок приемки услуг </w:t>
      </w:r>
    </w:p>
    <w:p w:rsidR="008E5559" w:rsidRPr="00BF61EA" w:rsidRDefault="00EF76EE" w:rsidP="008E5559">
      <w:pPr>
        <w:pStyle w:val="a4"/>
        <w:numPr>
          <w:ilvl w:val="1"/>
          <w:numId w:val="1"/>
        </w:numPr>
        <w:spacing w:after="0" w:line="240" w:lineRule="auto"/>
        <w:ind w:left="0" w:firstLine="567"/>
        <w:jc w:val="both"/>
        <w:rPr>
          <w:rFonts w:ascii="Times New Roman" w:hAnsi="Times New Roman" w:cs="Times New Roman"/>
        </w:rPr>
      </w:pPr>
      <w:r w:rsidRPr="00EF76EE">
        <w:rPr>
          <w:rFonts w:ascii="Times New Roman" w:hAnsi="Times New Roman" w:cs="Times New Roman"/>
        </w:rPr>
        <w:t xml:space="preserve">По завершению оказания услуг Исполнитель в течение </w:t>
      </w:r>
      <w:r>
        <w:rPr>
          <w:rFonts w:ascii="Times New Roman" w:hAnsi="Times New Roman" w:cs="Times New Roman"/>
        </w:rPr>
        <w:t>3 (</w:t>
      </w:r>
      <w:r w:rsidRPr="00EF76EE">
        <w:rPr>
          <w:rFonts w:ascii="Times New Roman" w:hAnsi="Times New Roman" w:cs="Times New Roman"/>
        </w:rPr>
        <w:t>трех</w:t>
      </w:r>
      <w:r>
        <w:rPr>
          <w:rFonts w:ascii="Times New Roman" w:hAnsi="Times New Roman" w:cs="Times New Roman"/>
        </w:rPr>
        <w:t>) рабочих</w:t>
      </w:r>
      <w:r w:rsidRPr="00EF76EE">
        <w:rPr>
          <w:rFonts w:ascii="Times New Roman" w:hAnsi="Times New Roman" w:cs="Times New Roman"/>
        </w:rPr>
        <w:t xml:space="preserve"> дней предоставляет Заказчику отчетные материалы</w:t>
      </w:r>
      <w:r w:rsidR="004B6B9F">
        <w:rPr>
          <w:rFonts w:ascii="Times New Roman" w:hAnsi="Times New Roman" w:cs="Times New Roman"/>
        </w:rPr>
        <w:t>, предусмотренные п. 1.5. Договора</w:t>
      </w:r>
      <w:r w:rsidRPr="00EF76EE">
        <w:rPr>
          <w:rFonts w:ascii="Times New Roman" w:hAnsi="Times New Roman" w:cs="Times New Roman"/>
        </w:rPr>
        <w:t xml:space="preserve"> в двух экземплярах на бумажном носителе и в двух экземплярах на электронном носителе</w:t>
      </w:r>
      <w:r>
        <w:rPr>
          <w:rFonts w:ascii="Times New Roman" w:hAnsi="Times New Roman" w:cs="Times New Roman"/>
        </w:rPr>
        <w:t>,</w:t>
      </w:r>
      <w:r w:rsidRPr="00EF76EE">
        <w:rPr>
          <w:rFonts w:ascii="Times New Roman" w:hAnsi="Times New Roman" w:cs="Times New Roman"/>
        </w:rPr>
        <w:t xml:space="preserve"> а также </w:t>
      </w:r>
      <w:r w:rsidRPr="00EF76EE">
        <w:rPr>
          <w:rFonts w:ascii="Times New Roman" w:hAnsi="Times New Roman" w:cs="Times New Roman"/>
          <w:bCs/>
        </w:rPr>
        <w:t>два экземпляра подписанных со своей стороны Актов сдачи-приемки оказанных услуг</w:t>
      </w:r>
      <w:r w:rsidR="00BF61EA">
        <w:rPr>
          <w:rFonts w:ascii="Times New Roman" w:hAnsi="Times New Roman" w:cs="Times New Roman"/>
          <w:bCs/>
        </w:rPr>
        <w:t xml:space="preserve">, </w:t>
      </w:r>
      <w:r w:rsidR="00BF61EA" w:rsidRPr="00BF61EA">
        <w:rPr>
          <w:rFonts w:ascii="Times New Roman" w:hAnsi="Times New Roman" w:cs="Times New Roman"/>
          <w:bCs/>
        </w:rPr>
        <w:t>оформленный в соответствии с пунктом 2 статьи 9 Федерального закона от 06.12.2011 №402-ФЗ «О бухгалтерском учете»</w:t>
      </w:r>
      <w:r w:rsidR="00BF61EA">
        <w:rPr>
          <w:rFonts w:ascii="Times New Roman" w:hAnsi="Times New Roman" w:cs="Times New Roman"/>
          <w:bCs/>
        </w:rPr>
        <w:t>.</w:t>
      </w:r>
    </w:p>
    <w:p w:rsidR="00BF61EA" w:rsidRDefault="00BF61EA" w:rsidP="008E5559">
      <w:pPr>
        <w:pStyle w:val="a4"/>
        <w:numPr>
          <w:ilvl w:val="1"/>
          <w:numId w:val="1"/>
        </w:numPr>
        <w:spacing w:after="0" w:line="240" w:lineRule="auto"/>
        <w:ind w:left="0" w:firstLine="567"/>
        <w:jc w:val="both"/>
        <w:rPr>
          <w:rFonts w:ascii="Times New Roman" w:hAnsi="Times New Roman" w:cs="Times New Roman"/>
        </w:rPr>
      </w:pPr>
      <w:r w:rsidRPr="00BF61EA">
        <w:rPr>
          <w:rFonts w:ascii="Times New Roman" w:hAnsi="Times New Roman" w:cs="Times New Roman"/>
        </w:rPr>
        <w:t>Заказчик в течение 10 (Десяти) рабочих дней</w:t>
      </w:r>
      <w:r w:rsidR="004B6B9F">
        <w:rPr>
          <w:rFonts w:ascii="Times New Roman" w:hAnsi="Times New Roman" w:cs="Times New Roman"/>
        </w:rPr>
        <w:t xml:space="preserve"> с даты предоставления документов, указанных в п.5.1. Договора, </w:t>
      </w:r>
      <w:r w:rsidRPr="00BF61EA">
        <w:rPr>
          <w:rFonts w:ascii="Times New Roman" w:hAnsi="Times New Roman" w:cs="Times New Roman"/>
        </w:rPr>
        <w:t xml:space="preserve"> подписывает Акт сдачи-приемки оказанных услуг, или направляет Исполнителю мотивированный отказ с указанием замечаний и сроков их устранения</w:t>
      </w:r>
      <w:r>
        <w:rPr>
          <w:rFonts w:ascii="Times New Roman" w:hAnsi="Times New Roman" w:cs="Times New Roman"/>
        </w:rPr>
        <w:t>.</w:t>
      </w:r>
    </w:p>
    <w:p w:rsidR="00BF61EA" w:rsidRDefault="00366406" w:rsidP="008E5559">
      <w:pPr>
        <w:pStyle w:val="a4"/>
        <w:numPr>
          <w:ilvl w:val="1"/>
          <w:numId w:val="1"/>
        </w:numPr>
        <w:spacing w:after="0" w:line="240" w:lineRule="auto"/>
        <w:ind w:left="0" w:firstLine="567"/>
        <w:jc w:val="both"/>
        <w:rPr>
          <w:rFonts w:ascii="Times New Roman" w:hAnsi="Times New Roman" w:cs="Times New Roman"/>
        </w:rPr>
      </w:pPr>
      <w:r w:rsidRPr="00366406">
        <w:rPr>
          <w:rFonts w:ascii="Times New Roman" w:hAnsi="Times New Roman" w:cs="Times New Roman"/>
        </w:rPr>
        <w:t>Услуги считаются оказанными в полном объеме после подписания Сторонами Акта–сдачи приемки оказанных Услуг</w:t>
      </w:r>
      <w:r>
        <w:rPr>
          <w:rFonts w:ascii="Times New Roman" w:hAnsi="Times New Roman" w:cs="Times New Roman"/>
        </w:rPr>
        <w:t>.</w:t>
      </w:r>
    </w:p>
    <w:p w:rsidR="00366406" w:rsidRDefault="00366406" w:rsidP="008E5559">
      <w:pPr>
        <w:pStyle w:val="a4"/>
        <w:numPr>
          <w:ilvl w:val="1"/>
          <w:numId w:val="1"/>
        </w:numPr>
        <w:spacing w:after="0" w:line="240" w:lineRule="auto"/>
        <w:ind w:left="0" w:firstLine="567"/>
        <w:jc w:val="both"/>
        <w:rPr>
          <w:rFonts w:ascii="Times New Roman" w:hAnsi="Times New Roman" w:cs="Times New Roman"/>
        </w:rPr>
      </w:pPr>
      <w:r w:rsidRPr="00366406">
        <w:rPr>
          <w:rFonts w:ascii="Times New Roman" w:hAnsi="Times New Roman" w:cs="Times New Roman"/>
        </w:rPr>
        <w:t>Исполнитель уполномочен и обязан за свой счет исправлять ошибки и недостатки своих Услуг, о которых он узнает впоследствии, в том числе после подписания Акта сдачи-приемки услуг. Исполнитель обязан немедленно поставить об этом в известность соответствующего Заказчика</w:t>
      </w:r>
      <w:r>
        <w:rPr>
          <w:rFonts w:ascii="Times New Roman" w:hAnsi="Times New Roman" w:cs="Times New Roman"/>
        </w:rPr>
        <w:t>.</w:t>
      </w:r>
    </w:p>
    <w:p w:rsidR="00366406" w:rsidRDefault="00366406" w:rsidP="00366406">
      <w:pPr>
        <w:pStyle w:val="a4"/>
        <w:spacing w:after="0" w:line="240" w:lineRule="auto"/>
        <w:ind w:left="567"/>
        <w:jc w:val="both"/>
        <w:rPr>
          <w:rFonts w:ascii="Times New Roman" w:hAnsi="Times New Roman" w:cs="Times New Roman"/>
        </w:rPr>
      </w:pPr>
    </w:p>
    <w:p w:rsidR="00366406" w:rsidRDefault="00366406" w:rsidP="00B009F5">
      <w:pPr>
        <w:pStyle w:val="a4"/>
        <w:numPr>
          <w:ilvl w:val="0"/>
          <w:numId w:val="1"/>
        </w:numPr>
        <w:spacing w:after="0" w:line="240" w:lineRule="auto"/>
        <w:jc w:val="center"/>
        <w:rPr>
          <w:rFonts w:ascii="Times New Roman" w:hAnsi="Times New Roman" w:cs="Times New Roman"/>
          <w:b/>
        </w:rPr>
      </w:pPr>
      <w:r w:rsidRPr="00B009F5">
        <w:rPr>
          <w:rFonts w:ascii="Times New Roman" w:hAnsi="Times New Roman" w:cs="Times New Roman"/>
          <w:b/>
        </w:rPr>
        <w:t>Ответственность сторон</w:t>
      </w:r>
    </w:p>
    <w:p w:rsidR="00690C84" w:rsidRDefault="00690C84" w:rsidP="00884EDF">
      <w:pPr>
        <w:pStyle w:val="a4"/>
        <w:numPr>
          <w:ilvl w:val="1"/>
          <w:numId w:val="1"/>
        </w:numPr>
        <w:spacing w:after="0" w:line="240" w:lineRule="auto"/>
        <w:ind w:left="0" w:firstLine="567"/>
        <w:jc w:val="both"/>
        <w:rPr>
          <w:rFonts w:ascii="Times New Roman" w:hAnsi="Times New Roman" w:cs="Times New Roman"/>
        </w:rPr>
      </w:pPr>
      <w:r w:rsidRPr="00690C84">
        <w:rPr>
          <w:rFonts w:ascii="Times New Roman" w:hAnsi="Times New Roman" w:cs="Times New Roman"/>
        </w:rPr>
        <w:t>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 Российской Федерации</w:t>
      </w:r>
      <w:r>
        <w:rPr>
          <w:rFonts w:ascii="Times New Roman" w:hAnsi="Times New Roman" w:cs="Times New Roman"/>
        </w:rPr>
        <w:t>.</w:t>
      </w:r>
    </w:p>
    <w:p w:rsidR="00690C84" w:rsidRPr="00121A26" w:rsidRDefault="00690C84" w:rsidP="00884EDF">
      <w:pPr>
        <w:pStyle w:val="a4"/>
        <w:numPr>
          <w:ilvl w:val="1"/>
          <w:numId w:val="1"/>
        </w:numPr>
        <w:spacing w:after="0" w:line="240" w:lineRule="auto"/>
        <w:ind w:left="0" w:firstLine="567"/>
        <w:jc w:val="both"/>
        <w:rPr>
          <w:rFonts w:ascii="Times New Roman" w:hAnsi="Times New Roman" w:cs="Times New Roman"/>
        </w:rPr>
      </w:pPr>
      <w:r w:rsidRPr="00690C84">
        <w:rPr>
          <w:rFonts w:ascii="Times New Roman" w:hAnsi="Times New Roman" w:cs="Times New Roman"/>
          <w:bCs/>
        </w:rPr>
        <w:t>При нарушении Исполнителем</w:t>
      </w:r>
      <w:r>
        <w:rPr>
          <w:rFonts w:ascii="Times New Roman" w:hAnsi="Times New Roman" w:cs="Times New Roman"/>
          <w:bCs/>
        </w:rPr>
        <w:t xml:space="preserve"> </w:t>
      </w:r>
      <w:r w:rsidRPr="00690C84">
        <w:rPr>
          <w:rFonts w:ascii="Times New Roman" w:hAnsi="Times New Roman" w:cs="Times New Roman"/>
          <w:bCs/>
        </w:rPr>
        <w:t>объема, качества, сроков оказания Услуг Заказчик вправе потребовать от Исполнителя уплаты пени в размере 1 % от цены Договора за каждый день просрочки исполнения обязательств</w:t>
      </w:r>
      <w:r w:rsidR="00121A26">
        <w:rPr>
          <w:rFonts w:ascii="Times New Roman" w:hAnsi="Times New Roman" w:cs="Times New Roman"/>
          <w:bCs/>
        </w:rPr>
        <w:t>.</w:t>
      </w:r>
    </w:p>
    <w:p w:rsidR="00121A26" w:rsidRPr="00121A26" w:rsidRDefault="00121A26" w:rsidP="00884EDF">
      <w:pPr>
        <w:pStyle w:val="a4"/>
        <w:numPr>
          <w:ilvl w:val="1"/>
          <w:numId w:val="1"/>
        </w:numPr>
        <w:spacing w:after="0" w:line="240" w:lineRule="auto"/>
        <w:ind w:left="0" w:firstLine="567"/>
        <w:jc w:val="both"/>
        <w:rPr>
          <w:rFonts w:ascii="Times New Roman" w:hAnsi="Times New Roman" w:cs="Times New Roman"/>
        </w:rPr>
      </w:pPr>
      <w:r w:rsidRPr="00121A26">
        <w:rPr>
          <w:rFonts w:ascii="Times New Roman" w:hAnsi="Times New Roman" w:cs="Times New Roman"/>
          <w:bCs/>
        </w:rPr>
        <w:t>В случаях, когда Услуги оказаны Исполнителем с отступлениями от условий Договора, Заказчик вправе по своему выбору</w:t>
      </w:r>
      <w:r>
        <w:rPr>
          <w:rFonts w:ascii="Times New Roman" w:hAnsi="Times New Roman" w:cs="Times New Roman"/>
          <w:bCs/>
        </w:rPr>
        <w:t>:</w:t>
      </w:r>
    </w:p>
    <w:p w:rsidR="00121A26" w:rsidRPr="00121A26" w:rsidRDefault="00121A26" w:rsidP="00121A26">
      <w:pPr>
        <w:numPr>
          <w:ilvl w:val="0"/>
          <w:numId w:val="4"/>
        </w:numPr>
        <w:shd w:val="clear" w:color="auto" w:fill="FFFFFF"/>
        <w:spacing w:after="0" w:line="240" w:lineRule="auto"/>
        <w:ind w:left="0" w:firstLine="567"/>
        <w:contextualSpacing/>
        <w:jc w:val="both"/>
        <w:rPr>
          <w:rFonts w:ascii="Times New Roman" w:hAnsi="Times New Roman" w:cs="Times New Roman"/>
          <w:bCs/>
        </w:rPr>
      </w:pPr>
      <w:r w:rsidRPr="00121A26">
        <w:rPr>
          <w:rFonts w:ascii="Times New Roman" w:hAnsi="Times New Roman" w:cs="Times New Roman"/>
          <w:bCs/>
        </w:rPr>
        <w:t>потребовать от Исполнителя безвозмездного устранения выявленных недостатков в установленный Заказчиком срок с возмещением Заказчику причиненных неисполнением (ненадлежащим исполнением) убытков;</w:t>
      </w:r>
    </w:p>
    <w:p w:rsidR="00121A26" w:rsidRPr="00121A26" w:rsidRDefault="00121A26" w:rsidP="00121A26">
      <w:pPr>
        <w:numPr>
          <w:ilvl w:val="0"/>
          <w:numId w:val="4"/>
        </w:numPr>
        <w:shd w:val="clear" w:color="auto" w:fill="FFFFFF"/>
        <w:spacing w:after="0" w:line="240" w:lineRule="auto"/>
        <w:ind w:left="0" w:firstLine="567"/>
        <w:contextualSpacing/>
        <w:jc w:val="both"/>
        <w:rPr>
          <w:rFonts w:ascii="Times New Roman" w:hAnsi="Times New Roman" w:cs="Times New Roman"/>
          <w:bCs/>
        </w:rPr>
      </w:pPr>
      <w:r w:rsidRPr="00121A26">
        <w:rPr>
          <w:rFonts w:ascii="Times New Roman" w:hAnsi="Times New Roman" w:cs="Times New Roman"/>
          <w:bCs/>
        </w:rPr>
        <w:lastRenderedPageBreak/>
        <w:t>устранить выявленные несоответствия качества оказанных Услуг своими силами или привлечь третьих лиц для оказания Услуг по настоящему Договору, при этом Исполнитель обязан Заказчику уплатить штрафную неустойку, предусмотренную п.6.</w:t>
      </w:r>
      <w:r w:rsidR="004B6B9F">
        <w:rPr>
          <w:rFonts w:ascii="Times New Roman" w:hAnsi="Times New Roman" w:cs="Times New Roman"/>
          <w:bCs/>
        </w:rPr>
        <w:t>2</w:t>
      </w:r>
      <w:r w:rsidRPr="00121A26">
        <w:rPr>
          <w:rFonts w:ascii="Times New Roman" w:hAnsi="Times New Roman" w:cs="Times New Roman"/>
          <w:bCs/>
        </w:rPr>
        <w:t>. Договора и реальный ущерб, убытки, в том числе связанные с необходимостью привлечения третьих лиц, в течение 5 (пяти) дней после получения соответствующего требования Заказчика.</w:t>
      </w:r>
    </w:p>
    <w:p w:rsidR="00121A26" w:rsidRPr="00121A26" w:rsidRDefault="00121A26" w:rsidP="00884EDF">
      <w:pPr>
        <w:pStyle w:val="a4"/>
        <w:numPr>
          <w:ilvl w:val="1"/>
          <w:numId w:val="1"/>
        </w:numPr>
        <w:spacing w:after="0" w:line="240" w:lineRule="auto"/>
        <w:ind w:left="0" w:firstLine="567"/>
        <w:jc w:val="both"/>
        <w:rPr>
          <w:rFonts w:ascii="Times New Roman" w:hAnsi="Times New Roman" w:cs="Times New Roman"/>
        </w:rPr>
      </w:pPr>
      <w:r w:rsidRPr="00121A26">
        <w:rPr>
          <w:rFonts w:ascii="Times New Roman" w:hAnsi="Times New Roman" w:cs="Times New Roman"/>
          <w:bCs/>
        </w:rPr>
        <w:t>Если допущенные Исполнителем отступления в качестве и/или объемах оказанных Услуг от условий Договора или иные недостатки Услуг в установленный Заказчиком срок не были устранены, либо являются неустранимыми и существенными, Заказчик вправе отказаться от исполнения Договора и потребовать возмещения Исполнителем причиненных Заказчику убытков и реального ущерба</w:t>
      </w:r>
      <w:r>
        <w:rPr>
          <w:rFonts w:ascii="Times New Roman" w:hAnsi="Times New Roman" w:cs="Times New Roman"/>
          <w:bCs/>
        </w:rPr>
        <w:t>.</w:t>
      </w:r>
    </w:p>
    <w:p w:rsidR="00A550E0" w:rsidRPr="00A550E0" w:rsidRDefault="00A550E0" w:rsidP="00884EDF">
      <w:pPr>
        <w:pStyle w:val="a4"/>
        <w:numPr>
          <w:ilvl w:val="1"/>
          <w:numId w:val="1"/>
        </w:numPr>
        <w:spacing w:after="0" w:line="240" w:lineRule="auto"/>
        <w:ind w:left="0" w:firstLine="567"/>
        <w:jc w:val="both"/>
        <w:rPr>
          <w:rFonts w:ascii="Times New Roman" w:hAnsi="Times New Roman" w:cs="Times New Roman"/>
        </w:rPr>
      </w:pPr>
      <w:r w:rsidRPr="00A550E0">
        <w:rPr>
          <w:rFonts w:ascii="Times New Roman" w:hAnsi="Times New Roman" w:cs="Times New Roman"/>
          <w:bCs/>
        </w:rPr>
        <w:t>Заказчик вправе удержать начисленные Исполнителю пени, штрафы из сумм, причитающихся Исполнителю платежей</w:t>
      </w:r>
      <w:r>
        <w:rPr>
          <w:rFonts w:ascii="Times New Roman" w:hAnsi="Times New Roman" w:cs="Times New Roman"/>
          <w:bCs/>
        </w:rPr>
        <w:t>.</w:t>
      </w:r>
    </w:p>
    <w:p w:rsidR="00A550E0" w:rsidRPr="00A550E0" w:rsidRDefault="00A550E0" w:rsidP="00884EDF">
      <w:pPr>
        <w:pStyle w:val="a4"/>
        <w:numPr>
          <w:ilvl w:val="1"/>
          <w:numId w:val="1"/>
        </w:numPr>
        <w:spacing w:after="0" w:line="240" w:lineRule="auto"/>
        <w:ind w:left="0" w:firstLine="567"/>
        <w:jc w:val="both"/>
        <w:rPr>
          <w:rFonts w:ascii="Times New Roman" w:hAnsi="Times New Roman" w:cs="Times New Roman"/>
        </w:rPr>
      </w:pPr>
      <w:r w:rsidRPr="00A550E0">
        <w:rPr>
          <w:rFonts w:ascii="Times New Roman" w:hAnsi="Times New Roman" w:cs="Times New Roman"/>
          <w:bCs/>
        </w:rPr>
        <w:t>При нарушении Заказчиком срока оплаты оказанных Исполнителем и принятых Заказчиком услуг, Исполнитель вправе требовать выплаты пени в размере 0,1% от суммы задолженности за каждый день просрочки платежа, но не более 10 % стоимости неоплаченных Услуг</w:t>
      </w:r>
      <w:r>
        <w:rPr>
          <w:rFonts w:ascii="Times New Roman" w:hAnsi="Times New Roman" w:cs="Times New Roman"/>
          <w:bCs/>
        </w:rPr>
        <w:t>.</w:t>
      </w:r>
    </w:p>
    <w:p w:rsidR="008E6636" w:rsidRPr="008E6636" w:rsidRDefault="00121A26" w:rsidP="00884EDF">
      <w:pPr>
        <w:pStyle w:val="a4"/>
        <w:numPr>
          <w:ilvl w:val="1"/>
          <w:numId w:val="1"/>
        </w:numPr>
        <w:spacing w:after="0" w:line="240" w:lineRule="auto"/>
        <w:ind w:left="0" w:firstLine="567"/>
        <w:jc w:val="both"/>
        <w:rPr>
          <w:rFonts w:ascii="Times New Roman" w:hAnsi="Times New Roman" w:cs="Times New Roman"/>
        </w:rPr>
      </w:pPr>
      <w:r>
        <w:rPr>
          <w:rFonts w:ascii="Times New Roman" w:hAnsi="Times New Roman" w:cs="Times New Roman"/>
          <w:bCs/>
        </w:rPr>
        <w:t>Ш</w:t>
      </w:r>
      <w:r w:rsidR="008E6636" w:rsidRPr="008E6636">
        <w:rPr>
          <w:rFonts w:ascii="Times New Roman" w:hAnsi="Times New Roman" w:cs="Times New Roman"/>
          <w:bCs/>
        </w:rPr>
        <w:t>трафные санкции по Договору начисляются при условии выставления письменного требования виновной Стороне. Уплата штрафных санкций за неисполнение или ненадлежащее исполнение обязательств по Договору не освобождает Стороны от исполнения обязательств</w:t>
      </w:r>
      <w:r w:rsidR="008E6636">
        <w:rPr>
          <w:rFonts w:ascii="Times New Roman" w:hAnsi="Times New Roman" w:cs="Times New Roman"/>
          <w:bCs/>
        </w:rPr>
        <w:t>.</w:t>
      </w:r>
    </w:p>
    <w:p w:rsidR="008E6636" w:rsidRPr="008E6636" w:rsidRDefault="008E6636" w:rsidP="00884EDF">
      <w:pPr>
        <w:pStyle w:val="a4"/>
        <w:numPr>
          <w:ilvl w:val="1"/>
          <w:numId w:val="1"/>
        </w:numPr>
        <w:spacing w:after="0" w:line="240" w:lineRule="auto"/>
        <w:ind w:left="0" w:firstLine="567"/>
        <w:jc w:val="both"/>
        <w:rPr>
          <w:rFonts w:ascii="Times New Roman" w:hAnsi="Times New Roman" w:cs="Times New Roman"/>
        </w:rPr>
      </w:pPr>
      <w:r w:rsidRPr="008E6636">
        <w:rPr>
          <w:rFonts w:ascii="Times New Roman" w:hAnsi="Times New Roman" w:cs="Times New Roman"/>
          <w:bCs/>
        </w:rPr>
        <w:t>В случае, если в результате действий (бездействия) Исполнителя или привлеченных им третьими лицами  будет причинен вред Заказчику, и(или)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r>
        <w:rPr>
          <w:rFonts w:ascii="Times New Roman" w:hAnsi="Times New Roman" w:cs="Times New Roman"/>
          <w:bCs/>
        </w:rPr>
        <w:t>.</w:t>
      </w:r>
    </w:p>
    <w:p w:rsidR="008E6636" w:rsidRPr="00A550E0" w:rsidRDefault="008E6636" w:rsidP="00884EDF">
      <w:pPr>
        <w:pStyle w:val="a4"/>
        <w:numPr>
          <w:ilvl w:val="1"/>
          <w:numId w:val="1"/>
        </w:numPr>
        <w:spacing w:after="0" w:line="240" w:lineRule="auto"/>
        <w:ind w:left="0" w:firstLine="567"/>
        <w:jc w:val="both"/>
        <w:rPr>
          <w:rFonts w:ascii="Times New Roman" w:hAnsi="Times New Roman" w:cs="Times New Roman"/>
        </w:rPr>
      </w:pPr>
      <w:r w:rsidRPr="008E6636">
        <w:rPr>
          <w:rFonts w:ascii="Times New Roman" w:hAnsi="Times New Roman" w:cs="Times New Roman"/>
          <w:bCs/>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r>
        <w:rPr>
          <w:rFonts w:ascii="Times New Roman" w:hAnsi="Times New Roman" w:cs="Times New Roman"/>
          <w:bCs/>
        </w:rPr>
        <w:t>.</w:t>
      </w:r>
    </w:p>
    <w:p w:rsidR="00A550E0" w:rsidRPr="00A550E0" w:rsidRDefault="00A550E0" w:rsidP="00A550E0">
      <w:pPr>
        <w:pStyle w:val="a4"/>
        <w:spacing w:after="0" w:line="240" w:lineRule="auto"/>
        <w:ind w:left="567"/>
        <w:jc w:val="both"/>
        <w:rPr>
          <w:rFonts w:ascii="Times New Roman" w:hAnsi="Times New Roman" w:cs="Times New Roman"/>
        </w:rPr>
      </w:pPr>
    </w:p>
    <w:p w:rsidR="00A550E0" w:rsidRDefault="00A550E0" w:rsidP="00A550E0">
      <w:pPr>
        <w:pStyle w:val="a4"/>
        <w:numPr>
          <w:ilvl w:val="0"/>
          <w:numId w:val="1"/>
        </w:numPr>
        <w:spacing w:after="0" w:line="240" w:lineRule="auto"/>
        <w:jc w:val="center"/>
        <w:rPr>
          <w:rFonts w:ascii="Times New Roman" w:hAnsi="Times New Roman" w:cs="Times New Roman"/>
          <w:b/>
        </w:rPr>
      </w:pPr>
      <w:r w:rsidRPr="00A550E0">
        <w:rPr>
          <w:rFonts w:ascii="Times New Roman" w:hAnsi="Times New Roman" w:cs="Times New Roman"/>
          <w:b/>
        </w:rPr>
        <w:t>Действие обстоятельств непреодолимой силы</w:t>
      </w:r>
    </w:p>
    <w:p w:rsidR="00A550E0" w:rsidRPr="007F5236" w:rsidRDefault="00A550E0" w:rsidP="00A550E0">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возникших после заключения настоящего Договора помимо воли и желания Сторон, наступление и действие которых Стороны не могли предвидеть и предотвратить, если эти обстоятельства непосредственно повлияли на исполнение Сторонами своих обязательств по настоящему Договору. К таким обстоятельствам относятся природные явления, войны, гражданские волнения и прочие обстоятельства непреодолимой силы. Наличие обстоятельств непреодолимой силы подтверждается документами, выданными ТПП Краснодарского края РФ.</w:t>
      </w:r>
    </w:p>
    <w:p w:rsidR="00A550E0" w:rsidRPr="007F5236" w:rsidRDefault="00A550E0" w:rsidP="00A550E0">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lastRenderedPageBreak/>
        <w:t>Сторона, подвергшаяся действию обстоятельств непреодолимой силы, обязана не позднее 3 (трех) рабочих дней с момента наступления таких обстоятельств письменно известить об этом другую Сторону. Сторона, подвергшаяся действию обстоятельств непреодолимой силы и не уведомившая об этом другую Сторону в порядке, установленном настоящим Договором, лишается в дальнейшем права ссылаться на обстоятельства непреодолимой силы как на основание освобождения ее от ответственности за неисполнение обязательств по настоящему Договору.</w:t>
      </w:r>
    </w:p>
    <w:p w:rsidR="00A550E0" w:rsidRPr="007F5236" w:rsidRDefault="00A550E0" w:rsidP="00A550E0">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При условии соблюдения требования об уведомлении о наступлении обстоятельств непреодолимой силы (п. 7.2. настоящего Договора) срок исполнения Сторонами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A550E0" w:rsidRPr="007F5236" w:rsidRDefault="00A550E0" w:rsidP="00A550E0">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Если обстоятельства непреодолимой силы и их последствия непрерывно продолжаются более 1 (одного) месяца, любая из Сторон вправе в одностороннем внесудебном порядке расторгнуть Договор, письменно уведомив об этом другую Сторону</w:t>
      </w:r>
      <w:r w:rsidR="007F5236" w:rsidRPr="007F5236">
        <w:rPr>
          <w:rFonts w:ascii="Times New Roman" w:hAnsi="Times New Roman" w:cs="Times New Roman"/>
          <w:bCs/>
        </w:rPr>
        <w:t>.</w:t>
      </w:r>
    </w:p>
    <w:p w:rsidR="007F5236" w:rsidRPr="007F5236" w:rsidRDefault="007F5236" w:rsidP="007F5236">
      <w:pPr>
        <w:pStyle w:val="a4"/>
        <w:spacing w:after="0" w:line="240" w:lineRule="auto"/>
        <w:ind w:left="567"/>
        <w:jc w:val="both"/>
        <w:rPr>
          <w:rFonts w:ascii="Times New Roman" w:hAnsi="Times New Roman" w:cs="Times New Roman"/>
        </w:rPr>
      </w:pPr>
    </w:p>
    <w:p w:rsidR="007F5236" w:rsidRDefault="007F5236" w:rsidP="007F5236">
      <w:pPr>
        <w:pStyle w:val="a4"/>
        <w:numPr>
          <w:ilvl w:val="0"/>
          <w:numId w:val="1"/>
        </w:numPr>
        <w:spacing w:after="0" w:line="240" w:lineRule="auto"/>
        <w:jc w:val="center"/>
        <w:rPr>
          <w:rFonts w:ascii="Times New Roman" w:hAnsi="Times New Roman" w:cs="Times New Roman"/>
          <w:b/>
        </w:rPr>
      </w:pPr>
      <w:r w:rsidRPr="007F5236">
        <w:rPr>
          <w:rFonts w:ascii="Times New Roman" w:hAnsi="Times New Roman" w:cs="Times New Roman"/>
          <w:b/>
        </w:rPr>
        <w:t>Конфиденциальность</w:t>
      </w:r>
    </w:p>
    <w:p w:rsidR="007F5236" w:rsidRPr="007F5236" w:rsidRDefault="007F5236" w:rsidP="007F5236">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7F5236" w:rsidRPr="007F5236" w:rsidRDefault="007F5236" w:rsidP="007F5236">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r>
        <w:rPr>
          <w:rFonts w:ascii="Times New Roman" w:hAnsi="Times New Roman" w:cs="Times New Roman"/>
          <w:bCs/>
        </w:rPr>
        <w:t>.</w:t>
      </w:r>
    </w:p>
    <w:p w:rsidR="007F5236" w:rsidRDefault="007F5236" w:rsidP="007F5236">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r>
        <w:rPr>
          <w:rFonts w:ascii="Times New Roman" w:hAnsi="Times New Roman" w:cs="Times New Roman"/>
        </w:rPr>
        <w:t>.</w:t>
      </w:r>
    </w:p>
    <w:p w:rsidR="007F5236" w:rsidRPr="007F5236" w:rsidRDefault="007F5236" w:rsidP="007F5236">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r>
        <w:rPr>
          <w:rFonts w:ascii="Times New Roman" w:hAnsi="Times New Roman" w:cs="Times New Roman"/>
          <w:bCs/>
        </w:rPr>
        <w:t>.</w:t>
      </w:r>
    </w:p>
    <w:p w:rsidR="007F5236" w:rsidRPr="007F5236" w:rsidRDefault="007F5236" w:rsidP="007F5236">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r>
        <w:rPr>
          <w:rFonts w:ascii="Times New Roman" w:hAnsi="Times New Roman" w:cs="Times New Roman"/>
          <w:bCs/>
        </w:rPr>
        <w:t>.</w:t>
      </w:r>
    </w:p>
    <w:p w:rsidR="007F5236" w:rsidRPr="007F5236" w:rsidRDefault="007F5236" w:rsidP="007F5236">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r>
        <w:rPr>
          <w:rFonts w:ascii="Times New Roman" w:hAnsi="Times New Roman" w:cs="Times New Roman"/>
          <w:bCs/>
        </w:rPr>
        <w:t>.</w:t>
      </w:r>
    </w:p>
    <w:p w:rsidR="007F5236" w:rsidRPr="007F5236" w:rsidRDefault="007F5236" w:rsidP="007F5236">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r>
        <w:rPr>
          <w:rFonts w:ascii="Times New Roman" w:hAnsi="Times New Roman" w:cs="Times New Roman"/>
          <w:bCs/>
        </w:rPr>
        <w:t>.</w:t>
      </w:r>
    </w:p>
    <w:p w:rsidR="007F5236" w:rsidRPr="007F5236" w:rsidRDefault="007F5236" w:rsidP="007F5236">
      <w:pPr>
        <w:pStyle w:val="a4"/>
        <w:numPr>
          <w:ilvl w:val="1"/>
          <w:numId w:val="1"/>
        </w:numPr>
        <w:spacing w:after="0" w:line="240" w:lineRule="auto"/>
        <w:ind w:left="0" w:firstLine="567"/>
        <w:jc w:val="both"/>
        <w:rPr>
          <w:rFonts w:ascii="Times New Roman" w:hAnsi="Times New Roman" w:cs="Times New Roman"/>
        </w:rPr>
      </w:pPr>
      <w:r w:rsidRPr="007F5236">
        <w:rPr>
          <w:rFonts w:ascii="Times New Roman" w:hAnsi="Times New Roman" w:cs="Times New Roman"/>
          <w:bCs/>
        </w:rPr>
        <w:t>Стороны самостоятельно обеспечивают защиту этих сведений в соответствии с требованиями законодательства Российской Федерации</w:t>
      </w:r>
      <w:r>
        <w:rPr>
          <w:rFonts w:ascii="Times New Roman" w:hAnsi="Times New Roman" w:cs="Times New Roman"/>
          <w:bCs/>
        </w:rPr>
        <w:t>.</w:t>
      </w:r>
    </w:p>
    <w:p w:rsidR="007F5236" w:rsidRPr="007F5236" w:rsidRDefault="007F5236" w:rsidP="007F5236">
      <w:pPr>
        <w:pStyle w:val="a4"/>
        <w:spacing w:after="0" w:line="240" w:lineRule="auto"/>
        <w:ind w:left="567"/>
        <w:jc w:val="both"/>
        <w:rPr>
          <w:rFonts w:ascii="Times New Roman" w:hAnsi="Times New Roman" w:cs="Times New Roman"/>
        </w:rPr>
      </w:pPr>
    </w:p>
    <w:p w:rsidR="009D11E7" w:rsidRDefault="009D11E7" w:rsidP="007F5236">
      <w:pPr>
        <w:pStyle w:val="a4"/>
        <w:numPr>
          <w:ilvl w:val="0"/>
          <w:numId w:val="1"/>
        </w:numPr>
        <w:spacing w:after="0" w:line="240" w:lineRule="auto"/>
        <w:jc w:val="center"/>
        <w:rPr>
          <w:rFonts w:ascii="Times New Roman" w:hAnsi="Times New Roman" w:cs="Times New Roman"/>
          <w:b/>
        </w:rPr>
      </w:pPr>
      <w:r>
        <w:rPr>
          <w:rFonts w:ascii="Times New Roman" w:hAnsi="Times New Roman" w:cs="Times New Roman"/>
          <w:b/>
        </w:rPr>
        <w:t>Срок действия договора</w:t>
      </w:r>
    </w:p>
    <w:p w:rsidR="009D11E7" w:rsidRDefault="009D11E7" w:rsidP="009D11E7">
      <w:pPr>
        <w:pStyle w:val="a4"/>
        <w:numPr>
          <w:ilvl w:val="1"/>
          <w:numId w:val="1"/>
        </w:numPr>
        <w:spacing w:after="0" w:line="240" w:lineRule="auto"/>
        <w:ind w:left="0" w:firstLine="567"/>
        <w:jc w:val="both"/>
        <w:rPr>
          <w:rFonts w:ascii="Times New Roman" w:hAnsi="Times New Roman" w:cs="Times New Roman"/>
        </w:rPr>
      </w:pPr>
      <w:r w:rsidRPr="009D11E7">
        <w:rPr>
          <w:rFonts w:ascii="Times New Roman" w:hAnsi="Times New Roman" w:cs="Times New Roman"/>
          <w:bCs/>
        </w:rPr>
        <w:t xml:space="preserve">Настоящий </w:t>
      </w:r>
      <w:r w:rsidRPr="009D11E7">
        <w:rPr>
          <w:rFonts w:ascii="Times New Roman" w:hAnsi="Times New Roman" w:cs="Times New Roman"/>
        </w:rPr>
        <w:t>Договор вступает в силу с момента его подписания уполномоченными представителями Сторон и скрепления оттисками печатей, и действует по «31» декабря 2017 г., а в части неисполненных обязательств – до полного выполнения обязательств обеими Сторонами</w:t>
      </w:r>
      <w:r>
        <w:rPr>
          <w:rFonts w:ascii="Times New Roman" w:hAnsi="Times New Roman" w:cs="Times New Roman"/>
        </w:rPr>
        <w:t>.</w:t>
      </w:r>
    </w:p>
    <w:p w:rsidR="009D11E7" w:rsidRPr="009D11E7" w:rsidRDefault="009D11E7" w:rsidP="009D11E7">
      <w:pPr>
        <w:pStyle w:val="a4"/>
        <w:spacing w:after="0" w:line="240" w:lineRule="auto"/>
        <w:ind w:left="567"/>
        <w:jc w:val="both"/>
        <w:rPr>
          <w:rFonts w:ascii="Times New Roman" w:hAnsi="Times New Roman" w:cs="Times New Roman"/>
        </w:rPr>
      </w:pPr>
    </w:p>
    <w:p w:rsidR="007F5236" w:rsidRPr="006D734E" w:rsidRDefault="006D734E" w:rsidP="007F5236">
      <w:pPr>
        <w:pStyle w:val="a4"/>
        <w:numPr>
          <w:ilvl w:val="0"/>
          <w:numId w:val="1"/>
        </w:numPr>
        <w:spacing w:after="0" w:line="240" w:lineRule="auto"/>
        <w:jc w:val="center"/>
        <w:rPr>
          <w:rFonts w:ascii="Times New Roman" w:hAnsi="Times New Roman" w:cs="Times New Roman"/>
          <w:b/>
        </w:rPr>
      </w:pPr>
      <w:r w:rsidRPr="006D734E">
        <w:rPr>
          <w:rFonts w:ascii="Times New Roman" w:hAnsi="Times New Roman" w:cs="Times New Roman"/>
          <w:b/>
        </w:rPr>
        <w:lastRenderedPageBreak/>
        <w:t>Порядок разрешения споров</w:t>
      </w:r>
    </w:p>
    <w:p w:rsidR="006D734E" w:rsidRPr="006D734E" w:rsidRDefault="006D734E" w:rsidP="006D734E">
      <w:pPr>
        <w:pStyle w:val="a4"/>
        <w:numPr>
          <w:ilvl w:val="1"/>
          <w:numId w:val="1"/>
        </w:numPr>
        <w:spacing w:after="0" w:line="240" w:lineRule="auto"/>
        <w:ind w:left="0" w:firstLine="567"/>
        <w:jc w:val="both"/>
        <w:rPr>
          <w:rFonts w:ascii="Times New Roman" w:hAnsi="Times New Roman" w:cs="Times New Roman"/>
        </w:rPr>
      </w:pPr>
      <w:r w:rsidRPr="006D734E">
        <w:rPr>
          <w:rFonts w:ascii="Times New Roman" w:hAnsi="Times New Roman" w:cs="Times New Roman"/>
          <w:bCs/>
        </w:rPr>
        <w:t>Споры, возникающие между Сторонами в процессе исполнения настоящего Договора, разрешаются путем переговоров. Претензии направляются и рассматриваются Сторонами в течение 15 (Пятнадцати) рабочих дней, а при не достижении соглашения, спор  передается на рассмотрение в Арбитражный суд  Краснодарского края</w:t>
      </w:r>
      <w:r>
        <w:rPr>
          <w:rFonts w:ascii="Times New Roman" w:hAnsi="Times New Roman" w:cs="Times New Roman"/>
          <w:bCs/>
        </w:rPr>
        <w:t>.</w:t>
      </w:r>
    </w:p>
    <w:p w:rsidR="006D734E" w:rsidRPr="001C46BC" w:rsidRDefault="006D734E" w:rsidP="006D734E">
      <w:pPr>
        <w:pStyle w:val="a4"/>
        <w:spacing w:after="0" w:line="240" w:lineRule="auto"/>
        <w:ind w:left="567"/>
        <w:jc w:val="both"/>
        <w:rPr>
          <w:rFonts w:ascii="Times New Roman" w:hAnsi="Times New Roman" w:cs="Times New Roman"/>
          <w:b/>
        </w:rPr>
      </w:pPr>
    </w:p>
    <w:p w:rsidR="006D734E" w:rsidRPr="001C46BC" w:rsidRDefault="006D734E" w:rsidP="006D734E">
      <w:pPr>
        <w:pStyle w:val="a4"/>
        <w:numPr>
          <w:ilvl w:val="0"/>
          <w:numId w:val="1"/>
        </w:numPr>
        <w:spacing w:after="0" w:line="240" w:lineRule="auto"/>
        <w:jc w:val="center"/>
        <w:rPr>
          <w:rFonts w:ascii="Times New Roman" w:hAnsi="Times New Roman" w:cs="Times New Roman"/>
          <w:b/>
        </w:rPr>
      </w:pPr>
      <w:r w:rsidRPr="001C46BC">
        <w:rPr>
          <w:rFonts w:ascii="Times New Roman" w:hAnsi="Times New Roman" w:cs="Times New Roman"/>
          <w:b/>
        </w:rPr>
        <w:t xml:space="preserve">Порядок </w:t>
      </w:r>
      <w:r w:rsidR="001C46BC" w:rsidRPr="001C46BC">
        <w:rPr>
          <w:rFonts w:ascii="Times New Roman" w:hAnsi="Times New Roman" w:cs="Times New Roman"/>
          <w:b/>
        </w:rPr>
        <w:t>изменения и расторжения договора.</w:t>
      </w:r>
    </w:p>
    <w:p w:rsidR="001C46BC" w:rsidRPr="001C46BC" w:rsidRDefault="001C46BC" w:rsidP="001C46BC">
      <w:pPr>
        <w:pStyle w:val="a4"/>
        <w:numPr>
          <w:ilvl w:val="1"/>
          <w:numId w:val="1"/>
        </w:numPr>
        <w:spacing w:after="0" w:line="240" w:lineRule="auto"/>
        <w:ind w:left="0" w:firstLine="567"/>
        <w:jc w:val="both"/>
        <w:rPr>
          <w:rFonts w:ascii="Times New Roman" w:hAnsi="Times New Roman" w:cs="Times New Roman"/>
        </w:rPr>
      </w:pPr>
      <w:r w:rsidRPr="001C46BC">
        <w:rPr>
          <w:rFonts w:ascii="Times New Roman" w:hAnsi="Times New Roman" w:cs="Times New Roman"/>
          <w:bCs/>
        </w:rPr>
        <w:t>Любые изменения и дополнения к Договору действительны при условии, если они совершены в письменной форме и подписаны надлежаще уполномоченными на то представителями Сторон</w:t>
      </w:r>
      <w:r>
        <w:rPr>
          <w:rFonts w:ascii="Times New Roman" w:hAnsi="Times New Roman" w:cs="Times New Roman"/>
          <w:bCs/>
        </w:rPr>
        <w:t>.</w:t>
      </w:r>
    </w:p>
    <w:p w:rsidR="001C46BC" w:rsidRPr="001C46BC" w:rsidRDefault="001C46BC" w:rsidP="001C46BC">
      <w:pPr>
        <w:pStyle w:val="a4"/>
        <w:numPr>
          <w:ilvl w:val="1"/>
          <w:numId w:val="1"/>
        </w:numPr>
        <w:spacing w:after="0" w:line="240" w:lineRule="auto"/>
        <w:ind w:left="0" w:firstLine="567"/>
        <w:jc w:val="both"/>
        <w:rPr>
          <w:rFonts w:ascii="Times New Roman" w:hAnsi="Times New Roman" w:cs="Times New Roman"/>
        </w:rPr>
      </w:pPr>
      <w:r w:rsidRPr="001C46BC">
        <w:rPr>
          <w:rFonts w:ascii="Times New Roman" w:hAnsi="Times New Roman" w:cs="Times New Roman"/>
          <w:bCs/>
        </w:rPr>
        <w:t>Если иное не предусмотрено Договором, расторжение Договора допускается по соглашению Сторон или решению суда по причинам, составляющим существенное нарушение Договора, по основаниям, предусмотренным действующим законодательством Российской Федерации</w:t>
      </w:r>
      <w:r>
        <w:rPr>
          <w:rFonts w:ascii="Times New Roman" w:hAnsi="Times New Roman" w:cs="Times New Roman"/>
          <w:bCs/>
        </w:rPr>
        <w:t>.</w:t>
      </w:r>
    </w:p>
    <w:p w:rsidR="001C46BC" w:rsidRDefault="001C46BC" w:rsidP="001C46BC">
      <w:pPr>
        <w:pStyle w:val="a4"/>
        <w:numPr>
          <w:ilvl w:val="1"/>
          <w:numId w:val="1"/>
        </w:numPr>
        <w:spacing w:after="0" w:line="240" w:lineRule="auto"/>
        <w:ind w:left="0" w:firstLine="567"/>
        <w:jc w:val="both"/>
        <w:rPr>
          <w:rFonts w:ascii="Times New Roman" w:hAnsi="Times New Roman" w:cs="Times New Roman"/>
        </w:rPr>
      </w:pPr>
      <w:r w:rsidRPr="001C46BC">
        <w:rPr>
          <w:rFonts w:ascii="Times New Roman" w:hAnsi="Times New Roman" w:cs="Times New Roman"/>
        </w:rPr>
        <w:t xml:space="preserve">Заказчик имеет право в любое время в одностороннем внесудебном порядке отказаться от исполнения настоящего Договора в соответствии с ст. 450.1 Гражданского кодекса Российской Федерации, предварительно уведомив Исполнителя за 15 </w:t>
      </w:r>
      <w:r w:rsidR="004B6B9F">
        <w:rPr>
          <w:rFonts w:ascii="Times New Roman" w:hAnsi="Times New Roman" w:cs="Times New Roman"/>
        </w:rPr>
        <w:t>(</w:t>
      </w:r>
      <w:r w:rsidRPr="001C46BC">
        <w:rPr>
          <w:rFonts w:ascii="Times New Roman" w:hAnsi="Times New Roman" w:cs="Times New Roman"/>
        </w:rPr>
        <w:t>пятнадцать) календарных дней до даты отказа</w:t>
      </w:r>
      <w:r>
        <w:rPr>
          <w:rFonts w:ascii="Times New Roman" w:hAnsi="Times New Roman" w:cs="Times New Roman"/>
        </w:rPr>
        <w:t>.</w:t>
      </w:r>
    </w:p>
    <w:p w:rsidR="001C46BC" w:rsidRPr="001C46BC" w:rsidRDefault="001C46BC" w:rsidP="001C46BC">
      <w:pPr>
        <w:pStyle w:val="a4"/>
        <w:numPr>
          <w:ilvl w:val="1"/>
          <w:numId w:val="1"/>
        </w:numPr>
        <w:spacing w:after="0" w:line="240" w:lineRule="auto"/>
        <w:ind w:left="0" w:firstLine="567"/>
        <w:jc w:val="both"/>
        <w:rPr>
          <w:rFonts w:ascii="Times New Roman" w:hAnsi="Times New Roman" w:cs="Times New Roman"/>
        </w:rPr>
      </w:pPr>
      <w:r w:rsidRPr="001C46BC">
        <w:rPr>
          <w:rFonts w:ascii="Times New Roman" w:hAnsi="Times New Roman" w:cs="Times New Roman"/>
          <w:bCs/>
        </w:rPr>
        <w:t>Сторона, решившая расторгнуть Договор, должна направить письменное (заказной почтой с уведомлением о вручении) уведомление намерении расторгнуть Договор другой Стороне с изложением причин расторжения не позднее, чем за пятнадцать календарных дней до момента расторжения Договора</w:t>
      </w:r>
      <w:r>
        <w:rPr>
          <w:rFonts w:ascii="Times New Roman" w:hAnsi="Times New Roman" w:cs="Times New Roman"/>
          <w:bCs/>
        </w:rPr>
        <w:t>.</w:t>
      </w:r>
    </w:p>
    <w:p w:rsidR="001C46BC" w:rsidRPr="001C46BC" w:rsidRDefault="001C46BC" w:rsidP="001C46BC">
      <w:pPr>
        <w:pStyle w:val="a4"/>
        <w:spacing w:after="0" w:line="240" w:lineRule="auto"/>
        <w:ind w:left="567"/>
        <w:jc w:val="both"/>
        <w:rPr>
          <w:rFonts w:ascii="Times New Roman" w:hAnsi="Times New Roman" w:cs="Times New Roman"/>
        </w:rPr>
      </w:pPr>
    </w:p>
    <w:p w:rsidR="001C46BC" w:rsidRDefault="001C46BC" w:rsidP="001C46BC">
      <w:pPr>
        <w:pStyle w:val="a4"/>
        <w:numPr>
          <w:ilvl w:val="0"/>
          <w:numId w:val="1"/>
        </w:numPr>
        <w:spacing w:after="0" w:line="240" w:lineRule="auto"/>
        <w:jc w:val="center"/>
        <w:rPr>
          <w:rFonts w:ascii="Times New Roman" w:hAnsi="Times New Roman" w:cs="Times New Roman"/>
          <w:b/>
        </w:rPr>
      </w:pPr>
      <w:r w:rsidRPr="001C46BC">
        <w:rPr>
          <w:rFonts w:ascii="Times New Roman" w:hAnsi="Times New Roman" w:cs="Times New Roman"/>
          <w:b/>
        </w:rPr>
        <w:t>Прочие условия</w:t>
      </w:r>
    </w:p>
    <w:p w:rsidR="001C46BC" w:rsidRPr="00847C02" w:rsidRDefault="001C46BC"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Во всем, не предусмотренном Договором, Стороны руководствуются действующим законодательством РФ.</w:t>
      </w:r>
    </w:p>
    <w:p w:rsidR="001C46BC" w:rsidRPr="00847C02" w:rsidRDefault="001C46BC"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1C46BC" w:rsidRPr="00847C02" w:rsidRDefault="00847C02"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847C02" w:rsidRPr="00847C02" w:rsidRDefault="00847C02"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разделе 1</w:t>
      </w:r>
      <w:r w:rsidR="004C1C89">
        <w:rPr>
          <w:rFonts w:ascii="Times New Roman" w:hAnsi="Times New Roman" w:cs="Times New Roman"/>
        </w:rPr>
        <w:t>3</w:t>
      </w:r>
      <w:r w:rsidRPr="00847C02">
        <w:rPr>
          <w:rFonts w:ascii="Times New Roman" w:hAnsi="Times New Roman" w:cs="Times New Roman"/>
        </w:rPr>
        <w:t xml:space="preserve"> Договора.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847C02" w:rsidRPr="00847C02" w:rsidRDefault="00847C02"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разделе 1</w:t>
      </w:r>
      <w:r w:rsidR="004B6B9F">
        <w:rPr>
          <w:rFonts w:ascii="Times New Roman" w:hAnsi="Times New Roman" w:cs="Times New Roman"/>
        </w:rPr>
        <w:t>3</w:t>
      </w:r>
      <w:r w:rsidRPr="00847C02">
        <w:rPr>
          <w:rFonts w:ascii="Times New Roman" w:hAnsi="Times New Roman" w:cs="Times New Roman"/>
        </w:rPr>
        <w:t xml:space="preserve"> настоящего Договора.</w:t>
      </w:r>
    </w:p>
    <w:p w:rsidR="00847C02" w:rsidRPr="00847C02" w:rsidRDefault="00847C02"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847C02">
        <w:rPr>
          <w:rFonts w:ascii="Times New Roman" w:hAnsi="Times New Roman" w:cs="Times New Roman"/>
        </w:rPr>
        <w:t>Foxit</w:t>
      </w:r>
      <w:proofErr w:type="spellEnd"/>
      <w:r w:rsidRPr="00847C02">
        <w:rPr>
          <w:rFonts w:ascii="Times New Roman" w:hAnsi="Times New Roman" w:cs="Times New Roman"/>
        </w:rPr>
        <w:t xml:space="preserve"> </w:t>
      </w:r>
      <w:proofErr w:type="spellStart"/>
      <w:r w:rsidRPr="00847C02">
        <w:rPr>
          <w:rFonts w:ascii="Times New Roman" w:hAnsi="Times New Roman" w:cs="Times New Roman"/>
        </w:rPr>
        <w:t>Reader</w:t>
      </w:r>
      <w:proofErr w:type="spellEnd"/>
      <w:r w:rsidRPr="00847C02">
        <w:rPr>
          <w:rFonts w:ascii="Times New Roman" w:hAnsi="Times New Roman" w:cs="Times New Roman"/>
        </w:rPr>
        <w:t xml:space="preserve"> PDF </w:t>
      </w:r>
      <w:proofErr w:type="spellStart"/>
      <w:r w:rsidRPr="00847C02">
        <w:rPr>
          <w:rFonts w:ascii="Times New Roman" w:hAnsi="Times New Roman" w:cs="Times New Roman"/>
        </w:rPr>
        <w:t>Document</w:t>
      </w:r>
      <w:proofErr w:type="spellEnd"/>
      <w:r w:rsidRPr="00847C02">
        <w:rPr>
          <w:rFonts w:ascii="Times New Roman" w:hAnsi="Times New Roman" w:cs="Times New Roman"/>
        </w:rPr>
        <w:t xml:space="preserve"> (.</w:t>
      </w:r>
      <w:proofErr w:type="spellStart"/>
      <w:r w:rsidRPr="00847C02">
        <w:rPr>
          <w:rFonts w:ascii="Times New Roman" w:hAnsi="Times New Roman" w:cs="Times New Roman"/>
        </w:rPr>
        <w:t>pdf</w:t>
      </w:r>
      <w:proofErr w:type="spellEnd"/>
      <w:r w:rsidRPr="00847C02">
        <w:rPr>
          <w:rFonts w:ascii="Times New Roman" w:hAnsi="Times New Roman" w:cs="Times New Roman"/>
        </w:rPr>
        <w:t>), содержат подпись и круглую печать организации.</w:t>
      </w:r>
    </w:p>
    <w:p w:rsidR="00847C02" w:rsidRPr="00847C02" w:rsidRDefault="00847C02"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847C02" w:rsidRPr="00847C02" w:rsidRDefault="00847C02"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847C02" w:rsidRPr="00847C02" w:rsidRDefault="00847C02"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847C02" w:rsidRPr="00847C02" w:rsidRDefault="00847C02"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Договор составлен в двух экземплярах, имеющих одинаковую юридическую силу, по одному экземпляру для каждой из Сторон.</w:t>
      </w:r>
    </w:p>
    <w:p w:rsidR="00847C02" w:rsidRDefault="00847C02" w:rsidP="001C46BC">
      <w:pPr>
        <w:pStyle w:val="a4"/>
        <w:numPr>
          <w:ilvl w:val="1"/>
          <w:numId w:val="1"/>
        </w:numPr>
        <w:spacing w:after="0" w:line="240" w:lineRule="auto"/>
        <w:ind w:left="0" w:firstLine="567"/>
        <w:jc w:val="both"/>
        <w:rPr>
          <w:rFonts w:ascii="Times New Roman" w:hAnsi="Times New Roman" w:cs="Times New Roman"/>
        </w:rPr>
      </w:pPr>
      <w:r w:rsidRPr="00847C02">
        <w:rPr>
          <w:rFonts w:ascii="Times New Roman" w:hAnsi="Times New Roman" w:cs="Times New Roman"/>
        </w:rPr>
        <w:t>К настоящему Договору прилагаются и являются его неотъемлемой частью</w:t>
      </w:r>
      <w:r>
        <w:rPr>
          <w:rFonts w:ascii="Times New Roman" w:hAnsi="Times New Roman" w:cs="Times New Roman"/>
        </w:rPr>
        <w:t>:</w:t>
      </w:r>
    </w:p>
    <w:p w:rsidR="00847C02" w:rsidRPr="00847C02" w:rsidRDefault="00847C02" w:rsidP="00847C02">
      <w:pPr>
        <w:pStyle w:val="a4"/>
        <w:spacing w:after="0" w:line="240" w:lineRule="auto"/>
        <w:ind w:left="567"/>
        <w:jc w:val="both"/>
        <w:rPr>
          <w:rFonts w:ascii="Times New Roman" w:hAnsi="Times New Roman" w:cs="Times New Roman"/>
        </w:rPr>
      </w:pPr>
      <w:r w:rsidRPr="00847C02">
        <w:rPr>
          <w:rFonts w:ascii="Times New Roman" w:hAnsi="Times New Roman" w:cs="Times New Roman"/>
        </w:rPr>
        <w:t>Приложение №1 – Техническое задание</w:t>
      </w:r>
    </w:p>
    <w:p w:rsidR="00847C02" w:rsidRPr="00847C02" w:rsidRDefault="00847C02" w:rsidP="00847C02">
      <w:pPr>
        <w:pStyle w:val="a4"/>
        <w:spacing w:after="0" w:line="240" w:lineRule="auto"/>
        <w:ind w:left="567"/>
        <w:jc w:val="both"/>
        <w:rPr>
          <w:rFonts w:ascii="Times New Roman" w:hAnsi="Times New Roman" w:cs="Times New Roman"/>
        </w:rPr>
      </w:pPr>
      <w:r w:rsidRPr="00847C02">
        <w:rPr>
          <w:rFonts w:ascii="Times New Roman" w:hAnsi="Times New Roman" w:cs="Times New Roman"/>
        </w:rPr>
        <w:t xml:space="preserve">Приложение №2 – </w:t>
      </w:r>
      <w:r w:rsidR="00794B12">
        <w:rPr>
          <w:rFonts w:ascii="Times New Roman" w:hAnsi="Times New Roman" w:cs="Times New Roman"/>
        </w:rPr>
        <w:t>Расчет стоимости услуг</w:t>
      </w:r>
    </w:p>
    <w:p w:rsidR="00847C02" w:rsidRDefault="00847C02" w:rsidP="00847C02">
      <w:pPr>
        <w:pStyle w:val="a4"/>
        <w:numPr>
          <w:ilvl w:val="0"/>
          <w:numId w:val="1"/>
        </w:numPr>
        <w:spacing w:after="0" w:line="240" w:lineRule="auto"/>
        <w:jc w:val="center"/>
        <w:rPr>
          <w:rFonts w:ascii="Times New Roman" w:hAnsi="Times New Roman" w:cs="Times New Roman"/>
          <w:b/>
        </w:rPr>
      </w:pPr>
      <w:r w:rsidRPr="00847C02">
        <w:rPr>
          <w:rFonts w:ascii="Times New Roman" w:hAnsi="Times New Roman" w:cs="Times New Roman"/>
          <w:b/>
        </w:rPr>
        <w:t>Юридические адреса и банковские реквизиты сторон</w:t>
      </w:r>
    </w:p>
    <w:tbl>
      <w:tblPr>
        <w:tblW w:w="9321" w:type="dxa"/>
        <w:tblInd w:w="-106" w:type="dxa"/>
        <w:tblLayout w:type="fixed"/>
        <w:tblLook w:val="0000" w:firstRow="0" w:lastRow="0" w:firstColumn="0" w:lastColumn="0" w:noHBand="0" w:noVBand="0"/>
      </w:tblPr>
      <w:tblGrid>
        <w:gridCol w:w="4501"/>
        <w:gridCol w:w="4820"/>
      </w:tblGrid>
      <w:tr w:rsidR="00794B12" w:rsidRPr="00794B12" w:rsidTr="00794B12">
        <w:trPr>
          <w:trHeight w:val="4113"/>
        </w:trPr>
        <w:tc>
          <w:tcPr>
            <w:tcW w:w="4501" w:type="dxa"/>
          </w:tcPr>
          <w:p w:rsidR="00794B12" w:rsidRPr="00794B12" w:rsidRDefault="00794B12" w:rsidP="00794B12">
            <w:pPr>
              <w:spacing w:after="0" w:line="240" w:lineRule="auto"/>
              <w:ind w:left="568"/>
              <w:rPr>
                <w:rFonts w:ascii="Times New Roman" w:eastAsia="Times New Roman" w:hAnsi="Times New Roman" w:cs="Times New Roman"/>
                <w:b/>
                <w:lang w:eastAsia="ru-RU"/>
              </w:rPr>
            </w:pPr>
            <w:r w:rsidRPr="00794B12">
              <w:rPr>
                <w:rFonts w:ascii="Times New Roman" w:eastAsia="Times New Roman" w:hAnsi="Times New Roman" w:cs="Times New Roman"/>
                <w:b/>
                <w:lang w:eastAsia="ru-RU"/>
              </w:rPr>
              <w:t>ИСПОЛНИТЕЛЬ:</w:t>
            </w: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_________________/ _______________/</w:t>
            </w: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b/>
                <w:lang w:eastAsia="ru-RU"/>
              </w:rPr>
            </w:pPr>
            <w:r w:rsidRPr="00794B12">
              <w:rPr>
                <w:rFonts w:ascii="Times New Roman" w:eastAsia="Times New Roman" w:hAnsi="Times New Roman" w:cs="Times New Roman"/>
                <w:b/>
                <w:lang w:eastAsia="ru-RU"/>
              </w:rPr>
              <w:t>М.П.</w:t>
            </w:r>
          </w:p>
        </w:tc>
        <w:tc>
          <w:tcPr>
            <w:tcW w:w="4820" w:type="dxa"/>
          </w:tcPr>
          <w:p w:rsidR="00794B12" w:rsidRPr="00794B12" w:rsidRDefault="00794B12" w:rsidP="00794B12">
            <w:pPr>
              <w:spacing w:after="0" w:line="240" w:lineRule="auto"/>
              <w:ind w:left="568"/>
              <w:rPr>
                <w:rFonts w:ascii="Times New Roman" w:eastAsia="Times New Roman" w:hAnsi="Times New Roman" w:cs="Times New Roman"/>
                <w:b/>
                <w:lang w:eastAsia="ru-RU"/>
              </w:rPr>
            </w:pPr>
            <w:r w:rsidRPr="00794B12">
              <w:rPr>
                <w:rFonts w:ascii="Times New Roman" w:eastAsia="Times New Roman" w:hAnsi="Times New Roman" w:cs="Times New Roman"/>
                <w:b/>
                <w:lang w:eastAsia="ru-RU"/>
              </w:rPr>
              <w:t>ЗАКАЗЧИК:</w:t>
            </w:r>
          </w:p>
          <w:p w:rsidR="00794B12" w:rsidRPr="00794B12" w:rsidRDefault="00794B12" w:rsidP="00794B12">
            <w:pPr>
              <w:spacing w:after="0" w:line="240" w:lineRule="auto"/>
              <w:ind w:left="568"/>
              <w:rPr>
                <w:rFonts w:ascii="Times New Roman" w:eastAsia="Times New Roman" w:hAnsi="Times New Roman" w:cs="Times New Roman"/>
                <w:b/>
                <w:lang w:eastAsia="ru-RU"/>
              </w:rPr>
            </w:pPr>
            <w:r w:rsidRPr="00794B12">
              <w:rPr>
                <w:rFonts w:ascii="Times New Roman" w:eastAsia="Times New Roman" w:hAnsi="Times New Roman" w:cs="Times New Roman"/>
                <w:b/>
                <w:lang w:eastAsia="ru-RU"/>
              </w:rPr>
              <w:t>НАО «Красная поляна»</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 xml:space="preserve">354000, Краснодарский край, г. Сочи, </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ул. Северная, д.14А.</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ИНН 2320102816</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КПП 232001001</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 xml:space="preserve">ОГРН 1022302937062 </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р/с 40702810912367031433</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в ГК «Банк развития и внешнеэкономической</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деятельности» (Внешэкономбанк).</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к/с 30101810500000000060</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БИК 044525060</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eastAsia="ru-RU"/>
              </w:rPr>
              <w:t>Тел./факс: 8(862) 243-91-10</w:t>
            </w: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lang w:val="en-US" w:eastAsia="ru-RU"/>
              </w:rPr>
              <w:t>e</w:t>
            </w:r>
            <w:r w:rsidRPr="00794B12">
              <w:rPr>
                <w:rFonts w:ascii="Times New Roman" w:eastAsia="Times New Roman" w:hAnsi="Times New Roman" w:cs="Times New Roman"/>
                <w:lang w:eastAsia="ru-RU"/>
              </w:rPr>
              <w:t>-</w:t>
            </w:r>
            <w:r w:rsidRPr="00794B12">
              <w:rPr>
                <w:rFonts w:ascii="Times New Roman" w:eastAsia="Times New Roman" w:hAnsi="Times New Roman" w:cs="Times New Roman"/>
                <w:lang w:val="en-US" w:eastAsia="ru-RU"/>
              </w:rPr>
              <w:t>mail</w:t>
            </w:r>
            <w:r w:rsidRPr="00794B12">
              <w:rPr>
                <w:rFonts w:ascii="Times New Roman" w:eastAsia="Times New Roman" w:hAnsi="Times New Roman" w:cs="Times New Roman"/>
                <w:lang w:eastAsia="ru-RU"/>
              </w:rPr>
              <w:t>:</w:t>
            </w: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b/>
                <w:lang w:eastAsia="ru-RU"/>
              </w:rPr>
            </w:pPr>
          </w:p>
          <w:p w:rsidR="00794B12" w:rsidRPr="00794B12" w:rsidRDefault="00794B12" w:rsidP="00794B12">
            <w:pPr>
              <w:spacing w:after="0" w:line="240" w:lineRule="auto"/>
              <w:ind w:left="568"/>
              <w:rPr>
                <w:rFonts w:ascii="Times New Roman" w:eastAsia="Times New Roman" w:hAnsi="Times New Roman" w:cs="Times New Roman"/>
                <w:b/>
                <w:lang w:eastAsia="ru-RU"/>
              </w:rPr>
            </w:pPr>
            <w:r w:rsidRPr="00794B12">
              <w:rPr>
                <w:rFonts w:ascii="Times New Roman" w:eastAsia="Times New Roman" w:hAnsi="Times New Roman" w:cs="Times New Roman"/>
                <w:lang w:eastAsia="ru-RU"/>
              </w:rPr>
              <w:t>Первый заместитель генерального директора</w:t>
            </w: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lang w:eastAsia="ru-RU"/>
              </w:rPr>
            </w:pPr>
            <w:r w:rsidRPr="00794B12">
              <w:rPr>
                <w:rFonts w:ascii="Times New Roman" w:eastAsia="Times New Roman" w:hAnsi="Times New Roman" w:cs="Times New Roman"/>
                <w:b/>
                <w:lang w:eastAsia="ru-RU"/>
              </w:rPr>
              <w:t>________________/</w:t>
            </w:r>
            <w:r w:rsidRPr="00794B12">
              <w:rPr>
                <w:rFonts w:ascii="Times New Roman" w:eastAsia="Times New Roman" w:hAnsi="Times New Roman" w:cs="Times New Roman"/>
                <w:lang w:eastAsia="ru-RU"/>
              </w:rPr>
              <w:t>А.В. Немцов</w:t>
            </w:r>
            <w:r w:rsidRPr="00794B12">
              <w:rPr>
                <w:rFonts w:ascii="Times New Roman" w:eastAsia="Times New Roman" w:hAnsi="Times New Roman" w:cs="Times New Roman"/>
                <w:b/>
                <w:lang w:eastAsia="ru-RU"/>
              </w:rPr>
              <w:t>/</w:t>
            </w:r>
          </w:p>
          <w:p w:rsidR="00794B12" w:rsidRPr="00794B12" w:rsidRDefault="00794B12" w:rsidP="00794B12">
            <w:pPr>
              <w:spacing w:after="0" w:line="240" w:lineRule="auto"/>
              <w:ind w:left="568"/>
              <w:rPr>
                <w:rFonts w:ascii="Times New Roman" w:eastAsia="Times New Roman" w:hAnsi="Times New Roman" w:cs="Times New Roman"/>
                <w:lang w:eastAsia="ru-RU"/>
              </w:rPr>
            </w:pPr>
          </w:p>
          <w:p w:rsidR="00794B12" w:rsidRPr="00794B12" w:rsidRDefault="00794B12" w:rsidP="00794B12">
            <w:pPr>
              <w:spacing w:after="0" w:line="240" w:lineRule="auto"/>
              <w:ind w:left="568"/>
              <w:rPr>
                <w:rFonts w:ascii="Times New Roman" w:eastAsia="Times New Roman" w:hAnsi="Times New Roman" w:cs="Times New Roman"/>
                <w:b/>
                <w:lang w:eastAsia="ru-RU"/>
              </w:rPr>
            </w:pPr>
            <w:r w:rsidRPr="00794B12">
              <w:rPr>
                <w:rFonts w:ascii="Times New Roman" w:eastAsia="Times New Roman" w:hAnsi="Times New Roman" w:cs="Times New Roman"/>
                <w:b/>
                <w:lang w:eastAsia="ru-RU"/>
              </w:rPr>
              <w:t>М.П.</w:t>
            </w:r>
          </w:p>
        </w:tc>
      </w:tr>
    </w:tbl>
    <w:p w:rsidR="004C1C89" w:rsidRDefault="004C1C89" w:rsidP="00794B12">
      <w:pPr>
        <w:pStyle w:val="a4"/>
        <w:spacing w:after="0" w:line="240" w:lineRule="auto"/>
        <w:ind w:left="360"/>
        <w:rPr>
          <w:rFonts w:ascii="Times New Roman" w:hAnsi="Times New Roman" w:cs="Times New Roman"/>
          <w:b/>
        </w:rPr>
      </w:pPr>
    </w:p>
    <w:p w:rsidR="004C1C89" w:rsidRDefault="004C1C89">
      <w:pPr>
        <w:rPr>
          <w:rFonts w:ascii="Times New Roman" w:hAnsi="Times New Roman" w:cs="Times New Roman"/>
          <w:b/>
        </w:rPr>
      </w:pPr>
      <w:r>
        <w:rPr>
          <w:rFonts w:ascii="Times New Roman" w:hAnsi="Times New Roman" w:cs="Times New Roman"/>
          <w:b/>
        </w:rPr>
        <w:br w:type="page"/>
      </w:r>
    </w:p>
    <w:p w:rsidR="004C1C89" w:rsidRPr="004C1C89" w:rsidRDefault="004C1C89" w:rsidP="004C1C89">
      <w:pPr>
        <w:tabs>
          <w:tab w:val="left" w:pos="142"/>
        </w:tabs>
        <w:spacing w:after="60" w:line="240" w:lineRule="auto"/>
        <w:ind w:left="360"/>
        <w:contextualSpacing/>
        <w:jc w:val="right"/>
        <w:rPr>
          <w:rFonts w:ascii="Times New Roman" w:eastAsia="Times New Roman" w:hAnsi="Times New Roman" w:cs="Times New Roman"/>
          <w:bCs/>
          <w:lang w:eastAsia="ru-RU"/>
        </w:rPr>
      </w:pPr>
      <w:r w:rsidRPr="004C1C89">
        <w:rPr>
          <w:rFonts w:ascii="Times New Roman" w:eastAsia="Times New Roman" w:hAnsi="Times New Roman" w:cs="Times New Roman"/>
          <w:bCs/>
          <w:lang w:eastAsia="ru-RU"/>
        </w:rPr>
        <w:lastRenderedPageBreak/>
        <w:t>Приложение №1</w:t>
      </w:r>
    </w:p>
    <w:p w:rsidR="004C1C89" w:rsidRDefault="004C1C89" w:rsidP="004C1C89">
      <w:pPr>
        <w:tabs>
          <w:tab w:val="left" w:pos="142"/>
        </w:tabs>
        <w:spacing w:after="60" w:line="240" w:lineRule="auto"/>
        <w:ind w:left="360"/>
        <w:contextualSpacing/>
        <w:jc w:val="right"/>
        <w:rPr>
          <w:rFonts w:ascii="Times New Roman" w:eastAsia="Times New Roman" w:hAnsi="Times New Roman" w:cs="Times New Roman"/>
          <w:bCs/>
          <w:lang w:eastAsia="ru-RU"/>
        </w:rPr>
      </w:pPr>
      <w:r w:rsidRPr="004C1C89">
        <w:rPr>
          <w:rFonts w:ascii="Times New Roman" w:eastAsia="Times New Roman" w:hAnsi="Times New Roman" w:cs="Times New Roman"/>
          <w:bCs/>
          <w:lang w:eastAsia="ru-RU"/>
        </w:rPr>
        <w:t>к Договору №_____ от «_____»__________2017 г.</w:t>
      </w:r>
    </w:p>
    <w:p w:rsidR="00AF2D48" w:rsidRPr="004C1C89" w:rsidRDefault="00AF2D48" w:rsidP="004C1C89">
      <w:pPr>
        <w:tabs>
          <w:tab w:val="left" w:pos="142"/>
        </w:tabs>
        <w:spacing w:after="60" w:line="240" w:lineRule="auto"/>
        <w:ind w:left="360"/>
        <w:contextualSpacing/>
        <w:jc w:val="right"/>
        <w:rPr>
          <w:rFonts w:ascii="Times New Roman" w:eastAsia="Times New Roman" w:hAnsi="Times New Roman" w:cs="Times New Roman"/>
          <w:bCs/>
          <w:lang w:eastAsia="ru-RU"/>
        </w:rPr>
      </w:pPr>
    </w:p>
    <w:p w:rsidR="004C1C89" w:rsidRPr="004C1C89" w:rsidRDefault="004C1C89" w:rsidP="004C1C89">
      <w:pPr>
        <w:spacing w:after="0" w:line="240" w:lineRule="auto"/>
        <w:jc w:val="center"/>
        <w:rPr>
          <w:rFonts w:ascii="Times New Roman" w:eastAsia="Times New Roman" w:hAnsi="Times New Roman" w:cs="Times New Roman"/>
          <w:b/>
          <w:sz w:val="24"/>
          <w:szCs w:val="24"/>
        </w:rPr>
      </w:pPr>
      <w:r w:rsidRPr="004C1C89">
        <w:rPr>
          <w:rFonts w:ascii="Times New Roman" w:eastAsia="Times New Roman" w:hAnsi="Times New Roman" w:cs="Times New Roman"/>
          <w:b/>
          <w:sz w:val="24"/>
          <w:szCs w:val="24"/>
        </w:rPr>
        <w:t>Техническое задание</w:t>
      </w:r>
    </w:p>
    <w:p w:rsidR="004C1C89" w:rsidRPr="004C1C89" w:rsidRDefault="004C1C89" w:rsidP="004C1C89">
      <w:pPr>
        <w:spacing w:after="0" w:line="240" w:lineRule="auto"/>
        <w:jc w:val="center"/>
        <w:rPr>
          <w:rFonts w:ascii="Times New Roman" w:eastAsia="Times New Roman" w:hAnsi="Times New Roman" w:cs="Times New Roman"/>
          <w:b/>
          <w:sz w:val="24"/>
          <w:szCs w:val="24"/>
        </w:rPr>
      </w:pPr>
      <w:r w:rsidRPr="004C1C89">
        <w:rPr>
          <w:rFonts w:ascii="Times New Roman" w:eastAsia="Times New Roman" w:hAnsi="Times New Roman" w:cs="Times New Roman"/>
          <w:b/>
          <w:sz w:val="24"/>
          <w:szCs w:val="24"/>
        </w:rPr>
        <w:t xml:space="preserve">на оказание услуг </w:t>
      </w:r>
    </w:p>
    <w:p w:rsidR="004C1C89" w:rsidRPr="004C1C89" w:rsidRDefault="00AF2D48" w:rsidP="00AF2D48">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по проведению с</w:t>
      </w:r>
      <w:r w:rsidR="004C1C89" w:rsidRPr="004C1C89">
        <w:rPr>
          <w:rFonts w:ascii="Times New Roman" w:eastAsia="Calibri" w:hAnsi="Times New Roman" w:cs="Times New Roman"/>
          <w:sz w:val="24"/>
          <w:szCs w:val="24"/>
        </w:rPr>
        <w:t>пециальной оценки условий труда работников НАО «Красная поляна»</w:t>
      </w:r>
    </w:p>
    <w:p w:rsidR="004C1C89" w:rsidRPr="004C1C89" w:rsidRDefault="004C1C89" w:rsidP="00AF2D48">
      <w:pPr>
        <w:spacing w:after="0" w:line="240" w:lineRule="auto"/>
        <w:ind w:firstLine="567"/>
        <w:jc w:val="both"/>
        <w:rPr>
          <w:rFonts w:ascii="Times New Roman" w:eastAsia="Calibri" w:hAnsi="Times New Roman" w:cs="Times New Roman"/>
          <w:sz w:val="24"/>
          <w:szCs w:val="24"/>
        </w:rPr>
      </w:pPr>
    </w:p>
    <w:p w:rsidR="004C1C89" w:rsidRPr="004C1C89" w:rsidRDefault="00AF2D48"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Предмет </w:t>
      </w:r>
      <w:r w:rsidR="004C1C89" w:rsidRPr="004C1C89">
        <w:rPr>
          <w:rFonts w:ascii="Times New Roman" w:eastAsia="Calibri" w:hAnsi="Times New Roman" w:cs="Times New Roman"/>
          <w:sz w:val="24"/>
          <w:szCs w:val="24"/>
        </w:rPr>
        <w:t>: Специальной оценки условий труда работников НАО «Красная поляна»</w:t>
      </w:r>
    </w:p>
    <w:p w:rsidR="004C1C89" w:rsidRPr="004C1C89" w:rsidRDefault="004C1C89"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b/>
          <w:sz w:val="24"/>
          <w:szCs w:val="24"/>
        </w:rPr>
        <w:t>Место оказания услуг:</w:t>
      </w:r>
      <w:r w:rsidRPr="004C1C89">
        <w:rPr>
          <w:rFonts w:ascii="Times New Roman" w:eastAsia="Calibri" w:hAnsi="Times New Roman" w:cs="Times New Roman"/>
          <w:sz w:val="24"/>
          <w:szCs w:val="24"/>
        </w:rPr>
        <w:t xml:space="preserve"> Краснодарский край, г. Сочи, Адлерский район, с. </w:t>
      </w:r>
      <w:proofErr w:type="spellStart"/>
      <w:r w:rsidRPr="004C1C89">
        <w:rPr>
          <w:rFonts w:ascii="Times New Roman" w:eastAsia="Calibri" w:hAnsi="Times New Roman" w:cs="Times New Roman"/>
          <w:sz w:val="24"/>
          <w:szCs w:val="24"/>
        </w:rPr>
        <w:t>Эсто</w:t>
      </w:r>
      <w:proofErr w:type="spellEnd"/>
      <w:r w:rsidRPr="004C1C89">
        <w:rPr>
          <w:rFonts w:ascii="Times New Roman" w:eastAsia="Calibri" w:hAnsi="Times New Roman" w:cs="Times New Roman"/>
          <w:sz w:val="24"/>
          <w:szCs w:val="24"/>
        </w:rPr>
        <w:t xml:space="preserve">-Садок, северный склон хребта </w:t>
      </w:r>
      <w:proofErr w:type="spellStart"/>
      <w:r w:rsidRPr="004C1C89">
        <w:rPr>
          <w:rFonts w:ascii="Times New Roman" w:eastAsia="Calibri" w:hAnsi="Times New Roman" w:cs="Times New Roman"/>
          <w:sz w:val="24"/>
          <w:szCs w:val="24"/>
        </w:rPr>
        <w:t>Аибга</w:t>
      </w:r>
      <w:proofErr w:type="spellEnd"/>
      <w:r w:rsidR="00E201F6">
        <w:rPr>
          <w:rFonts w:ascii="Times New Roman" w:eastAsia="Calibri" w:hAnsi="Times New Roman" w:cs="Times New Roman"/>
          <w:sz w:val="24"/>
          <w:szCs w:val="24"/>
        </w:rPr>
        <w:t xml:space="preserve">, СТК «Горная карусель». </w:t>
      </w:r>
    </w:p>
    <w:p w:rsidR="004C1C89" w:rsidRPr="004C1C89" w:rsidRDefault="004C1C89"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b/>
          <w:sz w:val="24"/>
          <w:szCs w:val="24"/>
        </w:rPr>
        <w:t>Оборудование:</w:t>
      </w:r>
      <w:r w:rsidRPr="004C1C89">
        <w:rPr>
          <w:rFonts w:ascii="Times New Roman" w:eastAsia="Calibri" w:hAnsi="Times New Roman" w:cs="Times New Roman"/>
          <w:sz w:val="24"/>
          <w:szCs w:val="24"/>
        </w:rPr>
        <w:t xml:space="preserve"> при оказании услуг </w:t>
      </w:r>
      <w:r w:rsidR="00E201F6">
        <w:rPr>
          <w:rFonts w:ascii="Times New Roman" w:eastAsia="Calibri" w:hAnsi="Times New Roman" w:cs="Times New Roman"/>
          <w:sz w:val="24"/>
          <w:szCs w:val="24"/>
        </w:rPr>
        <w:t xml:space="preserve">Исполнитель </w:t>
      </w:r>
      <w:r w:rsidRPr="004C1C89">
        <w:rPr>
          <w:rFonts w:ascii="Times New Roman" w:eastAsia="Calibri" w:hAnsi="Times New Roman" w:cs="Times New Roman"/>
          <w:sz w:val="24"/>
          <w:szCs w:val="24"/>
        </w:rPr>
        <w:t>должен использовать оборудование (средства измерений) прошедшие государственную поверку и имеющие соответствующее свидетельство</w:t>
      </w:r>
      <w:r w:rsidR="00E201F6">
        <w:rPr>
          <w:rFonts w:ascii="Times New Roman" w:eastAsia="Calibri" w:hAnsi="Times New Roman" w:cs="Times New Roman"/>
          <w:sz w:val="24"/>
          <w:szCs w:val="24"/>
        </w:rPr>
        <w:t>.</w:t>
      </w:r>
    </w:p>
    <w:p w:rsidR="004C1C89" w:rsidRPr="004C1C89" w:rsidRDefault="004C1C89"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b/>
          <w:sz w:val="24"/>
          <w:szCs w:val="24"/>
        </w:rPr>
        <w:t>Объем оказываемых услуг:</w:t>
      </w:r>
      <w:r w:rsidRPr="004C1C89">
        <w:rPr>
          <w:rFonts w:ascii="Times New Roman" w:eastAsia="Calibri" w:hAnsi="Times New Roman" w:cs="Times New Roman"/>
          <w:sz w:val="24"/>
          <w:szCs w:val="24"/>
        </w:rPr>
        <w:t xml:space="preserve"> 372 рабочих мест</w:t>
      </w:r>
    </w:p>
    <w:p w:rsidR="004C1C89" w:rsidRPr="004C1C89" w:rsidRDefault="004C1C89"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b/>
          <w:sz w:val="24"/>
          <w:szCs w:val="24"/>
        </w:rPr>
        <w:t xml:space="preserve">Общие требования: </w:t>
      </w:r>
      <w:r w:rsidRPr="004C1C89">
        <w:rPr>
          <w:rFonts w:ascii="Times New Roman" w:eastAsia="Calibri" w:hAnsi="Times New Roman" w:cs="Times New Roman"/>
          <w:sz w:val="24"/>
          <w:szCs w:val="24"/>
        </w:rPr>
        <w:t>услуги должны включать следующие этапы:</w:t>
      </w:r>
    </w:p>
    <w:p w:rsidR="004C1C89" w:rsidRPr="004C1C89" w:rsidRDefault="004C1C89" w:rsidP="00AF2D48">
      <w:pPr>
        <w:numPr>
          <w:ilvl w:val="0"/>
          <w:numId w:val="6"/>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sz w:val="24"/>
          <w:szCs w:val="24"/>
        </w:rPr>
        <w:t>идентификация потенциально вредных и (или) опасных производственных факторов;</w:t>
      </w:r>
    </w:p>
    <w:p w:rsidR="004C1C89" w:rsidRPr="004C1C89" w:rsidRDefault="004C1C89" w:rsidP="00AF2D48">
      <w:pPr>
        <w:numPr>
          <w:ilvl w:val="0"/>
          <w:numId w:val="6"/>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sz w:val="24"/>
          <w:szCs w:val="24"/>
        </w:rPr>
        <w:t>исследования и  измерения вредных и (или) опасных производственных факторов;</w:t>
      </w:r>
    </w:p>
    <w:p w:rsidR="004C1C89" w:rsidRPr="004C1C89" w:rsidRDefault="004C1C89" w:rsidP="00AF2D48">
      <w:pPr>
        <w:numPr>
          <w:ilvl w:val="0"/>
          <w:numId w:val="6"/>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sz w:val="24"/>
          <w:szCs w:val="24"/>
        </w:rPr>
        <w:t>отнесение условий труда на рабочих местах по степени вредности и (или) опасности к классу (подклассу) условий труда по результатам проведения исследований и измерений вредных и (или) опасных производственных факторов;</w:t>
      </w:r>
    </w:p>
    <w:p w:rsidR="004C1C89" w:rsidRPr="004C1C89" w:rsidRDefault="004C1C89" w:rsidP="00AF2D48">
      <w:pPr>
        <w:numPr>
          <w:ilvl w:val="0"/>
          <w:numId w:val="6"/>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sz w:val="24"/>
          <w:szCs w:val="24"/>
        </w:rPr>
        <w:t>оформление результатов проведения специальной оценки условий труда;</w:t>
      </w:r>
    </w:p>
    <w:p w:rsidR="004C1C89" w:rsidRPr="004C1C89" w:rsidRDefault="004C1C89" w:rsidP="00AF2D48">
      <w:pPr>
        <w:numPr>
          <w:ilvl w:val="0"/>
          <w:numId w:val="6"/>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sz w:val="24"/>
          <w:szCs w:val="24"/>
        </w:rPr>
        <w:t>обоснование предоставления льгот и компенсаций, а также размера доплат и дополнительного отпуска на рабочих местах с вредными и опасными условиями труда в соответствии с действующем законодательством.</w:t>
      </w:r>
    </w:p>
    <w:p w:rsidR="004C1C89" w:rsidRPr="004C1C89" w:rsidRDefault="004C1C89" w:rsidP="00AF2D48">
      <w:pPr>
        <w:spacing w:after="0" w:line="240" w:lineRule="auto"/>
        <w:ind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sz w:val="24"/>
          <w:szCs w:val="24"/>
        </w:rPr>
        <w:t>В период оказания услуг Заказчик оставляет право за собой изменять наименование рабочих мест, не меняя общего количества рабочих мест, письменно уведомив о данных изменениях Исполнителя услуг.</w:t>
      </w:r>
    </w:p>
    <w:p w:rsidR="004C1C89" w:rsidRPr="004C1C89" w:rsidRDefault="004C1C89"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b/>
          <w:sz w:val="24"/>
          <w:szCs w:val="24"/>
        </w:rPr>
        <w:t xml:space="preserve">Требования к технологии выполнения работ (оказания услуг): </w:t>
      </w:r>
      <w:r w:rsidRPr="004C1C89">
        <w:rPr>
          <w:rFonts w:ascii="Times New Roman" w:eastAsia="Calibri" w:hAnsi="Times New Roman" w:cs="Times New Roman"/>
          <w:sz w:val="24"/>
          <w:szCs w:val="24"/>
        </w:rPr>
        <w:t>услуги должны выполняться в соответствии с требованиями Федерального закона от 28.12.2013 N 426-ФЗ «О специальной оценке условий труда», Приказа Минтруда России от 24.01.2014 N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w:t>
      </w:r>
    </w:p>
    <w:p w:rsidR="004C1C89" w:rsidRPr="004C1C89" w:rsidRDefault="004C1C89"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b/>
          <w:sz w:val="24"/>
          <w:szCs w:val="24"/>
        </w:rPr>
        <w:t xml:space="preserve">Срок выполнения работ (оказания услуг): </w:t>
      </w:r>
      <w:r w:rsidRPr="004C1C89">
        <w:rPr>
          <w:rFonts w:ascii="Times New Roman" w:eastAsia="Calibri" w:hAnsi="Times New Roman" w:cs="Times New Roman"/>
          <w:sz w:val="24"/>
          <w:szCs w:val="24"/>
        </w:rPr>
        <w:t xml:space="preserve">Срок оказания услуг - с даты подписания договора до 25 декабря 2017 года. Услуги считаются выполненными после передачи Заказчику </w:t>
      </w:r>
      <w:r w:rsidR="00E201F6">
        <w:rPr>
          <w:rFonts w:ascii="Times New Roman" w:eastAsia="Calibri" w:hAnsi="Times New Roman" w:cs="Times New Roman"/>
          <w:sz w:val="24"/>
          <w:szCs w:val="24"/>
        </w:rPr>
        <w:t xml:space="preserve">Отчета  и </w:t>
      </w:r>
      <w:r w:rsidRPr="004C1C89">
        <w:rPr>
          <w:rFonts w:ascii="Times New Roman" w:eastAsia="Calibri" w:hAnsi="Times New Roman" w:cs="Times New Roman"/>
          <w:sz w:val="24"/>
          <w:szCs w:val="24"/>
        </w:rPr>
        <w:t>комплекта документации согласно ст. 15 ФЗ № 426-ФЗ от 28.12.2013 г. «О специальной оценке условий труда», подписания акта сдачи-приемки услуг.</w:t>
      </w:r>
    </w:p>
    <w:p w:rsidR="004C1C89" w:rsidRPr="004C1C89" w:rsidRDefault="004C1C89"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b/>
          <w:sz w:val="24"/>
          <w:szCs w:val="24"/>
        </w:rPr>
        <w:t>Требования к результатам оказываемых услуг</w:t>
      </w:r>
      <w:r w:rsidRPr="004C1C89">
        <w:rPr>
          <w:rFonts w:ascii="Times New Roman" w:eastAsia="Calibri" w:hAnsi="Times New Roman" w:cs="Times New Roman"/>
          <w:sz w:val="24"/>
          <w:szCs w:val="24"/>
        </w:rPr>
        <w:t xml:space="preserve">: </w:t>
      </w:r>
      <w:r w:rsidR="00E201F6">
        <w:rPr>
          <w:rFonts w:ascii="Times New Roman" w:eastAsia="Calibri" w:hAnsi="Times New Roman" w:cs="Times New Roman"/>
          <w:sz w:val="24"/>
          <w:szCs w:val="24"/>
        </w:rPr>
        <w:t xml:space="preserve">Исполнитель </w:t>
      </w:r>
      <w:r w:rsidRPr="004C1C89">
        <w:rPr>
          <w:rFonts w:ascii="Times New Roman" w:eastAsia="Calibri" w:hAnsi="Times New Roman" w:cs="Times New Roman"/>
          <w:sz w:val="24"/>
          <w:szCs w:val="24"/>
        </w:rPr>
        <w:t xml:space="preserve"> составляет отчет о</w:t>
      </w:r>
      <w:r w:rsidR="00E201F6">
        <w:rPr>
          <w:rFonts w:ascii="Times New Roman" w:eastAsia="Calibri" w:hAnsi="Times New Roman" w:cs="Times New Roman"/>
          <w:sz w:val="24"/>
          <w:szCs w:val="24"/>
        </w:rPr>
        <w:t>б</w:t>
      </w:r>
      <w:r w:rsidRPr="004C1C89">
        <w:rPr>
          <w:rFonts w:ascii="Times New Roman" w:eastAsia="Calibri" w:hAnsi="Times New Roman" w:cs="Times New Roman"/>
          <w:sz w:val="24"/>
          <w:szCs w:val="24"/>
        </w:rPr>
        <w:t xml:space="preserve"> </w:t>
      </w:r>
      <w:r w:rsidR="00E201F6">
        <w:rPr>
          <w:rFonts w:ascii="Times New Roman" w:eastAsia="Calibri" w:hAnsi="Times New Roman" w:cs="Times New Roman"/>
          <w:sz w:val="24"/>
          <w:szCs w:val="24"/>
        </w:rPr>
        <w:t xml:space="preserve">оказанных услугах, </w:t>
      </w:r>
      <w:r w:rsidRPr="004C1C89">
        <w:rPr>
          <w:rFonts w:ascii="Times New Roman" w:eastAsia="Calibri" w:hAnsi="Times New Roman" w:cs="Times New Roman"/>
          <w:sz w:val="24"/>
          <w:szCs w:val="24"/>
        </w:rPr>
        <w:t xml:space="preserve"> в который включаются следующие результаты проведения специальной оценки условий труда:</w:t>
      </w:r>
    </w:p>
    <w:p w:rsidR="004C1C89" w:rsidRPr="004C1C89" w:rsidRDefault="004C1C89" w:rsidP="00AF2D48">
      <w:pPr>
        <w:widowControl w:val="0"/>
        <w:numPr>
          <w:ilvl w:val="0"/>
          <w:numId w:val="5"/>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ru-RU"/>
        </w:rPr>
      </w:pPr>
      <w:r w:rsidRPr="004C1C89">
        <w:rPr>
          <w:rFonts w:ascii="Times New Roman" w:eastAsiaTheme="minorEastAsia" w:hAnsi="Times New Roman" w:cs="Times New Roman"/>
          <w:sz w:val="24"/>
          <w:szCs w:val="24"/>
          <w:lang w:eastAsia="ru-RU"/>
        </w:rPr>
        <w:t xml:space="preserve">сведения об организации, проводящей специальную оценку условий труда, с приложением копий документов, подтверждающих ее соответствие установленным </w:t>
      </w:r>
      <w:hyperlink w:anchor="Par349" w:tooltip="Статья 19. Организация, проводящая специальную оценку условий труда" w:history="1">
        <w:r w:rsidRPr="004C1C89">
          <w:rPr>
            <w:rFonts w:ascii="Times New Roman" w:eastAsiaTheme="minorEastAsia" w:hAnsi="Times New Roman" w:cs="Times New Roman"/>
            <w:sz w:val="24"/>
            <w:szCs w:val="24"/>
            <w:lang w:eastAsia="ru-RU"/>
          </w:rPr>
          <w:t>статьей 19</w:t>
        </w:r>
      </w:hyperlink>
      <w:r w:rsidRPr="004C1C89">
        <w:rPr>
          <w:rFonts w:ascii="Times New Roman" w:eastAsiaTheme="minorEastAsia" w:hAnsi="Times New Roman" w:cs="Times New Roman"/>
          <w:sz w:val="24"/>
          <w:szCs w:val="24"/>
          <w:lang w:eastAsia="ru-RU"/>
        </w:rPr>
        <w:t xml:space="preserve"> Федерального закона от 28.12.2013 N 426-ФЗ «О специальной оценке условий труда»;</w:t>
      </w:r>
    </w:p>
    <w:p w:rsidR="004C1C89" w:rsidRPr="004C1C89" w:rsidRDefault="004C1C89" w:rsidP="00AF2D48">
      <w:pPr>
        <w:widowControl w:val="0"/>
        <w:numPr>
          <w:ilvl w:val="0"/>
          <w:numId w:val="5"/>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ru-RU"/>
        </w:rPr>
      </w:pPr>
      <w:r w:rsidRPr="004C1C89">
        <w:rPr>
          <w:rFonts w:ascii="Times New Roman" w:eastAsiaTheme="minorEastAsia" w:hAnsi="Times New Roman" w:cs="Times New Roman"/>
          <w:sz w:val="24"/>
          <w:szCs w:val="24"/>
          <w:lang w:eastAsia="ru-RU"/>
        </w:rPr>
        <w:t>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w:t>
      </w:r>
    </w:p>
    <w:p w:rsidR="004C1C89" w:rsidRPr="004C1C89" w:rsidRDefault="004C1C89" w:rsidP="00AF2D48">
      <w:pPr>
        <w:widowControl w:val="0"/>
        <w:numPr>
          <w:ilvl w:val="0"/>
          <w:numId w:val="5"/>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ru-RU"/>
        </w:rPr>
      </w:pPr>
      <w:r w:rsidRPr="004C1C89">
        <w:rPr>
          <w:rFonts w:ascii="Times New Roman" w:eastAsiaTheme="minorEastAsia" w:hAnsi="Times New Roman" w:cs="Times New Roman"/>
          <w:sz w:val="24"/>
          <w:szCs w:val="24"/>
          <w:lang w:eastAsia="ru-RU"/>
        </w:rPr>
        <w:t xml:space="preserve">карты специальной оценки условий труда, содержащие сведения об установленном </w:t>
      </w:r>
      <w:r w:rsidRPr="004C1C89">
        <w:rPr>
          <w:rFonts w:ascii="Times New Roman" w:eastAsiaTheme="minorEastAsia" w:hAnsi="Times New Roman" w:cs="Times New Roman"/>
          <w:sz w:val="24"/>
          <w:szCs w:val="24"/>
          <w:lang w:eastAsia="ru-RU"/>
        </w:rPr>
        <w:lastRenderedPageBreak/>
        <w:t>экспертом организации, проводящей специальную оценку условий труда, классе (подклассе) условий труда на конкретных рабочих местах;</w:t>
      </w:r>
    </w:p>
    <w:p w:rsidR="004C1C89" w:rsidRPr="004C1C89" w:rsidRDefault="004C1C89" w:rsidP="00AF2D48">
      <w:pPr>
        <w:widowControl w:val="0"/>
        <w:numPr>
          <w:ilvl w:val="0"/>
          <w:numId w:val="5"/>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ru-RU"/>
        </w:rPr>
      </w:pPr>
      <w:r w:rsidRPr="004C1C89">
        <w:rPr>
          <w:rFonts w:ascii="Times New Roman" w:eastAsiaTheme="minorEastAsia" w:hAnsi="Times New Roman" w:cs="Times New Roman"/>
          <w:sz w:val="24"/>
          <w:szCs w:val="24"/>
          <w:lang w:eastAsia="ru-RU"/>
        </w:rPr>
        <w:t>протоколы проведения исследований (испытаний) и измерений идентифицированных вредных и (или) опасных производственных факторов;</w:t>
      </w:r>
    </w:p>
    <w:p w:rsidR="004C1C89" w:rsidRPr="004C1C89" w:rsidRDefault="004C1C89" w:rsidP="00AF2D48">
      <w:pPr>
        <w:widowControl w:val="0"/>
        <w:numPr>
          <w:ilvl w:val="0"/>
          <w:numId w:val="5"/>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ru-RU"/>
        </w:rPr>
      </w:pPr>
      <w:r w:rsidRPr="004C1C89">
        <w:rPr>
          <w:rFonts w:ascii="Times New Roman" w:eastAsiaTheme="minorEastAsia" w:hAnsi="Times New Roman" w:cs="Times New Roman"/>
          <w:sz w:val="24"/>
          <w:szCs w:val="24"/>
          <w:lang w:eastAsia="ru-RU"/>
        </w:rPr>
        <w:t>протокол оценки эффективности применяемых работниками, занятыми на рабочих местах с вредными условиями труда, средств индивидуальной защиты, прошедших обязательную сертификацию в порядке, установленном техническим регламентом, проводимой в целях снижения класса (подкласса) условий труда (в случае проведения такой оценки);</w:t>
      </w:r>
    </w:p>
    <w:p w:rsidR="004C1C89" w:rsidRPr="004C1C89" w:rsidRDefault="004C1C89" w:rsidP="00AF2D48">
      <w:pPr>
        <w:widowControl w:val="0"/>
        <w:numPr>
          <w:ilvl w:val="0"/>
          <w:numId w:val="5"/>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ru-RU"/>
        </w:rPr>
      </w:pPr>
      <w:r w:rsidRPr="004C1C89">
        <w:rPr>
          <w:rFonts w:ascii="Times New Roman" w:eastAsiaTheme="minorEastAsia" w:hAnsi="Times New Roman" w:cs="Times New Roman"/>
          <w:sz w:val="24"/>
          <w:szCs w:val="24"/>
          <w:lang w:eastAsia="ru-RU"/>
        </w:rPr>
        <w:t>сводная ведомость специальной оценки условий труда;</w:t>
      </w:r>
    </w:p>
    <w:p w:rsidR="004C1C89" w:rsidRPr="004C1C89" w:rsidRDefault="004C1C89" w:rsidP="00AF2D48">
      <w:pPr>
        <w:widowControl w:val="0"/>
        <w:numPr>
          <w:ilvl w:val="0"/>
          <w:numId w:val="5"/>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ru-RU"/>
        </w:rPr>
      </w:pPr>
      <w:r w:rsidRPr="004C1C89">
        <w:rPr>
          <w:rFonts w:ascii="Times New Roman" w:eastAsiaTheme="minorEastAsia" w:hAnsi="Times New Roman" w:cs="Times New Roman"/>
          <w:sz w:val="24"/>
          <w:szCs w:val="24"/>
          <w:lang w:eastAsia="ru-RU"/>
        </w:rPr>
        <w:t>перечень мероприятий по улучшению условий и охраны труда работников, на рабочих местах которых проводилась специальная оценка условий труда;</w:t>
      </w:r>
    </w:p>
    <w:p w:rsidR="004C1C89" w:rsidRPr="004C1C89" w:rsidRDefault="004C1C89" w:rsidP="00AF2D48">
      <w:pPr>
        <w:widowControl w:val="0"/>
        <w:numPr>
          <w:ilvl w:val="0"/>
          <w:numId w:val="5"/>
        </w:numPr>
        <w:autoSpaceDE w:val="0"/>
        <w:autoSpaceDN w:val="0"/>
        <w:adjustRightInd w:val="0"/>
        <w:spacing w:after="0" w:line="240" w:lineRule="auto"/>
        <w:ind w:left="0" w:firstLine="567"/>
        <w:jc w:val="both"/>
        <w:rPr>
          <w:rFonts w:ascii="Times New Roman" w:eastAsiaTheme="minorEastAsia" w:hAnsi="Times New Roman" w:cs="Times New Roman"/>
          <w:sz w:val="24"/>
          <w:szCs w:val="24"/>
          <w:lang w:eastAsia="ru-RU"/>
        </w:rPr>
      </w:pPr>
      <w:r w:rsidRPr="004C1C89">
        <w:rPr>
          <w:rFonts w:ascii="Times New Roman" w:eastAsiaTheme="minorEastAsia" w:hAnsi="Times New Roman" w:cs="Times New Roman"/>
          <w:sz w:val="24"/>
          <w:szCs w:val="24"/>
          <w:lang w:eastAsia="ru-RU"/>
        </w:rPr>
        <w:t>заключения эксперта организации, проводящей специальную оценку условий труда.</w:t>
      </w:r>
    </w:p>
    <w:p w:rsidR="004C1C89" w:rsidRPr="004C1C89" w:rsidRDefault="004C1C89" w:rsidP="00AF2D48">
      <w:pPr>
        <w:numPr>
          <w:ilvl w:val="0"/>
          <w:numId w:val="5"/>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sz w:val="24"/>
          <w:szCs w:val="24"/>
        </w:rPr>
        <w:t>протокол комиссии, содержащий решение о невозможности проведения исследований (испытаний) и измерений по основанию, указанному в части 9 статьи 12 Федерального закона №426-ФЗ «О специальной оценке условий труда» (при наличии такого решения)</w:t>
      </w:r>
    </w:p>
    <w:p w:rsidR="004C1C89" w:rsidRPr="004C1C89" w:rsidRDefault="004C1C89"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b/>
          <w:sz w:val="24"/>
          <w:szCs w:val="24"/>
        </w:rPr>
        <w:t xml:space="preserve">Организация и проведение контроля качества выполнения работ (оказания услуг): </w:t>
      </w:r>
      <w:r w:rsidRPr="004C1C89">
        <w:rPr>
          <w:rFonts w:ascii="Times New Roman" w:eastAsia="Calibri" w:hAnsi="Times New Roman" w:cs="Times New Roman"/>
          <w:sz w:val="24"/>
          <w:szCs w:val="24"/>
        </w:rPr>
        <w:t>Услуги должны быть выполнены в соответствии с требованиями Федерального закона от 28.12.2013 N 426-ФЗ «О специальной оценке условий труда», Приказ Минтруда России от 24.01.2014 N 33н (ред. от 07.09.2015)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Приемка оказанных Услуг производится после передачи Заказчику документов</w:t>
      </w:r>
      <w:r w:rsidR="00E201F6">
        <w:rPr>
          <w:rFonts w:ascii="Times New Roman" w:eastAsia="Calibri" w:hAnsi="Times New Roman" w:cs="Times New Roman"/>
          <w:sz w:val="24"/>
          <w:szCs w:val="24"/>
        </w:rPr>
        <w:t>,</w:t>
      </w:r>
      <w:r w:rsidRPr="004C1C89">
        <w:rPr>
          <w:rFonts w:ascii="Times New Roman" w:eastAsia="Calibri" w:hAnsi="Times New Roman" w:cs="Times New Roman"/>
          <w:sz w:val="24"/>
          <w:szCs w:val="24"/>
        </w:rPr>
        <w:t xml:space="preserve"> указанных в п. 7 Технического задания на оказание услуг по проведению Специальной оценки условий труда работников НАО «Красная поляна», подписания акта сдачи-приемки услуг. </w:t>
      </w:r>
    </w:p>
    <w:p w:rsidR="004C1C89" w:rsidRPr="004C1C89" w:rsidRDefault="004C1C89" w:rsidP="00AF2D48">
      <w:pPr>
        <w:spacing w:after="0" w:line="240" w:lineRule="auto"/>
        <w:ind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sz w:val="24"/>
          <w:szCs w:val="24"/>
        </w:rPr>
        <w:t xml:space="preserve">При приемке проверяются объемы, состав и качество оказанных Услуг. </w:t>
      </w:r>
    </w:p>
    <w:p w:rsidR="004C1C89" w:rsidRPr="004C1C89" w:rsidRDefault="004C1C89" w:rsidP="00AF2D48">
      <w:pPr>
        <w:spacing w:after="0" w:line="240" w:lineRule="auto"/>
        <w:ind w:firstLine="567"/>
        <w:jc w:val="both"/>
        <w:rPr>
          <w:rFonts w:ascii="Times New Roman" w:eastAsia="Calibri" w:hAnsi="Times New Roman" w:cs="Times New Roman"/>
          <w:sz w:val="24"/>
          <w:szCs w:val="24"/>
        </w:rPr>
      </w:pPr>
      <w:r w:rsidRPr="004C1C89">
        <w:rPr>
          <w:rFonts w:ascii="Times New Roman" w:eastAsia="Calibri" w:hAnsi="Times New Roman" w:cs="Times New Roman"/>
          <w:sz w:val="24"/>
          <w:szCs w:val="24"/>
        </w:rPr>
        <w:t>Услуги, оказанные Исполнителем с отклонениями от требований нормативно-правовых актов, иных исходных данных или с иными недостатками не подлежат оплате Заказчиком до устранения Исполнителем обнаруженных недостатков.</w:t>
      </w:r>
    </w:p>
    <w:p w:rsidR="004C1C89" w:rsidRPr="004C1C89" w:rsidRDefault="004C1C89" w:rsidP="00AF2D48">
      <w:pPr>
        <w:numPr>
          <w:ilvl w:val="0"/>
          <w:numId w:val="7"/>
        </w:numPr>
        <w:autoSpaceDE w:val="0"/>
        <w:autoSpaceDN w:val="0"/>
        <w:adjustRightInd w:val="0"/>
        <w:spacing w:after="0" w:line="240" w:lineRule="auto"/>
        <w:ind w:left="0" w:firstLine="567"/>
        <w:jc w:val="both"/>
        <w:rPr>
          <w:rFonts w:ascii="Times New Roman" w:eastAsia="Calibri" w:hAnsi="Times New Roman" w:cs="Times New Roman"/>
          <w:color w:val="000000"/>
          <w:sz w:val="23"/>
          <w:szCs w:val="23"/>
          <w:lang w:eastAsia="ru-RU"/>
        </w:rPr>
      </w:pPr>
      <w:r w:rsidRPr="004C1C89">
        <w:rPr>
          <w:rFonts w:ascii="Times New Roman" w:eastAsia="Calibri" w:hAnsi="Times New Roman" w:cs="Times New Roman"/>
          <w:b/>
          <w:color w:val="000000"/>
          <w:sz w:val="24"/>
          <w:szCs w:val="24"/>
          <w:lang w:eastAsia="ru-RU"/>
        </w:rPr>
        <w:t>Гарантийные обязательства:</w:t>
      </w:r>
      <w:r w:rsidRPr="004C1C89">
        <w:rPr>
          <w:rFonts w:ascii="Times New Roman" w:eastAsia="Calibri" w:hAnsi="Times New Roman" w:cs="Times New Roman"/>
          <w:color w:val="000000"/>
          <w:sz w:val="24"/>
          <w:szCs w:val="24"/>
          <w:lang w:eastAsia="ru-RU"/>
        </w:rPr>
        <w:t xml:space="preserve"> Исполнитель должен гарантировать качество оказания услуг. </w:t>
      </w:r>
      <w:r w:rsidRPr="004C1C89">
        <w:rPr>
          <w:rFonts w:ascii="Times New Roman" w:eastAsia="Calibri" w:hAnsi="Times New Roman" w:cs="Times New Roman"/>
          <w:color w:val="000000"/>
          <w:sz w:val="23"/>
          <w:szCs w:val="23"/>
          <w:lang w:eastAsia="ru-RU"/>
        </w:rPr>
        <w:t xml:space="preserve">Гарантийный срок - 1 год с момента оказания услуг. Гарантийный срок исчисляется с даты подписания Заказчиком акта сдачи-приемки услуг. </w:t>
      </w:r>
    </w:p>
    <w:p w:rsidR="004C1C89" w:rsidRDefault="004C1C89" w:rsidP="00AF2D48">
      <w:pPr>
        <w:numPr>
          <w:ilvl w:val="0"/>
          <w:numId w:val="7"/>
        </w:numPr>
        <w:spacing w:after="0" w:line="240" w:lineRule="auto"/>
        <w:ind w:left="0" w:firstLine="567"/>
        <w:contextualSpacing/>
        <w:jc w:val="both"/>
        <w:rPr>
          <w:rFonts w:ascii="Times New Roman" w:eastAsia="Calibri" w:hAnsi="Times New Roman" w:cs="Times New Roman"/>
          <w:sz w:val="24"/>
          <w:szCs w:val="24"/>
        </w:rPr>
      </w:pPr>
      <w:r w:rsidRPr="004C1C89">
        <w:rPr>
          <w:rFonts w:ascii="Times New Roman" w:eastAsia="Calibri" w:hAnsi="Times New Roman" w:cs="Times New Roman"/>
          <w:b/>
          <w:sz w:val="24"/>
          <w:szCs w:val="24"/>
        </w:rPr>
        <w:t>Приложения:</w:t>
      </w:r>
      <w:r w:rsidRPr="004C1C89">
        <w:rPr>
          <w:rFonts w:ascii="Calibri" w:eastAsia="Calibri" w:hAnsi="Calibri" w:cs="Times New Roman"/>
        </w:rPr>
        <w:t xml:space="preserve"> </w:t>
      </w:r>
      <w:r w:rsidRPr="004C1C89">
        <w:rPr>
          <w:rFonts w:ascii="Times New Roman" w:eastAsia="Calibri" w:hAnsi="Times New Roman" w:cs="Times New Roman"/>
          <w:sz w:val="24"/>
          <w:szCs w:val="24"/>
        </w:rPr>
        <w:t>Перечень рабочих мест подлежащих специальной оценке условий труда</w:t>
      </w:r>
      <w:r w:rsidR="00E201F6">
        <w:rPr>
          <w:rFonts w:ascii="Times New Roman" w:eastAsia="Calibri" w:hAnsi="Times New Roman" w:cs="Times New Roman"/>
          <w:sz w:val="24"/>
          <w:szCs w:val="24"/>
        </w:rPr>
        <w:t xml:space="preserve"> (Приложение № 1 к Техническому заданию)</w:t>
      </w:r>
      <w:r w:rsidR="006335A3">
        <w:rPr>
          <w:rFonts w:ascii="Times New Roman" w:eastAsia="Calibri" w:hAnsi="Times New Roman" w:cs="Times New Roman"/>
          <w:sz w:val="24"/>
          <w:szCs w:val="24"/>
        </w:rPr>
        <w:t>.</w:t>
      </w:r>
    </w:p>
    <w:tbl>
      <w:tblPr>
        <w:tblW w:w="9287" w:type="dxa"/>
        <w:tblInd w:w="-106" w:type="dxa"/>
        <w:tblLayout w:type="fixed"/>
        <w:tblLook w:val="0000" w:firstRow="0" w:lastRow="0" w:firstColumn="0" w:lastColumn="0" w:noHBand="0" w:noVBand="0"/>
      </w:tblPr>
      <w:tblGrid>
        <w:gridCol w:w="4467"/>
        <w:gridCol w:w="4820"/>
      </w:tblGrid>
      <w:tr w:rsidR="006335A3" w:rsidRPr="006335A3" w:rsidTr="00165FDF">
        <w:trPr>
          <w:trHeight w:val="4113"/>
        </w:trPr>
        <w:tc>
          <w:tcPr>
            <w:tcW w:w="4467" w:type="dxa"/>
          </w:tcPr>
          <w:p w:rsidR="006335A3" w:rsidRPr="006335A3" w:rsidRDefault="006335A3" w:rsidP="006335A3">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ИСПОЛНИТЕЛЬ:</w:t>
            </w:r>
          </w:p>
          <w:p w:rsidR="006335A3" w:rsidRPr="006335A3" w:rsidRDefault="006335A3" w:rsidP="006335A3">
            <w:pPr>
              <w:spacing w:after="0" w:line="240" w:lineRule="auto"/>
              <w:ind w:left="567"/>
              <w:contextualSpacing/>
              <w:jc w:val="both"/>
              <w:rPr>
                <w:rFonts w:ascii="Times New Roman" w:eastAsia="Calibri" w:hAnsi="Times New Roman" w:cs="Times New Roman"/>
                <w:sz w:val="24"/>
                <w:szCs w:val="24"/>
              </w:rPr>
            </w:pPr>
          </w:p>
          <w:p w:rsidR="006335A3" w:rsidRDefault="006335A3" w:rsidP="006335A3">
            <w:pPr>
              <w:spacing w:after="0" w:line="240" w:lineRule="auto"/>
              <w:ind w:left="567"/>
              <w:contextualSpacing/>
              <w:jc w:val="both"/>
              <w:rPr>
                <w:rFonts w:ascii="Times New Roman" w:eastAsia="Calibri" w:hAnsi="Times New Roman" w:cs="Times New Roman"/>
                <w:sz w:val="24"/>
                <w:szCs w:val="24"/>
              </w:rPr>
            </w:pPr>
          </w:p>
          <w:p w:rsidR="006335A3" w:rsidRDefault="006335A3" w:rsidP="006335A3">
            <w:pPr>
              <w:spacing w:after="0" w:line="240" w:lineRule="auto"/>
              <w:ind w:left="567"/>
              <w:contextualSpacing/>
              <w:jc w:val="both"/>
              <w:rPr>
                <w:rFonts w:ascii="Times New Roman" w:eastAsia="Calibri" w:hAnsi="Times New Roman" w:cs="Times New Roman"/>
                <w:sz w:val="24"/>
                <w:szCs w:val="24"/>
              </w:rPr>
            </w:pPr>
          </w:p>
          <w:p w:rsidR="006335A3" w:rsidRDefault="006335A3" w:rsidP="006335A3">
            <w:pPr>
              <w:spacing w:after="0" w:line="240" w:lineRule="auto"/>
              <w:ind w:left="567"/>
              <w:contextualSpacing/>
              <w:jc w:val="both"/>
              <w:rPr>
                <w:rFonts w:ascii="Times New Roman" w:eastAsia="Calibri" w:hAnsi="Times New Roman" w:cs="Times New Roman"/>
                <w:sz w:val="24"/>
                <w:szCs w:val="24"/>
              </w:rPr>
            </w:pPr>
          </w:p>
          <w:p w:rsidR="006335A3" w:rsidRPr="006335A3" w:rsidRDefault="006335A3" w:rsidP="006335A3">
            <w:pPr>
              <w:spacing w:after="0" w:line="240" w:lineRule="auto"/>
              <w:ind w:left="567"/>
              <w:contextualSpacing/>
              <w:jc w:val="both"/>
              <w:rPr>
                <w:rFonts w:ascii="Times New Roman" w:eastAsia="Calibri" w:hAnsi="Times New Roman" w:cs="Times New Roman"/>
                <w:sz w:val="24"/>
                <w:szCs w:val="24"/>
              </w:rPr>
            </w:pPr>
          </w:p>
          <w:p w:rsidR="006335A3" w:rsidRPr="006335A3" w:rsidRDefault="006335A3" w:rsidP="006335A3">
            <w:pPr>
              <w:spacing w:after="0" w:line="240" w:lineRule="auto"/>
              <w:ind w:left="567"/>
              <w:contextualSpacing/>
              <w:jc w:val="both"/>
              <w:rPr>
                <w:rFonts w:ascii="Times New Roman" w:eastAsia="Calibri" w:hAnsi="Times New Roman" w:cs="Times New Roman"/>
                <w:sz w:val="24"/>
                <w:szCs w:val="24"/>
              </w:rPr>
            </w:pPr>
            <w:r w:rsidRPr="006335A3">
              <w:rPr>
                <w:rFonts w:ascii="Times New Roman" w:eastAsia="Calibri" w:hAnsi="Times New Roman" w:cs="Times New Roman"/>
                <w:sz w:val="24"/>
                <w:szCs w:val="24"/>
              </w:rPr>
              <w:t>_________________/</w:t>
            </w:r>
            <w:r>
              <w:rPr>
                <w:rFonts w:ascii="Times New Roman" w:eastAsia="Calibri" w:hAnsi="Times New Roman" w:cs="Times New Roman"/>
                <w:sz w:val="24"/>
                <w:szCs w:val="24"/>
              </w:rPr>
              <w:t>___</w:t>
            </w:r>
            <w:r w:rsidRPr="006335A3">
              <w:rPr>
                <w:rFonts w:ascii="Times New Roman" w:eastAsia="Calibri" w:hAnsi="Times New Roman" w:cs="Times New Roman"/>
                <w:sz w:val="24"/>
                <w:szCs w:val="24"/>
              </w:rPr>
              <w:t>_________/</w:t>
            </w:r>
          </w:p>
          <w:p w:rsidR="006335A3" w:rsidRPr="006335A3" w:rsidRDefault="006335A3" w:rsidP="006335A3">
            <w:pPr>
              <w:spacing w:after="0" w:line="240" w:lineRule="auto"/>
              <w:ind w:left="567"/>
              <w:contextualSpacing/>
              <w:jc w:val="both"/>
              <w:rPr>
                <w:rFonts w:ascii="Times New Roman" w:eastAsia="Calibri" w:hAnsi="Times New Roman" w:cs="Times New Roman"/>
                <w:sz w:val="24"/>
                <w:szCs w:val="24"/>
              </w:rPr>
            </w:pPr>
          </w:p>
          <w:p w:rsidR="006335A3" w:rsidRPr="006335A3" w:rsidRDefault="006335A3" w:rsidP="006335A3">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М.П.</w:t>
            </w:r>
          </w:p>
        </w:tc>
        <w:tc>
          <w:tcPr>
            <w:tcW w:w="4820" w:type="dxa"/>
          </w:tcPr>
          <w:p w:rsidR="006335A3" w:rsidRPr="006335A3" w:rsidRDefault="006335A3" w:rsidP="006335A3">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ЗАКАЗЧИК:</w:t>
            </w:r>
          </w:p>
          <w:p w:rsidR="006335A3" w:rsidRPr="006335A3" w:rsidRDefault="006335A3" w:rsidP="006335A3">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НАО «Красная поляна»</w:t>
            </w:r>
          </w:p>
          <w:p w:rsidR="006335A3" w:rsidRPr="006335A3" w:rsidRDefault="006335A3" w:rsidP="006335A3">
            <w:pPr>
              <w:spacing w:after="0" w:line="240" w:lineRule="auto"/>
              <w:ind w:left="567"/>
              <w:contextualSpacing/>
              <w:jc w:val="both"/>
              <w:rPr>
                <w:rFonts w:ascii="Times New Roman" w:eastAsia="Calibri" w:hAnsi="Times New Roman" w:cs="Times New Roman"/>
                <w:b/>
                <w:sz w:val="24"/>
                <w:szCs w:val="24"/>
              </w:rPr>
            </w:pPr>
          </w:p>
          <w:p w:rsidR="006335A3" w:rsidRPr="006335A3" w:rsidRDefault="006335A3" w:rsidP="006335A3">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sz w:val="24"/>
                <w:szCs w:val="24"/>
              </w:rPr>
              <w:t>Первый заместитель генерального директора</w:t>
            </w:r>
          </w:p>
          <w:p w:rsidR="006335A3" w:rsidRPr="006335A3" w:rsidRDefault="006335A3" w:rsidP="006335A3">
            <w:pPr>
              <w:spacing w:after="0" w:line="240" w:lineRule="auto"/>
              <w:ind w:left="567"/>
              <w:contextualSpacing/>
              <w:jc w:val="both"/>
              <w:rPr>
                <w:rFonts w:ascii="Times New Roman" w:eastAsia="Calibri" w:hAnsi="Times New Roman" w:cs="Times New Roman"/>
                <w:sz w:val="24"/>
                <w:szCs w:val="24"/>
              </w:rPr>
            </w:pPr>
          </w:p>
          <w:p w:rsidR="006335A3" w:rsidRPr="006335A3" w:rsidRDefault="006335A3" w:rsidP="006335A3">
            <w:pPr>
              <w:spacing w:after="0" w:line="240" w:lineRule="auto"/>
              <w:ind w:left="567"/>
              <w:contextualSpacing/>
              <w:jc w:val="both"/>
              <w:rPr>
                <w:rFonts w:ascii="Times New Roman" w:eastAsia="Calibri" w:hAnsi="Times New Roman" w:cs="Times New Roman"/>
                <w:sz w:val="24"/>
                <w:szCs w:val="24"/>
              </w:rPr>
            </w:pPr>
            <w:r w:rsidRPr="006335A3">
              <w:rPr>
                <w:rFonts w:ascii="Times New Roman" w:eastAsia="Calibri" w:hAnsi="Times New Roman" w:cs="Times New Roman"/>
                <w:b/>
                <w:sz w:val="24"/>
                <w:szCs w:val="24"/>
              </w:rPr>
              <w:t>________________/</w:t>
            </w:r>
            <w:r w:rsidRPr="006335A3">
              <w:rPr>
                <w:rFonts w:ascii="Times New Roman" w:eastAsia="Calibri" w:hAnsi="Times New Roman" w:cs="Times New Roman"/>
                <w:sz w:val="24"/>
                <w:szCs w:val="24"/>
              </w:rPr>
              <w:t>А.В. Немцов</w:t>
            </w:r>
            <w:r w:rsidRPr="006335A3">
              <w:rPr>
                <w:rFonts w:ascii="Times New Roman" w:eastAsia="Calibri" w:hAnsi="Times New Roman" w:cs="Times New Roman"/>
                <w:b/>
                <w:sz w:val="24"/>
                <w:szCs w:val="24"/>
              </w:rPr>
              <w:t>/</w:t>
            </w:r>
          </w:p>
          <w:p w:rsidR="006335A3" w:rsidRPr="006335A3" w:rsidRDefault="006335A3" w:rsidP="006335A3">
            <w:pPr>
              <w:spacing w:after="0" w:line="240" w:lineRule="auto"/>
              <w:ind w:left="567"/>
              <w:contextualSpacing/>
              <w:jc w:val="both"/>
              <w:rPr>
                <w:rFonts w:ascii="Times New Roman" w:eastAsia="Calibri" w:hAnsi="Times New Roman" w:cs="Times New Roman"/>
                <w:sz w:val="24"/>
                <w:szCs w:val="24"/>
              </w:rPr>
            </w:pPr>
          </w:p>
          <w:p w:rsidR="006335A3" w:rsidRPr="006335A3" w:rsidRDefault="006335A3" w:rsidP="006335A3">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М.П.</w:t>
            </w:r>
          </w:p>
        </w:tc>
      </w:tr>
    </w:tbl>
    <w:p w:rsidR="00AF2D48" w:rsidRPr="004C1C89" w:rsidRDefault="00AF2D48" w:rsidP="00961BE0">
      <w:pPr>
        <w:spacing w:after="0"/>
        <w:jc w:val="right"/>
        <w:rPr>
          <w:rFonts w:ascii="Times New Roman" w:eastAsia="Times New Roman" w:hAnsi="Times New Roman" w:cs="Times New Roman"/>
          <w:bCs/>
          <w:lang w:eastAsia="ru-RU"/>
        </w:rPr>
      </w:pPr>
      <w:r>
        <w:rPr>
          <w:rFonts w:ascii="Times New Roman" w:hAnsi="Times New Roman" w:cs="Times New Roman"/>
          <w:b/>
        </w:rPr>
        <w:br w:type="page"/>
      </w:r>
      <w:r w:rsidRPr="004C1C89">
        <w:rPr>
          <w:rFonts w:ascii="Times New Roman" w:eastAsia="Times New Roman" w:hAnsi="Times New Roman" w:cs="Times New Roman"/>
          <w:bCs/>
          <w:lang w:eastAsia="ru-RU"/>
        </w:rPr>
        <w:lastRenderedPageBreak/>
        <w:t>Приложение №1</w:t>
      </w:r>
    </w:p>
    <w:p w:rsidR="00AF2D48" w:rsidRDefault="00AF2D48" w:rsidP="00961BE0">
      <w:pPr>
        <w:tabs>
          <w:tab w:val="left" w:pos="142"/>
        </w:tabs>
        <w:spacing w:after="0" w:line="240" w:lineRule="auto"/>
        <w:ind w:left="360"/>
        <w:contextualSpacing/>
        <w:jc w:val="right"/>
        <w:rPr>
          <w:rFonts w:ascii="Times New Roman" w:eastAsia="Times New Roman" w:hAnsi="Times New Roman" w:cs="Times New Roman"/>
          <w:bCs/>
          <w:lang w:eastAsia="ru-RU"/>
        </w:rPr>
      </w:pPr>
      <w:r w:rsidRPr="004C1C89">
        <w:rPr>
          <w:rFonts w:ascii="Times New Roman" w:eastAsia="Times New Roman" w:hAnsi="Times New Roman" w:cs="Times New Roman"/>
          <w:bCs/>
          <w:lang w:eastAsia="ru-RU"/>
        </w:rPr>
        <w:t xml:space="preserve">к </w:t>
      </w:r>
      <w:r>
        <w:rPr>
          <w:rFonts w:ascii="Times New Roman" w:eastAsia="Times New Roman" w:hAnsi="Times New Roman" w:cs="Times New Roman"/>
          <w:bCs/>
          <w:lang w:eastAsia="ru-RU"/>
        </w:rPr>
        <w:t>Техническому заданию</w:t>
      </w:r>
    </w:p>
    <w:p w:rsidR="00AF2D48" w:rsidRPr="004C1C89" w:rsidRDefault="00AF2D48" w:rsidP="00961BE0">
      <w:pPr>
        <w:tabs>
          <w:tab w:val="left" w:pos="142"/>
        </w:tabs>
        <w:spacing w:after="0" w:line="240" w:lineRule="auto"/>
        <w:ind w:left="360"/>
        <w:contextualSpacing/>
        <w:jc w:val="right"/>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(Приложение №1 к Договору </w:t>
      </w:r>
      <w:r w:rsidRPr="004C1C89">
        <w:rPr>
          <w:rFonts w:ascii="Times New Roman" w:eastAsia="Times New Roman" w:hAnsi="Times New Roman" w:cs="Times New Roman"/>
          <w:bCs/>
          <w:lang w:eastAsia="ru-RU"/>
        </w:rPr>
        <w:t>№_____ от «_____»__________2017 г.</w:t>
      </w:r>
    </w:p>
    <w:p w:rsidR="00C65E67" w:rsidRDefault="00C65E67" w:rsidP="00961BE0">
      <w:pPr>
        <w:pStyle w:val="a4"/>
        <w:spacing w:after="0" w:line="240" w:lineRule="auto"/>
        <w:ind w:left="360"/>
        <w:jc w:val="center"/>
        <w:rPr>
          <w:rFonts w:ascii="Times New Roman" w:hAnsi="Times New Roman" w:cs="Times New Roman"/>
        </w:rPr>
      </w:pPr>
    </w:p>
    <w:p w:rsidR="00794B12" w:rsidRPr="00961BE0" w:rsidRDefault="00C65E67" w:rsidP="00C65E67">
      <w:pPr>
        <w:pStyle w:val="a4"/>
        <w:spacing w:after="0" w:line="240" w:lineRule="auto"/>
        <w:ind w:left="360"/>
        <w:jc w:val="center"/>
        <w:rPr>
          <w:rFonts w:ascii="Times New Roman" w:hAnsi="Times New Roman" w:cs="Times New Roman"/>
          <w:b/>
        </w:rPr>
      </w:pPr>
      <w:r w:rsidRPr="00961BE0">
        <w:rPr>
          <w:rFonts w:ascii="Times New Roman" w:hAnsi="Times New Roman" w:cs="Times New Roman"/>
          <w:b/>
        </w:rPr>
        <w:t>Перечень рабочих мест подлежащих специальной оценке условий труда</w:t>
      </w:r>
    </w:p>
    <w:tbl>
      <w:tblPr>
        <w:tblW w:w="10632" w:type="dxa"/>
        <w:tblInd w:w="-743" w:type="dxa"/>
        <w:tblLayout w:type="fixed"/>
        <w:tblLook w:val="04A0" w:firstRow="1" w:lastRow="0" w:firstColumn="1" w:lastColumn="0" w:noHBand="0" w:noVBand="1"/>
      </w:tblPr>
      <w:tblGrid>
        <w:gridCol w:w="851"/>
        <w:gridCol w:w="4111"/>
        <w:gridCol w:w="1413"/>
        <w:gridCol w:w="1414"/>
        <w:gridCol w:w="1413"/>
        <w:gridCol w:w="1430"/>
      </w:tblGrid>
      <w:tr w:rsidR="00C65E67" w:rsidRPr="00C65E67" w:rsidTr="001F31F6">
        <w:trPr>
          <w:trHeight w:val="253"/>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п/п</w:t>
            </w: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Должность (специальность, профессия), разряд, класс (категория) квалификации</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Кол-во штатных единиц, чел.</w:t>
            </w:r>
          </w:p>
        </w:tc>
        <w:tc>
          <w:tcPr>
            <w:tcW w:w="14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Число работников в смену, чел.</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Количество рабочих мест, ед.</w:t>
            </w:r>
          </w:p>
        </w:tc>
        <w:tc>
          <w:tcPr>
            <w:tcW w:w="14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Количество аналогичных рабочих мест, ед.</w:t>
            </w:r>
          </w:p>
        </w:tc>
      </w:tr>
      <w:tr w:rsidR="00C65E67" w:rsidRPr="00C65E67" w:rsidTr="001F31F6">
        <w:trPr>
          <w:trHeight w:val="582"/>
        </w:trPr>
        <w:tc>
          <w:tcPr>
            <w:tcW w:w="851" w:type="dxa"/>
            <w:vMerge/>
            <w:tcBorders>
              <w:top w:val="single" w:sz="4" w:space="0" w:color="auto"/>
              <w:left w:val="single" w:sz="4" w:space="0" w:color="auto"/>
              <w:bottom w:val="single" w:sz="4" w:space="0" w:color="auto"/>
              <w:right w:val="single" w:sz="4" w:space="0" w:color="auto"/>
            </w:tcBorders>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p>
        </w:tc>
        <w:tc>
          <w:tcPr>
            <w:tcW w:w="1414" w:type="dxa"/>
            <w:vMerge/>
            <w:tcBorders>
              <w:top w:val="single" w:sz="4" w:space="0" w:color="auto"/>
              <w:left w:val="single" w:sz="4" w:space="0" w:color="auto"/>
              <w:bottom w:val="single" w:sz="4" w:space="0" w:color="000000"/>
              <w:right w:val="single" w:sz="4" w:space="0" w:color="auto"/>
            </w:tcBorders>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p>
        </w:tc>
        <w:tc>
          <w:tcPr>
            <w:tcW w:w="1430" w:type="dxa"/>
            <w:vMerge/>
            <w:tcBorders>
              <w:top w:val="single" w:sz="4" w:space="0" w:color="auto"/>
              <w:left w:val="single" w:sz="4" w:space="0" w:color="auto"/>
              <w:bottom w:val="single" w:sz="4" w:space="0" w:color="auto"/>
              <w:right w:val="single" w:sz="4" w:space="0" w:color="auto"/>
            </w:tcBorders>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Руководство</w:t>
            </w:r>
          </w:p>
        </w:tc>
      </w:tr>
      <w:tr w:rsidR="00C65E67" w:rsidRPr="00C65E67" w:rsidTr="001F31F6">
        <w:trPr>
          <w:trHeight w:val="6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1F31F6">
            <w:pPr>
              <w:numPr>
                <w:ilvl w:val="0"/>
                <w:numId w:val="14"/>
              </w:numPr>
              <w:tabs>
                <w:tab w:val="left" w:pos="176"/>
              </w:tabs>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генерального директора по правовым и земельно-имущественным отношениям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генерального директора по операционным сервисам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генерального директора по безопасности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генерального директора по кадровой политике и контролю качества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4</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4</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межведомственного взаимодействия и делопроизводства</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Финансовый аналитик</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стратегического развития</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Советник</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Советник по интеграции информационных систем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Советник по размещению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бухгалтерского учета и отчетности</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главного бухгалтера по реализации и расчетам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главного бухгалтера по расходам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бухгалтер по сводной отчетности и реализации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Бухгалтер по учету расходов по эксплуатации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Бухгалтер по учету материалов</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Бухгалтер по учету основных средств</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Бухгалтер по сводной отчетности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Бухгалтер по учету внутренних расчетов</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Бухгалтер </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Служба операционных кассиров</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кассир-</w:t>
            </w:r>
            <w:proofErr w:type="spellStart"/>
            <w:r w:rsidRPr="00C65E67">
              <w:rPr>
                <w:rFonts w:ascii="Times New Roman" w:eastAsia="Times New Roman" w:hAnsi="Times New Roman" w:cs="Times New Roman"/>
                <w:color w:val="000000"/>
                <w:lang w:eastAsia="ru-RU"/>
              </w:rPr>
              <w:t>операционист</w:t>
            </w:r>
            <w:proofErr w:type="spellEnd"/>
            <w:r w:rsidRPr="00C65E67">
              <w:rPr>
                <w:rFonts w:ascii="Times New Roman" w:eastAsia="Times New Roman" w:hAnsi="Times New Roman" w:cs="Times New Roman"/>
                <w:color w:val="000000"/>
                <w:lang w:eastAsia="ru-RU"/>
              </w:rPr>
              <w:t xml:space="preserve"> СТК</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безопасности</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по информационной безопасности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охраны</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отдела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xml:space="preserve">Управление маркетинга </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lastRenderedPageBreak/>
              <w:t>Отдел контент-маркетинга</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управления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отдела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Руководитель проектной группы</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аналитик</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Контент-менеджер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proofErr w:type="spellStart"/>
            <w:r w:rsidRPr="00C65E67">
              <w:rPr>
                <w:rFonts w:ascii="Times New Roman" w:eastAsia="Times New Roman" w:hAnsi="Times New Roman" w:cs="Times New Roman"/>
                <w:color w:val="000000"/>
                <w:lang w:eastAsia="ru-RU"/>
              </w:rPr>
              <w:t>Вэб</w:t>
            </w:r>
            <w:proofErr w:type="spellEnd"/>
            <w:r w:rsidRPr="00C65E67">
              <w:rPr>
                <w:rFonts w:ascii="Times New Roman" w:eastAsia="Times New Roman" w:hAnsi="Times New Roman" w:cs="Times New Roman"/>
                <w:color w:val="000000"/>
                <w:lang w:eastAsia="ru-RU"/>
              </w:rPr>
              <w:t>-программист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маркетинговых коммуникаций</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отдела в управлении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отдела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менеджер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дизайнер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Дизайнер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Менеджер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15</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15</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контроля качества</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Calibri" w:hAnsi="Times New Roman" w:cs="Times New Roman"/>
                <w:color w:val="000000"/>
              </w:rPr>
            </w:pPr>
            <w:r w:rsidRPr="00C65E67">
              <w:rPr>
                <w:rFonts w:ascii="Times New Roman" w:eastAsia="Calibri" w:hAnsi="Times New Roman" w:cs="Times New Roman"/>
                <w:color w:val="000000"/>
              </w:rPr>
              <w:t>Начальник отдела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tcPr>
          <w:p w:rsidR="00C65E67" w:rsidRPr="00C65E67" w:rsidRDefault="00C65E67" w:rsidP="00C65E67">
            <w:pPr>
              <w:spacing w:after="0" w:line="240" w:lineRule="auto"/>
              <w:rPr>
                <w:rFonts w:ascii="Times New Roman" w:eastAsia="Calibri" w:hAnsi="Times New Roman" w:cs="Times New Roman"/>
                <w:color w:val="000000"/>
              </w:rPr>
            </w:pPr>
            <w:r w:rsidRPr="00C65E67">
              <w:rPr>
                <w:rFonts w:ascii="Times New Roman" w:eastAsia="Calibri" w:hAnsi="Times New Roman" w:cs="Times New Roman"/>
                <w:color w:val="000000"/>
              </w:rPr>
              <w:t>Главный специалист</w:t>
            </w:r>
          </w:p>
        </w:tc>
        <w:tc>
          <w:tcPr>
            <w:tcW w:w="1413" w:type="dxa"/>
            <w:tcBorders>
              <w:top w:val="nil"/>
              <w:left w:val="nil"/>
              <w:bottom w:val="single" w:sz="4" w:space="0" w:color="auto"/>
              <w:right w:val="single" w:sz="4" w:space="0" w:color="auto"/>
            </w:tcBorders>
            <w:shd w:val="clear" w:color="auto" w:fill="auto"/>
            <w:vAlign w:val="center"/>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3</w:t>
            </w:r>
          </w:p>
        </w:tc>
        <w:tc>
          <w:tcPr>
            <w:tcW w:w="1414" w:type="dxa"/>
            <w:tcBorders>
              <w:top w:val="nil"/>
              <w:left w:val="nil"/>
              <w:bottom w:val="single" w:sz="4" w:space="0" w:color="auto"/>
              <w:right w:val="single" w:sz="4" w:space="0" w:color="auto"/>
            </w:tcBorders>
            <w:shd w:val="clear" w:color="auto" w:fill="auto"/>
            <w:noWrap/>
            <w:vAlign w:val="center"/>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w:t>
            </w:r>
          </w:p>
        </w:tc>
        <w:tc>
          <w:tcPr>
            <w:tcW w:w="1413" w:type="dxa"/>
            <w:tcBorders>
              <w:top w:val="nil"/>
              <w:left w:val="nil"/>
              <w:bottom w:val="single" w:sz="4" w:space="0" w:color="auto"/>
              <w:right w:val="single" w:sz="4" w:space="0" w:color="auto"/>
            </w:tcBorders>
            <w:shd w:val="clear" w:color="auto" w:fill="auto"/>
            <w:noWrap/>
            <w:vAlign w:val="center"/>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2</w:t>
            </w:r>
          </w:p>
        </w:tc>
        <w:tc>
          <w:tcPr>
            <w:tcW w:w="1430" w:type="dxa"/>
            <w:tcBorders>
              <w:top w:val="nil"/>
              <w:left w:val="nil"/>
              <w:bottom w:val="single" w:sz="4" w:space="0" w:color="auto"/>
              <w:right w:val="single" w:sz="4" w:space="0" w:color="auto"/>
            </w:tcBorders>
            <w:shd w:val="clear" w:color="auto" w:fill="auto"/>
            <w:noWrap/>
            <w:vAlign w:val="center"/>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Calibri" w:hAnsi="Times New Roman" w:cs="Times New Roman"/>
                <w:color w:val="000000"/>
              </w:rPr>
            </w:pPr>
            <w:r w:rsidRPr="00C65E67">
              <w:rPr>
                <w:rFonts w:ascii="Times New Roman" w:eastAsia="Calibri" w:hAnsi="Times New Roman" w:cs="Times New Roman"/>
                <w:color w:val="000000"/>
              </w:rPr>
              <w:t>Ведущий специалист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Calibri" w:hAnsi="Times New Roman" w:cs="Times New Roman"/>
                <w:b/>
                <w:bCs/>
                <w:color w:val="000000"/>
              </w:rPr>
            </w:pPr>
            <w:r w:rsidRPr="00C65E67">
              <w:rPr>
                <w:rFonts w:ascii="Times New Roman" w:eastAsia="Calibri" w:hAnsi="Times New Roman" w:cs="Times New Roman"/>
                <w:b/>
                <w:bCs/>
                <w:color w:val="000000"/>
              </w:rPr>
              <w:t> Итого по отделу:</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7</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5</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2</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Центр по организации и проведению тренингов</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Руководитель центра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Менеджер по обучению</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транспорта и логистики</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логистике</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Персональный водитель</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Водитель автобуса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6</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Водитель грузового автомобиля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Водитель автомобиля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13</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7</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15</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9</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9</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закупок и материально-технического обеспечения</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Кладовщик</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7</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4</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Дирекция по эксплуатации и реконструкции</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Руководитель дирекции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руководителя дирекции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руководителя дирекции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по эксплуатации зданий, сооружений и инженерной инфраструктуры</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управления в дирекции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 по эксплуатации зданий и сооружений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 по аварийно-восстановительным работам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6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 по слаботочным системам и телекоммуникационным сервисам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эксплуатации тепловых сетей и котельных</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эксплуатации систем вентиляции и кондиционирования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эксплуатации систем водоснабжения и водоотведения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эксплуатации зданий и сооружений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обслуживанию автоматики систем противопожарной защиты</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эксплуатации слаботочных систем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обслуживанию систем автоматизации и диспетчеризации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6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слаботочным системам отдела технического надзора производственно-технического управления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эксплуатации систем отопления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эксплуатации систем вентиляции и кондиционирования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эксплуатации технологического оборудования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эксплуатации систем водоснабжения и водоотведения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эксплуатации зданий и сооружений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автоматизированным системам управления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Заведующий складом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1 категории (сменный)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1 категории по эксплуатации зданий и сооружений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1 категории по эксплуатации систем водоснабжения и водоотведения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1 категории по эксплуатации слаботочных систем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1 категории по обслуживанию систем противопожарной защиты</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1 категории по капитальному ремонту и  реконструкции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2 категории по обслуживанию систем противопожарной защиты</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2 категории по эксплуатации слаботочных систем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 по эксплуатации систем вентиляции и кондиционирования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 по эксплуатации технологического оборудования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 по эксплуатации систем безопасности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Диспетчер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Кладовщик</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Техник по эксплуатации систем отопления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8</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6</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Дежурный техник по системам автоматизации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Техник по эксплуатации систем вентиляции и кондиционирования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8</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Техник единой дежурно-диспетчерской службы</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8</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Сантехник единой дежурно-диспетчерской службы</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10</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Слесарь-сантехник АВР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Техник системы передачи данных</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Техник по системам диспетчеризации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Техник по обслуживанию систем противопожарной защиты</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Техник по эксплуатации тепломеханического оборудования прачечной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Кровельщик</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8</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6</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управлению</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120</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21</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69</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30</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по эксплуатации спортивных объектов</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Начальник управления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Первый заместитель начальника управления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эксплуатации гидротехнических сооружений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86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Главный менеджер по эксплуатации системы искусственного </w:t>
            </w:r>
            <w:proofErr w:type="spellStart"/>
            <w:r w:rsidRPr="00C65E67">
              <w:rPr>
                <w:rFonts w:ascii="Times New Roman" w:eastAsia="Times New Roman" w:hAnsi="Times New Roman" w:cs="Times New Roman"/>
                <w:color w:val="000000"/>
                <w:lang w:eastAsia="ru-RU"/>
              </w:rPr>
              <w:t>снегообразования</w:t>
            </w:r>
            <w:proofErr w:type="spellEnd"/>
            <w:r w:rsidRPr="00C65E67">
              <w:rPr>
                <w:rFonts w:ascii="Times New Roman" w:eastAsia="Times New Roman" w:hAnsi="Times New Roman" w:cs="Times New Roman"/>
                <w:color w:val="000000"/>
                <w:lang w:eastAsia="ru-RU"/>
              </w:rPr>
              <w:t>, систем водоснабжения и водоотведения, отопления, вентиляции и кондиционирования</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6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эксплуатации слаботочных систем, систем безопасности и связи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Ведущий инженер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СУМ, главный механик</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главного механика СУМ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Бригадир водителей СУМ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инженер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инженер - гидротехник по эксплуатации гидротехнических сооружений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Старший механик-водитель СУМ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6</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Техник </w:t>
            </w:r>
            <w:proofErr w:type="spellStart"/>
            <w:r w:rsidRPr="00C65E67">
              <w:rPr>
                <w:rFonts w:ascii="Times New Roman" w:eastAsia="Times New Roman" w:hAnsi="Times New Roman" w:cs="Times New Roman"/>
                <w:color w:val="000000"/>
                <w:lang w:eastAsia="ru-RU"/>
              </w:rPr>
              <w:t>КИПиА</w:t>
            </w:r>
            <w:proofErr w:type="spellEnd"/>
            <w:r w:rsidRPr="00C65E67">
              <w:rPr>
                <w:rFonts w:ascii="Times New Roman" w:eastAsia="Times New Roman" w:hAnsi="Times New Roman" w:cs="Times New Roman"/>
                <w:color w:val="000000"/>
                <w:lang w:eastAsia="ru-RU"/>
              </w:rPr>
              <w:t xml:space="preserve"> системы искусственного </w:t>
            </w:r>
            <w:proofErr w:type="spellStart"/>
            <w:r w:rsidRPr="00C65E67">
              <w:rPr>
                <w:rFonts w:ascii="Times New Roman" w:eastAsia="Times New Roman" w:hAnsi="Times New Roman" w:cs="Times New Roman"/>
                <w:color w:val="000000"/>
                <w:lang w:eastAsia="ru-RU"/>
              </w:rPr>
              <w:t>снегооборазования</w:t>
            </w:r>
            <w:proofErr w:type="spellEnd"/>
            <w:r w:rsidRPr="00C65E67">
              <w:rPr>
                <w:rFonts w:ascii="Times New Roman" w:eastAsia="Times New Roman" w:hAnsi="Times New Roman" w:cs="Times New Roman"/>
                <w:color w:val="000000"/>
                <w:lang w:eastAsia="ru-RU"/>
              </w:rPr>
              <w:t xml:space="preserve">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Техник </w:t>
            </w:r>
            <w:proofErr w:type="spellStart"/>
            <w:r w:rsidRPr="00C65E67">
              <w:rPr>
                <w:rFonts w:ascii="Times New Roman" w:eastAsia="Times New Roman" w:hAnsi="Times New Roman" w:cs="Times New Roman"/>
                <w:color w:val="000000"/>
                <w:lang w:eastAsia="ru-RU"/>
              </w:rPr>
              <w:t>КИПиА</w:t>
            </w:r>
            <w:proofErr w:type="spellEnd"/>
            <w:r w:rsidRPr="00C65E67">
              <w:rPr>
                <w:rFonts w:ascii="Times New Roman" w:eastAsia="Times New Roman" w:hAnsi="Times New Roman" w:cs="Times New Roman"/>
                <w:color w:val="000000"/>
                <w:lang w:eastAsia="ru-RU"/>
              </w:rPr>
              <w:t xml:space="preserve"> канатных дорог</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Техник-наладчик слаботочных систем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Бригадир СИС</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Водитель-оператор экскаватора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Водитель-оператор мини-самосвала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Слесарь по ремонту СУМ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Электромеханик канатных дорог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8</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Электромеханик системы искусственного </w:t>
            </w:r>
            <w:proofErr w:type="spellStart"/>
            <w:r w:rsidRPr="00C65E67">
              <w:rPr>
                <w:rFonts w:ascii="Times New Roman" w:eastAsia="Times New Roman" w:hAnsi="Times New Roman" w:cs="Times New Roman"/>
                <w:color w:val="000000"/>
                <w:lang w:eastAsia="ru-RU"/>
              </w:rPr>
              <w:t>снегооборазования</w:t>
            </w:r>
            <w:proofErr w:type="spellEnd"/>
            <w:r w:rsidRPr="00C65E67">
              <w:rPr>
                <w:rFonts w:ascii="Times New Roman" w:eastAsia="Times New Roman" w:hAnsi="Times New Roman" w:cs="Times New Roman"/>
                <w:color w:val="000000"/>
                <w:lang w:eastAsia="ru-RU"/>
              </w:rPr>
              <w:t xml:space="preserve">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Электромеханик по дизель-генераторным установкам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Оператор насосной станции системы СИС</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Слесарь-обходчик СИС</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proofErr w:type="spellStart"/>
            <w:r w:rsidRPr="00C65E67">
              <w:rPr>
                <w:rFonts w:ascii="Times New Roman" w:eastAsia="Times New Roman" w:hAnsi="Times New Roman" w:cs="Times New Roman"/>
                <w:color w:val="000000"/>
                <w:lang w:eastAsia="ru-RU"/>
              </w:rPr>
              <w:t>Надзорщик</w:t>
            </w:r>
            <w:proofErr w:type="spellEnd"/>
            <w:r w:rsidRPr="00C65E67">
              <w:rPr>
                <w:rFonts w:ascii="Times New Roman" w:eastAsia="Times New Roman" w:hAnsi="Times New Roman" w:cs="Times New Roman"/>
                <w:color w:val="000000"/>
                <w:lang w:eastAsia="ru-RU"/>
              </w:rPr>
              <w:t xml:space="preserve"> гидротехнических сооружений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Слесарь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6</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Слесарь-обходчик гидротехнических сооружений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Итого:</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71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33</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38</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инженерной защиты территории</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отдела в управлении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планированию, отчетности и комплектации ЗИП</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инженер инженерной защиты территории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инженерной защиты территории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инженер по комплектации ЗИП</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Бригадир-техник инженерной защиты территории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Кладовщик</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Рабочий - техник инженерной защиты территории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7</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Рабочий комплексной уборки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20</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8</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11</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канатных дорог</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канатных дорог</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канатных дорог</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Бригадир слесарей - обходчиков канатных дорог</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Машинист-оператор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23</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9</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Слесарь - обходчик канатных дорог</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13</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8</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6</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Дежурный по станции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33</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16</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78</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40</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14</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27</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эксплуатации горнолыжных трасс</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отдела в управлении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ГЛТ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инженер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инженер ГЛТ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Бригадир рабочих трасс</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Бригадир рабочих трасс 2 класса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Рабочий трасс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20</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10</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8</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26</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14</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8</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8</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по активному воздействию на гидрометеорологические процессы</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Инженер по проведению лавинных работ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Техник по проведению лавинных работ 1 категории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Техник по проведению лавинных работ 2 категории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10</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6</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5</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Аварийно-спасательное формирование (АСФ)</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АСФ</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Бригадир АСФ</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смены спасателей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7</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Спасатель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Врач-терапевт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Фельдшер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21</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12</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9</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4</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управлению</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226</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113</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85</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53</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энергоснабжения</w:t>
            </w:r>
          </w:p>
        </w:tc>
      </w:tr>
      <w:tr w:rsidR="00C65E67" w:rsidRPr="00C65E67" w:rsidTr="001F31F6">
        <w:trPr>
          <w:trHeight w:val="6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отдела, начальник электротехнической лаборатории, главный энергетик</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отдела, заместитель главного энергетика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 по эксплуатации лифтов и грузоподъемных механизмов</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эксплуатации лифтов и грузоподъемных механизмов</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Мастер участка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инженер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 энергетик 1 категории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7</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 энергетик 1 категории по наладке и испытаниям электротехнической лаборатории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электротехнической лаборатории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Диспетчер-оператор эскалатора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Электромонтер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30</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15</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Электромонтер по испытаниям и измерениям</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Электромеханик</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6</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Дежурный электромеханик</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65</w:t>
            </w:r>
          </w:p>
        </w:tc>
        <w:tc>
          <w:tcPr>
            <w:tcW w:w="1414"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26</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23</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17</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Производственно-технический отдел</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Заместитель начальника отдела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lang w:eastAsia="ru-RU"/>
              </w:rPr>
            </w:pPr>
            <w:r w:rsidRPr="00C65E67">
              <w:rPr>
                <w:rFonts w:ascii="Times New Roman" w:eastAsia="Times New Roman" w:hAnsi="Times New Roman" w:cs="Times New Roman"/>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Главный менеджер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lang w:eastAsia="ru-RU"/>
              </w:rPr>
            </w:pPr>
            <w:r w:rsidRPr="00C65E67">
              <w:rPr>
                <w:rFonts w:ascii="Times New Roman" w:eastAsia="Times New Roman" w:hAnsi="Times New Roman" w:cs="Times New Roman"/>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lang w:eastAsia="ru-RU"/>
              </w:rPr>
            </w:pPr>
            <w:r w:rsidRPr="00C65E67">
              <w:rPr>
                <w:rFonts w:ascii="Times New Roman" w:eastAsia="Times New Roman" w:hAnsi="Times New Roman" w:cs="Times New Roman"/>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геодезист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lang w:eastAsia="ru-RU"/>
              </w:rPr>
            </w:pPr>
            <w:r w:rsidRPr="00C65E67">
              <w:rPr>
                <w:rFonts w:ascii="Times New Roman" w:eastAsia="Times New Roman" w:hAnsi="Times New Roman" w:cs="Times New Roman"/>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1 категории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lang w:eastAsia="ru-RU"/>
              </w:rPr>
            </w:pPr>
            <w:r w:rsidRPr="00C65E67">
              <w:rPr>
                <w:rFonts w:ascii="Times New Roman" w:eastAsia="Times New Roman" w:hAnsi="Times New Roman" w:cs="Times New Roman"/>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 геодезист 1 категории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lang w:eastAsia="ru-RU"/>
              </w:rPr>
            </w:pPr>
            <w:r w:rsidRPr="00C65E67">
              <w:rPr>
                <w:rFonts w:ascii="Times New Roman" w:eastAsia="Times New Roman" w:hAnsi="Times New Roman" w:cs="Times New Roman"/>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Помощник геодезиста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lang w:eastAsia="ru-RU"/>
              </w:rPr>
            </w:pPr>
            <w:r w:rsidRPr="00C65E67">
              <w:rPr>
                <w:rFonts w:ascii="Times New Roman" w:eastAsia="Times New Roman" w:hAnsi="Times New Roman" w:cs="Times New Roman"/>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 по первичной документации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lang w:eastAsia="ru-RU"/>
              </w:rPr>
            </w:pPr>
            <w:r w:rsidRPr="00C65E67">
              <w:rPr>
                <w:rFonts w:ascii="Times New Roman" w:eastAsia="Times New Roman" w:hAnsi="Times New Roman" w:cs="Times New Roman"/>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Архивариус</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lang w:eastAsia="ru-RU"/>
              </w:rPr>
            </w:pPr>
            <w:r w:rsidRPr="00C65E67">
              <w:rPr>
                <w:rFonts w:ascii="Times New Roman" w:eastAsia="Times New Roman" w:hAnsi="Times New Roman" w:cs="Times New Roman"/>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lang w:eastAsia="ru-RU"/>
              </w:rPr>
            </w:pPr>
            <w:r w:rsidRPr="00C65E67">
              <w:rPr>
                <w:rFonts w:ascii="Times New Roman" w:eastAsia="Times New Roman" w:hAnsi="Times New Roman" w:cs="Times New Roman"/>
                <w:b/>
                <w:bCs/>
                <w:lang w:eastAsia="ru-RU"/>
              </w:rPr>
              <w:t>16</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15</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охраны труда, экологической  и пожарной безопасности</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отдела в дирекции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отдела по промышленной безопасности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Главный специалист по пожарной безопасности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 по охране труда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Старший инженер по пожарной безопасности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Старший инженер по пожарной безопасности, ГО и ЧС </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инженер по пожарной, экологической безопасности в лесах</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инженер по охране труда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 по охране труда</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Техник по пожарно-техническому вооружению</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11</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благоустройства территории</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отдела в дирекции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по озеленению и благоустройству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менеджер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1 категории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Инженер 2 категории</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Рабочий по эксплуатации и ремонту зданий и сооружений</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9</w:t>
            </w:r>
          </w:p>
        </w:tc>
        <w:tc>
          <w:tcPr>
            <w:tcW w:w="1430"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дирекции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453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215</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104</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Правовое управление</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 юрисконсульт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6</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6</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4</w:t>
            </w:r>
          </w:p>
        </w:tc>
      </w:tr>
      <w:tr w:rsidR="00C65E67" w:rsidRPr="00C65E67" w:rsidTr="001F31F6">
        <w:trPr>
          <w:trHeight w:val="614"/>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по коммерческой недвижимости и земельно-имущественным отношениям</w:t>
            </w:r>
          </w:p>
        </w:tc>
      </w:tr>
      <w:tr w:rsidR="00C65E67" w:rsidRPr="00C65E67" w:rsidTr="001F31F6">
        <w:trPr>
          <w:trHeight w:val="6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 по организации доходного использования отдельных видов недвижимого имущества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 - юрисконсульт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 - землеустроитель</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 - техник</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 - аналитик по оценке</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 - координатор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6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 по коммерческой недвижимости и земельно-имущественным отношениям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6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коммерческой недвижимости и земельно-имущественным отношениям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 по коммерческой недвижимости и земельно-имущественным отношениям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15</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13</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Финансовое управление</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Казначейство</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Ночной менеджер</w:t>
            </w:r>
          </w:p>
        </w:tc>
        <w:tc>
          <w:tcPr>
            <w:tcW w:w="1413"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lastRenderedPageBreak/>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экономики</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бюджетирования и управленческой отчетности</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управления</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отдела в управлении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Заместитель начальника отдела </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Младший аналитик</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8</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8</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информационных технологий</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Руководитель проектов</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IT-менеджер по поддержке гостиничного комплекса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IT-менеджер технической поддержки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IT-менеджер информационных систем канатной дороги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Программист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Администратор информационных систем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 по информационной поддержке гостиничного комплекса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Инструктор игрового оборудования торгово-развлекательного центра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по операционным сервисам горнолыжного курорта</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Коммерческий отдел СТК</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управления</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отдела в управлении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 по операционным сервисам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операционным сервисам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6</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6</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сервиса и дополнительных услуг</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Начальник отдела в управлении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по операционным сервисам</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Администратор операционных сервисов</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Инструктор - консультант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7</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Медицинская сестра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6</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6</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19</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6</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w:t>
            </w:r>
          </w:p>
        </w:tc>
      </w:tr>
      <w:tr w:rsidR="00C65E67" w:rsidRPr="00C65E67" w:rsidTr="001F31F6">
        <w:trPr>
          <w:trHeight w:val="818"/>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Управление организации, мониторинга оказания услуг общественного питания, санитарно-эпидемиологического контроля и безопасности пищевой продукции ХАСПП</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управления по мониторингу</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Руководитель по безопасности пищевой продукции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Руководитель по контролю оказания услуг общественного питания</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специалист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Санитарный врач</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санитарный врач</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Ведущий специалист - санитарный врач</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управлению:</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9</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9</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клиентского сервиса</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Руководитель информационных центров</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Супервайзер информационного центра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Консультант информационного центра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rPr>
                <w:rFonts w:ascii="Calibri" w:eastAsia="Times New Roman" w:hAnsi="Calibri" w:cs="Times New Roman"/>
                <w:color w:val="000000"/>
                <w:sz w:val="20"/>
                <w:szCs w:val="20"/>
                <w:lang w:eastAsia="ru-RU"/>
              </w:rPr>
            </w:pPr>
            <w:r w:rsidRPr="00C65E67">
              <w:rPr>
                <w:rFonts w:ascii="Calibri" w:eastAsia="Times New Roman" w:hAnsi="Calibri" w:cs="Times New Roman"/>
                <w:color w:val="000000"/>
                <w:sz w:val="20"/>
                <w:szCs w:val="2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 Итого по отделу:</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10</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4</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5</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409"/>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Дирекция по управлению собственным гостиничным фондом</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Менеджер по взаимодействию с операторами </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Операционный менеджер на уровне +960</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Менеджер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продаж и  бронирования</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Заместитель начальника отдела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3</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1</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Отдел приема и размещения</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Администратор Горки Арт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4</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4</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0</w:t>
            </w:r>
          </w:p>
        </w:tc>
      </w:tr>
      <w:tr w:rsidR="00C65E67" w:rsidRPr="00C65E67" w:rsidTr="001F31F6">
        <w:trPr>
          <w:trHeight w:val="215"/>
        </w:trPr>
        <w:tc>
          <w:tcPr>
            <w:tcW w:w="10632" w:type="dxa"/>
            <w:gridSpan w:val="6"/>
            <w:tcBorders>
              <w:top w:val="single" w:sz="4" w:space="0" w:color="auto"/>
              <w:left w:val="single" w:sz="4" w:space="0" w:color="auto"/>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jc w:val="center"/>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Хозяйственный отдел</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Главный менеджер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Менеджер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5</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Координатор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Администратор торгово-развлекательного центра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Оператор материально-технического обеспечения</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Оператор торгово-развлекательного центра</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Супервайзер Горки Арт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Горничная Горки Арт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6</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3</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r>
      <w:tr w:rsidR="00C65E67" w:rsidRPr="00C65E67" w:rsidTr="001F31F6">
        <w:trPr>
          <w:trHeight w:val="43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Уборщик производственных и служебных помещений Горки Арт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 по выдаче белья Горки Арт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Специалист по минибару Горки Арт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Комендант</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Администратор</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Руководитель прачечной</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специалист прачечной по химчистке</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Старший смены прачечной</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Специалист прачечной по химчистке </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2</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1</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xml:space="preserve">Оператор оборудования прачечной </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40</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16</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4</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12</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numPr>
                <w:ilvl w:val="0"/>
                <w:numId w:val="14"/>
              </w:numPr>
              <w:spacing w:after="0" w:line="240" w:lineRule="auto"/>
              <w:contextualSpacing/>
              <w:rPr>
                <w:rFonts w:ascii="Times New Roman" w:eastAsia="Times New Roman" w:hAnsi="Times New Roman" w:cs="Times New Roman"/>
                <w:color w:val="000000"/>
                <w:lang w:eastAsia="ru-RU"/>
              </w:rPr>
            </w:pP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Служащий прачечной</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4</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2</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color w:val="000000"/>
              </w:rPr>
            </w:pPr>
            <w:r w:rsidRPr="00C65E67">
              <w:rPr>
                <w:rFonts w:ascii="Times New Roman" w:eastAsia="Calibri" w:hAnsi="Times New Roman" w:cs="Times New Roman"/>
                <w:color w:val="000000"/>
              </w:rPr>
              <w:t>-</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отделу</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77</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30</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27</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16</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auto" w:fill="auto"/>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Итого по дирекции</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88</w:t>
            </w:r>
          </w:p>
        </w:tc>
        <w:tc>
          <w:tcPr>
            <w:tcW w:w="1414"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32</w:t>
            </w:r>
          </w:p>
        </w:tc>
        <w:tc>
          <w:tcPr>
            <w:tcW w:w="1413"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35</w:t>
            </w:r>
          </w:p>
        </w:tc>
        <w:tc>
          <w:tcPr>
            <w:tcW w:w="1430" w:type="dxa"/>
            <w:tcBorders>
              <w:top w:val="nil"/>
              <w:left w:val="nil"/>
              <w:bottom w:val="single" w:sz="4" w:space="0" w:color="auto"/>
              <w:right w:val="single" w:sz="4" w:space="0" w:color="auto"/>
            </w:tcBorders>
            <w:shd w:val="clear" w:color="auto" w:fill="auto"/>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17</w:t>
            </w:r>
          </w:p>
        </w:tc>
      </w:tr>
      <w:tr w:rsidR="00C65E67" w:rsidRPr="00C65E67" w:rsidTr="001F31F6">
        <w:trPr>
          <w:trHeight w:val="215"/>
        </w:trPr>
        <w:tc>
          <w:tcPr>
            <w:tcW w:w="851" w:type="dxa"/>
            <w:tcBorders>
              <w:top w:val="nil"/>
              <w:left w:val="single" w:sz="4" w:space="0" w:color="auto"/>
              <w:bottom w:val="single" w:sz="4" w:space="0" w:color="auto"/>
              <w:right w:val="single" w:sz="4" w:space="0" w:color="auto"/>
            </w:tcBorders>
            <w:shd w:val="clear" w:color="000000" w:fill="92D050"/>
            <w:noWrap/>
            <w:vAlign w:val="center"/>
            <w:hideMark/>
          </w:tcPr>
          <w:p w:rsidR="00C65E67" w:rsidRPr="00C65E67" w:rsidRDefault="00C65E67" w:rsidP="00C65E67">
            <w:pPr>
              <w:spacing w:after="0" w:line="240" w:lineRule="auto"/>
              <w:jc w:val="center"/>
              <w:rPr>
                <w:rFonts w:ascii="Times New Roman" w:eastAsia="Times New Roman" w:hAnsi="Times New Roman" w:cs="Times New Roman"/>
                <w:color w:val="000000"/>
                <w:lang w:eastAsia="ru-RU"/>
              </w:rPr>
            </w:pPr>
            <w:r w:rsidRPr="00C65E67">
              <w:rPr>
                <w:rFonts w:ascii="Times New Roman" w:eastAsia="Times New Roman" w:hAnsi="Times New Roman" w:cs="Times New Roman"/>
                <w:color w:val="000000"/>
                <w:lang w:eastAsia="ru-RU"/>
              </w:rPr>
              <w:t> </w:t>
            </w:r>
          </w:p>
        </w:tc>
        <w:tc>
          <w:tcPr>
            <w:tcW w:w="4111" w:type="dxa"/>
            <w:tcBorders>
              <w:top w:val="nil"/>
              <w:left w:val="nil"/>
              <w:bottom w:val="single" w:sz="4" w:space="0" w:color="auto"/>
              <w:right w:val="single" w:sz="4" w:space="0" w:color="auto"/>
            </w:tcBorders>
            <w:shd w:val="clear" w:color="000000" w:fill="92D050"/>
            <w:vAlign w:val="center"/>
            <w:hideMark/>
          </w:tcPr>
          <w:p w:rsidR="00C65E67" w:rsidRPr="00C65E67" w:rsidRDefault="00C65E67" w:rsidP="00C65E67">
            <w:pPr>
              <w:spacing w:after="0" w:line="240" w:lineRule="auto"/>
              <w:rPr>
                <w:rFonts w:ascii="Times New Roman" w:eastAsia="Times New Roman" w:hAnsi="Times New Roman" w:cs="Times New Roman"/>
                <w:b/>
                <w:bCs/>
                <w:color w:val="000000"/>
                <w:lang w:eastAsia="ru-RU"/>
              </w:rPr>
            </w:pPr>
            <w:r w:rsidRPr="00C65E67">
              <w:rPr>
                <w:rFonts w:ascii="Times New Roman" w:eastAsia="Times New Roman" w:hAnsi="Times New Roman" w:cs="Times New Roman"/>
                <w:b/>
                <w:bCs/>
                <w:color w:val="000000"/>
                <w:lang w:eastAsia="ru-RU"/>
              </w:rPr>
              <w:t>ВСЕГО ПО ОБЩЕСТВУ</w:t>
            </w:r>
          </w:p>
        </w:tc>
        <w:tc>
          <w:tcPr>
            <w:tcW w:w="1413" w:type="dxa"/>
            <w:tcBorders>
              <w:top w:val="nil"/>
              <w:left w:val="nil"/>
              <w:bottom w:val="single" w:sz="4" w:space="0" w:color="auto"/>
              <w:right w:val="single" w:sz="4" w:space="0" w:color="auto"/>
            </w:tcBorders>
            <w:shd w:val="clear" w:color="000000" w:fill="92D050"/>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711</w:t>
            </w:r>
          </w:p>
        </w:tc>
        <w:tc>
          <w:tcPr>
            <w:tcW w:w="1414" w:type="dxa"/>
            <w:tcBorders>
              <w:top w:val="nil"/>
              <w:left w:val="nil"/>
              <w:bottom w:val="single" w:sz="4" w:space="0" w:color="auto"/>
              <w:right w:val="single" w:sz="4" w:space="0" w:color="auto"/>
            </w:tcBorders>
            <w:shd w:val="clear" w:color="000000" w:fill="92D050"/>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58</w:t>
            </w:r>
          </w:p>
        </w:tc>
        <w:tc>
          <w:tcPr>
            <w:tcW w:w="1413" w:type="dxa"/>
            <w:tcBorders>
              <w:top w:val="nil"/>
              <w:left w:val="nil"/>
              <w:bottom w:val="single" w:sz="4" w:space="0" w:color="auto"/>
              <w:right w:val="single" w:sz="4" w:space="0" w:color="auto"/>
            </w:tcBorders>
            <w:shd w:val="clear" w:color="000000" w:fill="92D050"/>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372</w:t>
            </w:r>
          </w:p>
        </w:tc>
        <w:tc>
          <w:tcPr>
            <w:tcW w:w="1430" w:type="dxa"/>
            <w:tcBorders>
              <w:top w:val="nil"/>
              <w:left w:val="nil"/>
              <w:bottom w:val="single" w:sz="4" w:space="0" w:color="auto"/>
              <w:right w:val="single" w:sz="4" w:space="0" w:color="auto"/>
            </w:tcBorders>
            <w:shd w:val="clear" w:color="000000" w:fill="92D050"/>
            <w:noWrap/>
            <w:vAlign w:val="center"/>
            <w:hideMark/>
          </w:tcPr>
          <w:p w:rsidR="00C65E67" w:rsidRPr="00C65E67" w:rsidRDefault="00C65E67" w:rsidP="00C65E67">
            <w:pPr>
              <w:spacing w:after="0" w:line="240" w:lineRule="auto"/>
              <w:jc w:val="center"/>
              <w:rPr>
                <w:rFonts w:ascii="Times New Roman" w:eastAsia="Calibri" w:hAnsi="Times New Roman" w:cs="Times New Roman"/>
                <w:b/>
                <w:bCs/>
                <w:color w:val="000000"/>
              </w:rPr>
            </w:pPr>
            <w:r w:rsidRPr="00C65E67">
              <w:rPr>
                <w:rFonts w:ascii="Times New Roman" w:eastAsia="Calibri" w:hAnsi="Times New Roman" w:cs="Times New Roman"/>
                <w:b/>
                <w:bCs/>
                <w:color w:val="000000"/>
              </w:rPr>
              <w:t>145</w:t>
            </w:r>
          </w:p>
        </w:tc>
      </w:tr>
    </w:tbl>
    <w:p w:rsidR="00F931A0" w:rsidRDefault="00F931A0">
      <w:r>
        <w:br w:type="page"/>
      </w:r>
    </w:p>
    <w:tbl>
      <w:tblPr>
        <w:tblW w:w="9287" w:type="dxa"/>
        <w:tblInd w:w="-106" w:type="dxa"/>
        <w:tblLayout w:type="fixed"/>
        <w:tblLook w:val="0000" w:firstRow="0" w:lastRow="0" w:firstColumn="0" w:lastColumn="0" w:noHBand="0" w:noVBand="0"/>
      </w:tblPr>
      <w:tblGrid>
        <w:gridCol w:w="4467"/>
        <w:gridCol w:w="4820"/>
      </w:tblGrid>
      <w:tr w:rsidR="001F31F6" w:rsidRPr="006335A3" w:rsidTr="00F931A0">
        <w:trPr>
          <w:trHeight w:val="4113"/>
        </w:trPr>
        <w:tc>
          <w:tcPr>
            <w:tcW w:w="4467" w:type="dxa"/>
          </w:tcPr>
          <w:p w:rsidR="001F31F6" w:rsidRPr="006335A3" w:rsidRDefault="001F31F6"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lastRenderedPageBreak/>
              <w:t>ИСПОЛНИТЕЛЬ:</w:t>
            </w:r>
          </w:p>
          <w:p w:rsidR="001F31F6" w:rsidRPr="006335A3" w:rsidRDefault="001F31F6" w:rsidP="00A45D2D">
            <w:pPr>
              <w:spacing w:after="0" w:line="240" w:lineRule="auto"/>
              <w:ind w:left="567"/>
              <w:contextualSpacing/>
              <w:jc w:val="both"/>
              <w:rPr>
                <w:rFonts w:ascii="Times New Roman" w:eastAsia="Calibri" w:hAnsi="Times New Roman" w:cs="Times New Roman"/>
                <w:sz w:val="24"/>
                <w:szCs w:val="24"/>
              </w:rPr>
            </w:pPr>
          </w:p>
          <w:p w:rsidR="001F31F6" w:rsidRDefault="001F31F6" w:rsidP="00A45D2D">
            <w:pPr>
              <w:spacing w:after="0" w:line="240" w:lineRule="auto"/>
              <w:ind w:left="567"/>
              <w:contextualSpacing/>
              <w:jc w:val="both"/>
              <w:rPr>
                <w:rFonts w:ascii="Times New Roman" w:eastAsia="Calibri" w:hAnsi="Times New Roman" w:cs="Times New Roman"/>
                <w:sz w:val="24"/>
                <w:szCs w:val="24"/>
              </w:rPr>
            </w:pPr>
          </w:p>
          <w:p w:rsidR="001F31F6" w:rsidRDefault="001F31F6" w:rsidP="00A45D2D">
            <w:pPr>
              <w:spacing w:after="0" w:line="240" w:lineRule="auto"/>
              <w:ind w:left="567"/>
              <w:contextualSpacing/>
              <w:jc w:val="both"/>
              <w:rPr>
                <w:rFonts w:ascii="Times New Roman" w:eastAsia="Calibri" w:hAnsi="Times New Roman" w:cs="Times New Roman"/>
                <w:sz w:val="24"/>
                <w:szCs w:val="24"/>
              </w:rPr>
            </w:pPr>
          </w:p>
          <w:p w:rsidR="001F31F6" w:rsidRDefault="001F31F6" w:rsidP="00A45D2D">
            <w:pPr>
              <w:spacing w:after="0" w:line="240" w:lineRule="auto"/>
              <w:ind w:left="567"/>
              <w:contextualSpacing/>
              <w:jc w:val="both"/>
              <w:rPr>
                <w:rFonts w:ascii="Times New Roman" w:eastAsia="Calibri" w:hAnsi="Times New Roman" w:cs="Times New Roman"/>
                <w:sz w:val="24"/>
                <w:szCs w:val="24"/>
              </w:rPr>
            </w:pPr>
          </w:p>
          <w:p w:rsidR="001F31F6" w:rsidRPr="006335A3" w:rsidRDefault="001F31F6" w:rsidP="00A45D2D">
            <w:pPr>
              <w:spacing w:after="0" w:line="240" w:lineRule="auto"/>
              <w:ind w:left="567"/>
              <w:contextualSpacing/>
              <w:jc w:val="both"/>
              <w:rPr>
                <w:rFonts w:ascii="Times New Roman" w:eastAsia="Calibri" w:hAnsi="Times New Roman" w:cs="Times New Roman"/>
                <w:sz w:val="24"/>
                <w:szCs w:val="24"/>
              </w:rPr>
            </w:pPr>
          </w:p>
          <w:p w:rsidR="001F31F6" w:rsidRPr="006335A3" w:rsidRDefault="001F31F6" w:rsidP="00A45D2D">
            <w:pPr>
              <w:spacing w:after="0" w:line="240" w:lineRule="auto"/>
              <w:ind w:left="567"/>
              <w:contextualSpacing/>
              <w:jc w:val="both"/>
              <w:rPr>
                <w:rFonts w:ascii="Times New Roman" w:eastAsia="Calibri" w:hAnsi="Times New Roman" w:cs="Times New Roman"/>
                <w:sz w:val="24"/>
                <w:szCs w:val="24"/>
              </w:rPr>
            </w:pPr>
            <w:r w:rsidRPr="006335A3">
              <w:rPr>
                <w:rFonts w:ascii="Times New Roman" w:eastAsia="Calibri" w:hAnsi="Times New Roman" w:cs="Times New Roman"/>
                <w:sz w:val="24"/>
                <w:szCs w:val="24"/>
              </w:rPr>
              <w:t>_________________/</w:t>
            </w:r>
            <w:r>
              <w:rPr>
                <w:rFonts w:ascii="Times New Roman" w:eastAsia="Calibri" w:hAnsi="Times New Roman" w:cs="Times New Roman"/>
                <w:sz w:val="24"/>
                <w:szCs w:val="24"/>
              </w:rPr>
              <w:t>___</w:t>
            </w:r>
            <w:r w:rsidRPr="006335A3">
              <w:rPr>
                <w:rFonts w:ascii="Times New Roman" w:eastAsia="Calibri" w:hAnsi="Times New Roman" w:cs="Times New Roman"/>
                <w:sz w:val="24"/>
                <w:szCs w:val="24"/>
              </w:rPr>
              <w:t>_________/</w:t>
            </w:r>
          </w:p>
          <w:p w:rsidR="001F31F6" w:rsidRPr="006335A3" w:rsidRDefault="001F31F6" w:rsidP="00A45D2D">
            <w:pPr>
              <w:spacing w:after="0" w:line="240" w:lineRule="auto"/>
              <w:ind w:left="567"/>
              <w:contextualSpacing/>
              <w:jc w:val="both"/>
              <w:rPr>
                <w:rFonts w:ascii="Times New Roman" w:eastAsia="Calibri" w:hAnsi="Times New Roman" w:cs="Times New Roman"/>
                <w:sz w:val="24"/>
                <w:szCs w:val="24"/>
              </w:rPr>
            </w:pPr>
          </w:p>
          <w:p w:rsidR="001F31F6" w:rsidRPr="006335A3" w:rsidRDefault="001F31F6"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М.П.</w:t>
            </w:r>
          </w:p>
        </w:tc>
        <w:tc>
          <w:tcPr>
            <w:tcW w:w="4820" w:type="dxa"/>
          </w:tcPr>
          <w:p w:rsidR="001F31F6" w:rsidRPr="006335A3" w:rsidRDefault="001F31F6"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ЗАКАЗЧИК:</w:t>
            </w:r>
          </w:p>
          <w:p w:rsidR="001F31F6" w:rsidRPr="006335A3" w:rsidRDefault="001F31F6"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НАО «Красная поляна»</w:t>
            </w:r>
          </w:p>
          <w:p w:rsidR="001F31F6" w:rsidRPr="006335A3" w:rsidRDefault="001F31F6" w:rsidP="00A45D2D">
            <w:pPr>
              <w:spacing w:after="0" w:line="240" w:lineRule="auto"/>
              <w:ind w:left="567"/>
              <w:contextualSpacing/>
              <w:jc w:val="both"/>
              <w:rPr>
                <w:rFonts w:ascii="Times New Roman" w:eastAsia="Calibri" w:hAnsi="Times New Roman" w:cs="Times New Roman"/>
                <w:b/>
                <w:sz w:val="24"/>
                <w:szCs w:val="24"/>
              </w:rPr>
            </w:pPr>
          </w:p>
          <w:p w:rsidR="001F31F6" w:rsidRPr="006335A3" w:rsidRDefault="001F31F6"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sz w:val="24"/>
                <w:szCs w:val="24"/>
              </w:rPr>
              <w:t>Первый заместитель генерального директора</w:t>
            </w:r>
          </w:p>
          <w:p w:rsidR="001F31F6" w:rsidRPr="006335A3" w:rsidRDefault="001F31F6" w:rsidP="00A45D2D">
            <w:pPr>
              <w:spacing w:after="0" w:line="240" w:lineRule="auto"/>
              <w:ind w:left="567"/>
              <w:contextualSpacing/>
              <w:jc w:val="both"/>
              <w:rPr>
                <w:rFonts w:ascii="Times New Roman" w:eastAsia="Calibri" w:hAnsi="Times New Roman" w:cs="Times New Roman"/>
                <w:sz w:val="24"/>
                <w:szCs w:val="24"/>
              </w:rPr>
            </w:pPr>
          </w:p>
          <w:p w:rsidR="001F31F6" w:rsidRPr="006335A3" w:rsidRDefault="001F31F6" w:rsidP="00A45D2D">
            <w:pPr>
              <w:spacing w:after="0" w:line="240" w:lineRule="auto"/>
              <w:ind w:left="567"/>
              <w:contextualSpacing/>
              <w:jc w:val="both"/>
              <w:rPr>
                <w:rFonts w:ascii="Times New Roman" w:eastAsia="Calibri" w:hAnsi="Times New Roman" w:cs="Times New Roman"/>
                <w:sz w:val="24"/>
                <w:szCs w:val="24"/>
              </w:rPr>
            </w:pPr>
            <w:r w:rsidRPr="006335A3">
              <w:rPr>
                <w:rFonts w:ascii="Times New Roman" w:eastAsia="Calibri" w:hAnsi="Times New Roman" w:cs="Times New Roman"/>
                <w:b/>
                <w:sz w:val="24"/>
                <w:szCs w:val="24"/>
              </w:rPr>
              <w:t>________________/</w:t>
            </w:r>
            <w:r w:rsidRPr="006335A3">
              <w:rPr>
                <w:rFonts w:ascii="Times New Roman" w:eastAsia="Calibri" w:hAnsi="Times New Roman" w:cs="Times New Roman"/>
                <w:sz w:val="24"/>
                <w:szCs w:val="24"/>
              </w:rPr>
              <w:t>А.В. Немцов</w:t>
            </w:r>
            <w:r w:rsidRPr="006335A3">
              <w:rPr>
                <w:rFonts w:ascii="Times New Roman" w:eastAsia="Calibri" w:hAnsi="Times New Roman" w:cs="Times New Roman"/>
                <w:b/>
                <w:sz w:val="24"/>
                <w:szCs w:val="24"/>
              </w:rPr>
              <w:t>/</w:t>
            </w:r>
          </w:p>
          <w:p w:rsidR="001F31F6" w:rsidRPr="006335A3" w:rsidRDefault="001F31F6" w:rsidP="00A45D2D">
            <w:pPr>
              <w:spacing w:after="0" w:line="240" w:lineRule="auto"/>
              <w:ind w:left="567"/>
              <w:contextualSpacing/>
              <w:jc w:val="both"/>
              <w:rPr>
                <w:rFonts w:ascii="Times New Roman" w:eastAsia="Calibri" w:hAnsi="Times New Roman" w:cs="Times New Roman"/>
                <w:sz w:val="24"/>
                <w:szCs w:val="24"/>
              </w:rPr>
            </w:pPr>
          </w:p>
          <w:p w:rsidR="001F31F6" w:rsidRPr="006335A3" w:rsidRDefault="001F31F6"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М.П.</w:t>
            </w:r>
          </w:p>
        </w:tc>
      </w:tr>
    </w:tbl>
    <w:p w:rsidR="00F931A0" w:rsidRDefault="00F931A0">
      <w:pPr>
        <w:rPr>
          <w:rFonts w:ascii="Times New Roman" w:hAnsi="Times New Roman" w:cs="Times New Roman"/>
        </w:rPr>
      </w:pPr>
      <w:r>
        <w:rPr>
          <w:rFonts w:ascii="Times New Roman" w:hAnsi="Times New Roman" w:cs="Times New Roman"/>
        </w:rPr>
        <w:br w:type="page"/>
      </w:r>
    </w:p>
    <w:p w:rsidR="00F931A0" w:rsidRPr="00F931A0" w:rsidRDefault="00F931A0" w:rsidP="00F931A0">
      <w:pPr>
        <w:pStyle w:val="a4"/>
        <w:spacing w:after="0"/>
        <w:ind w:left="142"/>
        <w:jc w:val="right"/>
        <w:rPr>
          <w:rFonts w:ascii="Times New Roman" w:hAnsi="Times New Roman" w:cs="Times New Roman"/>
          <w:bCs/>
        </w:rPr>
      </w:pPr>
      <w:r w:rsidRPr="00F931A0">
        <w:rPr>
          <w:rFonts w:ascii="Times New Roman" w:hAnsi="Times New Roman" w:cs="Times New Roman"/>
          <w:bCs/>
        </w:rPr>
        <w:lastRenderedPageBreak/>
        <w:t>Приложение №2</w:t>
      </w:r>
    </w:p>
    <w:p w:rsidR="00F931A0" w:rsidRPr="00F931A0" w:rsidRDefault="00F931A0" w:rsidP="00F931A0">
      <w:pPr>
        <w:pStyle w:val="a4"/>
        <w:spacing w:after="0"/>
        <w:ind w:left="142"/>
        <w:jc w:val="right"/>
        <w:rPr>
          <w:rFonts w:ascii="Times New Roman" w:hAnsi="Times New Roman" w:cs="Times New Roman"/>
          <w:bCs/>
        </w:rPr>
      </w:pPr>
      <w:r w:rsidRPr="00F931A0">
        <w:rPr>
          <w:rFonts w:ascii="Times New Roman" w:hAnsi="Times New Roman" w:cs="Times New Roman"/>
          <w:bCs/>
        </w:rPr>
        <w:t>к Договору №_____ от «_____»__________2017 г.</w:t>
      </w:r>
    </w:p>
    <w:p w:rsidR="00F931A0" w:rsidRDefault="00F931A0" w:rsidP="00F931A0">
      <w:pPr>
        <w:shd w:val="clear" w:color="auto" w:fill="FFFFFF"/>
        <w:spacing w:after="0" w:line="240" w:lineRule="auto"/>
        <w:ind w:left="360"/>
        <w:contextualSpacing/>
        <w:jc w:val="center"/>
        <w:rPr>
          <w:rFonts w:ascii="Times New Roman" w:eastAsia="Times New Roman" w:hAnsi="Times New Roman" w:cs="Times New Roman"/>
          <w:b/>
          <w:lang w:eastAsia="ru-RU"/>
        </w:rPr>
      </w:pPr>
    </w:p>
    <w:p w:rsidR="00F931A0" w:rsidRPr="00F931A0" w:rsidRDefault="00F931A0" w:rsidP="00F931A0">
      <w:pPr>
        <w:shd w:val="clear" w:color="auto" w:fill="FFFFFF"/>
        <w:spacing w:after="0" w:line="240" w:lineRule="auto"/>
        <w:ind w:left="360"/>
        <w:contextualSpacing/>
        <w:jc w:val="center"/>
        <w:rPr>
          <w:rFonts w:ascii="Times New Roman" w:eastAsia="Times New Roman" w:hAnsi="Times New Roman" w:cs="Times New Roman"/>
          <w:b/>
          <w:lang w:eastAsia="ru-RU"/>
        </w:rPr>
      </w:pPr>
      <w:r w:rsidRPr="00F931A0">
        <w:rPr>
          <w:rFonts w:ascii="Times New Roman" w:eastAsia="Times New Roman" w:hAnsi="Times New Roman" w:cs="Times New Roman"/>
          <w:b/>
          <w:lang w:eastAsia="ru-RU"/>
        </w:rPr>
        <w:t>Расчетом стоимости услуг</w:t>
      </w:r>
    </w:p>
    <w:p w:rsidR="00F931A0" w:rsidRPr="00F931A0" w:rsidRDefault="00F931A0" w:rsidP="00F931A0">
      <w:pPr>
        <w:shd w:val="clear" w:color="auto" w:fill="FFFFFF"/>
        <w:spacing w:after="0" w:line="240" w:lineRule="auto"/>
        <w:ind w:left="360"/>
        <w:contextualSpacing/>
        <w:jc w:val="center"/>
        <w:rPr>
          <w:rFonts w:ascii="Times New Roman" w:eastAsia="Times New Roman" w:hAnsi="Times New Roman" w:cs="Times New Roman"/>
          <w:b/>
          <w:lang w:eastAsia="ru-RU"/>
        </w:rPr>
      </w:pPr>
    </w:p>
    <w:p w:rsidR="00F931A0" w:rsidRPr="00F931A0" w:rsidRDefault="00F931A0" w:rsidP="00F931A0">
      <w:pPr>
        <w:spacing w:after="0" w:line="240" w:lineRule="auto"/>
        <w:ind w:right="-2" w:firstLine="709"/>
        <w:contextualSpacing/>
        <w:jc w:val="both"/>
        <w:rPr>
          <w:rFonts w:ascii="Times New Roman" w:eastAsia="Times New Roman" w:hAnsi="Times New Roman" w:cs="Times New Roman"/>
          <w:i/>
          <w:lang w:eastAsia="ru-RU"/>
        </w:rPr>
      </w:pPr>
      <w:r w:rsidRPr="00F931A0">
        <w:rPr>
          <w:rFonts w:ascii="Times New Roman" w:eastAsia="Times New Roman" w:hAnsi="Times New Roman" w:cs="Times New Roman"/>
          <w:i/>
          <w:lang w:eastAsia="ru-RU"/>
        </w:rPr>
        <w:t>*Заполняется по итогам проведения процедуры закупки</w:t>
      </w:r>
    </w:p>
    <w:p w:rsidR="00C65E67" w:rsidRDefault="00C65E67" w:rsidP="00C65E67">
      <w:pPr>
        <w:pStyle w:val="a4"/>
        <w:spacing w:after="0" w:line="240" w:lineRule="auto"/>
        <w:ind w:left="142"/>
        <w:jc w:val="center"/>
        <w:rPr>
          <w:rFonts w:ascii="Times New Roman" w:hAnsi="Times New Roman" w:cs="Times New Roman"/>
        </w:rPr>
      </w:pPr>
    </w:p>
    <w:tbl>
      <w:tblPr>
        <w:tblW w:w="9287" w:type="dxa"/>
        <w:tblInd w:w="-106" w:type="dxa"/>
        <w:tblLayout w:type="fixed"/>
        <w:tblLook w:val="0000" w:firstRow="0" w:lastRow="0" w:firstColumn="0" w:lastColumn="0" w:noHBand="0" w:noVBand="0"/>
      </w:tblPr>
      <w:tblGrid>
        <w:gridCol w:w="4467"/>
        <w:gridCol w:w="4820"/>
      </w:tblGrid>
      <w:tr w:rsidR="00F931A0" w:rsidRPr="006335A3" w:rsidTr="00A45D2D">
        <w:trPr>
          <w:trHeight w:val="4113"/>
        </w:trPr>
        <w:tc>
          <w:tcPr>
            <w:tcW w:w="4467" w:type="dxa"/>
          </w:tcPr>
          <w:p w:rsidR="00F931A0" w:rsidRPr="006335A3" w:rsidRDefault="00F931A0"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ИСПОЛНИТЕЛЬ:</w:t>
            </w:r>
          </w:p>
          <w:p w:rsidR="00F931A0" w:rsidRPr="006335A3" w:rsidRDefault="00F931A0" w:rsidP="00A45D2D">
            <w:pPr>
              <w:spacing w:after="0" w:line="240" w:lineRule="auto"/>
              <w:ind w:left="567"/>
              <w:contextualSpacing/>
              <w:jc w:val="both"/>
              <w:rPr>
                <w:rFonts w:ascii="Times New Roman" w:eastAsia="Calibri" w:hAnsi="Times New Roman" w:cs="Times New Roman"/>
                <w:sz w:val="24"/>
                <w:szCs w:val="24"/>
              </w:rPr>
            </w:pPr>
          </w:p>
          <w:p w:rsidR="00F931A0" w:rsidRDefault="00F931A0" w:rsidP="00A45D2D">
            <w:pPr>
              <w:spacing w:after="0" w:line="240" w:lineRule="auto"/>
              <w:ind w:left="567"/>
              <w:contextualSpacing/>
              <w:jc w:val="both"/>
              <w:rPr>
                <w:rFonts w:ascii="Times New Roman" w:eastAsia="Calibri" w:hAnsi="Times New Roman" w:cs="Times New Roman"/>
                <w:sz w:val="24"/>
                <w:szCs w:val="24"/>
              </w:rPr>
            </w:pPr>
          </w:p>
          <w:p w:rsidR="00F931A0" w:rsidRDefault="00F931A0" w:rsidP="00A45D2D">
            <w:pPr>
              <w:spacing w:after="0" w:line="240" w:lineRule="auto"/>
              <w:ind w:left="567"/>
              <w:contextualSpacing/>
              <w:jc w:val="both"/>
              <w:rPr>
                <w:rFonts w:ascii="Times New Roman" w:eastAsia="Calibri" w:hAnsi="Times New Roman" w:cs="Times New Roman"/>
                <w:sz w:val="24"/>
                <w:szCs w:val="24"/>
              </w:rPr>
            </w:pPr>
          </w:p>
          <w:p w:rsidR="00F931A0" w:rsidRDefault="00F931A0" w:rsidP="00A45D2D">
            <w:pPr>
              <w:spacing w:after="0" w:line="240" w:lineRule="auto"/>
              <w:ind w:left="567"/>
              <w:contextualSpacing/>
              <w:jc w:val="both"/>
              <w:rPr>
                <w:rFonts w:ascii="Times New Roman" w:eastAsia="Calibri" w:hAnsi="Times New Roman" w:cs="Times New Roman"/>
                <w:sz w:val="24"/>
                <w:szCs w:val="24"/>
              </w:rPr>
            </w:pPr>
          </w:p>
          <w:p w:rsidR="00F931A0" w:rsidRPr="006335A3" w:rsidRDefault="00F931A0" w:rsidP="00A45D2D">
            <w:pPr>
              <w:spacing w:after="0" w:line="240" w:lineRule="auto"/>
              <w:ind w:left="567"/>
              <w:contextualSpacing/>
              <w:jc w:val="both"/>
              <w:rPr>
                <w:rFonts w:ascii="Times New Roman" w:eastAsia="Calibri" w:hAnsi="Times New Roman" w:cs="Times New Roman"/>
                <w:sz w:val="24"/>
                <w:szCs w:val="24"/>
              </w:rPr>
            </w:pPr>
          </w:p>
          <w:p w:rsidR="00F931A0" w:rsidRPr="006335A3" w:rsidRDefault="00F931A0" w:rsidP="00A45D2D">
            <w:pPr>
              <w:spacing w:after="0" w:line="240" w:lineRule="auto"/>
              <w:ind w:left="567"/>
              <w:contextualSpacing/>
              <w:jc w:val="both"/>
              <w:rPr>
                <w:rFonts w:ascii="Times New Roman" w:eastAsia="Calibri" w:hAnsi="Times New Roman" w:cs="Times New Roman"/>
                <w:sz w:val="24"/>
                <w:szCs w:val="24"/>
              </w:rPr>
            </w:pPr>
            <w:r w:rsidRPr="006335A3">
              <w:rPr>
                <w:rFonts w:ascii="Times New Roman" w:eastAsia="Calibri" w:hAnsi="Times New Roman" w:cs="Times New Roman"/>
                <w:sz w:val="24"/>
                <w:szCs w:val="24"/>
              </w:rPr>
              <w:t>_________________/</w:t>
            </w:r>
            <w:r>
              <w:rPr>
                <w:rFonts w:ascii="Times New Roman" w:eastAsia="Calibri" w:hAnsi="Times New Roman" w:cs="Times New Roman"/>
                <w:sz w:val="24"/>
                <w:szCs w:val="24"/>
              </w:rPr>
              <w:t>___</w:t>
            </w:r>
            <w:r w:rsidRPr="006335A3">
              <w:rPr>
                <w:rFonts w:ascii="Times New Roman" w:eastAsia="Calibri" w:hAnsi="Times New Roman" w:cs="Times New Roman"/>
                <w:sz w:val="24"/>
                <w:szCs w:val="24"/>
              </w:rPr>
              <w:t>_________/</w:t>
            </w:r>
          </w:p>
          <w:p w:rsidR="00F931A0" w:rsidRPr="006335A3" w:rsidRDefault="00F931A0" w:rsidP="00A45D2D">
            <w:pPr>
              <w:spacing w:after="0" w:line="240" w:lineRule="auto"/>
              <w:ind w:left="567"/>
              <w:contextualSpacing/>
              <w:jc w:val="both"/>
              <w:rPr>
                <w:rFonts w:ascii="Times New Roman" w:eastAsia="Calibri" w:hAnsi="Times New Roman" w:cs="Times New Roman"/>
                <w:sz w:val="24"/>
                <w:szCs w:val="24"/>
              </w:rPr>
            </w:pPr>
          </w:p>
          <w:p w:rsidR="00F931A0" w:rsidRPr="006335A3" w:rsidRDefault="00F931A0"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М.П.</w:t>
            </w:r>
          </w:p>
        </w:tc>
        <w:tc>
          <w:tcPr>
            <w:tcW w:w="4820" w:type="dxa"/>
          </w:tcPr>
          <w:p w:rsidR="00F931A0" w:rsidRPr="006335A3" w:rsidRDefault="00F931A0"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ЗАКАЗЧИК:</w:t>
            </w:r>
          </w:p>
          <w:p w:rsidR="00F931A0" w:rsidRPr="006335A3" w:rsidRDefault="00F931A0"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НАО «Красная поляна»</w:t>
            </w:r>
          </w:p>
          <w:p w:rsidR="00F931A0" w:rsidRPr="006335A3" w:rsidRDefault="00F931A0" w:rsidP="00A45D2D">
            <w:pPr>
              <w:spacing w:after="0" w:line="240" w:lineRule="auto"/>
              <w:ind w:left="567"/>
              <w:contextualSpacing/>
              <w:jc w:val="both"/>
              <w:rPr>
                <w:rFonts w:ascii="Times New Roman" w:eastAsia="Calibri" w:hAnsi="Times New Roman" w:cs="Times New Roman"/>
                <w:b/>
                <w:sz w:val="24"/>
                <w:szCs w:val="24"/>
              </w:rPr>
            </w:pPr>
          </w:p>
          <w:p w:rsidR="00F931A0" w:rsidRPr="006335A3" w:rsidRDefault="00F931A0"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sz w:val="24"/>
                <w:szCs w:val="24"/>
              </w:rPr>
              <w:t>Первый заместитель генерального директора</w:t>
            </w:r>
          </w:p>
          <w:p w:rsidR="00F931A0" w:rsidRPr="006335A3" w:rsidRDefault="00F931A0" w:rsidP="00A45D2D">
            <w:pPr>
              <w:spacing w:after="0" w:line="240" w:lineRule="auto"/>
              <w:ind w:left="567"/>
              <w:contextualSpacing/>
              <w:jc w:val="both"/>
              <w:rPr>
                <w:rFonts w:ascii="Times New Roman" w:eastAsia="Calibri" w:hAnsi="Times New Roman" w:cs="Times New Roman"/>
                <w:sz w:val="24"/>
                <w:szCs w:val="24"/>
              </w:rPr>
            </w:pPr>
          </w:p>
          <w:p w:rsidR="00F931A0" w:rsidRPr="006335A3" w:rsidRDefault="00F931A0" w:rsidP="00A45D2D">
            <w:pPr>
              <w:spacing w:after="0" w:line="240" w:lineRule="auto"/>
              <w:ind w:left="567"/>
              <w:contextualSpacing/>
              <w:jc w:val="both"/>
              <w:rPr>
                <w:rFonts w:ascii="Times New Roman" w:eastAsia="Calibri" w:hAnsi="Times New Roman" w:cs="Times New Roman"/>
                <w:sz w:val="24"/>
                <w:szCs w:val="24"/>
              </w:rPr>
            </w:pPr>
            <w:r w:rsidRPr="006335A3">
              <w:rPr>
                <w:rFonts w:ascii="Times New Roman" w:eastAsia="Calibri" w:hAnsi="Times New Roman" w:cs="Times New Roman"/>
                <w:b/>
                <w:sz w:val="24"/>
                <w:szCs w:val="24"/>
              </w:rPr>
              <w:t>________________/</w:t>
            </w:r>
            <w:r w:rsidRPr="006335A3">
              <w:rPr>
                <w:rFonts w:ascii="Times New Roman" w:eastAsia="Calibri" w:hAnsi="Times New Roman" w:cs="Times New Roman"/>
                <w:sz w:val="24"/>
                <w:szCs w:val="24"/>
              </w:rPr>
              <w:t>А.В. Немцов</w:t>
            </w:r>
            <w:r w:rsidRPr="006335A3">
              <w:rPr>
                <w:rFonts w:ascii="Times New Roman" w:eastAsia="Calibri" w:hAnsi="Times New Roman" w:cs="Times New Roman"/>
                <w:b/>
                <w:sz w:val="24"/>
                <w:szCs w:val="24"/>
              </w:rPr>
              <w:t>/</w:t>
            </w:r>
          </w:p>
          <w:p w:rsidR="00F931A0" w:rsidRPr="006335A3" w:rsidRDefault="00F931A0" w:rsidP="00A45D2D">
            <w:pPr>
              <w:spacing w:after="0" w:line="240" w:lineRule="auto"/>
              <w:ind w:left="567"/>
              <w:contextualSpacing/>
              <w:jc w:val="both"/>
              <w:rPr>
                <w:rFonts w:ascii="Times New Roman" w:eastAsia="Calibri" w:hAnsi="Times New Roman" w:cs="Times New Roman"/>
                <w:sz w:val="24"/>
                <w:szCs w:val="24"/>
              </w:rPr>
            </w:pPr>
          </w:p>
          <w:p w:rsidR="00F931A0" w:rsidRPr="006335A3" w:rsidRDefault="00F931A0" w:rsidP="00A45D2D">
            <w:pPr>
              <w:spacing w:after="0" w:line="240" w:lineRule="auto"/>
              <w:ind w:left="567"/>
              <w:contextualSpacing/>
              <w:jc w:val="both"/>
              <w:rPr>
                <w:rFonts w:ascii="Times New Roman" w:eastAsia="Calibri" w:hAnsi="Times New Roman" w:cs="Times New Roman"/>
                <w:b/>
                <w:sz w:val="24"/>
                <w:szCs w:val="24"/>
              </w:rPr>
            </w:pPr>
            <w:r w:rsidRPr="006335A3">
              <w:rPr>
                <w:rFonts w:ascii="Times New Roman" w:eastAsia="Calibri" w:hAnsi="Times New Roman" w:cs="Times New Roman"/>
                <w:b/>
                <w:sz w:val="24"/>
                <w:szCs w:val="24"/>
              </w:rPr>
              <w:t>М.П.</w:t>
            </w:r>
          </w:p>
        </w:tc>
      </w:tr>
    </w:tbl>
    <w:p w:rsidR="00F931A0" w:rsidRPr="00C65E67" w:rsidRDefault="00F931A0" w:rsidP="00C65E67">
      <w:pPr>
        <w:pStyle w:val="a4"/>
        <w:spacing w:after="0" w:line="240" w:lineRule="auto"/>
        <w:ind w:left="142"/>
        <w:jc w:val="center"/>
        <w:rPr>
          <w:rFonts w:ascii="Times New Roman" w:hAnsi="Times New Roman" w:cs="Times New Roman"/>
        </w:rPr>
      </w:pPr>
    </w:p>
    <w:sectPr w:rsidR="00F931A0" w:rsidRPr="00C65E67" w:rsidSect="003672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30204"/>
    <w:charset w:val="00"/>
    <w:family w:val="swiss"/>
    <w:pitch w:val="variable"/>
    <w:sig w:usb0="00000007" w:usb1="00000000" w:usb2="00000000" w:usb3="00000000" w:csb0="00000093" w:csb1="00000000"/>
  </w:font>
  <w:font w:name="MS-900">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A1123"/>
    <w:multiLevelType w:val="multilevel"/>
    <w:tmpl w:val="6732687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CFE233F"/>
    <w:multiLevelType w:val="hybridMultilevel"/>
    <w:tmpl w:val="BE16CFBA"/>
    <w:lvl w:ilvl="0" w:tplc="0419000F">
      <w:start w:val="1"/>
      <w:numFmt w:val="decimal"/>
      <w:lvlText w:val="%1."/>
      <w:lvlJc w:val="left"/>
      <w:pPr>
        <w:ind w:left="770" w:hanging="360"/>
      </w:p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2">
    <w:nsid w:val="143F5FA9"/>
    <w:multiLevelType w:val="hybridMultilevel"/>
    <w:tmpl w:val="384C131E"/>
    <w:lvl w:ilvl="0" w:tplc="C494E4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A073A09"/>
    <w:multiLevelType w:val="hybridMultilevel"/>
    <w:tmpl w:val="34621D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7318B"/>
    <w:multiLevelType w:val="hybridMultilevel"/>
    <w:tmpl w:val="B156A056"/>
    <w:lvl w:ilvl="0" w:tplc="0419000F">
      <w:start w:val="1"/>
      <w:numFmt w:val="decimal"/>
      <w:lvlText w:val="%1."/>
      <w:lvlJc w:val="left"/>
      <w:pPr>
        <w:ind w:left="770" w:hanging="360"/>
      </w:p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abstractNum w:abstractNumId="5">
    <w:nsid w:val="278717AE"/>
    <w:multiLevelType w:val="hybridMultilevel"/>
    <w:tmpl w:val="4A448490"/>
    <w:lvl w:ilvl="0" w:tplc="0419000F">
      <w:start w:val="1"/>
      <w:numFmt w:val="decimal"/>
      <w:lvlText w:val="%1."/>
      <w:lvlJc w:val="left"/>
      <w:pPr>
        <w:ind w:left="1122" w:hanging="360"/>
      </w:pPr>
    </w:lvl>
    <w:lvl w:ilvl="1" w:tplc="04190019" w:tentative="1">
      <w:start w:val="1"/>
      <w:numFmt w:val="lowerLetter"/>
      <w:lvlText w:val="%2."/>
      <w:lvlJc w:val="left"/>
      <w:pPr>
        <w:ind w:left="1842" w:hanging="360"/>
      </w:pPr>
    </w:lvl>
    <w:lvl w:ilvl="2" w:tplc="0419001B" w:tentative="1">
      <w:start w:val="1"/>
      <w:numFmt w:val="lowerRoman"/>
      <w:lvlText w:val="%3."/>
      <w:lvlJc w:val="right"/>
      <w:pPr>
        <w:ind w:left="2562" w:hanging="180"/>
      </w:pPr>
    </w:lvl>
    <w:lvl w:ilvl="3" w:tplc="0419000F" w:tentative="1">
      <w:start w:val="1"/>
      <w:numFmt w:val="decimal"/>
      <w:lvlText w:val="%4."/>
      <w:lvlJc w:val="left"/>
      <w:pPr>
        <w:ind w:left="3282" w:hanging="360"/>
      </w:pPr>
    </w:lvl>
    <w:lvl w:ilvl="4" w:tplc="04190019" w:tentative="1">
      <w:start w:val="1"/>
      <w:numFmt w:val="lowerLetter"/>
      <w:lvlText w:val="%5."/>
      <w:lvlJc w:val="left"/>
      <w:pPr>
        <w:ind w:left="4002" w:hanging="360"/>
      </w:pPr>
    </w:lvl>
    <w:lvl w:ilvl="5" w:tplc="0419001B" w:tentative="1">
      <w:start w:val="1"/>
      <w:numFmt w:val="lowerRoman"/>
      <w:lvlText w:val="%6."/>
      <w:lvlJc w:val="right"/>
      <w:pPr>
        <w:ind w:left="4722" w:hanging="180"/>
      </w:pPr>
    </w:lvl>
    <w:lvl w:ilvl="6" w:tplc="0419000F" w:tentative="1">
      <w:start w:val="1"/>
      <w:numFmt w:val="decimal"/>
      <w:lvlText w:val="%7."/>
      <w:lvlJc w:val="left"/>
      <w:pPr>
        <w:ind w:left="5442" w:hanging="360"/>
      </w:pPr>
    </w:lvl>
    <w:lvl w:ilvl="7" w:tplc="04190019" w:tentative="1">
      <w:start w:val="1"/>
      <w:numFmt w:val="lowerLetter"/>
      <w:lvlText w:val="%8."/>
      <w:lvlJc w:val="left"/>
      <w:pPr>
        <w:ind w:left="6162" w:hanging="360"/>
      </w:pPr>
    </w:lvl>
    <w:lvl w:ilvl="8" w:tplc="0419001B" w:tentative="1">
      <w:start w:val="1"/>
      <w:numFmt w:val="lowerRoman"/>
      <w:lvlText w:val="%9."/>
      <w:lvlJc w:val="right"/>
      <w:pPr>
        <w:ind w:left="6882" w:hanging="180"/>
      </w:pPr>
    </w:lvl>
  </w:abstractNum>
  <w:abstractNum w:abstractNumId="6">
    <w:nsid w:val="2C823B4C"/>
    <w:multiLevelType w:val="hybridMultilevel"/>
    <w:tmpl w:val="01B4C200"/>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2B31CBC"/>
    <w:multiLevelType w:val="hybridMultilevel"/>
    <w:tmpl w:val="0352DE00"/>
    <w:lvl w:ilvl="0" w:tplc="C494E43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
    <w:nsid w:val="44F81B30"/>
    <w:multiLevelType w:val="hybridMultilevel"/>
    <w:tmpl w:val="6AD03BB2"/>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FC0417"/>
    <w:multiLevelType w:val="hybridMultilevel"/>
    <w:tmpl w:val="218A2E90"/>
    <w:lvl w:ilvl="0" w:tplc="1416DA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F42601"/>
    <w:multiLevelType w:val="hybridMultilevel"/>
    <w:tmpl w:val="3702CE2E"/>
    <w:lvl w:ilvl="0" w:tplc="0419000F">
      <w:start w:val="1"/>
      <w:numFmt w:val="decimal"/>
      <w:lvlText w:val="%1."/>
      <w:lvlJc w:val="left"/>
      <w:pPr>
        <w:ind w:left="770" w:hanging="360"/>
      </w:pPr>
    </w:lvl>
    <w:lvl w:ilvl="1" w:tplc="04190019" w:tentative="1">
      <w:start w:val="1"/>
      <w:numFmt w:val="lowerLetter"/>
      <w:lvlText w:val="%2."/>
      <w:lvlJc w:val="left"/>
      <w:pPr>
        <w:ind w:left="1490" w:hanging="360"/>
      </w:pPr>
    </w:lvl>
    <w:lvl w:ilvl="2" w:tplc="0419001B" w:tentative="1">
      <w:start w:val="1"/>
      <w:numFmt w:val="lowerRoman"/>
      <w:lvlText w:val="%3."/>
      <w:lvlJc w:val="right"/>
      <w:pPr>
        <w:ind w:left="2210" w:hanging="180"/>
      </w:pPr>
    </w:lvl>
    <w:lvl w:ilvl="3" w:tplc="0419000F" w:tentative="1">
      <w:start w:val="1"/>
      <w:numFmt w:val="decimal"/>
      <w:lvlText w:val="%4."/>
      <w:lvlJc w:val="left"/>
      <w:pPr>
        <w:ind w:left="2930" w:hanging="360"/>
      </w:pPr>
    </w:lvl>
    <w:lvl w:ilvl="4" w:tplc="04190019" w:tentative="1">
      <w:start w:val="1"/>
      <w:numFmt w:val="lowerLetter"/>
      <w:lvlText w:val="%5."/>
      <w:lvlJc w:val="left"/>
      <w:pPr>
        <w:ind w:left="3650" w:hanging="360"/>
      </w:pPr>
    </w:lvl>
    <w:lvl w:ilvl="5" w:tplc="0419001B" w:tentative="1">
      <w:start w:val="1"/>
      <w:numFmt w:val="lowerRoman"/>
      <w:lvlText w:val="%6."/>
      <w:lvlJc w:val="right"/>
      <w:pPr>
        <w:ind w:left="4370" w:hanging="180"/>
      </w:pPr>
    </w:lvl>
    <w:lvl w:ilvl="6" w:tplc="0419000F" w:tentative="1">
      <w:start w:val="1"/>
      <w:numFmt w:val="decimal"/>
      <w:lvlText w:val="%7."/>
      <w:lvlJc w:val="left"/>
      <w:pPr>
        <w:ind w:left="5090" w:hanging="360"/>
      </w:pPr>
    </w:lvl>
    <w:lvl w:ilvl="7" w:tplc="04190019" w:tentative="1">
      <w:start w:val="1"/>
      <w:numFmt w:val="lowerLetter"/>
      <w:lvlText w:val="%8."/>
      <w:lvlJc w:val="left"/>
      <w:pPr>
        <w:ind w:left="5810" w:hanging="360"/>
      </w:pPr>
    </w:lvl>
    <w:lvl w:ilvl="8" w:tplc="0419001B" w:tentative="1">
      <w:start w:val="1"/>
      <w:numFmt w:val="lowerRoman"/>
      <w:lvlText w:val="%9."/>
      <w:lvlJc w:val="right"/>
      <w:pPr>
        <w:ind w:left="6530" w:hanging="180"/>
      </w:pPr>
    </w:lvl>
  </w:abstractNum>
  <w:num w:numId="1">
    <w:abstractNumId w:val="0"/>
  </w:num>
  <w:num w:numId="2">
    <w:abstractNumId w:val="9"/>
  </w:num>
  <w:num w:numId="3">
    <w:abstractNumId w:val="11"/>
  </w:num>
  <w:num w:numId="4">
    <w:abstractNumId w:val="6"/>
  </w:num>
  <w:num w:numId="5">
    <w:abstractNumId w:val="2"/>
  </w:num>
  <w:num w:numId="6">
    <w:abstractNumId w:val="8"/>
  </w:num>
  <w:num w:numId="7">
    <w:abstractNumId w:val="3"/>
  </w:num>
  <w:num w:numId="8">
    <w:abstractNumId w:val="7"/>
  </w:num>
  <w:num w:numId="9">
    <w:abstractNumId w:val="10"/>
  </w:num>
  <w:num w:numId="10">
    <w:abstractNumId w:val="12"/>
  </w:num>
  <w:num w:numId="11">
    <w:abstractNumId w:val="5"/>
  </w:num>
  <w:num w:numId="12">
    <w:abstractNumId w:val="1"/>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EAB"/>
    <w:rsid w:val="00010EFE"/>
    <w:rsid w:val="000133E5"/>
    <w:rsid w:val="000235B7"/>
    <w:rsid w:val="0005398E"/>
    <w:rsid w:val="00077A41"/>
    <w:rsid w:val="000B6D0F"/>
    <w:rsid w:val="00121A26"/>
    <w:rsid w:val="00165FDF"/>
    <w:rsid w:val="001C46BC"/>
    <w:rsid w:val="001D197B"/>
    <w:rsid w:val="001F31F6"/>
    <w:rsid w:val="002B0248"/>
    <w:rsid w:val="002C79E9"/>
    <w:rsid w:val="002F0918"/>
    <w:rsid w:val="002F5AF5"/>
    <w:rsid w:val="00342645"/>
    <w:rsid w:val="003516DE"/>
    <w:rsid w:val="003539AF"/>
    <w:rsid w:val="00366406"/>
    <w:rsid w:val="0036720C"/>
    <w:rsid w:val="003947F9"/>
    <w:rsid w:val="00412F1D"/>
    <w:rsid w:val="004A0B83"/>
    <w:rsid w:val="004B6B9F"/>
    <w:rsid w:val="004C1C89"/>
    <w:rsid w:val="004F071B"/>
    <w:rsid w:val="0061207B"/>
    <w:rsid w:val="006326AF"/>
    <w:rsid w:val="006335A3"/>
    <w:rsid w:val="00646127"/>
    <w:rsid w:val="00690C84"/>
    <w:rsid w:val="006D734E"/>
    <w:rsid w:val="0075611A"/>
    <w:rsid w:val="00794B12"/>
    <w:rsid w:val="007975D3"/>
    <w:rsid w:val="007D3195"/>
    <w:rsid w:val="007F5236"/>
    <w:rsid w:val="00837881"/>
    <w:rsid w:val="00847C02"/>
    <w:rsid w:val="00884EDF"/>
    <w:rsid w:val="008E5559"/>
    <w:rsid w:val="008E6636"/>
    <w:rsid w:val="00961BE0"/>
    <w:rsid w:val="009D11E7"/>
    <w:rsid w:val="00A2202D"/>
    <w:rsid w:val="00A40B8E"/>
    <w:rsid w:val="00A45D2D"/>
    <w:rsid w:val="00A550E0"/>
    <w:rsid w:val="00A97FDB"/>
    <w:rsid w:val="00AB31F8"/>
    <w:rsid w:val="00AF2D48"/>
    <w:rsid w:val="00B009F5"/>
    <w:rsid w:val="00B80EAB"/>
    <w:rsid w:val="00BF61EA"/>
    <w:rsid w:val="00C65E67"/>
    <w:rsid w:val="00D57D98"/>
    <w:rsid w:val="00D65FBB"/>
    <w:rsid w:val="00E201F6"/>
    <w:rsid w:val="00E424FE"/>
    <w:rsid w:val="00EC7590"/>
    <w:rsid w:val="00EF76EE"/>
    <w:rsid w:val="00F931A0"/>
    <w:rsid w:val="00FE0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20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4F071B"/>
    <w:pPr>
      <w:ind w:left="720"/>
      <w:contextualSpacing/>
    </w:pPr>
  </w:style>
  <w:style w:type="character" w:styleId="a6">
    <w:name w:val="Hyperlink"/>
    <w:basedOn w:val="a0"/>
    <w:uiPriority w:val="99"/>
    <w:unhideWhenUsed/>
    <w:rsid w:val="006326AF"/>
    <w:rPr>
      <w:color w:val="0000FF" w:themeColor="hyperlink"/>
      <w:u w:val="single"/>
    </w:rPr>
  </w:style>
  <w:style w:type="numbering" w:customStyle="1" w:styleId="1">
    <w:name w:val="Нет списка1"/>
    <w:next w:val="a2"/>
    <w:uiPriority w:val="99"/>
    <w:semiHidden/>
    <w:unhideWhenUsed/>
    <w:rsid w:val="00C65E67"/>
  </w:style>
  <w:style w:type="paragraph" w:styleId="a7">
    <w:name w:val="header"/>
    <w:basedOn w:val="a"/>
    <w:link w:val="a8"/>
    <w:uiPriority w:val="99"/>
    <w:unhideWhenUsed/>
    <w:rsid w:val="00C65E67"/>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0"/>
    <w:link w:val="a7"/>
    <w:uiPriority w:val="99"/>
    <w:rsid w:val="00C65E67"/>
    <w:rPr>
      <w:rFonts w:ascii="Calibri" w:eastAsia="Calibri" w:hAnsi="Calibri" w:cs="Times New Roman"/>
    </w:rPr>
  </w:style>
  <w:style w:type="paragraph" w:styleId="a9">
    <w:name w:val="footer"/>
    <w:basedOn w:val="a"/>
    <w:link w:val="aa"/>
    <w:uiPriority w:val="99"/>
    <w:unhideWhenUsed/>
    <w:rsid w:val="00C65E67"/>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0"/>
    <w:link w:val="a9"/>
    <w:uiPriority w:val="99"/>
    <w:rsid w:val="00C65E67"/>
    <w:rPr>
      <w:rFonts w:ascii="Calibri" w:eastAsia="Calibri" w:hAnsi="Calibri" w:cs="Times New Roman"/>
    </w:rPr>
  </w:style>
  <w:style w:type="character" w:customStyle="1" w:styleId="a5">
    <w:name w:val="Абзац списка Знак"/>
    <w:basedOn w:val="a0"/>
    <w:link w:val="a4"/>
    <w:uiPriority w:val="34"/>
    <w:locked/>
    <w:rsid w:val="00C65E67"/>
  </w:style>
  <w:style w:type="paragraph" w:styleId="ab">
    <w:name w:val="No Spacing"/>
    <w:uiPriority w:val="1"/>
    <w:qFormat/>
    <w:rsid w:val="00C65E67"/>
    <w:pPr>
      <w:spacing w:after="0" w:line="240" w:lineRule="auto"/>
    </w:pPr>
    <w:rPr>
      <w:rFonts w:ascii="Calibri" w:eastAsia="Times New Roman" w:hAnsi="Calibri" w:cs="Times New Roman"/>
      <w:lang w:eastAsia="ru-RU"/>
    </w:rPr>
  </w:style>
  <w:style w:type="character" w:customStyle="1" w:styleId="st1">
    <w:name w:val="st1"/>
    <w:basedOn w:val="a0"/>
    <w:rsid w:val="00C65E67"/>
  </w:style>
  <w:style w:type="paragraph" w:styleId="ac">
    <w:name w:val="Balloon Text"/>
    <w:basedOn w:val="a"/>
    <w:link w:val="ad"/>
    <w:uiPriority w:val="99"/>
    <w:semiHidden/>
    <w:unhideWhenUsed/>
    <w:rsid w:val="00C65E67"/>
    <w:pPr>
      <w:spacing w:after="0" w:line="240" w:lineRule="auto"/>
    </w:pPr>
    <w:rPr>
      <w:rFonts w:ascii="Tahoma" w:eastAsia="Calibri" w:hAnsi="Tahoma" w:cs="Tahoma"/>
      <w:sz w:val="16"/>
      <w:szCs w:val="16"/>
    </w:rPr>
  </w:style>
  <w:style w:type="character" w:customStyle="1" w:styleId="ad">
    <w:name w:val="Текст выноски Знак"/>
    <w:basedOn w:val="a0"/>
    <w:link w:val="ac"/>
    <w:uiPriority w:val="99"/>
    <w:semiHidden/>
    <w:rsid w:val="00C65E67"/>
    <w:rPr>
      <w:rFonts w:ascii="Tahoma" w:eastAsia="Calibri" w:hAnsi="Tahoma" w:cs="Tahoma"/>
      <w:sz w:val="16"/>
      <w:szCs w:val="16"/>
    </w:rPr>
  </w:style>
  <w:style w:type="table" w:customStyle="1" w:styleId="10">
    <w:name w:val="Сетка таблицы1"/>
    <w:basedOn w:val="a1"/>
    <w:next w:val="a3"/>
    <w:rsid w:val="00C65E6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FollowedHyperlink"/>
    <w:basedOn w:val="a0"/>
    <w:uiPriority w:val="99"/>
    <w:semiHidden/>
    <w:unhideWhenUsed/>
    <w:rsid w:val="00C65E67"/>
    <w:rPr>
      <w:color w:val="800080"/>
      <w:u w:val="single"/>
    </w:rPr>
  </w:style>
  <w:style w:type="paragraph" w:customStyle="1" w:styleId="xl69">
    <w:name w:val="xl69"/>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C65E6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C65E6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C65E6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1">
    <w:name w:val="xl101"/>
    <w:basedOn w:val="a"/>
    <w:rsid w:val="00C65E67"/>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C65E67"/>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C65E6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C65E6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06">
    <w:name w:val="xl106"/>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C65E6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8">
    <w:name w:val="xl108"/>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9">
    <w:name w:val="xl109"/>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6">
    <w:name w:val="xl116"/>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8">
    <w:name w:val="xl118"/>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9">
    <w:name w:val="xl119"/>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22">
    <w:name w:val="xl122"/>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3">
    <w:name w:val="xl123"/>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C65E6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C65E67"/>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C65E6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9">
    <w:name w:val="xl129"/>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31">
    <w:name w:val="xl131"/>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2">
    <w:name w:val="xl132"/>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6">
    <w:name w:val="xl136"/>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C65E6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rsid w:val="00C65E67"/>
    <w:pPr>
      <w:shd w:val="clear" w:color="000000"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C65E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nt5">
    <w:name w:val="font5"/>
    <w:basedOn w:val="a"/>
    <w:rsid w:val="00C65E67"/>
    <w:pPr>
      <w:spacing w:before="100" w:beforeAutospacing="1" w:after="100" w:afterAutospacing="1" w:line="240" w:lineRule="auto"/>
    </w:pPr>
    <w:rPr>
      <w:rFonts w:ascii="Helvetica" w:eastAsia="Times New Roman" w:hAnsi="Helvetica" w:cs="Helvetica"/>
      <w:color w:val="000000"/>
      <w:sz w:val="18"/>
      <w:szCs w:val="18"/>
      <w:lang w:eastAsia="ru-RU"/>
    </w:rPr>
  </w:style>
  <w:style w:type="paragraph" w:customStyle="1" w:styleId="font6">
    <w:name w:val="font6"/>
    <w:basedOn w:val="a"/>
    <w:rsid w:val="00C65E67"/>
    <w:pPr>
      <w:spacing w:before="100" w:beforeAutospacing="1" w:after="100" w:afterAutospacing="1" w:line="240" w:lineRule="auto"/>
    </w:pPr>
    <w:rPr>
      <w:rFonts w:ascii="MS-900" w:eastAsia="Times New Roman" w:hAnsi="MS-900" w:cs="Times New Roman"/>
      <w:color w:val="000000"/>
      <w:lang w:eastAsia="ru-RU"/>
    </w:rPr>
  </w:style>
  <w:style w:type="paragraph" w:customStyle="1" w:styleId="font7">
    <w:name w:val="font7"/>
    <w:basedOn w:val="a"/>
    <w:rsid w:val="00C65E67"/>
    <w:pPr>
      <w:spacing w:before="100" w:beforeAutospacing="1" w:after="100" w:afterAutospacing="1" w:line="240" w:lineRule="auto"/>
    </w:pPr>
    <w:rPr>
      <w:rFonts w:ascii="Calibri" w:eastAsia="Times New Roman" w:hAnsi="Calibri" w:cs="Calibri"/>
      <w:color w:val="333333"/>
      <w:lang w:eastAsia="ru-RU"/>
    </w:rPr>
  </w:style>
  <w:style w:type="paragraph" w:customStyle="1" w:styleId="xl67">
    <w:name w:val="xl67"/>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C65E6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ConsPlusNormal">
    <w:name w:val="ConsPlusNormal"/>
    <w:rsid w:val="00C65E6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font8">
    <w:name w:val="font8"/>
    <w:basedOn w:val="a"/>
    <w:rsid w:val="00C65E67"/>
    <w:pPr>
      <w:spacing w:before="100" w:beforeAutospacing="1" w:after="100" w:afterAutospacing="1" w:line="240" w:lineRule="auto"/>
    </w:pPr>
    <w:rPr>
      <w:rFonts w:ascii="Times New Roman" w:eastAsia="Times New Roman" w:hAnsi="Times New Roman" w:cs="Times New Roman"/>
      <w:i/>
      <w:iCs/>
      <w:lang w:eastAsia="ru-RU"/>
    </w:rPr>
  </w:style>
  <w:style w:type="paragraph" w:customStyle="1" w:styleId="xl147">
    <w:name w:val="xl147"/>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66092"/>
      <w:sz w:val="24"/>
      <w:szCs w:val="24"/>
      <w:lang w:eastAsia="ru-RU"/>
    </w:rPr>
  </w:style>
  <w:style w:type="paragraph" w:customStyle="1" w:styleId="xl148">
    <w:name w:val="xl148"/>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C65E6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63">
    <w:name w:val="xl163"/>
    <w:basedOn w:val="a"/>
    <w:rsid w:val="00C65E6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64">
    <w:name w:val="xl164"/>
    <w:basedOn w:val="a"/>
    <w:rsid w:val="00C65E6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65">
    <w:name w:val="xl165"/>
    <w:basedOn w:val="a"/>
    <w:rsid w:val="00C65E6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6">
    <w:name w:val="xl166"/>
    <w:basedOn w:val="a"/>
    <w:rsid w:val="00C65E6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7">
    <w:name w:val="xl167"/>
    <w:basedOn w:val="a"/>
    <w:rsid w:val="00C65E6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8">
    <w:name w:val="xl168"/>
    <w:basedOn w:val="a"/>
    <w:rsid w:val="00C65E6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C65E6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
    <w:rsid w:val="00C65E6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C65E6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
    <w:rsid w:val="00C65E6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3">
    <w:name w:val="xl173"/>
    <w:basedOn w:val="a"/>
    <w:rsid w:val="00C65E6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styleId="af">
    <w:name w:val="Body Text Indent"/>
    <w:basedOn w:val="a"/>
    <w:link w:val="af0"/>
    <w:unhideWhenUsed/>
    <w:rsid w:val="00C65E67"/>
    <w:pPr>
      <w:spacing w:after="120" w:line="240" w:lineRule="auto"/>
      <w:ind w:left="283"/>
      <w:jc w:val="both"/>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rsid w:val="00C65E67"/>
    <w:rPr>
      <w:rFonts w:ascii="Times New Roman" w:eastAsia="Times New Roman" w:hAnsi="Times New Roman" w:cs="Times New Roman"/>
      <w:sz w:val="24"/>
      <w:szCs w:val="24"/>
    </w:rPr>
  </w:style>
  <w:style w:type="paragraph" w:customStyle="1" w:styleId="Default">
    <w:name w:val="Default"/>
    <w:rsid w:val="00C65E6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1">
    <w:name w:val="annotation reference"/>
    <w:basedOn w:val="a0"/>
    <w:uiPriority w:val="99"/>
    <w:semiHidden/>
    <w:unhideWhenUsed/>
    <w:rsid w:val="00E201F6"/>
    <w:rPr>
      <w:sz w:val="16"/>
      <w:szCs w:val="16"/>
    </w:rPr>
  </w:style>
  <w:style w:type="paragraph" w:styleId="af2">
    <w:name w:val="annotation text"/>
    <w:basedOn w:val="a"/>
    <w:link w:val="af3"/>
    <w:uiPriority w:val="99"/>
    <w:semiHidden/>
    <w:unhideWhenUsed/>
    <w:rsid w:val="00E201F6"/>
    <w:pPr>
      <w:spacing w:line="240" w:lineRule="auto"/>
    </w:pPr>
    <w:rPr>
      <w:sz w:val="20"/>
      <w:szCs w:val="20"/>
    </w:rPr>
  </w:style>
  <w:style w:type="character" w:customStyle="1" w:styleId="af3">
    <w:name w:val="Текст примечания Знак"/>
    <w:basedOn w:val="a0"/>
    <w:link w:val="af2"/>
    <w:uiPriority w:val="99"/>
    <w:semiHidden/>
    <w:rsid w:val="00E201F6"/>
    <w:rPr>
      <w:sz w:val="20"/>
      <w:szCs w:val="20"/>
    </w:rPr>
  </w:style>
  <w:style w:type="paragraph" w:styleId="af4">
    <w:name w:val="annotation subject"/>
    <w:basedOn w:val="af2"/>
    <w:next w:val="af2"/>
    <w:link w:val="af5"/>
    <w:uiPriority w:val="99"/>
    <w:semiHidden/>
    <w:unhideWhenUsed/>
    <w:rsid w:val="00E201F6"/>
    <w:rPr>
      <w:b/>
      <w:bCs/>
    </w:rPr>
  </w:style>
  <w:style w:type="character" w:customStyle="1" w:styleId="af5">
    <w:name w:val="Тема примечания Знак"/>
    <w:basedOn w:val="af3"/>
    <w:link w:val="af4"/>
    <w:uiPriority w:val="99"/>
    <w:semiHidden/>
    <w:rsid w:val="00E201F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220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4F071B"/>
    <w:pPr>
      <w:ind w:left="720"/>
      <w:contextualSpacing/>
    </w:pPr>
  </w:style>
  <w:style w:type="character" w:styleId="a6">
    <w:name w:val="Hyperlink"/>
    <w:basedOn w:val="a0"/>
    <w:uiPriority w:val="99"/>
    <w:unhideWhenUsed/>
    <w:rsid w:val="006326AF"/>
    <w:rPr>
      <w:color w:val="0000FF" w:themeColor="hyperlink"/>
      <w:u w:val="single"/>
    </w:rPr>
  </w:style>
  <w:style w:type="numbering" w:customStyle="1" w:styleId="1">
    <w:name w:val="Нет списка1"/>
    <w:next w:val="a2"/>
    <w:uiPriority w:val="99"/>
    <w:semiHidden/>
    <w:unhideWhenUsed/>
    <w:rsid w:val="00C65E67"/>
  </w:style>
  <w:style w:type="paragraph" w:styleId="a7">
    <w:name w:val="header"/>
    <w:basedOn w:val="a"/>
    <w:link w:val="a8"/>
    <w:uiPriority w:val="99"/>
    <w:unhideWhenUsed/>
    <w:rsid w:val="00C65E67"/>
    <w:pPr>
      <w:tabs>
        <w:tab w:val="center" w:pos="4677"/>
        <w:tab w:val="right" w:pos="9355"/>
      </w:tabs>
      <w:spacing w:after="0" w:line="240" w:lineRule="auto"/>
    </w:pPr>
    <w:rPr>
      <w:rFonts w:ascii="Calibri" w:eastAsia="Calibri" w:hAnsi="Calibri" w:cs="Times New Roman"/>
    </w:rPr>
  </w:style>
  <w:style w:type="character" w:customStyle="1" w:styleId="a8">
    <w:name w:val="Верхний колонтитул Знак"/>
    <w:basedOn w:val="a0"/>
    <w:link w:val="a7"/>
    <w:uiPriority w:val="99"/>
    <w:rsid w:val="00C65E67"/>
    <w:rPr>
      <w:rFonts w:ascii="Calibri" w:eastAsia="Calibri" w:hAnsi="Calibri" w:cs="Times New Roman"/>
    </w:rPr>
  </w:style>
  <w:style w:type="paragraph" w:styleId="a9">
    <w:name w:val="footer"/>
    <w:basedOn w:val="a"/>
    <w:link w:val="aa"/>
    <w:uiPriority w:val="99"/>
    <w:unhideWhenUsed/>
    <w:rsid w:val="00C65E67"/>
    <w:pPr>
      <w:tabs>
        <w:tab w:val="center" w:pos="4677"/>
        <w:tab w:val="right" w:pos="9355"/>
      </w:tabs>
      <w:spacing w:after="0" w:line="240" w:lineRule="auto"/>
    </w:pPr>
    <w:rPr>
      <w:rFonts w:ascii="Calibri" w:eastAsia="Calibri" w:hAnsi="Calibri" w:cs="Times New Roman"/>
    </w:rPr>
  </w:style>
  <w:style w:type="character" w:customStyle="1" w:styleId="aa">
    <w:name w:val="Нижний колонтитул Знак"/>
    <w:basedOn w:val="a0"/>
    <w:link w:val="a9"/>
    <w:uiPriority w:val="99"/>
    <w:rsid w:val="00C65E67"/>
    <w:rPr>
      <w:rFonts w:ascii="Calibri" w:eastAsia="Calibri" w:hAnsi="Calibri" w:cs="Times New Roman"/>
    </w:rPr>
  </w:style>
  <w:style w:type="character" w:customStyle="1" w:styleId="a5">
    <w:name w:val="Абзац списка Знак"/>
    <w:basedOn w:val="a0"/>
    <w:link w:val="a4"/>
    <w:uiPriority w:val="34"/>
    <w:locked/>
    <w:rsid w:val="00C65E67"/>
  </w:style>
  <w:style w:type="paragraph" w:styleId="ab">
    <w:name w:val="No Spacing"/>
    <w:uiPriority w:val="1"/>
    <w:qFormat/>
    <w:rsid w:val="00C65E67"/>
    <w:pPr>
      <w:spacing w:after="0" w:line="240" w:lineRule="auto"/>
    </w:pPr>
    <w:rPr>
      <w:rFonts w:ascii="Calibri" w:eastAsia="Times New Roman" w:hAnsi="Calibri" w:cs="Times New Roman"/>
      <w:lang w:eastAsia="ru-RU"/>
    </w:rPr>
  </w:style>
  <w:style w:type="character" w:customStyle="1" w:styleId="st1">
    <w:name w:val="st1"/>
    <w:basedOn w:val="a0"/>
    <w:rsid w:val="00C65E67"/>
  </w:style>
  <w:style w:type="paragraph" w:styleId="ac">
    <w:name w:val="Balloon Text"/>
    <w:basedOn w:val="a"/>
    <w:link w:val="ad"/>
    <w:uiPriority w:val="99"/>
    <w:semiHidden/>
    <w:unhideWhenUsed/>
    <w:rsid w:val="00C65E67"/>
    <w:pPr>
      <w:spacing w:after="0" w:line="240" w:lineRule="auto"/>
    </w:pPr>
    <w:rPr>
      <w:rFonts w:ascii="Tahoma" w:eastAsia="Calibri" w:hAnsi="Tahoma" w:cs="Tahoma"/>
      <w:sz w:val="16"/>
      <w:szCs w:val="16"/>
    </w:rPr>
  </w:style>
  <w:style w:type="character" w:customStyle="1" w:styleId="ad">
    <w:name w:val="Текст выноски Знак"/>
    <w:basedOn w:val="a0"/>
    <w:link w:val="ac"/>
    <w:uiPriority w:val="99"/>
    <w:semiHidden/>
    <w:rsid w:val="00C65E67"/>
    <w:rPr>
      <w:rFonts w:ascii="Tahoma" w:eastAsia="Calibri" w:hAnsi="Tahoma" w:cs="Tahoma"/>
      <w:sz w:val="16"/>
      <w:szCs w:val="16"/>
    </w:rPr>
  </w:style>
  <w:style w:type="table" w:customStyle="1" w:styleId="10">
    <w:name w:val="Сетка таблицы1"/>
    <w:basedOn w:val="a1"/>
    <w:next w:val="a3"/>
    <w:rsid w:val="00C65E6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FollowedHyperlink"/>
    <w:basedOn w:val="a0"/>
    <w:uiPriority w:val="99"/>
    <w:semiHidden/>
    <w:unhideWhenUsed/>
    <w:rsid w:val="00C65E67"/>
    <w:rPr>
      <w:color w:val="800080"/>
      <w:u w:val="single"/>
    </w:rPr>
  </w:style>
  <w:style w:type="paragraph" w:customStyle="1" w:styleId="xl69">
    <w:name w:val="xl69"/>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C65E6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C65E6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4">
    <w:name w:val="xl84"/>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6">
    <w:name w:val="xl96"/>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C65E6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1">
    <w:name w:val="xl101"/>
    <w:basedOn w:val="a"/>
    <w:rsid w:val="00C65E67"/>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C65E67"/>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C65E6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C65E6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06">
    <w:name w:val="xl106"/>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C65E67"/>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8">
    <w:name w:val="xl108"/>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9">
    <w:name w:val="xl109"/>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6">
    <w:name w:val="xl116"/>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7">
    <w:name w:val="xl117"/>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8">
    <w:name w:val="xl118"/>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9">
    <w:name w:val="xl119"/>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22">
    <w:name w:val="xl122"/>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23">
    <w:name w:val="xl123"/>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C65E67"/>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5">
    <w:name w:val="xl125"/>
    <w:basedOn w:val="a"/>
    <w:rsid w:val="00C65E67"/>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C65E67"/>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8">
    <w:name w:val="xl128"/>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9">
    <w:name w:val="xl129"/>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31">
    <w:name w:val="xl131"/>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32">
    <w:name w:val="xl132"/>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36">
    <w:name w:val="xl136"/>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1">
    <w:name w:val="xl141"/>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C65E6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C65E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C65E6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
    <w:name w:val="xl146"/>
    <w:basedOn w:val="a"/>
    <w:rsid w:val="00C65E67"/>
    <w:pPr>
      <w:shd w:val="clear" w:color="000000"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C65E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ont5">
    <w:name w:val="font5"/>
    <w:basedOn w:val="a"/>
    <w:rsid w:val="00C65E67"/>
    <w:pPr>
      <w:spacing w:before="100" w:beforeAutospacing="1" w:after="100" w:afterAutospacing="1" w:line="240" w:lineRule="auto"/>
    </w:pPr>
    <w:rPr>
      <w:rFonts w:ascii="Helvetica" w:eastAsia="Times New Roman" w:hAnsi="Helvetica" w:cs="Helvetica"/>
      <w:color w:val="000000"/>
      <w:sz w:val="18"/>
      <w:szCs w:val="18"/>
      <w:lang w:eastAsia="ru-RU"/>
    </w:rPr>
  </w:style>
  <w:style w:type="paragraph" w:customStyle="1" w:styleId="font6">
    <w:name w:val="font6"/>
    <w:basedOn w:val="a"/>
    <w:rsid w:val="00C65E67"/>
    <w:pPr>
      <w:spacing w:before="100" w:beforeAutospacing="1" w:after="100" w:afterAutospacing="1" w:line="240" w:lineRule="auto"/>
    </w:pPr>
    <w:rPr>
      <w:rFonts w:ascii="MS-900" w:eastAsia="Times New Roman" w:hAnsi="MS-900" w:cs="Times New Roman"/>
      <w:color w:val="000000"/>
      <w:lang w:eastAsia="ru-RU"/>
    </w:rPr>
  </w:style>
  <w:style w:type="paragraph" w:customStyle="1" w:styleId="font7">
    <w:name w:val="font7"/>
    <w:basedOn w:val="a"/>
    <w:rsid w:val="00C65E67"/>
    <w:pPr>
      <w:spacing w:before="100" w:beforeAutospacing="1" w:after="100" w:afterAutospacing="1" w:line="240" w:lineRule="auto"/>
    </w:pPr>
    <w:rPr>
      <w:rFonts w:ascii="Calibri" w:eastAsia="Times New Roman" w:hAnsi="Calibri" w:cs="Calibri"/>
      <w:color w:val="333333"/>
      <w:lang w:eastAsia="ru-RU"/>
    </w:rPr>
  </w:style>
  <w:style w:type="paragraph" w:customStyle="1" w:styleId="xl67">
    <w:name w:val="xl67"/>
    <w:basedOn w:val="a"/>
    <w:rsid w:val="00C65E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C65E6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ConsPlusNormal">
    <w:name w:val="ConsPlusNormal"/>
    <w:rsid w:val="00C65E6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font8">
    <w:name w:val="font8"/>
    <w:basedOn w:val="a"/>
    <w:rsid w:val="00C65E67"/>
    <w:pPr>
      <w:spacing w:before="100" w:beforeAutospacing="1" w:after="100" w:afterAutospacing="1" w:line="240" w:lineRule="auto"/>
    </w:pPr>
    <w:rPr>
      <w:rFonts w:ascii="Times New Roman" w:eastAsia="Times New Roman" w:hAnsi="Times New Roman" w:cs="Times New Roman"/>
      <w:i/>
      <w:iCs/>
      <w:lang w:eastAsia="ru-RU"/>
    </w:rPr>
  </w:style>
  <w:style w:type="paragraph" w:customStyle="1" w:styleId="xl147">
    <w:name w:val="xl147"/>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66092"/>
      <w:sz w:val="24"/>
      <w:szCs w:val="24"/>
      <w:lang w:eastAsia="ru-RU"/>
    </w:rPr>
  </w:style>
  <w:style w:type="paragraph" w:customStyle="1" w:styleId="xl148">
    <w:name w:val="xl148"/>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C65E6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C65E6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C65E6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C65E6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63">
    <w:name w:val="xl163"/>
    <w:basedOn w:val="a"/>
    <w:rsid w:val="00C65E6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64">
    <w:name w:val="xl164"/>
    <w:basedOn w:val="a"/>
    <w:rsid w:val="00C65E6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65">
    <w:name w:val="xl165"/>
    <w:basedOn w:val="a"/>
    <w:rsid w:val="00C65E67"/>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6">
    <w:name w:val="xl166"/>
    <w:basedOn w:val="a"/>
    <w:rsid w:val="00C65E6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7">
    <w:name w:val="xl167"/>
    <w:basedOn w:val="a"/>
    <w:rsid w:val="00C65E6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8">
    <w:name w:val="xl168"/>
    <w:basedOn w:val="a"/>
    <w:rsid w:val="00C65E6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9">
    <w:name w:val="xl169"/>
    <w:basedOn w:val="a"/>
    <w:rsid w:val="00C65E6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0">
    <w:name w:val="xl170"/>
    <w:basedOn w:val="a"/>
    <w:rsid w:val="00C65E6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C65E6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72">
    <w:name w:val="xl172"/>
    <w:basedOn w:val="a"/>
    <w:rsid w:val="00C65E6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3">
    <w:name w:val="xl173"/>
    <w:basedOn w:val="a"/>
    <w:rsid w:val="00C65E6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styleId="af">
    <w:name w:val="Body Text Indent"/>
    <w:basedOn w:val="a"/>
    <w:link w:val="af0"/>
    <w:unhideWhenUsed/>
    <w:rsid w:val="00C65E67"/>
    <w:pPr>
      <w:spacing w:after="120" w:line="240" w:lineRule="auto"/>
      <w:ind w:left="283"/>
      <w:jc w:val="both"/>
    </w:pPr>
    <w:rPr>
      <w:rFonts w:ascii="Times New Roman" w:eastAsia="Times New Roman" w:hAnsi="Times New Roman" w:cs="Times New Roman"/>
      <w:sz w:val="24"/>
      <w:szCs w:val="24"/>
    </w:rPr>
  </w:style>
  <w:style w:type="character" w:customStyle="1" w:styleId="af0">
    <w:name w:val="Основной текст с отступом Знак"/>
    <w:basedOn w:val="a0"/>
    <w:link w:val="af"/>
    <w:rsid w:val="00C65E67"/>
    <w:rPr>
      <w:rFonts w:ascii="Times New Roman" w:eastAsia="Times New Roman" w:hAnsi="Times New Roman" w:cs="Times New Roman"/>
      <w:sz w:val="24"/>
      <w:szCs w:val="24"/>
    </w:rPr>
  </w:style>
  <w:style w:type="paragraph" w:customStyle="1" w:styleId="Default">
    <w:name w:val="Default"/>
    <w:rsid w:val="00C65E6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1">
    <w:name w:val="annotation reference"/>
    <w:basedOn w:val="a0"/>
    <w:uiPriority w:val="99"/>
    <w:semiHidden/>
    <w:unhideWhenUsed/>
    <w:rsid w:val="00E201F6"/>
    <w:rPr>
      <w:sz w:val="16"/>
      <w:szCs w:val="16"/>
    </w:rPr>
  </w:style>
  <w:style w:type="paragraph" w:styleId="af2">
    <w:name w:val="annotation text"/>
    <w:basedOn w:val="a"/>
    <w:link w:val="af3"/>
    <w:uiPriority w:val="99"/>
    <w:semiHidden/>
    <w:unhideWhenUsed/>
    <w:rsid w:val="00E201F6"/>
    <w:pPr>
      <w:spacing w:line="240" w:lineRule="auto"/>
    </w:pPr>
    <w:rPr>
      <w:sz w:val="20"/>
      <w:szCs w:val="20"/>
    </w:rPr>
  </w:style>
  <w:style w:type="character" w:customStyle="1" w:styleId="af3">
    <w:name w:val="Текст примечания Знак"/>
    <w:basedOn w:val="a0"/>
    <w:link w:val="af2"/>
    <w:uiPriority w:val="99"/>
    <w:semiHidden/>
    <w:rsid w:val="00E201F6"/>
    <w:rPr>
      <w:sz w:val="20"/>
      <w:szCs w:val="20"/>
    </w:rPr>
  </w:style>
  <w:style w:type="paragraph" w:styleId="af4">
    <w:name w:val="annotation subject"/>
    <w:basedOn w:val="af2"/>
    <w:next w:val="af2"/>
    <w:link w:val="af5"/>
    <w:uiPriority w:val="99"/>
    <w:semiHidden/>
    <w:unhideWhenUsed/>
    <w:rsid w:val="00E201F6"/>
    <w:rPr>
      <w:b/>
      <w:bCs/>
    </w:rPr>
  </w:style>
  <w:style w:type="character" w:customStyle="1" w:styleId="af5">
    <w:name w:val="Тема примечания Знак"/>
    <w:basedOn w:val="af3"/>
    <w:link w:val="af4"/>
    <w:uiPriority w:val="99"/>
    <w:semiHidden/>
    <w:rsid w:val="00E201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6868</Words>
  <Characters>39148</Characters>
  <Application>Microsoft Office Word</Application>
  <DocSecurity>4</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yu.knyazeva</dc:creator>
  <cp:lastModifiedBy>yu.knyazeva</cp:lastModifiedBy>
  <cp:revision>2</cp:revision>
  <dcterms:created xsi:type="dcterms:W3CDTF">2017-02-10T09:52:00Z</dcterms:created>
  <dcterms:modified xsi:type="dcterms:W3CDTF">2017-02-10T09:52:00Z</dcterms:modified>
</cp:coreProperties>
</file>