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F61" w:rsidRPr="006C7F61" w:rsidRDefault="006C7F61" w:rsidP="006C7F61">
      <w:pPr>
        <w:keepNext/>
        <w:spacing w:after="0" w:line="240" w:lineRule="auto"/>
        <w:ind w:left="5670"/>
        <w:outlineLvl w:val="1"/>
        <w:rPr>
          <w:rFonts w:ascii="Times New Roman" w:eastAsia="Times New Roman" w:hAnsi="Times New Roman" w:cs="Times New Roman"/>
          <w:b/>
          <w:sz w:val="24"/>
          <w:szCs w:val="20"/>
        </w:rPr>
      </w:pPr>
      <w:r w:rsidRPr="006C7F61">
        <w:rPr>
          <w:rFonts w:ascii="Times New Roman" w:eastAsia="Times New Roman" w:hAnsi="Times New Roman" w:cs="Times New Roman"/>
          <w:b/>
          <w:sz w:val="24"/>
          <w:szCs w:val="20"/>
        </w:rPr>
        <w:t>УТВЕРЖДАЮ:</w:t>
      </w:r>
    </w:p>
    <w:p w:rsidR="006C7F61" w:rsidRPr="006C7F61" w:rsidRDefault="006C7F61" w:rsidP="006C7F61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</w:rPr>
      </w:pPr>
      <w:r w:rsidRPr="006C7F61">
        <w:rPr>
          <w:rFonts w:ascii="Times New Roman" w:eastAsia="Times New Roman" w:hAnsi="Times New Roman" w:cs="Times New Roman"/>
          <w:sz w:val="24"/>
          <w:szCs w:val="20"/>
        </w:rPr>
        <w:t xml:space="preserve">Первый заместитель </w:t>
      </w:r>
    </w:p>
    <w:p w:rsidR="006C7F61" w:rsidRPr="006C7F61" w:rsidRDefault="006C7F61" w:rsidP="006C7F61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</w:rPr>
      </w:pPr>
      <w:r w:rsidRPr="006C7F61">
        <w:rPr>
          <w:rFonts w:ascii="Times New Roman" w:eastAsia="Times New Roman" w:hAnsi="Times New Roman" w:cs="Times New Roman"/>
          <w:sz w:val="24"/>
          <w:szCs w:val="20"/>
        </w:rPr>
        <w:t>Генерального директора</w:t>
      </w:r>
    </w:p>
    <w:p w:rsidR="006C7F61" w:rsidRPr="006C7F61" w:rsidRDefault="006C7F61" w:rsidP="006C7F61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</w:rPr>
      </w:pPr>
      <w:r w:rsidRPr="006C7F61">
        <w:rPr>
          <w:rFonts w:ascii="Times New Roman" w:eastAsia="Times New Roman" w:hAnsi="Times New Roman" w:cs="Times New Roman"/>
          <w:sz w:val="24"/>
          <w:szCs w:val="20"/>
        </w:rPr>
        <w:t>НАО «Красная поляна»</w:t>
      </w:r>
    </w:p>
    <w:p w:rsidR="006C7F61" w:rsidRPr="006C7F61" w:rsidRDefault="006C7F61" w:rsidP="006C7F61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</w:rPr>
      </w:pPr>
    </w:p>
    <w:p w:rsidR="006C7F61" w:rsidRPr="006C7F61" w:rsidRDefault="006C7F61" w:rsidP="006C7F61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0"/>
        </w:rPr>
      </w:pPr>
      <w:r w:rsidRPr="006C7F61">
        <w:rPr>
          <w:rFonts w:ascii="Times New Roman" w:eastAsia="Times New Roman" w:hAnsi="Times New Roman" w:cs="Times New Roman"/>
          <w:sz w:val="24"/>
          <w:szCs w:val="20"/>
        </w:rPr>
        <w:t>______________А.В. Немцов</w:t>
      </w:r>
    </w:p>
    <w:p w:rsidR="006C7F61" w:rsidRPr="006C7F61" w:rsidRDefault="006C7F61" w:rsidP="006C7F61">
      <w:pPr>
        <w:spacing w:after="0" w:line="240" w:lineRule="auto"/>
        <w:ind w:left="5670"/>
        <w:rPr>
          <w:rFonts w:ascii="Times New Roman" w:eastAsia="Times New Roman" w:hAnsi="Times New Roman" w:cs="Times New Roman"/>
          <w:sz w:val="32"/>
          <w:szCs w:val="24"/>
        </w:rPr>
      </w:pPr>
      <w:r w:rsidRPr="006C7F61">
        <w:rPr>
          <w:rFonts w:ascii="Times New Roman" w:eastAsia="Times New Roman" w:hAnsi="Times New Roman" w:cs="Times New Roman"/>
          <w:sz w:val="24"/>
          <w:szCs w:val="20"/>
        </w:rPr>
        <w:t>«____»_________________20___г.</w:t>
      </w:r>
    </w:p>
    <w:p w:rsidR="006C7F61" w:rsidRDefault="006C7F61" w:rsidP="006C7F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7F61" w:rsidRDefault="006C7F61" w:rsidP="006C7F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C7F61" w:rsidRPr="006C7F61" w:rsidRDefault="006C7F61" w:rsidP="006C7F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</w:t>
      </w:r>
    </w:p>
    <w:p w:rsidR="00A648BE" w:rsidRDefault="00DF4A01" w:rsidP="00A648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4A01">
        <w:rPr>
          <w:rFonts w:ascii="Times New Roman" w:eastAsia="Times New Roman" w:hAnsi="Times New Roman" w:cs="Times New Roman"/>
          <w:b/>
          <w:sz w:val="24"/>
          <w:szCs w:val="24"/>
        </w:rPr>
        <w:t xml:space="preserve">на оказание услуг по внесению изменений и согласованию Специальных технических условий, содержащих технические требования в части обеспечения пожарной безопасности для объекта: «Спортивно-туристический комплекс «Горная Карусель», олимпийская </w:t>
      </w:r>
      <w:proofErr w:type="spellStart"/>
      <w:r w:rsidRPr="00DF4A01">
        <w:rPr>
          <w:rFonts w:ascii="Times New Roman" w:eastAsia="Times New Roman" w:hAnsi="Times New Roman" w:cs="Times New Roman"/>
          <w:b/>
          <w:sz w:val="24"/>
          <w:szCs w:val="24"/>
        </w:rPr>
        <w:t>медиадеревня</w:t>
      </w:r>
      <w:proofErr w:type="spellEnd"/>
      <w:r w:rsidRPr="00DF4A01">
        <w:rPr>
          <w:rFonts w:ascii="Times New Roman" w:eastAsia="Times New Roman" w:hAnsi="Times New Roman" w:cs="Times New Roman"/>
          <w:b/>
          <w:sz w:val="24"/>
          <w:szCs w:val="24"/>
        </w:rPr>
        <w:t xml:space="preserve"> на отметке плюс 540 метров над уровнем моря. Торгово-развлекательный центр (12-35)», расположенный по адресу: г. Сочи, Адлерский район, с. </w:t>
      </w:r>
      <w:proofErr w:type="spellStart"/>
      <w:r w:rsidRPr="00DF4A01">
        <w:rPr>
          <w:rFonts w:ascii="Times New Roman" w:eastAsia="Times New Roman" w:hAnsi="Times New Roman" w:cs="Times New Roman"/>
          <w:b/>
          <w:sz w:val="24"/>
          <w:szCs w:val="24"/>
        </w:rPr>
        <w:t>Эсто</w:t>
      </w:r>
      <w:proofErr w:type="spellEnd"/>
      <w:r w:rsidRPr="00DF4A01">
        <w:rPr>
          <w:rFonts w:ascii="Times New Roman" w:eastAsia="Times New Roman" w:hAnsi="Times New Roman" w:cs="Times New Roman"/>
          <w:b/>
          <w:sz w:val="24"/>
          <w:szCs w:val="24"/>
        </w:rPr>
        <w:t>-Садок.</w:t>
      </w:r>
    </w:p>
    <w:p w:rsidR="00DF4A01" w:rsidRPr="007202D3" w:rsidRDefault="00DF4A01" w:rsidP="00A648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"/>
        <w:gridCol w:w="2956"/>
        <w:gridCol w:w="6102"/>
      </w:tblGrid>
      <w:tr w:rsidR="00DF4A01" w:rsidRPr="00DF4A01" w:rsidTr="007A1525">
        <w:tc>
          <w:tcPr>
            <w:tcW w:w="392" w:type="dxa"/>
            <w:shd w:val="clear" w:color="auto" w:fill="auto"/>
          </w:tcPr>
          <w:p w:rsidR="00DF4A01" w:rsidRPr="00DF4A01" w:rsidRDefault="00DF4A01" w:rsidP="007A1525">
            <w:pPr>
              <w:tabs>
                <w:tab w:val="left" w:pos="255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DF4A01" w:rsidRPr="00DF4A01" w:rsidRDefault="00DF4A01" w:rsidP="007A1525">
            <w:pPr>
              <w:ind w:lef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6202" w:type="dxa"/>
            <w:shd w:val="clear" w:color="auto" w:fill="auto"/>
          </w:tcPr>
          <w:p w:rsidR="00DF4A01" w:rsidRPr="00DF4A01" w:rsidRDefault="00DF4A01" w:rsidP="007A15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 xml:space="preserve">Спортивно-туристический комплекс «Горная Карусель», олимпийская </w:t>
            </w:r>
            <w:proofErr w:type="spellStart"/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медиадеревня</w:t>
            </w:r>
            <w:proofErr w:type="spellEnd"/>
            <w:r w:rsidRPr="00DF4A01">
              <w:rPr>
                <w:rFonts w:ascii="Times New Roman" w:hAnsi="Times New Roman" w:cs="Times New Roman"/>
                <w:sz w:val="24"/>
                <w:szCs w:val="24"/>
              </w:rPr>
              <w:t xml:space="preserve"> на отметке плюс 540 метров над уровнем моря. Торгово-развлекательный центр (12-35)», расположенный по адресу: г. Сочи, Адлерский район, </w:t>
            </w:r>
            <w:proofErr w:type="spellStart"/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с.Эсто</w:t>
            </w:r>
            <w:proofErr w:type="spellEnd"/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-Садок.</w:t>
            </w:r>
          </w:p>
        </w:tc>
      </w:tr>
      <w:tr w:rsidR="00DF4A01" w:rsidRPr="00DF4A01" w:rsidTr="007A1525">
        <w:tc>
          <w:tcPr>
            <w:tcW w:w="392" w:type="dxa"/>
            <w:shd w:val="clear" w:color="auto" w:fill="auto"/>
          </w:tcPr>
          <w:p w:rsidR="00DF4A01" w:rsidRPr="00DF4A01" w:rsidRDefault="00DF4A01" w:rsidP="007A1525">
            <w:pPr>
              <w:tabs>
                <w:tab w:val="left" w:pos="255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DF4A01" w:rsidRPr="00DF4A01" w:rsidRDefault="00DF4A01" w:rsidP="007A1525">
            <w:pPr>
              <w:ind w:left="57" w:right="26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объекта</w:t>
            </w:r>
          </w:p>
        </w:tc>
        <w:tc>
          <w:tcPr>
            <w:tcW w:w="6202" w:type="dxa"/>
            <w:shd w:val="clear" w:color="auto" w:fill="auto"/>
          </w:tcPr>
          <w:p w:rsidR="00DF4A01" w:rsidRPr="00DF4A01" w:rsidRDefault="00DF4A01" w:rsidP="007A1525">
            <w:pPr>
              <w:ind w:lef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 xml:space="preserve">354392, Россия, Краснодарский край, г. Сочи, Адлерский район, </w:t>
            </w:r>
            <w:proofErr w:type="spellStart"/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с.Эсто</w:t>
            </w:r>
            <w:proofErr w:type="spellEnd"/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-Садок, ул. Горная карусель д.3</w:t>
            </w:r>
          </w:p>
        </w:tc>
      </w:tr>
      <w:tr w:rsidR="00DF4A01" w:rsidRPr="00DF4A01" w:rsidTr="007A1525">
        <w:tc>
          <w:tcPr>
            <w:tcW w:w="392" w:type="dxa"/>
            <w:shd w:val="clear" w:color="auto" w:fill="auto"/>
          </w:tcPr>
          <w:p w:rsidR="00DF4A01" w:rsidRPr="00DF4A01" w:rsidRDefault="00DF4A01" w:rsidP="007A1525">
            <w:pPr>
              <w:tabs>
                <w:tab w:val="left" w:pos="255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DF4A01" w:rsidRPr="00DF4A01" w:rsidRDefault="00DF4A01" w:rsidP="007A1525">
            <w:pPr>
              <w:ind w:left="57" w:right="26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Сведения о Заказчике</w:t>
            </w:r>
          </w:p>
        </w:tc>
        <w:tc>
          <w:tcPr>
            <w:tcW w:w="6202" w:type="dxa"/>
            <w:shd w:val="clear" w:color="auto" w:fill="auto"/>
          </w:tcPr>
          <w:p w:rsidR="00DF4A01" w:rsidRPr="00DF4A01" w:rsidRDefault="00DF4A01" w:rsidP="007A1525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НАО «Красная поляна»</w:t>
            </w:r>
          </w:p>
        </w:tc>
      </w:tr>
      <w:tr w:rsidR="00DF4A01" w:rsidRPr="00DF4A01" w:rsidTr="007A1525">
        <w:tc>
          <w:tcPr>
            <w:tcW w:w="392" w:type="dxa"/>
            <w:shd w:val="clear" w:color="auto" w:fill="auto"/>
          </w:tcPr>
          <w:p w:rsidR="00DF4A01" w:rsidRPr="00DF4A01" w:rsidRDefault="00DF4A01" w:rsidP="007A1525">
            <w:pPr>
              <w:tabs>
                <w:tab w:val="left" w:pos="255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7" w:type="dxa"/>
            <w:shd w:val="clear" w:color="auto" w:fill="auto"/>
          </w:tcPr>
          <w:p w:rsidR="00DF4A01" w:rsidRPr="00DF4A01" w:rsidRDefault="00DF4A01" w:rsidP="007A1525">
            <w:pPr>
              <w:ind w:left="57" w:right="26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Исходные данные</w:t>
            </w:r>
          </w:p>
        </w:tc>
        <w:tc>
          <w:tcPr>
            <w:tcW w:w="6202" w:type="dxa"/>
            <w:shd w:val="clear" w:color="auto" w:fill="auto"/>
          </w:tcPr>
          <w:p w:rsidR="00DF4A01" w:rsidRPr="00DF4A01" w:rsidRDefault="00DF4A01" w:rsidP="007A1525">
            <w:pPr>
              <w:ind w:left="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Предоставление Исполнителю имеющейся у Заказчика документации, необходимой для внесения изменений и согласования СТУ, осуществляется в течение 5 рабочих дней со дня получения Заказчиком письменного запроса Исполнителя.</w:t>
            </w:r>
          </w:p>
          <w:p w:rsidR="00DF4A01" w:rsidRPr="00DF4A01" w:rsidRDefault="00DF4A01" w:rsidP="007A1525">
            <w:pPr>
              <w:ind w:left="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Исполнителю предоставляются следующие документы:</w:t>
            </w:r>
          </w:p>
          <w:p w:rsidR="00DF4A01" w:rsidRPr="00DF4A01" w:rsidRDefault="00DF4A01" w:rsidP="00DF4A0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4A01">
              <w:rPr>
                <w:rFonts w:ascii="Times New Roman" w:eastAsia="Times New Roman" w:hAnsi="Times New Roman"/>
                <w:sz w:val="24"/>
                <w:szCs w:val="24"/>
              </w:rPr>
              <w:t xml:space="preserve">Специальные технические условия, содержащие технические требования в части обеспечения пожарной безопасности для объекта: «Спортивно-туристический комплекс «Горная Карусель», олимпийская </w:t>
            </w:r>
            <w:proofErr w:type="spellStart"/>
            <w:r w:rsidRPr="00DF4A01">
              <w:rPr>
                <w:rFonts w:ascii="Times New Roman" w:eastAsia="Times New Roman" w:hAnsi="Times New Roman"/>
                <w:sz w:val="24"/>
                <w:szCs w:val="24"/>
              </w:rPr>
              <w:t>медиадеревня</w:t>
            </w:r>
            <w:proofErr w:type="spellEnd"/>
            <w:r w:rsidRPr="00DF4A01">
              <w:rPr>
                <w:rFonts w:ascii="Times New Roman" w:eastAsia="Times New Roman" w:hAnsi="Times New Roman"/>
                <w:sz w:val="24"/>
                <w:szCs w:val="24"/>
              </w:rPr>
              <w:t xml:space="preserve"> на отметке плюс 540 метров над уровнем моря. Торгово-развлекательный центр (12-35)», расположенный по адресу: г. Сочи, Адлерский район, </w:t>
            </w:r>
            <w:proofErr w:type="spellStart"/>
            <w:r w:rsidRPr="00DF4A01">
              <w:rPr>
                <w:rFonts w:ascii="Times New Roman" w:eastAsia="Times New Roman" w:hAnsi="Times New Roman"/>
                <w:sz w:val="24"/>
                <w:szCs w:val="24"/>
              </w:rPr>
              <w:t>с.Эсто</w:t>
            </w:r>
            <w:proofErr w:type="spellEnd"/>
            <w:r w:rsidRPr="00DF4A01">
              <w:rPr>
                <w:rFonts w:ascii="Times New Roman" w:eastAsia="Times New Roman" w:hAnsi="Times New Roman"/>
                <w:sz w:val="24"/>
                <w:szCs w:val="24"/>
              </w:rPr>
              <w:t xml:space="preserve">-Садок., согласованные Заключением № 23/4366-9-2 от 22.10.2013 г. УНД ГУ МЧС России по Краснодарскому краю, Письмом Минстроя № 13546-ЕС/03/ГС от 27.11.2013 г. на электронном носителе в формате </w:t>
            </w:r>
            <w:r w:rsidRPr="00DF4A0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pdf</w:t>
            </w:r>
            <w:r w:rsidRPr="00DF4A0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DF4A01" w:rsidRPr="00DF4A01" w:rsidRDefault="00DF4A01" w:rsidP="00DF4A01">
            <w:pPr>
              <w:pStyle w:val="a3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4A01">
              <w:rPr>
                <w:rFonts w:ascii="Times New Roman" w:eastAsia="Times New Roman" w:hAnsi="Times New Roman"/>
                <w:sz w:val="24"/>
                <w:szCs w:val="24"/>
              </w:rPr>
              <w:t xml:space="preserve">Рабочая документация по  объекту: «Спортивно-туристический комплекс «Горная Карусель», олимпийская </w:t>
            </w:r>
            <w:proofErr w:type="spellStart"/>
            <w:r w:rsidRPr="00DF4A01">
              <w:rPr>
                <w:rFonts w:ascii="Times New Roman" w:eastAsia="Times New Roman" w:hAnsi="Times New Roman"/>
                <w:sz w:val="24"/>
                <w:szCs w:val="24"/>
              </w:rPr>
              <w:t>медиадеревня</w:t>
            </w:r>
            <w:proofErr w:type="spellEnd"/>
            <w:r w:rsidRPr="00DF4A01">
              <w:rPr>
                <w:rFonts w:ascii="Times New Roman" w:eastAsia="Times New Roman" w:hAnsi="Times New Roman"/>
                <w:sz w:val="24"/>
                <w:szCs w:val="24"/>
              </w:rPr>
              <w:t xml:space="preserve"> на отметке плюс 540 метров над уровнем моря. Торгово-развлекательный центр (12-35)» на электронном носителе в формате </w:t>
            </w:r>
            <w:proofErr w:type="spellStart"/>
            <w:r w:rsidRPr="00DF4A01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dwg</w:t>
            </w:r>
            <w:proofErr w:type="spellEnd"/>
            <w:r w:rsidRPr="00DF4A01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DF4A01" w:rsidRPr="00DF4A01" w:rsidTr="007A1525">
        <w:tc>
          <w:tcPr>
            <w:tcW w:w="392" w:type="dxa"/>
            <w:shd w:val="clear" w:color="auto" w:fill="auto"/>
          </w:tcPr>
          <w:p w:rsidR="00DF4A01" w:rsidRPr="00DF4A01" w:rsidRDefault="00DF4A01" w:rsidP="007A1525">
            <w:pPr>
              <w:tabs>
                <w:tab w:val="left" w:pos="255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977" w:type="dxa"/>
            <w:shd w:val="clear" w:color="auto" w:fill="auto"/>
          </w:tcPr>
          <w:p w:rsidR="00DF4A01" w:rsidRPr="00DF4A01" w:rsidRDefault="00DF4A01" w:rsidP="007A1525">
            <w:pPr>
              <w:ind w:lef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Требования к Исполнителю</w:t>
            </w:r>
          </w:p>
        </w:tc>
        <w:tc>
          <w:tcPr>
            <w:tcW w:w="6202" w:type="dxa"/>
            <w:shd w:val="clear" w:color="auto" w:fill="auto"/>
          </w:tcPr>
          <w:p w:rsidR="00DF4A01" w:rsidRPr="00DF4A01" w:rsidRDefault="00DF4A01" w:rsidP="007A152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F4A0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Исполнитель должен являться членом саморегулируемой организации (СРО) в области инженерных изысканий и архитектурно-строительного проектирования за исключением случаев, предусмотренных п. 2.1. статьи 47, п. 4.1. статьи 48 Градостроительного кодекса РФ.</w:t>
            </w:r>
          </w:p>
          <w:p w:rsidR="00DF4A01" w:rsidRPr="00DF4A01" w:rsidRDefault="00DF4A01" w:rsidP="007A152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F4A0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2. Наличие положительного опыта работ </w:t>
            </w: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4A0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 внесению изменений (разработке) и согласованию Специальных технических условий, содержащих технические требования в части обеспечения пожарной безопасности объектов капитального строительства.</w:t>
            </w:r>
          </w:p>
        </w:tc>
      </w:tr>
      <w:tr w:rsidR="00DF4A01" w:rsidRPr="00DF4A01" w:rsidTr="007A1525">
        <w:tc>
          <w:tcPr>
            <w:tcW w:w="392" w:type="dxa"/>
            <w:shd w:val="clear" w:color="auto" w:fill="auto"/>
          </w:tcPr>
          <w:p w:rsidR="00DF4A01" w:rsidRPr="00DF4A01" w:rsidRDefault="00DF4A01" w:rsidP="007A1525">
            <w:pPr>
              <w:tabs>
                <w:tab w:val="left" w:pos="255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7" w:type="dxa"/>
            <w:shd w:val="clear" w:color="auto" w:fill="auto"/>
          </w:tcPr>
          <w:p w:rsidR="00DF4A01" w:rsidRPr="00DF4A01" w:rsidRDefault="00DF4A01" w:rsidP="007A1525">
            <w:pPr>
              <w:tabs>
                <w:tab w:val="left" w:pos="2742"/>
              </w:tabs>
              <w:ind w:left="57" w:right="26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Основание для оказания услуг</w:t>
            </w:r>
          </w:p>
        </w:tc>
        <w:tc>
          <w:tcPr>
            <w:tcW w:w="6202" w:type="dxa"/>
            <w:shd w:val="clear" w:color="auto" w:fill="auto"/>
          </w:tcPr>
          <w:p w:rsidR="00DF4A01" w:rsidRPr="00DF4A01" w:rsidRDefault="00DF4A01" w:rsidP="007A1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Увеличение торговой площади Объекта, пригодной для коммерческого использования в соответствии с законодательством РФ.</w:t>
            </w:r>
          </w:p>
        </w:tc>
      </w:tr>
      <w:tr w:rsidR="00DF4A01" w:rsidRPr="00DF4A01" w:rsidTr="007A1525">
        <w:tc>
          <w:tcPr>
            <w:tcW w:w="392" w:type="dxa"/>
            <w:shd w:val="clear" w:color="auto" w:fill="auto"/>
          </w:tcPr>
          <w:p w:rsidR="00DF4A01" w:rsidRPr="00DF4A01" w:rsidRDefault="00DF4A01" w:rsidP="007A1525">
            <w:pPr>
              <w:tabs>
                <w:tab w:val="left" w:pos="255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7" w:type="dxa"/>
            <w:shd w:val="clear" w:color="auto" w:fill="auto"/>
          </w:tcPr>
          <w:p w:rsidR="00DF4A01" w:rsidRPr="00DF4A01" w:rsidRDefault="00DF4A01" w:rsidP="007A1525">
            <w:pPr>
              <w:tabs>
                <w:tab w:val="left" w:pos="2742"/>
              </w:tabs>
              <w:ind w:left="57" w:right="26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color w:val="000000"/>
                <w:sz w:val="24"/>
                <w:szCs w:val="24"/>
                <w:lang w:eastAsia="ar-SA"/>
              </w:rPr>
              <w:t>Основные показатели и виды услуг</w:t>
            </w:r>
          </w:p>
        </w:tc>
        <w:tc>
          <w:tcPr>
            <w:tcW w:w="6202" w:type="dxa"/>
            <w:shd w:val="clear" w:color="auto" w:fill="auto"/>
          </w:tcPr>
          <w:p w:rsidR="00DF4A01" w:rsidRPr="00DF4A01" w:rsidRDefault="00DF4A01" w:rsidP="007A1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 xml:space="preserve">1. Изучение документации, характеризующей пожарную опасность объекта Торгово-развлекательный центр (12-35), расположенного по адресу: 354392, Россия, Краснодарский край, г. Сочи, Адлерский район, </w:t>
            </w:r>
            <w:proofErr w:type="spellStart"/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с.Эсто</w:t>
            </w:r>
            <w:proofErr w:type="spellEnd"/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-Садок, ул. Горная карусель д.3.</w:t>
            </w:r>
          </w:p>
          <w:p w:rsidR="00DF4A01" w:rsidRPr="00DF4A01" w:rsidRDefault="00DF4A01" w:rsidP="007A1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 xml:space="preserve">2. Обследование объекта Торгово-развлекательный центр (12-35), расположенного по адресу: 354392, Россия, Краснодарский край, г. Сочи, Адлерский район, </w:t>
            </w:r>
            <w:proofErr w:type="spellStart"/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с.Эсто</w:t>
            </w:r>
            <w:proofErr w:type="spellEnd"/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-Садок, ул. Горная карусель д.3.</w:t>
            </w:r>
          </w:p>
          <w:p w:rsidR="00DF4A01" w:rsidRPr="00DF4A01" w:rsidRDefault="00DF4A01" w:rsidP="007A1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 xml:space="preserve">3.  Внесение изменений в Специальные технические условия, содержащие технические требования в части обеспечения пожарной безопасности для объекта: «Спортивно-туристический комплекс «Горная Карусель», олимпийская </w:t>
            </w:r>
            <w:proofErr w:type="spellStart"/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медиадеревня</w:t>
            </w:r>
            <w:proofErr w:type="spellEnd"/>
            <w:r w:rsidRPr="00DF4A01">
              <w:rPr>
                <w:rFonts w:ascii="Times New Roman" w:hAnsi="Times New Roman" w:cs="Times New Roman"/>
                <w:sz w:val="24"/>
                <w:szCs w:val="24"/>
              </w:rPr>
              <w:t xml:space="preserve"> на отметке плюс 540 метров над уровнем моря. Торгово-развлекательный центр (12-35)», расположенный по адресу: г. Сочи, Адлерский район, </w:t>
            </w:r>
            <w:proofErr w:type="spellStart"/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с.Эсто</w:t>
            </w:r>
            <w:proofErr w:type="spellEnd"/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-Садок. , согласованные Заключением № 23/4366-9-2 от 22.10.2013 г. УНД ГУ МЧС России по Краснодарскому краю, Письмом Минстроя № 13546-ЕС/03/ГС от 27.11.2013 г. (далее - СТУ) в соответствии с требованиями Приказа Министерства строительства и жилищно-коммунального хозяйства РФ от 15 апреля 2016 г. N 248/пр. с обязательным учётом необходимости:</w:t>
            </w:r>
          </w:p>
          <w:p w:rsidR="00DF4A01" w:rsidRPr="00DF4A01" w:rsidRDefault="00DF4A01" w:rsidP="007A1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3.1. Увеличения торговых площадей за счёт уменьшения, с 6,0 метров до 4,0 метров,  ширины противопожарных зон, разделяющих этажи здания на секции, свободных от горючей нагрузки и торгового оборудования.</w:t>
            </w:r>
          </w:p>
          <w:p w:rsidR="00DF4A01" w:rsidRPr="00DF4A01" w:rsidRDefault="00DF4A01" w:rsidP="007A1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 Увеличения торговых площадей за счёт возможности размещения торговых островных конструкций на площадях помещений циркуляции покупателей (отм.-5,300), циркуляции покупателей (отм.+0,000) ,  перемещения покупателей (отм.+5,700), фойе(отм.+5,700), не задействованных в процессе эвакуации людей в безопасную зону до нанесения вреда их жизни и здоровью вследствие воздействия опасных факторов пожара, предоставив при этом графические схемы.</w:t>
            </w:r>
          </w:p>
          <w:p w:rsidR="00DF4A01" w:rsidRPr="00DF4A01" w:rsidRDefault="00DF4A01" w:rsidP="007A1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3.3. Размещения в здании помещений различного функционального назначения, а именно:</w:t>
            </w:r>
          </w:p>
          <w:p w:rsidR="00DF4A01" w:rsidRPr="00DF4A01" w:rsidRDefault="00DF4A01" w:rsidP="007A1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b/>
                <w:sz w:val="24"/>
                <w:szCs w:val="24"/>
              </w:rPr>
              <w:t>- на отм.-5,300</w:t>
            </w: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 xml:space="preserve"> - помещения предприятий торговли Ф3.1, помещения предприятий общественного питания Ф3.2, помещения зрелищных учреждений в закрытых помещениях (ночной/игровой клуб) Ф2.2,  технические помещения;</w:t>
            </w:r>
          </w:p>
          <w:p w:rsidR="00DF4A01" w:rsidRPr="00DF4A01" w:rsidRDefault="00DF4A01" w:rsidP="007A1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на </w:t>
            </w:r>
            <w:proofErr w:type="spellStart"/>
            <w:r w:rsidRPr="00DF4A01">
              <w:rPr>
                <w:rFonts w:ascii="Times New Roman" w:hAnsi="Times New Roman" w:cs="Times New Roman"/>
                <w:b/>
                <w:sz w:val="24"/>
                <w:szCs w:val="24"/>
              </w:rPr>
              <w:t>отм</w:t>
            </w:r>
            <w:proofErr w:type="spellEnd"/>
            <w:r w:rsidRPr="00DF4A01">
              <w:rPr>
                <w:rFonts w:ascii="Times New Roman" w:hAnsi="Times New Roman" w:cs="Times New Roman"/>
                <w:b/>
                <w:sz w:val="24"/>
                <w:szCs w:val="24"/>
              </w:rPr>
              <w:t>. +0,000</w:t>
            </w: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 xml:space="preserve"> - помещения предприятий торговли Ф3.1, помещения предприятий общественного питания Ф3.2, помещения органов управления учреждений, в том числе банков, контор, офисов Ф4.3;</w:t>
            </w:r>
          </w:p>
          <w:p w:rsidR="00DF4A01" w:rsidRPr="00DF4A01" w:rsidRDefault="00DF4A01" w:rsidP="007A1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на </w:t>
            </w:r>
            <w:proofErr w:type="spellStart"/>
            <w:r w:rsidRPr="00DF4A01">
              <w:rPr>
                <w:rFonts w:ascii="Times New Roman" w:hAnsi="Times New Roman" w:cs="Times New Roman"/>
                <w:b/>
                <w:sz w:val="24"/>
                <w:szCs w:val="24"/>
              </w:rPr>
              <w:t>отм</w:t>
            </w:r>
            <w:proofErr w:type="spellEnd"/>
            <w:r w:rsidRPr="00DF4A01">
              <w:rPr>
                <w:rFonts w:ascii="Times New Roman" w:hAnsi="Times New Roman" w:cs="Times New Roman"/>
                <w:b/>
                <w:sz w:val="24"/>
                <w:szCs w:val="24"/>
              </w:rPr>
              <w:t>. .+5,700</w:t>
            </w: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 xml:space="preserve"> - помещения предприятий торговли Ф3.1, помещения предприятий общественного питания Ф3.2, помещения органов управления учреждений, в том числе контор, офисов Ф4.3, помещения для посетителей с расчетным числом посадочных мест в закрытых помещениях (кинотеатр) Ф2.1,</w:t>
            </w:r>
          </w:p>
          <w:p w:rsidR="00DF4A01" w:rsidRPr="00DF4A01" w:rsidRDefault="00DF4A01" w:rsidP="007A1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помещения физкультурно-оздоровительного</w:t>
            </w:r>
          </w:p>
          <w:p w:rsidR="00DF4A01" w:rsidRPr="00DF4A01" w:rsidRDefault="00DF4A01" w:rsidP="007A1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 xml:space="preserve">  комплекса без трибун для зрителей (боулинг, бильярдная) Ф3.6, технические помещения;</w:t>
            </w:r>
          </w:p>
          <w:p w:rsidR="00DF4A01" w:rsidRPr="00DF4A01" w:rsidRDefault="00DF4A01" w:rsidP="007A1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на </w:t>
            </w:r>
            <w:proofErr w:type="spellStart"/>
            <w:r w:rsidRPr="00DF4A01">
              <w:rPr>
                <w:rFonts w:ascii="Times New Roman" w:hAnsi="Times New Roman" w:cs="Times New Roman"/>
                <w:b/>
                <w:sz w:val="24"/>
                <w:szCs w:val="24"/>
              </w:rPr>
              <w:t>отм</w:t>
            </w:r>
            <w:proofErr w:type="spellEnd"/>
            <w:r w:rsidRPr="00DF4A01">
              <w:rPr>
                <w:rFonts w:ascii="Times New Roman" w:hAnsi="Times New Roman" w:cs="Times New Roman"/>
                <w:b/>
                <w:sz w:val="24"/>
                <w:szCs w:val="24"/>
              </w:rPr>
              <w:t>. .+11,400</w:t>
            </w: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 xml:space="preserve"> - помещения предприятий торговли Ф3.1, помещения предприятий общественного питания Ф3.2, помещения органов управления учреждений, в том числе контор, офисов Ф4.3, помещения физкультурно-оздоровительного комплекса без трибун для зрителей (помещения раздевалки бассейна и аквапарка, помещения СПА салона с массажными кабинетами) Ф3.6, технические помещения обслуживания аквапарка и бассейна;</w:t>
            </w:r>
          </w:p>
          <w:p w:rsidR="00DF4A01" w:rsidRPr="00DF4A01" w:rsidRDefault="00DF4A01" w:rsidP="007A1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на </w:t>
            </w:r>
            <w:proofErr w:type="spellStart"/>
            <w:r w:rsidRPr="00DF4A01">
              <w:rPr>
                <w:rFonts w:ascii="Times New Roman" w:hAnsi="Times New Roman" w:cs="Times New Roman"/>
                <w:b/>
                <w:sz w:val="24"/>
                <w:szCs w:val="24"/>
              </w:rPr>
              <w:t>отм</w:t>
            </w:r>
            <w:proofErr w:type="spellEnd"/>
            <w:r w:rsidRPr="00DF4A01">
              <w:rPr>
                <w:rFonts w:ascii="Times New Roman" w:hAnsi="Times New Roman" w:cs="Times New Roman"/>
                <w:b/>
                <w:sz w:val="24"/>
                <w:szCs w:val="24"/>
              </w:rPr>
              <w:t>. .+11,400</w:t>
            </w: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 xml:space="preserve"> - помещения предприятий торговли Ф3.1, помещения предприятий общественного питания Ф3.2, помещения органов управления учреждений, в том числе контор, офисов Ф4.3, помещения физкультурно-оздоровительного комплекса без трибун для зрителей (фитнес-центр, аквапарк, бассейн с зонами </w:t>
            </w:r>
            <w:r w:rsidRPr="00DF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искусственного пляжа, волейбольной площадкой) Ф3.6, технические помещения аквапарка.</w:t>
            </w:r>
          </w:p>
          <w:p w:rsidR="00DF4A01" w:rsidRPr="00DF4A01" w:rsidRDefault="00DF4A01" w:rsidP="007A1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4. Согласование с Заказчиком положений СТУ, а именно перечня отступлений от требований, установленных национальными стандартами и сводами правил, в результате применения которых на обязательной или добровольной основе обеспечивается выполнение требований Федерального закона от 22.07.2008 № 123-ФЗ и перечня компенсирующих такие отступления мероприятий.</w:t>
            </w:r>
          </w:p>
          <w:p w:rsidR="00DF4A01" w:rsidRPr="00DF4A01" w:rsidRDefault="00DF4A01" w:rsidP="007A1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5. Согласование откорректированных СТУ с МЧС России в порядке, установленном Приказом МЧС России от 28.11.2011 № 710.</w:t>
            </w:r>
          </w:p>
          <w:p w:rsidR="00DF4A01" w:rsidRPr="00DF4A01" w:rsidRDefault="00DF4A01" w:rsidP="007A1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6. Согласование откорректированных и согласованных с МЧС России СТУ с Минстроем России в порядке, установленном Приказом Министерства строительства и жилищно-коммунального хозяйства РФ от 15 апреля 2016 г. N 248/пр.</w:t>
            </w:r>
          </w:p>
        </w:tc>
      </w:tr>
      <w:tr w:rsidR="00DF4A01" w:rsidRPr="00DF4A01" w:rsidTr="007A1525">
        <w:tc>
          <w:tcPr>
            <w:tcW w:w="392" w:type="dxa"/>
            <w:shd w:val="clear" w:color="auto" w:fill="auto"/>
          </w:tcPr>
          <w:p w:rsidR="00DF4A01" w:rsidRPr="00DF4A01" w:rsidRDefault="00DF4A01" w:rsidP="007A1525">
            <w:pPr>
              <w:tabs>
                <w:tab w:val="left" w:pos="255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977" w:type="dxa"/>
            <w:shd w:val="clear" w:color="auto" w:fill="auto"/>
          </w:tcPr>
          <w:p w:rsidR="00DF4A01" w:rsidRPr="00DF4A01" w:rsidRDefault="00DF4A01" w:rsidP="007A1525">
            <w:pPr>
              <w:ind w:lef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Требования к привлекаемому персоналу, используемому оборудованию, технике, материалам</w:t>
            </w:r>
          </w:p>
        </w:tc>
        <w:tc>
          <w:tcPr>
            <w:tcW w:w="6202" w:type="dxa"/>
            <w:shd w:val="clear" w:color="auto" w:fill="auto"/>
          </w:tcPr>
          <w:p w:rsidR="00DF4A01" w:rsidRPr="00DF4A01" w:rsidRDefault="00DF4A01" w:rsidP="007A1525">
            <w:pPr>
              <w:ind w:left="57" w:hanging="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Не установлены.</w:t>
            </w:r>
          </w:p>
        </w:tc>
      </w:tr>
      <w:tr w:rsidR="00DF4A01" w:rsidRPr="00DF4A01" w:rsidTr="007A1525">
        <w:tc>
          <w:tcPr>
            <w:tcW w:w="392" w:type="dxa"/>
            <w:shd w:val="clear" w:color="auto" w:fill="auto"/>
          </w:tcPr>
          <w:p w:rsidR="00DF4A01" w:rsidRPr="00DF4A01" w:rsidRDefault="00DF4A01" w:rsidP="007A1525">
            <w:pPr>
              <w:tabs>
                <w:tab w:val="left" w:pos="255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7" w:type="dxa"/>
            <w:shd w:val="clear" w:color="auto" w:fill="auto"/>
          </w:tcPr>
          <w:p w:rsidR="00DF4A01" w:rsidRPr="00DF4A01" w:rsidRDefault="00DF4A01" w:rsidP="007A1525">
            <w:pPr>
              <w:ind w:lef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Гарантийные обязательства</w:t>
            </w:r>
          </w:p>
        </w:tc>
        <w:tc>
          <w:tcPr>
            <w:tcW w:w="6202" w:type="dxa"/>
            <w:shd w:val="clear" w:color="auto" w:fill="auto"/>
          </w:tcPr>
          <w:p w:rsidR="00DF4A01" w:rsidRPr="00DF4A01" w:rsidRDefault="00DF4A01" w:rsidP="007A1525">
            <w:pPr>
              <w:ind w:left="57" w:hanging="5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Не установлены.</w:t>
            </w:r>
          </w:p>
        </w:tc>
      </w:tr>
      <w:tr w:rsidR="00DF4A01" w:rsidRPr="00DF4A01" w:rsidTr="007A1525">
        <w:tc>
          <w:tcPr>
            <w:tcW w:w="392" w:type="dxa"/>
            <w:shd w:val="clear" w:color="auto" w:fill="auto"/>
          </w:tcPr>
          <w:p w:rsidR="00DF4A01" w:rsidRPr="00DF4A01" w:rsidRDefault="00DF4A01" w:rsidP="007A1525">
            <w:pPr>
              <w:tabs>
                <w:tab w:val="left" w:pos="255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7" w:type="dxa"/>
            <w:shd w:val="clear" w:color="auto" w:fill="auto"/>
          </w:tcPr>
          <w:p w:rsidR="00DF4A01" w:rsidRPr="00DF4A01" w:rsidRDefault="00DF4A01" w:rsidP="007A1525">
            <w:pPr>
              <w:ind w:lef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Требования к безопасности при оказании услуг</w:t>
            </w:r>
          </w:p>
        </w:tc>
        <w:tc>
          <w:tcPr>
            <w:tcW w:w="6202" w:type="dxa"/>
            <w:shd w:val="clear" w:color="auto" w:fill="auto"/>
          </w:tcPr>
          <w:p w:rsidR="00DF4A01" w:rsidRPr="00DF4A01" w:rsidRDefault="00DF4A01" w:rsidP="007A1525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Соблюдение персоналом Исполнителя действующего законодательства в области охраны труда и внутренних регламентов НАО «Красная поляна» при нахождении на территории объектов Заказчика.</w:t>
            </w:r>
          </w:p>
        </w:tc>
      </w:tr>
      <w:tr w:rsidR="00DF4A01" w:rsidRPr="00DF4A01" w:rsidTr="007A1525">
        <w:tc>
          <w:tcPr>
            <w:tcW w:w="392" w:type="dxa"/>
            <w:shd w:val="clear" w:color="auto" w:fill="auto"/>
          </w:tcPr>
          <w:p w:rsidR="00DF4A01" w:rsidRPr="00DF4A01" w:rsidRDefault="00DF4A01" w:rsidP="007A1525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7" w:type="dxa"/>
            <w:shd w:val="clear" w:color="auto" w:fill="auto"/>
          </w:tcPr>
          <w:p w:rsidR="00DF4A01" w:rsidRPr="00DF4A01" w:rsidRDefault="00DF4A01" w:rsidP="007A1525">
            <w:pPr>
              <w:ind w:lef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 xml:space="preserve">Порядок ведения документации, контроль и приемка работ </w:t>
            </w:r>
          </w:p>
        </w:tc>
        <w:tc>
          <w:tcPr>
            <w:tcW w:w="6202" w:type="dxa"/>
            <w:shd w:val="clear" w:color="auto" w:fill="auto"/>
          </w:tcPr>
          <w:p w:rsidR="00DF4A01" w:rsidRPr="00DF4A01" w:rsidRDefault="00DF4A01" w:rsidP="007A1525">
            <w:pPr>
              <w:ind w:left="57"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По окончании оказания услуг Исполнитель передает Заказчику по акту приема – передачи оригиналы следующих документов:</w:t>
            </w:r>
          </w:p>
          <w:p w:rsidR="00DF4A01" w:rsidRPr="00DF4A01" w:rsidRDefault="00DF4A01" w:rsidP="007A1525">
            <w:pPr>
              <w:ind w:left="57"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-  Письмо (заключение) МЧС России о согласовании СТУ в 1(одном) экземпляре;</w:t>
            </w:r>
          </w:p>
          <w:p w:rsidR="00DF4A01" w:rsidRPr="00DF4A01" w:rsidRDefault="00DF4A01" w:rsidP="007A1525">
            <w:pPr>
              <w:ind w:left="57"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-  Письмо Минстроя России о согласовании СТУ в 1(одном) экземпляре;</w:t>
            </w:r>
          </w:p>
          <w:p w:rsidR="00DF4A01" w:rsidRPr="00DF4A01" w:rsidRDefault="00DF4A01" w:rsidP="007A1525">
            <w:pPr>
              <w:ind w:left="57"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 xml:space="preserve">- Согласованные СТУ в 1(одном) экземпляре. </w:t>
            </w:r>
          </w:p>
          <w:p w:rsidR="00DF4A01" w:rsidRPr="00DF4A01" w:rsidRDefault="00DF4A01" w:rsidP="007A1525">
            <w:pPr>
              <w:ind w:left="57"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- а также экземпляры в электронном виде. Состав и структура электронной версии документации должны быть идентичны бумажному оригиналу</w:t>
            </w:r>
          </w:p>
        </w:tc>
      </w:tr>
      <w:tr w:rsidR="00DF4A01" w:rsidRPr="00DF4A01" w:rsidTr="007A1525">
        <w:tc>
          <w:tcPr>
            <w:tcW w:w="392" w:type="dxa"/>
            <w:shd w:val="clear" w:color="auto" w:fill="auto"/>
          </w:tcPr>
          <w:p w:rsidR="00DF4A01" w:rsidRPr="00DF4A01" w:rsidRDefault="00DF4A01" w:rsidP="007A1525">
            <w:pPr>
              <w:ind w:left="5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7" w:type="dxa"/>
            <w:shd w:val="clear" w:color="auto" w:fill="auto"/>
          </w:tcPr>
          <w:p w:rsidR="00DF4A01" w:rsidRPr="00DF4A01" w:rsidRDefault="00DF4A01" w:rsidP="007A1525">
            <w:pPr>
              <w:ind w:left="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Сроки оказания услуг</w:t>
            </w:r>
          </w:p>
        </w:tc>
        <w:tc>
          <w:tcPr>
            <w:tcW w:w="6202" w:type="dxa"/>
            <w:shd w:val="clear" w:color="auto" w:fill="auto"/>
          </w:tcPr>
          <w:p w:rsidR="00DF4A01" w:rsidRPr="00DF4A01" w:rsidRDefault="00DF4A01" w:rsidP="007A1525">
            <w:pPr>
              <w:ind w:left="57" w:firstLine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F4A01">
              <w:rPr>
                <w:rFonts w:ascii="Times New Roman" w:hAnsi="Times New Roman" w:cs="Times New Roman"/>
                <w:sz w:val="24"/>
                <w:szCs w:val="24"/>
              </w:rPr>
              <w:t>Общий срок оказания услуг -  не более 70 рабочих дней с даты оплаты аванса.</w:t>
            </w:r>
          </w:p>
        </w:tc>
      </w:tr>
    </w:tbl>
    <w:p w:rsidR="00C30D5A" w:rsidRDefault="004516E9" w:rsidP="004516E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</w:pPr>
      <w:bookmarkStart w:id="0" w:name="_GoBack"/>
      <w:bookmarkEnd w:id="0"/>
      <w:r w:rsidRPr="004516E9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  <w:t xml:space="preserve">Техническое задание разработал: </w:t>
      </w:r>
    </w:p>
    <w:p w:rsidR="0031232E" w:rsidRPr="0031232E" w:rsidRDefault="0031232E" w:rsidP="004516E9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4516E9" w:rsidRPr="004516E9" w:rsidRDefault="004516E9" w:rsidP="004516E9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516E9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Главный специалист  </w:t>
      </w:r>
    </w:p>
    <w:p w:rsidR="004516E9" w:rsidRPr="004516E9" w:rsidRDefault="004516E9" w:rsidP="004516E9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516E9">
        <w:rPr>
          <w:rFonts w:ascii="Times New Roman" w:eastAsiaTheme="minorHAnsi" w:hAnsi="Times New Roman" w:cs="Times New Roman"/>
          <w:sz w:val="28"/>
          <w:szCs w:val="28"/>
          <w:lang w:eastAsia="en-US"/>
        </w:rPr>
        <w:t>по пожарной безопасности                            _______________/Е.Г. Горнушко/</w:t>
      </w:r>
    </w:p>
    <w:p w:rsidR="004516E9" w:rsidRDefault="004516E9" w:rsidP="004516E9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  <w:r w:rsidRPr="004516E9">
        <w:rPr>
          <w:rFonts w:ascii="Times New Roman" w:eastAsia="Courier New" w:hAnsi="Times New Roman" w:cs="Courier New"/>
          <w:i/>
          <w:color w:val="000000"/>
          <w:sz w:val="20"/>
          <w:szCs w:val="20"/>
        </w:rPr>
        <w:t xml:space="preserve">                                                                                               (подпись)                           (Ф.И.О.)</w:t>
      </w:r>
    </w:p>
    <w:p w:rsidR="00C30D5A" w:rsidRPr="004516E9" w:rsidRDefault="00C30D5A" w:rsidP="004516E9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516E9" w:rsidRPr="004516E9" w:rsidRDefault="004516E9" w:rsidP="004516E9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4516E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Согласовано:</w:t>
      </w:r>
    </w:p>
    <w:p w:rsidR="004516E9" w:rsidRPr="004516E9" w:rsidRDefault="004516E9" w:rsidP="004516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516E9">
        <w:rPr>
          <w:rFonts w:ascii="Times New Roman" w:eastAsia="Times New Roman" w:hAnsi="Times New Roman" w:cs="Times New Roman"/>
          <w:sz w:val="28"/>
          <w:szCs w:val="28"/>
          <w:lang w:eastAsia="en-US"/>
        </w:rPr>
        <w:t>Начальник отдела промышленной,</w:t>
      </w:r>
    </w:p>
    <w:p w:rsidR="004516E9" w:rsidRPr="004516E9" w:rsidRDefault="004516E9" w:rsidP="004516E9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516E9">
        <w:rPr>
          <w:rFonts w:ascii="Times New Roman" w:eastAsia="Times New Roman" w:hAnsi="Times New Roman" w:cs="Times New Roman"/>
          <w:sz w:val="28"/>
          <w:szCs w:val="28"/>
          <w:lang w:eastAsia="en-US"/>
        </w:rPr>
        <w:t>экологической и пожарной безопасности    _______</w:t>
      </w:r>
      <w:r w:rsidRPr="004516E9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________/П.В. Мажаров/</w:t>
      </w:r>
    </w:p>
    <w:p w:rsidR="004516E9" w:rsidRPr="004516E9" w:rsidRDefault="004516E9" w:rsidP="004516E9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516E9">
        <w:rPr>
          <w:rFonts w:ascii="Times New Roman" w:eastAsia="Courier New" w:hAnsi="Times New Roman" w:cs="Courier New"/>
          <w:i/>
          <w:color w:val="000000"/>
          <w:sz w:val="20"/>
          <w:szCs w:val="20"/>
        </w:rPr>
        <w:t xml:space="preserve">                                                                                             (подпись)                           (Ф.И.О.)</w:t>
      </w:r>
    </w:p>
    <w:p w:rsidR="004516E9" w:rsidRPr="004516E9" w:rsidRDefault="004516E9" w:rsidP="004516E9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516E9">
        <w:rPr>
          <w:rFonts w:ascii="Times New Roman" w:eastAsiaTheme="minorHAnsi" w:hAnsi="Times New Roman" w:cs="Times New Roman"/>
          <w:sz w:val="28"/>
          <w:szCs w:val="28"/>
          <w:lang w:eastAsia="en-US"/>
        </w:rPr>
        <w:t>Заместитель руководителя Дирекции</w:t>
      </w:r>
    </w:p>
    <w:p w:rsidR="004516E9" w:rsidRPr="004516E9" w:rsidRDefault="004516E9" w:rsidP="004516E9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516E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эксплуатации и реконструкции                </w:t>
      </w:r>
      <w:r w:rsidRPr="004516E9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</w:t>
      </w:r>
      <w:r w:rsidRPr="004516E9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________/К.Ю. Яковлев/</w:t>
      </w:r>
    </w:p>
    <w:p w:rsidR="004516E9" w:rsidRPr="004516E9" w:rsidRDefault="004516E9" w:rsidP="004516E9">
      <w:pPr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516E9">
        <w:rPr>
          <w:rFonts w:ascii="Times New Roman" w:eastAsia="Courier New" w:hAnsi="Times New Roman" w:cs="Courier New"/>
          <w:i/>
          <w:color w:val="000000"/>
          <w:sz w:val="20"/>
          <w:szCs w:val="20"/>
        </w:rPr>
        <w:t xml:space="preserve">                                                                                             (подпись)                           (Ф.И.О.)</w:t>
      </w:r>
    </w:p>
    <w:p w:rsidR="004516E9" w:rsidRDefault="004516E9" w:rsidP="004516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31232E" w:rsidRDefault="0031232E" w:rsidP="0031232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92F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Заместитель начальника управления по </w:t>
      </w:r>
    </w:p>
    <w:p w:rsidR="0031232E" w:rsidRDefault="0031232E" w:rsidP="0031232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92F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организации доходного использования </w:t>
      </w:r>
    </w:p>
    <w:p w:rsidR="0031232E" w:rsidRDefault="0031232E" w:rsidP="0031232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92F74">
        <w:rPr>
          <w:rFonts w:ascii="Times New Roman" w:eastAsiaTheme="minorHAnsi" w:hAnsi="Times New Roman" w:cs="Times New Roman"/>
          <w:sz w:val="28"/>
          <w:szCs w:val="28"/>
          <w:lang w:eastAsia="en-US"/>
        </w:rPr>
        <w:t>отдельных видов недвижимого имущества</w:t>
      </w:r>
      <w:r w:rsidRPr="004516E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31232E" w:rsidRDefault="0031232E" w:rsidP="0031232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Управления </w:t>
      </w:r>
      <w:r w:rsidRPr="00192F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коммерческой недвижимости </w:t>
      </w:r>
    </w:p>
    <w:p w:rsidR="0031232E" w:rsidRPr="004516E9" w:rsidRDefault="0031232E" w:rsidP="0031232E">
      <w:pPr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92F74">
        <w:rPr>
          <w:rFonts w:ascii="Times New Roman" w:eastAsiaTheme="minorHAnsi" w:hAnsi="Times New Roman" w:cs="Times New Roman"/>
          <w:sz w:val="28"/>
          <w:szCs w:val="28"/>
          <w:lang w:eastAsia="en-US"/>
        </w:rPr>
        <w:t>и земельно-имущественным отношениям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</w:t>
      </w:r>
      <w:r w:rsidRPr="004516E9">
        <w:rPr>
          <w:rFonts w:ascii="Times New Roman" w:eastAsiaTheme="minorHAnsi" w:hAnsi="Times New Roman" w:cs="Times New Roman"/>
          <w:sz w:val="28"/>
          <w:szCs w:val="28"/>
          <w:lang w:eastAsia="en-US"/>
        </w:rPr>
        <w:t>_______________/Е.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Pr="004516E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Кабешева</w:t>
      </w:r>
      <w:r w:rsidRPr="004516E9">
        <w:rPr>
          <w:rFonts w:ascii="Times New Roman" w:eastAsiaTheme="minorHAnsi" w:hAnsi="Times New Roman" w:cs="Times New Roman"/>
          <w:sz w:val="28"/>
          <w:szCs w:val="28"/>
          <w:lang w:eastAsia="en-US"/>
        </w:rPr>
        <w:t>/</w:t>
      </w:r>
    </w:p>
    <w:p w:rsidR="0031232E" w:rsidRDefault="0031232E" w:rsidP="0031232E">
      <w:pPr>
        <w:spacing w:after="0" w:line="240" w:lineRule="auto"/>
        <w:jc w:val="center"/>
        <w:rPr>
          <w:rFonts w:ascii="Times New Roman" w:eastAsia="Courier New" w:hAnsi="Times New Roman" w:cs="Courier New"/>
          <w:i/>
          <w:color w:val="000000"/>
          <w:sz w:val="20"/>
          <w:szCs w:val="20"/>
        </w:rPr>
      </w:pPr>
      <w:r w:rsidRPr="004516E9">
        <w:rPr>
          <w:rFonts w:ascii="Times New Roman" w:eastAsia="Courier New" w:hAnsi="Times New Roman" w:cs="Courier New"/>
          <w:i/>
          <w:color w:val="000000"/>
          <w:sz w:val="20"/>
          <w:szCs w:val="20"/>
        </w:rPr>
        <w:t xml:space="preserve">                                                                                               (подпись)                           (Ф.И.О.)</w:t>
      </w:r>
    </w:p>
    <w:p w:rsidR="0031232E" w:rsidRPr="004516E9" w:rsidRDefault="0031232E" w:rsidP="004516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3A6EE6" w:rsidRPr="00A648BE" w:rsidRDefault="003A6EE6" w:rsidP="00A648BE"/>
    <w:sectPr w:rsidR="003A6EE6" w:rsidRPr="00A648BE" w:rsidSect="003221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3A3BC0"/>
    <w:multiLevelType w:val="hybridMultilevel"/>
    <w:tmpl w:val="E0F8420C"/>
    <w:lvl w:ilvl="0" w:tplc="EE62A5F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 w15:restartNumberingAfterBreak="0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C91F17"/>
    <w:rsid w:val="00002512"/>
    <w:rsid w:val="00012C7C"/>
    <w:rsid w:val="00057995"/>
    <w:rsid w:val="00192F74"/>
    <w:rsid w:val="001A6232"/>
    <w:rsid w:val="0030695A"/>
    <w:rsid w:val="0031232E"/>
    <w:rsid w:val="003221B8"/>
    <w:rsid w:val="003A6EE6"/>
    <w:rsid w:val="003D5404"/>
    <w:rsid w:val="003E19A0"/>
    <w:rsid w:val="0042003B"/>
    <w:rsid w:val="004516E9"/>
    <w:rsid w:val="004A6891"/>
    <w:rsid w:val="00572748"/>
    <w:rsid w:val="005E29E6"/>
    <w:rsid w:val="006C7F61"/>
    <w:rsid w:val="007D3943"/>
    <w:rsid w:val="00806839"/>
    <w:rsid w:val="00810A60"/>
    <w:rsid w:val="00866C4C"/>
    <w:rsid w:val="008A4BFB"/>
    <w:rsid w:val="008A79CC"/>
    <w:rsid w:val="00A648BE"/>
    <w:rsid w:val="00A87061"/>
    <w:rsid w:val="00AE3968"/>
    <w:rsid w:val="00AE44EE"/>
    <w:rsid w:val="00B02B51"/>
    <w:rsid w:val="00B86987"/>
    <w:rsid w:val="00C30D5A"/>
    <w:rsid w:val="00C91F17"/>
    <w:rsid w:val="00D42CE2"/>
    <w:rsid w:val="00D56956"/>
    <w:rsid w:val="00DE448A"/>
    <w:rsid w:val="00DF4A01"/>
    <w:rsid w:val="00E80BF8"/>
    <w:rsid w:val="00FD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192152-49AD-4B12-8664-7FF9ABEAB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4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E44EE"/>
    <w:pPr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B8698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uiPriority w:val="99"/>
    <w:rsid w:val="00B869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B86987"/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5</Pages>
  <Words>1349</Words>
  <Characters>7691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yu.knyazeva</dc:creator>
  <cp:keywords/>
  <dc:description/>
  <cp:lastModifiedBy>Рындина Анастасия Сергеевна</cp:lastModifiedBy>
  <cp:revision>23</cp:revision>
  <dcterms:created xsi:type="dcterms:W3CDTF">2016-05-06T09:20:00Z</dcterms:created>
  <dcterms:modified xsi:type="dcterms:W3CDTF">2018-12-07T07:19:00Z</dcterms:modified>
</cp:coreProperties>
</file>