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w:t>
      </w:r>
      <w:r w:rsidR="00D4588D">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574F4" w:rsidRDefault="009574F4" w:rsidP="00293E1C">
      <w:pPr>
        <w:ind w:firstLine="426"/>
        <w:jc w:val="both"/>
        <w:rPr>
          <w:bCs/>
          <w:sz w:val="22"/>
          <w:szCs w:val="22"/>
        </w:rPr>
      </w:pPr>
      <w:r w:rsidRPr="009574F4">
        <w:rPr>
          <w:sz w:val="22"/>
          <w:szCs w:val="22"/>
        </w:rPr>
        <w:t>Непубличное акционерное общество «Красная поляна» (НАО «Красная поляна»),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w:t>
      </w:r>
      <w:r w:rsidR="00606507" w:rsidRPr="009574F4">
        <w:rPr>
          <w:sz w:val="22"/>
          <w:szCs w:val="22"/>
        </w:rPr>
        <w:t xml:space="preserve">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752A0">
        <w:rPr>
          <w:sz w:val="22"/>
          <w:szCs w:val="22"/>
        </w:rPr>
        <w:t xml:space="preserve"> </w:t>
      </w:r>
      <w:r w:rsidR="00D4588D">
        <w:rPr>
          <w:b/>
          <w:sz w:val="22"/>
          <w:szCs w:val="22"/>
        </w:rPr>
        <w:t xml:space="preserve">монтажное оборудование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D21187">
        <w:rPr>
          <w:sz w:val="22"/>
          <w:szCs w:val="22"/>
        </w:rPr>
        <w:t>Краснодарский край, г. Сочи,</w:t>
      </w:r>
      <w:r w:rsidR="00907B1F">
        <w:rPr>
          <w:sz w:val="22"/>
          <w:szCs w:val="22"/>
        </w:rPr>
        <w:t xml:space="preserve"> Адлерский район,</w:t>
      </w:r>
      <w:r w:rsidR="00D21187">
        <w:rPr>
          <w:sz w:val="22"/>
          <w:szCs w:val="22"/>
        </w:rPr>
        <w:t xml:space="preserve"> с. </w:t>
      </w:r>
      <w:proofErr w:type="spellStart"/>
      <w:r w:rsidR="00D21187">
        <w:rPr>
          <w:sz w:val="22"/>
          <w:szCs w:val="22"/>
        </w:rPr>
        <w:t>Эсто</w:t>
      </w:r>
      <w:proofErr w:type="spellEnd"/>
      <w:r w:rsidR="00D21187">
        <w:rPr>
          <w:sz w:val="22"/>
          <w:szCs w:val="22"/>
        </w:rPr>
        <w:t>-садок,</w:t>
      </w:r>
      <w:r w:rsidR="004367D3">
        <w:rPr>
          <w:sz w:val="22"/>
          <w:szCs w:val="22"/>
        </w:rPr>
        <w:t xml:space="preserve"> Набережная Времена года, д.11</w:t>
      </w:r>
      <w:r w:rsidR="0048356F" w:rsidRPr="0048356F">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1A4C37">
        <w:rPr>
          <w:sz w:val="22"/>
          <w:szCs w:val="22"/>
        </w:rPr>
        <w:t>Не более</w:t>
      </w:r>
      <w:r w:rsidR="0004418B">
        <w:rPr>
          <w:sz w:val="22"/>
          <w:szCs w:val="22"/>
        </w:rPr>
        <w:t xml:space="preserve"> </w:t>
      </w:r>
      <w:r w:rsidR="001A4C37">
        <w:rPr>
          <w:sz w:val="22"/>
          <w:szCs w:val="22"/>
        </w:rPr>
        <w:t>3</w:t>
      </w:r>
      <w:r w:rsidR="0004418B">
        <w:rPr>
          <w:sz w:val="22"/>
          <w:szCs w:val="22"/>
        </w:rPr>
        <w:t xml:space="preserve"> </w:t>
      </w:r>
      <w:r w:rsidR="000B55B5">
        <w:rPr>
          <w:sz w:val="22"/>
          <w:szCs w:val="22"/>
        </w:rPr>
        <w:t>(</w:t>
      </w:r>
      <w:r w:rsidR="001A4C37">
        <w:rPr>
          <w:sz w:val="22"/>
          <w:szCs w:val="22"/>
        </w:rPr>
        <w:t>Трех</w:t>
      </w:r>
      <w:r w:rsidR="0004418B">
        <w:rPr>
          <w:sz w:val="22"/>
          <w:szCs w:val="22"/>
        </w:rPr>
        <w:t xml:space="preserve">) </w:t>
      </w:r>
      <w:r w:rsidR="001A4C37">
        <w:rPr>
          <w:sz w:val="22"/>
          <w:szCs w:val="22"/>
        </w:rPr>
        <w:t>недель</w:t>
      </w:r>
      <w:r w:rsidR="0004418B">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4416"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24416">
        <w:rPr>
          <w:snapToGrid w:val="0"/>
          <w:sz w:val="22"/>
          <w:szCs w:val="22"/>
        </w:rPr>
        <w:t>Товар должен быть новым, не находившимся ранее в эксплуатации.</w:t>
      </w:r>
      <w:r w:rsidRPr="00224416">
        <w:rPr>
          <w:sz w:val="22"/>
          <w:szCs w:val="22"/>
        </w:rPr>
        <w:t xml:space="preserve"> </w:t>
      </w:r>
      <w:proofErr w:type="gramStart"/>
      <w:r w:rsidRPr="00224416">
        <w:rPr>
          <w:snapToGrid w:val="0"/>
          <w:sz w:val="22"/>
          <w:szCs w:val="22"/>
        </w:rPr>
        <w:t>Покупатель вправе отказаться от приемки Товара, поставленного с нарушением данного условия</w:t>
      </w:r>
      <w:r w:rsidRPr="00224416">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24416">
        <w:rPr>
          <w:rFonts w:ascii="Times New Roman CYR" w:hAnsi="Times New Roman CYR" w:cs="Times New Roman CYR"/>
          <w:sz w:val="22"/>
          <w:szCs w:val="22"/>
        </w:rPr>
        <w:t xml:space="preserve"> </w:t>
      </w:r>
      <w:proofErr w:type="gramStart"/>
      <w:r w:rsidRPr="00224416">
        <w:rPr>
          <w:rFonts w:ascii="Times New Roman CYR" w:hAnsi="Times New Roman CYR" w:cs="Times New Roman CYR"/>
          <w:sz w:val="22"/>
          <w:szCs w:val="22"/>
        </w:rPr>
        <w:t>Договора)</w:t>
      </w:r>
      <w:r w:rsidR="00473180" w:rsidRPr="00224416">
        <w:rPr>
          <w:snapToGrid w:val="0"/>
          <w:sz w:val="22"/>
          <w:szCs w:val="22"/>
        </w:rPr>
        <w:t xml:space="preserve">, </w:t>
      </w:r>
      <w:r w:rsidRPr="00224416">
        <w:rPr>
          <w:snapToGrid w:val="0"/>
          <w:sz w:val="22"/>
          <w:szCs w:val="22"/>
        </w:rPr>
        <w:t>или потребовать замены такого Товара на условиях, предусмотренных п.6.5.</w:t>
      </w:r>
      <w:proofErr w:type="gramEnd"/>
      <w:r w:rsidRPr="00224416">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1C7FF1">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5B797E" w:rsidRPr="005B797E">
        <w:rPr>
          <w:rStyle w:val="af9"/>
        </w:rPr>
        <w:t>s</w:t>
      </w:r>
      <w:hyperlink r:id="rId13" w:history="1">
        <w:r w:rsidR="005B797E" w:rsidRPr="005B797E">
          <w:rPr>
            <w:rStyle w:val="af9"/>
            <w:sz w:val="22"/>
            <w:szCs w:val="22"/>
          </w:rPr>
          <w:t>.</w:t>
        </w:r>
        <w:r w:rsidR="005B797E" w:rsidRPr="0005721D">
          <w:rPr>
            <w:rStyle w:val="af9"/>
            <w:sz w:val="22"/>
            <w:szCs w:val="22"/>
            <w:lang w:val="en-US"/>
          </w:rPr>
          <w:t>lobkov</w:t>
        </w:r>
        <w:r w:rsidR="005B797E" w:rsidRPr="005B797E">
          <w:rPr>
            <w:rStyle w:val="af9"/>
            <w:sz w:val="22"/>
            <w:szCs w:val="22"/>
          </w:rPr>
          <w:t>@</w:t>
        </w:r>
        <w:r w:rsidR="005B797E" w:rsidRPr="005B797E">
          <w:rPr>
            <w:rStyle w:val="af9"/>
            <w:sz w:val="22"/>
            <w:szCs w:val="22"/>
            <w:lang w:val="en-US"/>
          </w:rPr>
          <w:t>karousel</w:t>
        </w:r>
        <w:r w:rsidR="005B797E" w:rsidRPr="005B797E">
          <w:rPr>
            <w:rStyle w:val="af9"/>
            <w:sz w:val="22"/>
            <w:szCs w:val="22"/>
          </w:rPr>
          <w:t>.</w:t>
        </w:r>
        <w:r w:rsidR="005B797E" w:rsidRPr="005B797E">
          <w:rPr>
            <w:rStyle w:val="af9"/>
            <w:sz w:val="22"/>
            <w:szCs w:val="22"/>
            <w:lang w:val="en-US"/>
          </w:rPr>
          <w:t>ru</w:t>
        </w:r>
      </w:hyperlink>
      <w:r w:rsidR="00146EF5">
        <w:rPr>
          <w:color w:val="000000" w:themeColor="text1"/>
          <w:sz w:val="22"/>
          <w:szCs w:val="22"/>
        </w:rPr>
        <w:t xml:space="preserve">, </w:t>
      </w:r>
      <w:hyperlink r:id="rId14" w:history="1">
        <w:r w:rsidR="005603BE" w:rsidRPr="005603BE">
          <w:rPr>
            <w:rStyle w:val="af9"/>
            <w:sz w:val="22"/>
            <w:szCs w:val="22"/>
          </w:rPr>
          <w:t>info@karousel.ru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w:t>
      </w:r>
      <w:r w:rsidR="00B15E91">
        <w:rPr>
          <w:color w:val="000000" w:themeColor="text1"/>
          <w:sz w:val="22"/>
          <w:szCs w:val="22"/>
        </w:rPr>
        <w:t xml:space="preserve"> (__________) </w:t>
      </w:r>
      <w:proofErr w:type="gramEnd"/>
      <w:r w:rsidR="00B15E91">
        <w:rPr>
          <w:color w:val="000000" w:themeColor="text1"/>
          <w:sz w:val="22"/>
          <w:szCs w:val="22"/>
        </w:rPr>
        <w:t xml:space="preserve">рублей __ копеек, </w:t>
      </w:r>
      <w:r w:rsidR="00B15E91" w:rsidRPr="00B15E91">
        <w:rPr>
          <w:i/>
          <w:color w:val="000000" w:themeColor="text1"/>
          <w:sz w:val="22"/>
          <w:szCs w:val="22"/>
        </w:rPr>
        <w:t>без</w:t>
      </w:r>
      <w:r w:rsidRPr="00B15E91">
        <w:rPr>
          <w:i/>
          <w:color w:val="000000" w:themeColor="text1"/>
          <w:sz w:val="22"/>
          <w:szCs w:val="22"/>
        </w:rPr>
        <w:t xml:space="preserve"> НДС</w:t>
      </w:r>
      <w:r w:rsidR="000B55B5">
        <w:rPr>
          <w:i/>
          <w:color w:val="000000" w:themeColor="text1"/>
          <w:sz w:val="22"/>
          <w:szCs w:val="22"/>
        </w:rPr>
        <w:t xml:space="preserve">. </w:t>
      </w:r>
      <w:proofErr w:type="gramStart"/>
      <w:r w:rsidR="000B55B5" w:rsidRPr="000B55B5">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01.01.2019г.)/НДС не предусмотрен (порядок начисления НДС определяется по итогам проведения закупки)</w:t>
      </w:r>
      <w:r w:rsidR="000B55B5">
        <w:rPr>
          <w:i/>
          <w:color w:val="000000" w:themeColor="text1"/>
          <w:sz w:val="22"/>
          <w:szCs w:val="22"/>
        </w:rPr>
        <w:t xml:space="preserve"> /</w:t>
      </w:r>
      <w:r w:rsidRPr="006466FE">
        <w:rPr>
          <w:i/>
          <w:color w:val="000000" w:themeColor="text1"/>
          <w:sz w:val="22"/>
          <w:szCs w:val="22"/>
        </w:rPr>
        <w:t>НДС не предусмотрен (порядок начисления НДС определяется по итогам проведения закупки).</w:t>
      </w:r>
      <w:proofErr w:type="gramEnd"/>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3571A7"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3571A7" w:rsidRPr="00116E1C" w:rsidRDefault="003571A7" w:rsidP="003571A7">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116E1C">
        <w:rPr>
          <w:color w:val="000000" w:themeColor="text1"/>
          <w:sz w:val="22"/>
          <w:szCs w:val="22"/>
        </w:rPr>
        <w:t xml:space="preserve"> __________ (__________) </w:t>
      </w:r>
      <w:proofErr w:type="gramEnd"/>
      <w:r w:rsidRPr="00116E1C">
        <w:rPr>
          <w:color w:val="000000" w:themeColor="text1"/>
          <w:sz w:val="22"/>
          <w:szCs w:val="22"/>
        </w:rPr>
        <w:t xml:space="preserve">рублей __________ копеек, </w:t>
      </w:r>
      <w:r>
        <w:rPr>
          <w:i/>
          <w:color w:val="000000" w:themeColor="text1"/>
          <w:sz w:val="22"/>
          <w:szCs w:val="22"/>
        </w:rPr>
        <w:t xml:space="preserve">без </w:t>
      </w:r>
      <w:r w:rsidRPr="00116E1C">
        <w:rPr>
          <w:i/>
          <w:color w:val="000000" w:themeColor="text1"/>
          <w:sz w:val="22"/>
          <w:szCs w:val="22"/>
        </w:rPr>
        <w:t>НДС</w:t>
      </w:r>
      <w:r>
        <w:rPr>
          <w:i/>
          <w:color w:val="000000" w:themeColor="text1"/>
          <w:sz w:val="22"/>
          <w:szCs w:val="22"/>
        </w:rPr>
        <w:t>, р</w:t>
      </w:r>
      <w:r w:rsidRPr="008B2304">
        <w:rPr>
          <w:i/>
          <w:color w:val="000000" w:themeColor="text1"/>
          <w:sz w:val="22"/>
          <w:szCs w:val="22"/>
        </w:rPr>
        <w:t>азмер НДС определяется в соответствии с действующим законодательством РФ для общего режима налогообложения (18% до 31</w:t>
      </w:r>
      <w:r>
        <w:rPr>
          <w:i/>
          <w:color w:val="000000" w:themeColor="text1"/>
          <w:sz w:val="22"/>
          <w:szCs w:val="22"/>
        </w:rPr>
        <w:t>.12.2018г., 20% с 01.01.2019г.)</w:t>
      </w:r>
      <w:r w:rsidRPr="00116E1C">
        <w:rPr>
          <w:color w:val="000000" w:themeColor="text1"/>
          <w:sz w:val="22"/>
          <w:szCs w:val="22"/>
        </w:rPr>
        <w:t xml:space="preserve">, в течение 10 (Десяти) </w:t>
      </w:r>
      <w:r w:rsidR="005A360B">
        <w:rPr>
          <w:color w:val="000000" w:themeColor="text1"/>
          <w:sz w:val="22"/>
          <w:szCs w:val="22"/>
        </w:rPr>
        <w:t>рабочих</w:t>
      </w:r>
      <w:bookmarkStart w:id="0" w:name="_GoBack"/>
      <w:bookmarkEnd w:id="0"/>
      <w:r>
        <w:rPr>
          <w:color w:val="000000" w:themeColor="text1"/>
          <w:sz w:val="22"/>
          <w:szCs w:val="22"/>
        </w:rPr>
        <w:t xml:space="preserve"> </w:t>
      </w:r>
      <w:r w:rsidRPr="00116E1C">
        <w:rPr>
          <w:color w:val="000000" w:themeColor="text1"/>
          <w:sz w:val="22"/>
          <w:szCs w:val="22"/>
        </w:rPr>
        <w:t>дней после подписания Договора обеими Сторонами</w:t>
      </w:r>
      <w:r w:rsidR="004A6D92">
        <w:rPr>
          <w:color w:val="000000" w:themeColor="text1"/>
          <w:sz w:val="22"/>
          <w:szCs w:val="22"/>
        </w:rPr>
        <w:t>.</w:t>
      </w:r>
      <w:r w:rsidRPr="00116E1C">
        <w:rPr>
          <w:color w:val="000000" w:themeColor="text1"/>
          <w:sz w:val="22"/>
          <w:szCs w:val="22"/>
        </w:rPr>
        <w:t xml:space="preserve"> </w:t>
      </w:r>
    </w:p>
    <w:p w:rsidR="003571A7" w:rsidRPr="006466FE" w:rsidRDefault="003571A7" w:rsidP="003571A7">
      <w:pPr>
        <w:pStyle w:val="af7"/>
        <w:tabs>
          <w:tab w:val="left" w:pos="426"/>
          <w:tab w:val="left" w:pos="851"/>
          <w:tab w:val="left" w:pos="1134"/>
        </w:tabs>
        <w:ind w:left="0" w:firstLine="567"/>
        <w:jc w:val="both"/>
        <w:rPr>
          <w:color w:val="000000" w:themeColor="text1"/>
          <w:sz w:val="22"/>
          <w:szCs w:val="22"/>
        </w:rPr>
      </w:pPr>
      <w:r>
        <w:rPr>
          <w:sz w:val="22"/>
          <w:szCs w:val="22"/>
        </w:rPr>
        <w:t xml:space="preserve">4.4.2. </w:t>
      </w:r>
      <w:r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Pr="00116E1C">
        <w:rPr>
          <w:sz w:val="22"/>
          <w:szCs w:val="22"/>
        </w:rPr>
        <w:t xml:space="preserve"> __________ (__________) </w:t>
      </w:r>
      <w:proofErr w:type="gramEnd"/>
      <w:r w:rsidRPr="00116E1C">
        <w:rPr>
          <w:sz w:val="22"/>
          <w:szCs w:val="22"/>
        </w:rPr>
        <w:t xml:space="preserve">рублей __________ копеек, </w:t>
      </w:r>
      <w:r>
        <w:rPr>
          <w:i/>
          <w:sz w:val="22"/>
          <w:szCs w:val="22"/>
        </w:rPr>
        <w:t>без</w:t>
      </w:r>
      <w:r w:rsidRPr="00116E1C">
        <w:rPr>
          <w:i/>
          <w:sz w:val="22"/>
          <w:szCs w:val="22"/>
        </w:rPr>
        <w:t xml:space="preserve"> НДС</w:t>
      </w:r>
      <w:r>
        <w:rPr>
          <w:i/>
          <w:sz w:val="22"/>
          <w:szCs w:val="22"/>
        </w:rPr>
        <w:t>, р</w:t>
      </w:r>
      <w:r w:rsidRPr="001A2F7C">
        <w:rPr>
          <w:i/>
          <w:sz w:val="22"/>
          <w:szCs w:val="22"/>
        </w:rPr>
        <w:t>азмер НДС определяется в соответствии с действующим законодательством РФ для общего режима налогообложения (18% до 31.12.2018г., 20% с 01.01.2019г.).</w:t>
      </w:r>
      <w:r w:rsidRPr="00116E1C">
        <w:rPr>
          <w:sz w:val="22"/>
          <w:szCs w:val="22"/>
        </w:rPr>
        <w:t xml:space="preserve"> Покупатель оплачивает </w:t>
      </w:r>
      <w:r>
        <w:rPr>
          <w:sz w:val="22"/>
          <w:szCs w:val="22"/>
        </w:rPr>
        <w:t>в течени</w:t>
      </w:r>
      <w:r w:rsidR="004A6D92">
        <w:rPr>
          <w:sz w:val="22"/>
          <w:szCs w:val="22"/>
        </w:rPr>
        <w:t>е</w:t>
      </w:r>
      <w:r w:rsidRPr="00116E1C">
        <w:rPr>
          <w:sz w:val="22"/>
          <w:szCs w:val="22"/>
        </w:rPr>
        <w:t xml:space="preserve"> </w:t>
      </w:r>
      <w:r w:rsidR="005A360B">
        <w:rPr>
          <w:sz w:val="22"/>
          <w:szCs w:val="22"/>
        </w:rPr>
        <w:t>3</w:t>
      </w:r>
      <w:r w:rsidRPr="00116E1C">
        <w:rPr>
          <w:sz w:val="22"/>
          <w:szCs w:val="22"/>
        </w:rPr>
        <w:t>0 (</w:t>
      </w:r>
      <w:r w:rsidR="005A360B">
        <w:rPr>
          <w:sz w:val="22"/>
          <w:szCs w:val="22"/>
        </w:rPr>
        <w:t>Тридцати</w:t>
      </w:r>
      <w:r w:rsidRPr="00116E1C">
        <w:rPr>
          <w:sz w:val="22"/>
          <w:szCs w:val="22"/>
        </w:rPr>
        <w:t xml:space="preserve">) </w:t>
      </w:r>
      <w:r w:rsidR="005A360B">
        <w:rPr>
          <w:sz w:val="22"/>
          <w:szCs w:val="22"/>
        </w:rPr>
        <w:t>рабочих</w:t>
      </w:r>
      <w:r w:rsidRPr="00116E1C">
        <w:rPr>
          <w:sz w:val="22"/>
          <w:szCs w:val="22"/>
        </w:rPr>
        <w:t xml:space="preserve"> дней </w:t>
      </w:r>
      <w:proofErr w:type="gramStart"/>
      <w:r w:rsidRPr="00116E1C">
        <w:rPr>
          <w:sz w:val="22"/>
          <w:szCs w:val="22"/>
        </w:rPr>
        <w:t>с даты приемки</w:t>
      </w:r>
      <w:proofErr w:type="gramEnd"/>
      <w:r w:rsidRPr="00116E1C">
        <w:rPr>
          <w:sz w:val="22"/>
          <w:szCs w:val="22"/>
        </w:rPr>
        <w:t xml:space="preserve">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w:t>
      </w:r>
      <w:r w:rsidRPr="006466FE">
        <w:rPr>
          <w:rFonts w:ascii="Times New Roman" w:eastAsia="Times New Roman" w:hAnsi="Times New Roman"/>
          <w:snapToGrid w:val="0"/>
          <w:color w:val="000000" w:themeColor="text1"/>
        </w:rPr>
        <w:lastRenderedPageBreak/>
        <w:t>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C6837">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w:t>
      </w:r>
      <w:r w:rsidRPr="00A343CB">
        <w:rPr>
          <w:color w:val="000000" w:themeColor="text1"/>
          <w:sz w:val="22"/>
          <w:szCs w:val="22"/>
        </w:rPr>
        <w:lastRenderedPageBreak/>
        <w:t xml:space="preserve">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82EF4"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82EF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282EF4" w:rsidRPr="00282EF4" w:rsidRDefault="00282EF4" w:rsidP="00282EF4">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9241EC" w:rsidRPr="00412057" w:rsidRDefault="009241EC" w:rsidP="009241EC">
      <w:pPr>
        <w:widowControl w:val="0"/>
        <w:tabs>
          <w:tab w:val="left" w:pos="1134"/>
        </w:tabs>
        <w:autoSpaceDE w:val="0"/>
        <w:autoSpaceDN w:val="0"/>
        <w:adjustRightInd w:val="0"/>
        <w:ind w:left="567"/>
        <w:contextualSpacing/>
        <w:jc w:val="both"/>
        <w:rPr>
          <w:sz w:val="22"/>
          <w:szCs w:val="22"/>
        </w:rPr>
      </w:pP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w:t>
      </w:r>
      <w:r w:rsidRPr="006466FE">
        <w:rPr>
          <w:bCs/>
          <w:color w:val="000000" w:themeColor="text1"/>
          <w:sz w:val="22"/>
          <w:szCs w:val="22"/>
        </w:rPr>
        <w:lastRenderedPageBreak/>
        <w:t>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365BCA" w:rsidRPr="00365BCA">
          <w:rPr>
            <w:rStyle w:val="af9"/>
          </w:rPr>
          <w:t xml:space="preserve"> </w:t>
        </w:r>
        <w:r w:rsidR="00365BCA" w:rsidRPr="00365BCA">
          <w:rPr>
            <w:rStyle w:val="af9"/>
            <w:sz w:val="22"/>
            <w:szCs w:val="22"/>
          </w:rPr>
          <w:t>s</w:t>
        </w:r>
        <w:hyperlink r:id="rId16" w:history="1">
          <w:r w:rsidR="00365BCA" w:rsidRPr="00365BCA">
            <w:rPr>
              <w:rStyle w:val="af9"/>
              <w:sz w:val="22"/>
              <w:szCs w:val="22"/>
            </w:rPr>
            <w:t>.</w:t>
          </w:r>
          <w:r w:rsidR="00365BCA" w:rsidRPr="00365BCA">
            <w:rPr>
              <w:rStyle w:val="af9"/>
              <w:sz w:val="22"/>
              <w:szCs w:val="22"/>
              <w:lang w:val="en-US"/>
            </w:rPr>
            <w:t>lobkov</w:t>
          </w:r>
          <w:r w:rsidR="00365BCA" w:rsidRPr="00365BCA">
            <w:rPr>
              <w:rStyle w:val="af9"/>
              <w:sz w:val="22"/>
              <w:szCs w:val="22"/>
            </w:rPr>
            <w:t>@</w:t>
          </w:r>
          <w:r w:rsidR="00365BCA" w:rsidRPr="00365BCA">
            <w:rPr>
              <w:rStyle w:val="af9"/>
              <w:sz w:val="22"/>
              <w:szCs w:val="22"/>
              <w:lang w:val="en-US"/>
            </w:rPr>
            <w:t>karousel</w:t>
          </w:r>
          <w:r w:rsidR="00365BCA" w:rsidRPr="00365BCA">
            <w:rPr>
              <w:rStyle w:val="af9"/>
              <w:sz w:val="22"/>
              <w:szCs w:val="22"/>
            </w:rPr>
            <w:t>.</w:t>
          </w:r>
          <w:r w:rsidR="00365BCA" w:rsidRPr="00365BCA">
            <w:rPr>
              <w:rStyle w:val="af9"/>
              <w:sz w:val="22"/>
              <w:szCs w:val="22"/>
              <w:lang w:val="en-US"/>
            </w:rPr>
            <w:t>ru</w:t>
          </w:r>
        </w:hyperlink>
      </w:hyperlink>
      <w:r w:rsidR="00251DD6">
        <w:rPr>
          <w:color w:val="000000" w:themeColor="text1"/>
          <w:sz w:val="22"/>
          <w:szCs w:val="22"/>
        </w:rPr>
        <w:t xml:space="preserve">, </w:t>
      </w:r>
      <w:hyperlink r:id="rId17" w:history="1">
        <w:r w:rsidR="00D46C40" w:rsidRPr="00D46C40">
          <w:rPr>
            <w:rStyle w:val="af9"/>
            <w:rFonts w:eastAsia="Calibri"/>
            <w:sz w:val="22"/>
            <w:szCs w:val="22"/>
            <w:lang w:eastAsia="en-US"/>
          </w:rPr>
          <w:t>info@karousel.ru</w:t>
        </w:r>
      </w:hyperlink>
      <w:r w:rsidR="00251DD6">
        <w:rPr>
          <w:rFonts w:eastAsia="Calibri"/>
          <w:color w:val="0563C1" w:themeColor="hyperlink"/>
          <w:sz w:val="22"/>
          <w:szCs w:val="22"/>
          <w:u w:val="single"/>
          <w:lang w:eastAsia="en-US"/>
        </w:rPr>
        <w:t>,</w:t>
      </w:r>
      <w:r w:rsidRPr="00EC09C2">
        <w:rPr>
          <w:color w:val="000000" w:themeColor="text1"/>
          <w:sz w:val="22"/>
          <w:szCs w:val="22"/>
        </w:rPr>
        <w:t xml:space="preserve">, считается действительной, если она оформлена надлежащим </w:t>
      </w:r>
      <w:r w:rsidRPr="00EC09C2">
        <w:rPr>
          <w:color w:val="000000" w:themeColor="text1"/>
          <w:sz w:val="22"/>
          <w:szCs w:val="22"/>
        </w:rPr>
        <w:lastRenderedPageBreak/>
        <w:t>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0B55B5" w:rsidRDefault="008C7216" w:rsidP="00C50124">
      <w:pPr>
        <w:pStyle w:val="aff2"/>
        <w:jc w:val="right"/>
        <w:rPr>
          <w:rFonts w:ascii="Times New Roman" w:hAnsi="Times New Roman"/>
          <w:color w:val="000000" w:themeColor="text1"/>
        </w:rPr>
      </w:pPr>
      <w:r w:rsidRPr="000B55B5">
        <w:rPr>
          <w:rFonts w:ascii="Times New Roman" w:hAnsi="Times New Roman"/>
          <w:color w:val="000000" w:themeColor="text1"/>
        </w:rPr>
        <w:lastRenderedPageBreak/>
        <w:t>Приложение №1</w:t>
      </w:r>
    </w:p>
    <w:p w:rsidR="008C7216" w:rsidRPr="000B55B5" w:rsidRDefault="008C7216" w:rsidP="00C50124">
      <w:pPr>
        <w:pStyle w:val="aff2"/>
        <w:jc w:val="right"/>
        <w:rPr>
          <w:rFonts w:ascii="Times New Roman" w:hAnsi="Times New Roman"/>
          <w:color w:val="000000" w:themeColor="text1"/>
        </w:rPr>
      </w:pPr>
      <w:r w:rsidRPr="000B55B5">
        <w:rPr>
          <w:rFonts w:ascii="Times New Roman" w:hAnsi="Times New Roman"/>
          <w:color w:val="000000" w:themeColor="text1"/>
        </w:rPr>
        <w:t xml:space="preserve"> к </w:t>
      </w:r>
      <w:r w:rsidR="00FD5EE9" w:rsidRPr="000B55B5">
        <w:rPr>
          <w:rFonts w:ascii="Times New Roman" w:hAnsi="Times New Roman"/>
          <w:color w:val="000000" w:themeColor="text1"/>
        </w:rPr>
        <w:t>Д</w:t>
      </w:r>
      <w:r w:rsidRPr="000B55B5">
        <w:rPr>
          <w:rFonts w:ascii="Times New Roman" w:hAnsi="Times New Roman"/>
          <w:color w:val="000000" w:themeColor="text1"/>
        </w:rPr>
        <w:t>оговору поставки товара №</w:t>
      </w:r>
      <w:r w:rsidR="004F2F68" w:rsidRPr="000B55B5">
        <w:rPr>
          <w:rFonts w:ascii="Times New Roman" w:hAnsi="Times New Roman"/>
          <w:color w:val="000000" w:themeColor="text1"/>
        </w:rPr>
        <w:t xml:space="preserve"> </w:t>
      </w:r>
      <w:r w:rsidR="00B84CA3" w:rsidRPr="000B55B5">
        <w:rPr>
          <w:rFonts w:ascii="Times New Roman" w:hAnsi="Times New Roman"/>
          <w:color w:val="000000" w:themeColor="text1"/>
        </w:rPr>
        <w:t>__________</w:t>
      </w:r>
    </w:p>
    <w:p w:rsidR="008C7216" w:rsidRPr="000B55B5" w:rsidRDefault="008C7216" w:rsidP="00C50124">
      <w:pPr>
        <w:pStyle w:val="aff2"/>
        <w:jc w:val="right"/>
        <w:rPr>
          <w:rFonts w:ascii="Times New Roman" w:hAnsi="Times New Roman"/>
          <w:color w:val="000000" w:themeColor="text1"/>
        </w:rPr>
      </w:pPr>
      <w:r w:rsidRPr="000B55B5">
        <w:rPr>
          <w:rFonts w:ascii="Times New Roman" w:hAnsi="Times New Roman"/>
          <w:color w:val="000000" w:themeColor="text1"/>
        </w:rPr>
        <w:t>от «</w:t>
      </w:r>
      <w:r w:rsidR="00B84CA3" w:rsidRPr="000B55B5">
        <w:rPr>
          <w:rFonts w:ascii="Times New Roman" w:hAnsi="Times New Roman"/>
          <w:color w:val="000000" w:themeColor="text1"/>
        </w:rPr>
        <w:t>__________</w:t>
      </w:r>
      <w:r w:rsidRPr="000B55B5">
        <w:rPr>
          <w:rFonts w:ascii="Times New Roman" w:hAnsi="Times New Roman"/>
          <w:color w:val="000000" w:themeColor="text1"/>
        </w:rPr>
        <w:t>»</w:t>
      </w:r>
      <w:r w:rsidR="00B84CA3" w:rsidRPr="000B55B5">
        <w:rPr>
          <w:rFonts w:ascii="Times New Roman" w:hAnsi="Times New Roman"/>
          <w:color w:val="000000" w:themeColor="text1"/>
        </w:rPr>
        <w:t>__________</w:t>
      </w:r>
      <w:r w:rsidR="00A6074D" w:rsidRPr="000B55B5">
        <w:rPr>
          <w:rFonts w:ascii="Times New Roman" w:hAnsi="Times New Roman"/>
          <w:color w:val="000000" w:themeColor="text1"/>
        </w:rPr>
        <w:t xml:space="preserve"> </w:t>
      </w:r>
      <w:r w:rsidRPr="000B55B5">
        <w:rPr>
          <w:rFonts w:ascii="Times New Roman" w:hAnsi="Times New Roman"/>
          <w:color w:val="000000" w:themeColor="text1"/>
        </w:rPr>
        <w:t>20</w:t>
      </w:r>
      <w:r w:rsidR="008F38BE">
        <w:rPr>
          <w:rFonts w:ascii="Times New Roman" w:hAnsi="Times New Roman"/>
          <w:color w:val="000000" w:themeColor="text1"/>
        </w:rPr>
        <w:t>____</w:t>
      </w:r>
      <w:r w:rsidRPr="000B55B5">
        <w:rPr>
          <w:rFonts w:ascii="Times New Roman" w:hAnsi="Times New Roman"/>
          <w:color w:val="000000" w:themeColor="text1"/>
        </w:rPr>
        <w:t xml:space="preserve"> г.</w:t>
      </w:r>
    </w:p>
    <w:p w:rsidR="000B55B5" w:rsidRPr="000B55B5" w:rsidRDefault="000B55B5" w:rsidP="000B55B5">
      <w:pPr>
        <w:jc w:val="center"/>
        <w:rPr>
          <w:b/>
          <w:sz w:val="22"/>
          <w:szCs w:val="22"/>
        </w:rPr>
      </w:pPr>
      <w:proofErr w:type="spellStart"/>
      <w:r w:rsidRPr="000B55B5">
        <w:rPr>
          <w:b/>
          <w:sz w:val="22"/>
          <w:szCs w:val="22"/>
          <w:lang w:val="de-DE"/>
        </w:rPr>
        <w:t>Спецификация</w:t>
      </w:r>
      <w:proofErr w:type="spellEnd"/>
      <w:r w:rsidRPr="000B55B5">
        <w:rPr>
          <w:b/>
          <w:sz w:val="22"/>
          <w:szCs w:val="22"/>
          <w:lang w:val="de-DE"/>
        </w:rPr>
        <w:t xml:space="preserve"> </w:t>
      </w:r>
      <w:proofErr w:type="spellStart"/>
      <w:r w:rsidRPr="000B55B5">
        <w:rPr>
          <w:b/>
          <w:sz w:val="22"/>
          <w:szCs w:val="22"/>
          <w:lang w:val="de-DE"/>
        </w:rPr>
        <w:t>на</w:t>
      </w:r>
      <w:proofErr w:type="spellEnd"/>
      <w:r w:rsidRPr="000B55B5">
        <w:rPr>
          <w:b/>
          <w:sz w:val="22"/>
          <w:szCs w:val="22"/>
          <w:lang w:val="de-DE"/>
        </w:rPr>
        <w:t xml:space="preserve"> </w:t>
      </w:r>
      <w:proofErr w:type="spellStart"/>
      <w:r w:rsidRPr="000B55B5">
        <w:rPr>
          <w:b/>
          <w:sz w:val="22"/>
          <w:szCs w:val="22"/>
          <w:lang w:val="de-DE"/>
        </w:rPr>
        <w:t>поставку</w:t>
      </w:r>
      <w:proofErr w:type="spellEnd"/>
      <w:r w:rsidRPr="000B55B5">
        <w:rPr>
          <w:b/>
          <w:sz w:val="22"/>
          <w:szCs w:val="22"/>
          <w:lang w:val="de-DE"/>
        </w:rPr>
        <w:t xml:space="preserve"> </w:t>
      </w:r>
      <w:proofErr w:type="spellStart"/>
      <w:r w:rsidRPr="000B55B5">
        <w:rPr>
          <w:b/>
          <w:sz w:val="22"/>
          <w:szCs w:val="22"/>
          <w:lang w:val="de-DE"/>
        </w:rPr>
        <w:t>товара</w:t>
      </w:r>
      <w:proofErr w:type="spellEnd"/>
    </w:p>
    <w:tbl>
      <w:tblPr>
        <w:tblW w:w="13574" w:type="dxa"/>
        <w:jc w:val="center"/>
        <w:tblInd w:w="-1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27"/>
        <w:gridCol w:w="3827"/>
        <w:gridCol w:w="992"/>
        <w:gridCol w:w="1560"/>
        <w:gridCol w:w="2835"/>
        <w:gridCol w:w="1211"/>
        <w:gridCol w:w="1211"/>
        <w:gridCol w:w="1211"/>
      </w:tblGrid>
      <w:tr w:rsidR="008F38BE" w:rsidRPr="000B55B5" w:rsidTr="008F38BE">
        <w:trPr>
          <w:trHeight w:val="240"/>
          <w:jc w:val="center"/>
        </w:trPr>
        <w:tc>
          <w:tcPr>
            <w:tcW w:w="727" w:type="dxa"/>
          </w:tcPr>
          <w:p w:rsidR="008F38BE" w:rsidRPr="000B55B5" w:rsidRDefault="008F38BE" w:rsidP="000B55B5">
            <w:pPr>
              <w:widowControl w:val="0"/>
              <w:autoSpaceDE w:val="0"/>
              <w:autoSpaceDN w:val="0"/>
              <w:adjustRightInd w:val="0"/>
              <w:jc w:val="center"/>
              <w:rPr>
                <w:b/>
              </w:rPr>
            </w:pPr>
            <w:r w:rsidRPr="000B55B5">
              <w:rPr>
                <w:b/>
                <w:sz w:val="22"/>
                <w:szCs w:val="22"/>
              </w:rPr>
              <w:t xml:space="preserve">№ </w:t>
            </w:r>
            <w:proofErr w:type="gramStart"/>
            <w:r w:rsidRPr="000B55B5">
              <w:rPr>
                <w:b/>
                <w:sz w:val="22"/>
                <w:szCs w:val="22"/>
              </w:rPr>
              <w:t>п</w:t>
            </w:r>
            <w:proofErr w:type="gramEnd"/>
            <w:r w:rsidRPr="000B55B5">
              <w:rPr>
                <w:b/>
                <w:sz w:val="22"/>
                <w:szCs w:val="22"/>
              </w:rPr>
              <w:t>/п</w:t>
            </w:r>
          </w:p>
        </w:tc>
        <w:tc>
          <w:tcPr>
            <w:tcW w:w="3827" w:type="dxa"/>
          </w:tcPr>
          <w:p w:rsidR="008F38BE" w:rsidRPr="000B55B5" w:rsidRDefault="008F38BE" w:rsidP="000B55B5">
            <w:pPr>
              <w:widowControl w:val="0"/>
              <w:autoSpaceDE w:val="0"/>
              <w:autoSpaceDN w:val="0"/>
              <w:adjustRightInd w:val="0"/>
              <w:jc w:val="center"/>
              <w:rPr>
                <w:b/>
              </w:rPr>
            </w:pPr>
            <w:r w:rsidRPr="000B55B5">
              <w:rPr>
                <w:b/>
                <w:sz w:val="22"/>
                <w:szCs w:val="22"/>
              </w:rPr>
              <w:t>Наименование</w:t>
            </w:r>
          </w:p>
          <w:p w:rsidR="008F38BE" w:rsidRPr="000B55B5" w:rsidRDefault="008F38BE" w:rsidP="000B55B5">
            <w:pPr>
              <w:widowControl w:val="0"/>
              <w:autoSpaceDE w:val="0"/>
              <w:autoSpaceDN w:val="0"/>
              <w:adjustRightInd w:val="0"/>
              <w:jc w:val="center"/>
              <w:rPr>
                <w:b/>
              </w:rPr>
            </w:pPr>
            <w:r w:rsidRPr="000B55B5">
              <w:rPr>
                <w:b/>
                <w:sz w:val="22"/>
                <w:szCs w:val="22"/>
              </w:rPr>
              <w:t>товара</w:t>
            </w:r>
          </w:p>
        </w:tc>
        <w:tc>
          <w:tcPr>
            <w:tcW w:w="992" w:type="dxa"/>
          </w:tcPr>
          <w:p w:rsidR="008F38BE" w:rsidRPr="000B55B5" w:rsidRDefault="008F38BE" w:rsidP="000B55B5">
            <w:pPr>
              <w:widowControl w:val="0"/>
              <w:autoSpaceDE w:val="0"/>
              <w:autoSpaceDN w:val="0"/>
              <w:adjustRightInd w:val="0"/>
              <w:jc w:val="center"/>
              <w:rPr>
                <w:b/>
              </w:rPr>
            </w:pPr>
          </w:p>
          <w:p w:rsidR="008F38BE" w:rsidRPr="000B55B5" w:rsidRDefault="008F38BE" w:rsidP="000B55B5">
            <w:pPr>
              <w:widowControl w:val="0"/>
              <w:autoSpaceDE w:val="0"/>
              <w:autoSpaceDN w:val="0"/>
              <w:adjustRightInd w:val="0"/>
              <w:jc w:val="center"/>
              <w:rPr>
                <w:b/>
              </w:rPr>
            </w:pPr>
            <w:r w:rsidRPr="000B55B5">
              <w:rPr>
                <w:b/>
                <w:sz w:val="22"/>
                <w:szCs w:val="22"/>
              </w:rPr>
              <w:t>Ед. изм.</w:t>
            </w:r>
          </w:p>
        </w:tc>
        <w:tc>
          <w:tcPr>
            <w:tcW w:w="1560" w:type="dxa"/>
          </w:tcPr>
          <w:p w:rsidR="008F38BE" w:rsidRPr="000B55B5" w:rsidRDefault="008F38BE" w:rsidP="000B55B5">
            <w:pPr>
              <w:widowControl w:val="0"/>
              <w:autoSpaceDE w:val="0"/>
              <w:autoSpaceDN w:val="0"/>
              <w:adjustRightInd w:val="0"/>
              <w:jc w:val="center"/>
              <w:rPr>
                <w:b/>
              </w:rPr>
            </w:pPr>
            <w:r w:rsidRPr="000B55B5">
              <w:rPr>
                <w:b/>
                <w:sz w:val="22"/>
                <w:szCs w:val="22"/>
              </w:rPr>
              <w:t xml:space="preserve"> Количество/ комплектность</w:t>
            </w:r>
          </w:p>
        </w:tc>
        <w:tc>
          <w:tcPr>
            <w:tcW w:w="2835" w:type="dxa"/>
          </w:tcPr>
          <w:p w:rsidR="008F38BE" w:rsidRPr="000B55B5" w:rsidRDefault="008F38BE" w:rsidP="000B55B5">
            <w:pPr>
              <w:widowControl w:val="0"/>
              <w:autoSpaceDE w:val="0"/>
              <w:autoSpaceDN w:val="0"/>
              <w:adjustRightInd w:val="0"/>
              <w:jc w:val="center"/>
              <w:rPr>
                <w:b/>
              </w:rPr>
            </w:pPr>
            <w:r w:rsidRPr="000B55B5">
              <w:rPr>
                <w:b/>
                <w:sz w:val="22"/>
                <w:szCs w:val="22"/>
              </w:rPr>
              <w:t>Технические, качественные и функциональные параметры товара и материала, потребительские свойства товара</w:t>
            </w:r>
          </w:p>
        </w:tc>
        <w:tc>
          <w:tcPr>
            <w:tcW w:w="1211" w:type="dxa"/>
          </w:tcPr>
          <w:p w:rsidR="008F38BE" w:rsidRPr="000B55B5" w:rsidRDefault="008F38BE" w:rsidP="000B55B5">
            <w:pPr>
              <w:widowControl w:val="0"/>
              <w:autoSpaceDE w:val="0"/>
              <w:autoSpaceDN w:val="0"/>
              <w:adjustRightInd w:val="0"/>
              <w:jc w:val="center"/>
              <w:rPr>
                <w:b/>
              </w:rPr>
            </w:pPr>
            <w:r w:rsidRPr="00251DD6">
              <w:rPr>
                <w:b/>
                <w:sz w:val="22"/>
                <w:szCs w:val="22"/>
              </w:rPr>
              <w:t xml:space="preserve">Цена за ед. Товара </w:t>
            </w:r>
            <w:proofErr w:type="gramStart"/>
            <w:r w:rsidRPr="00251DD6">
              <w:rPr>
                <w:b/>
                <w:sz w:val="22"/>
                <w:szCs w:val="22"/>
              </w:rPr>
              <w:t>с</w:t>
            </w:r>
            <w:proofErr w:type="gramEnd"/>
            <w:r w:rsidRPr="00251DD6">
              <w:rPr>
                <w:b/>
                <w:sz w:val="22"/>
                <w:szCs w:val="22"/>
              </w:rPr>
              <w:t>/</w:t>
            </w:r>
            <w:proofErr w:type="gramStart"/>
            <w:r w:rsidRPr="00251DD6">
              <w:rPr>
                <w:b/>
                <w:sz w:val="22"/>
                <w:szCs w:val="22"/>
              </w:rPr>
              <w:t>без</w:t>
            </w:r>
            <w:proofErr w:type="gramEnd"/>
            <w:r w:rsidRPr="00251DD6">
              <w:rPr>
                <w:b/>
                <w:sz w:val="22"/>
                <w:szCs w:val="22"/>
              </w:rPr>
              <w:t xml:space="preserve"> НДС, руб.</w:t>
            </w:r>
          </w:p>
        </w:tc>
        <w:tc>
          <w:tcPr>
            <w:tcW w:w="1211" w:type="dxa"/>
          </w:tcPr>
          <w:p w:rsidR="008F38BE" w:rsidRPr="000B55B5" w:rsidRDefault="008F38BE" w:rsidP="00223071">
            <w:pPr>
              <w:widowControl w:val="0"/>
              <w:autoSpaceDE w:val="0"/>
              <w:autoSpaceDN w:val="0"/>
              <w:adjustRightInd w:val="0"/>
              <w:jc w:val="center"/>
              <w:rPr>
                <w:b/>
              </w:rPr>
            </w:pPr>
            <w:r w:rsidRPr="00251DD6">
              <w:rPr>
                <w:b/>
                <w:sz w:val="22"/>
                <w:szCs w:val="22"/>
              </w:rPr>
              <w:t xml:space="preserve">Общая стоимость </w:t>
            </w:r>
            <w:proofErr w:type="gramStart"/>
            <w:r w:rsidRPr="00251DD6">
              <w:rPr>
                <w:b/>
                <w:sz w:val="22"/>
                <w:szCs w:val="22"/>
              </w:rPr>
              <w:t>с</w:t>
            </w:r>
            <w:proofErr w:type="gramEnd"/>
            <w:r w:rsidR="00223071">
              <w:rPr>
                <w:b/>
                <w:sz w:val="22"/>
                <w:szCs w:val="22"/>
              </w:rPr>
              <w:t>/</w:t>
            </w:r>
            <w:proofErr w:type="gramStart"/>
            <w:r w:rsidR="00223071">
              <w:rPr>
                <w:b/>
                <w:sz w:val="22"/>
                <w:szCs w:val="22"/>
              </w:rPr>
              <w:t>без</w:t>
            </w:r>
            <w:proofErr w:type="gramEnd"/>
            <w:r w:rsidRPr="00251DD6">
              <w:rPr>
                <w:b/>
                <w:sz w:val="22"/>
                <w:szCs w:val="22"/>
              </w:rPr>
              <w:t xml:space="preserve"> НДС, руб. </w:t>
            </w:r>
          </w:p>
        </w:tc>
        <w:tc>
          <w:tcPr>
            <w:tcW w:w="1211" w:type="dxa"/>
          </w:tcPr>
          <w:p w:rsidR="008F38BE" w:rsidRPr="000B55B5" w:rsidRDefault="008F38BE" w:rsidP="000B55B5">
            <w:pPr>
              <w:widowControl w:val="0"/>
              <w:autoSpaceDE w:val="0"/>
              <w:autoSpaceDN w:val="0"/>
              <w:adjustRightInd w:val="0"/>
              <w:jc w:val="center"/>
              <w:rPr>
                <w:b/>
              </w:rPr>
            </w:pPr>
            <w:r w:rsidRPr="00251DD6">
              <w:rPr>
                <w:b/>
                <w:sz w:val="22"/>
                <w:szCs w:val="22"/>
              </w:rPr>
              <w:t>НДС, руб.</w:t>
            </w:r>
            <w:r w:rsidR="00223071" w:rsidRPr="00251DD6">
              <w:rPr>
                <w:b/>
                <w:sz w:val="22"/>
                <w:szCs w:val="22"/>
              </w:rPr>
              <w:t xml:space="preserve"> </w:t>
            </w:r>
            <w:r w:rsidR="00223071" w:rsidRPr="00251DD6">
              <w:rPr>
                <w:b/>
                <w:sz w:val="22"/>
                <w:szCs w:val="22"/>
              </w:rPr>
              <w:t>(при наличии)</w:t>
            </w:r>
          </w:p>
        </w:tc>
      </w:tr>
      <w:tr w:rsidR="008F38BE" w:rsidRPr="000B55B5" w:rsidTr="008F38BE">
        <w:trPr>
          <w:trHeight w:val="240"/>
          <w:jc w:val="center"/>
        </w:trPr>
        <w:tc>
          <w:tcPr>
            <w:tcW w:w="727" w:type="dxa"/>
            <w:tcBorders>
              <w:top w:val="nil"/>
            </w:tcBorders>
          </w:tcPr>
          <w:p w:rsidR="008F38BE" w:rsidRPr="000B55B5" w:rsidRDefault="008F38BE" w:rsidP="000B55B5">
            <w:pPr>
              <w:widowControl w:val="0"/>
              <w:autoSpaceDE w:val="0"/>
              <w:autoSpaceDN w:val="0"/>
              <w:adjustRightInd w:val="0"/>
              <w:jc w:val="center"/>
            </w:pPr>
            <w:r w:rsidRPr="000B55B5">
              <w:rPr>
                <w:sz w:val="22"/>
                <w:szCs w:val="22"/>
              </w:rPr>
              <w:t>1</w:t>
            </w:r>
          </w:p>
        </w:tc>
        <w:tc>
          <w:tcPr>
            <w:tcW w:w="3827" w:type="dxa"/>
            <w:tcBorders>
              <w:top w:val="nil"/>
            </w:tcBorders>
          </w:tcPr>
          <w:p w:rsidR="008F38BE" w:rsidRPr="000B55B5" w:rsidRDefault="008F38BE" w:rsidP="000B55B5">
            <w:pPr>
              <w:widowControl w:val="0"/>
              <w:autoSpaceDE w:val="0"/>
              <w:autoSpaceDN w:val="0"/>
              <w:adjustRightInd w:val="0"/>
              <w:jc w:val="center"/>
            </w:pPr>
            <w:r w:rsidRPr="000B55B5">
              <w:rPr>
                <w:sz w:val="22"/>
                <w:szCs w:val="22"/>
              </w:rPr>
              <w:t>2</w:t>
            </w:r>
          </w:p>
        </w:tc>
        <w:tc>
          <w:tcPr>
            <w:tcW w:w="992" w:type="dxa"/>
            <w:tcBorders>
              <w:top w:val="nil"/>
            </w:tcBorders>
          </w:tcPr>
          <w:p w:rsidR="008F38BE" w:rsidRPr="000B55B5" w:rsidRDefault="008F38BE" w:rsidP="000B55B5">
            <w:pPr>
              <w:widowControl w:val="0"/>
              <w:autoSpaceDE w:val="0"/>
              <w:autoSpaceDN w:val="0"/>
              <w:adjustRightInd w:val="0"/>
              <w:jc w:val="center"/>
            </w:pPr>
            <w:r w:rsidRPr="000B55B5">
              <w:rPr>
                <w:sz w:val="22"/>
                <w:szCs w:val="22"/>
              </w:rPr>
              <w:t>3</w:t>
            </w:r>
          </w:p>
        </w:tc>
        <w:tc>
          <w:tcPr>
            <w:tcW w:w="1560" w:type="dxa"/>
            <w:tcBorders>
              <w:top w:val="nil"/>
            </w:tcBorders>
          </w:tcPr>
          <w:p w:rsidR="008F38BE" w:rsidRPr="000B55B5" w:rsidRDefault="008F38BE" w:rsidP="000B55B5">
            <w:pPr>
              <w:widowControl w:val="0"/>
              <w:autoSpaceDE w:val="0"/>
              <w:autoSpaceDN w:val="0"/>
              <w:adjustRightInd w:val="0"/>
              <w:jc w:val="center"/>
            </w:pPr>
            <w:r w:rsidRPr="000B55B5">
              <w:rPr>
                <w:sz w:val="22"/>
                <w:szCs w:val="22"/>
              </w:rPr>
              <w:t>4</w:t>
            </w:r>
          </w:p>
        </w:tc>
        <w:tc>
          <w:tcPr>
            <w:tcW w:w="2835" w:type="dxa"/>
            <w:tcBorders>
              <w:top w:val="nil"/>
            </w:tcBorders>
          </w:tcPr>
          <w:p w:rsidR="008F38BE" w:rsidRPr="000B55B5" w:rsidRDefault="008F38BE" w:rsidP="000B55B5">
            <w:pPr>
              <w:widowControl w:val="0"/>
              <w:autoSpaceDE w:val="0"/>
              <w:autoSpaceDN w:val="0"/>
              <w:adjustRightInd w:val="0"/>
              <w:jc w:val="center"/>
            </w:pPr>
            <w:r>
              <w:rPr>
                <w:sz w:val="22"/>
                <w:szCs w:val="22"/>
              </w:rPr>
              <w:t>5</w:t>
            </w:r>
          </w:p>
        </w:tc>
        <w:tc>
          <w:tcPr>
            <w:tcW w:w="1211" w:type="dxa"/>
            <w:tcBorders>
              <w:top w:val="nil"/>
            </w:tcBorders>
          </w:tcPr>
          <w:p w:rsidR="008F38BE" w:rsidRPr="000B55B5" w:rsidRDefault="008F38BE" w:rsidP="000B55B5">
            <w:pPr>
              <w:widowControl w:val="0"/>
              <w:autoSpaceDE w:val="0"/>
              <w:autoSpaceDN w:val="0"/>
              <w:adjustRightInd w:val="0"/>
              <w:jc w:val="center"/>
            </w:pPr>
            <w:r>
              <w:rPr>
                <w:sz w:val="22"/>
                <w:szCs w:val="22"/>
              </w:rPr>
              <w:t>6</w:t>
            </w:r>
          </w:p>
        </w:tc>
        <w:tc>
          <w:tcPr>
            <w:tcW w:w="1211" w:type="dxa"/>
            <w:tcBorders>
              <w:top w:val="nil"/>
            </w:tcBorders>
          </w:tcPr>
          <w:p w:rsidR="008F38BE" w:rsidRPr="000B55B5" w:rsidRDefault="008F38BE" w:rsidP="000B55B5">
            <w:pPr>
              <w:widowControl w:val="0"/>
              <w:autoSpaceDE w:val="0"/>
              <w:autoSpaceDN w:val="0"/>
              <w:adjustRightInd w:val="0"/>
              <w:jc w:val="center"/>
            </w:pPr>
            <w:r>
              <w:rPr>
                <w:sz w:val="22"/>
                <w:szCs w:val="22"/>
              </w:rPr>
              <w:t>7</w:t>
            </w:r>
          </w:p>
        </w:tc>
        <w:tc>
          <w:tcPr>
            <w:tcW w:w="1211" w:type="dxa"/>
            <w:tcBorders>
              <w:top w:val="nil"/>
            </w:tcBorders>
          </w:tcPr>
          <w:p w:rsidR="008F38BE" w:rsidRPr="000B55B5" w:rsidRDefault="008F38BE" w:rsidP="000B55B5">
            <w:pPr>
              <w:widowControl w:val="0"/>
              <w:autoSpaceDE w:val="0"/>
              <w:autoSpaceDN w:val="0"/>
              <w:adjustRightInd w:val="0"/>
              <w:jc w:val="center"/>
            </w:pPr>
            <w:r>
              <w:rPr>
                <w:sz w:val="22"/>
                <w:szCs w:val="22"/>
              </w:rPr>
              <w:t>8</w:t>
            </w:r>
          </w:p>
        </w:tc>
      </w:tr>
      <w:tr w:rsidR="008F38BE" w:rsidRPr="000B55B5" w:rsidTr="00747611">
        <w:trPr>
          <w:trHeight w:val="309"/>
          <w:jc w:val="center"/>
        </w:trPr>
        <w:tc>
          <w:tcPr>
            <w:tcW w:w="727" w:type="dxa"/>
            <w:tcBorders>
              <w:top w:val="nil"/>
            </w:tcBorders>
          </w:tcPr>
          <w:p w:rsidR="008F38BE" w:rsidRPr="000B55B5" w:rsidRDefault="008F38BE" w:rsidP="008F38BE">
            <w:pPr>
              <w:widowControl w:val="0"/>
              <w:autoSpaceDE w:val="0"/>
              <w:autoSpaceDN w:val="0"/>
              <w:adjustRightInd w:val="0"/>
              <w:jc w:val="center"/>
            </w:pPr>
            <w:r w:rsidRPr="000B55B5">
              <w:rPr>
                <w:sz w:val="22"/>
                <w:szCs w:val="22"/>
              </w:rPr>
              <w:t>1</w:t>
            </w:r>
          </w:p>
        </w:tc>
        <w:tc>
          <w:tcPr>
            <w:tcW w:w="3827" w:type="dxa"/>
            <w:tcBorders>
              <w:top w:val="nil"/>
            </w:tcBorders>
            <w:vAlign w:val="center"/>
          </w:tcPr>
          <w:p w:rsidR="008F38BE" w:rsidRPr="00AD62BA" w:rsidRDefault="008F38BE" w:rsidP="001939D0">
            <w:pPr>
              <w:pStyle w:val="ConsPlusNonformat"/>
              <w:jc w:val="center"/>
              <w:rPr>
                <w:rFonts w:ascii="Times New Roman" w:hAnsi="Times New Roman" w:cs="Times New Roman"/>
                <w:sz w:val="24"/>
                <w:szCs w:val="24"/>
              </w:rPr>
            </w:pPr>
            <w:r w:rsidRPr="00757B1F">
              <w:rPr>
                <w:rFonts w:ascii="Times New Roman" w:hAnsi="Times New Roman" w:cs="Times New Roman"/>
                <w:sz w:val="24"/>
                <w:szCs w:val="24"/>
              </w:rPr>
              <w:t>Оптический кабель</w:t>
            </w:r>
          </w:p>
        </w:tc>
        <w:tc>
          <w:tcPr>
            <w:tcW w:w="992" w:type="dxa"/>
            <w:tcBorders>
              <w:top w:val="nil"/>
            </w:tcBorders>
            <w:vAlign w:val="center"/>
          </w:tcPr>
          <w:p w:rsidR="008F38BE" w:rsidRPr="00AD62BA"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м.</w:t>
            </w:r>
          </w:p>
        </w:tc>
        <w:tc>
          <w:tcPr>
            <w:tcW w:w="1560" w:type="dxa"/>
            <w:tcBorders>
              <w:top w:val="nil"/>
            </w:tcBorders>
            <w:vAlign w:val="center"/>
          </w:tcPr>
          <w:p w:rsidR="008F38BE" w:rsidRPr="00AD62BA"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1200</w:t>
            </w:r>
          </w:p>
        </w:tc>
        <w:tc>
          <w:tcPr>
            <w:tcW w:w="2835" w:type="dxa"/>
            <w:tcBorders>
              <w:top w:val="nil"/>
            </w:tcBorders>
            <w:vAlign w:val="center"/>
          </w:tcPr>
          <w:p w:rsidR="008F38BE" w:rsidRPr="00757B1F" w:rsidRDefault="008F38BE" w:rsidP="001939D0">
            <w:pPr>
              <w:pStyle w:val="ConsPlusNonformat"/>
              <w:jc w:val="center"/>
              <w:rPr>
                <w:rFonts w:ascii="Times New Roman" w:hAnsi="Times New Roman" w:cs="Times New Roman"/>
                <w:color w:val="000000" w:themeColor="text1"/>
                <w:sz w:val="24"/>
                <w:szCs w:val="24"/>
                <w:lang w:val="en-US"/>
              </w:rPr>
            </w:pPr>
            <w:r w:rsidRPr="00757B1F">
              <w:rPr>
                <w:rFonts w:ascii="Times New Roman" w:hAnsi="Times New Roman" w:cs="Times New Roman"/>
                <w:color w:val="000000" w:themeColor="text1"/>
                <w:sz w:val="24"/>
                <w:szCs w:val="24"/>
                <w:lang w:val="en-US"/>
              </w:rPr>
              <w:t xml:space="preserve">IN/OUT, OM3, 50/125, 8 </w:t>
            </w:r>
            <w:proofErr w:type="spellStart"/>
            <w:r w:rsidRPr="00757B1F">
              <w:rPr>
                <w:rFonts w:ascii="Times New Roman" w:hAnsi="Times New Roman" w:cs="Times New Roman"/>
                <w:color w:val="000000" w:themeColor="text1"/>
                <w:sz w:val="24"/>
                <w:szCs w:val="24"/>
                <w:lang w:val="en-US"/>
              </w:rPr>
              <w:t>волокон</w:t>
            </w:r>
            <w:proofErr w:type="spellEnd"/>
            <w:r w:rsidRPr="00757B1F">
              <w:rPr>
                <w:rFonts w:ascii="Times New Roman" w:hAnsi="Times New Roman" w:cs="Times New Roman"/>
                <w:color w:val="000000" w:themeColor="text1"/>
                <w:sz w:val="24"/>
                <w:szCs w:val="24"/>
                <w:lang w:val="en-US"/>
              </w:rPr>
              <w:t>, LSZH,</w:t>
            </w:r>
          </w:p>
          <w:p w:rsidR="008F38BE" w:rsidRPr="00757B1F" w:rsidRDefault="008F38BE" w:rsidP="001939D0">
            <w:pPr>
              <w:pStyle w:val="ConsPlusNonformat"/>
              <w:jc w:val="center"/>
              <w:rPr>
                <w:rFonts w:ascii="Times New Roman" w:hAnsi="Times New Roman" w:cs="Times New Roman"/>
                <w:color w:val="000000" w:themeColor="text1"/>
                <w:sz w:val="24"/>
                <w:szCs w:val="24"/>
                <w:lang w:val="en-US"/>
              </w:rPr>
            </w:pPr>
            <w:proofErr w:type="spellStart"/>
            <w:r w:rsidRPr="00757B1F">
              <w:rPr>
                <w:rFonts w:ascii="Times New Roman" w:hAnsi="Times New Roman" w:cs="Times New Roman"/>
                <w:color w:val="000000" w:themeColor="text1"/>
                <w:sz w:val="24"/>
                <w:szCs w:val="24"/>
                <w:lang w:val="en-US"/>
              </w:rPr>
              <w:t>черный</w:t>
            </w:r>
            <w:proofErr w:type="spellEnd"/>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r>
      <w:tr w:rsidR="008F38BE" w:rsidRPr="000B55B5" w:rsidTr="00747611">
        <w:trPr>
          <w:trHeight w:val="240"/>
          <w:jc w:val="center"/>
        </w:trPr>
        <w:tc>
          <w:tcPr>
            <w:tcW w:w="727" w:type="dxa"/>
            <w:tcBorders>
              <w:top w:val="nil"/>
            </w:tcBorders>
          </w:tcPr>
          <w:p w:rsidR="008F38BE" w:rsidRPr="000B55B5" w:rsidRDefault="008F38BE" w:rsidP="008F38BE">
            <w:pPr>
              <w:widowControl w:val="0"/>
              <w:autoSpaceDE w:val="0"/>
              <w:autoSpaceDN w:val="0"/>
              <w:adjustRightInd w:val="0"/>
              <w:jc w:val="center"/>
            </w:pPr>
            <w:r w:rsidRPr="000B55B5">
              <w:rPr>
                <w:sz w:val="22"/>
                <w:szCs w:val="22"/>
              </w:rPr>
              <w:t>2</w:t>
            </w:r>
          </w:p>
        </w:tc>
        <w:tc>
          <w:tcPr>
            <w:tcW w:w="3827" w:type="dxa"/>
            <w:tcBorders>
              <w:top w:val="nil"/>
            </w:tcBorders>
            <w:vAlign w:val="center"/>
          </w:tcPr>
          <w:p w:rsidR="008F38BE" w:rsidRPr="00AD62BA" w:rsidRDefault="008F38BE" w:rsidP="001939D0">
            <w:pPr>
              <w:autoSpaceDE w:val="0"/>
              <w:autoSpaceDN w:val="0"/>
              <w:adjustRightInd w:val="0"/>
              <w:jc w:val="center"/>
              <w:rPr>
                <w:color w:val="000000"/>
              </w:rPr>
            </w:pPr>
            <w:r w:rsidRPr="00757B1F">
              <w:rPr>
                <w:color w:val="000000"/>
              </w:rPr>
              <w:t>Оптический кабель</w:t>
            </w:r>
          </w:p>
        </w:tc>
        <w:tc>
          <w:tcPr>
            <w:tcW w:w="992" w:type="dxa"/>
            <w:tcBorders>
              <w:top w:val="nil"/>
            </w:tcBorders>
            <w:vAlign w:val="center"/>
          </w:tcPr>
          <w:p w:rsidR="008F38BE" w:rsidRPr="00AD62BA" w:rsidRDefault="008F38BE" w:rsidP="001939D0">
            <w:pPr>
              <w:pStyle w:val="ConsPlusNonformat"/>
              <w:jc w:val="center"/>
              <w:rPr>
                <w:rFonts w:ascii="Times New Roman" w:hAnsi="Times New Roman" w:cs="Times New Roman"/>
                <w:sz w:val="24"/>
                <w:szCs w:val="24"/>
              </w:rPr>
            </w:pPr>
            <w:r w:rsidRPr="00757B1F">
              <w:rPr>
                <w:rFonts w:ascii="Times New Roman" w:hAnsi="Times New Roman" w:cs="Times New Roman"/>
                <w:sz w:val="24"/>
                <w:szCs w:val="24"/>
              </w:rPr>
              <w:t>м.</w:t>
            </w:r>
          </w:p>
        </w:tc>
        <w:tc>
          <w:tcPr>
            <w:tcW w:w="1560" w:type="dxa"/>
            <w:tcBorders>
              <w:top w:val="nil"/>
            </w:tcBorders>
            <w:vAlign w:val="center"/>
          </w:tcPr>
          <w:p w:rsidR="008F38BE" w:rsidRPr="00AD62BA"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1500</w:t>
            </w:r>
          </w:p>
        </w:tc>
        <w:tc>
          <w:tcPr>
            <w:tcW w:w="2835" w:type="dxa"/>
            <w:tcBorders>
              <w:top w:val="nil"/>
            </w:tcBorders>
            <w:vAlign w:val="center"/>
          </w:tcPr>
          <w:p w:rsidR="008F38BE" w:rsidRPr="00757B1F" w:rsidRDefault="008F38BE" w:rsidP="001939D0">
            <w:pPr>
              <w:pStyle w:val="ConsPlusNonformat"/>
              <w:jc w:val="center"/>
              <w:rPr>
                <w:rFonts w:ascii="Times New Roman" w:hAnsi="Times New Roman" w:cs="Times New Roman"/>
                <w:color w:val="000000" w:themeColor="text1"/>
                <w:sz w:val="24"/>
                <w:szCs w:val="24"/>
                <w:lang w:val="en-US"/>
              </w:rPr>
            </w:pPr>
            <w:r w:rsidRPr="00757B1F">
              <w:rPr>
                <w:rFonts w:ascii="Times New Roman" w:hAnsi="Times New Roman" w:cs="Times New Roman"/>
                <w:color w:val="000000" w:themeColor="text1"/>
                <w:sz w:val="24"/>
                <w:szCs w:val="24"/>
                <w:lang w:val="en-US"/>
              </w:rPr>
              <w:t xml:space="preserve">IN/OUT, OS2, 9/125, 16 </w:t>
            </w:r>
            <w:proofErr w:type="spellStart"/>
            <w:r w:rsidRPr="00757B1F">
              <w:rPr>
                <w:rFonts w:ascii="Times New Roman" w:hAnsi="Times New Roman" w:cs="Times New Roman"/>
                <w:color w:val="000000" w:themeColor="text1"/>
                <w:sz w:val="24"/>
                <w:szCs w:val="24"/>
                <w:lang w:val="en-US"/>
              </w:rPr>
              <w:t>волокон</w:t>
            </w:r>
            <w:proofErr w:type="spellEnd"/>
            <w:r w:rsidRPr="00757B1F">
              <w:rPr>
                <w:rFonts w:ascii="Times New Roman" w:hAnsi="Times New Roman" w:cs="Times New Roman"/>
                <w:color w:val="000000" w:themeColor="text1"/>
                <w:sz w:val="24"/>
                <w:szCs w:val="24"/>
                <w:lang w:val="en-US"/>
              </w:rPr>
              <w:t>, LSZH,</w:t>
            </w:r>
          </w:p>
          <w:p w:rsidR="008F38BE" w:rsidRPr="00757B1F" w:rsidRDefault="008F38BE" w:rsidP="001939D0">
            <w:pPr>
              <w:pStyle w:val="ConsPlusNonformat"/>
              <w:jc w:val="center"/>
              <w:rPr>
                <w:rFonts w:ascii="Times New Roman" w:hAnsi="Times New Roman" w:cs="Times New Roman"/>
                <w:color w:val="000000" w:themeColor="text1"/>
                <w:sz w:val="24"/>
                <w:szCs w:val="24"/>
                <w:lang w:val="en-US"/>
              </w:rPr>
            </w:pPr>
            <w:proofErr w:type="spellStart"/>
            <w:r w:rsidRPr="00757B1F">
              <w:rPr>
                <w:rFonts w:ascii="Times New Roman" w:hAnsi="Times New Roman" w:cs="Times New Roman"/>
                <w:color w:val="000000" w:themeColor="text1"/>
                <w:sz w:val="24"/>
                <w:szCs w:val="24"/>
                <w:lang w:val="en-US"/>
              </w:rPr>
              <w:t>черный</w:t>
            </w:r>
            <w:proofErr w:type="spellEnd"/>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r>
      <w:tr w:rsidR="008F38BE" w:rsidRPr="000B55B5" w:rsidTr="00747611">
        <w:trPr>
          <w:trHeight w:val="240"/>
          <w:jc w:val="center"/>
        </w:trPr>
        <w:tc>
          <w:tcPr>
            <w:tcW w:w="727" w:type="dxa"/>
            <w:tcBorders>
              <w:top w:val="nil"/>
            </w:tcBorders>
          </w:tcPr>
          <w:p w:rsidR="008F38BE" w:rsidRPr="000B55B5" w:rsidRDefault="008F38BE" w:rsidP="008F38BE">
            <w:pPr>
              <w:widowControl w:val="0"/>
              <w:autoSpaceDE w:val="0"/>
              <w:autoSpaceDN w:val="0"/>
              <w:adjustRightInd w:val="0"/>
              <w:jc w:val="center"/>
            </w:pPr>
            <w:r w:rsidRPr="000B55B5">
              <w:rPr>
                <w:sz w:val="22"/>
                <w:szCs w:val="22"/>
              </w:rPr>
              <w:t>3</w:t>
            </w:r>
          </w:p>
        </w:tc>
        <w:tc>
          <w:tcPr>
            <w:tcW w:w="3827" w:type="dxa"/>
            <w:tcBorders>
              <w:top w:val="nil"/>
            </w:tcBorders>
            <w:vAlign w:val="center"/>
          </w:tcPr>
          <w:p w:rsidR="008F38BE" w:rsidRPr="00757B1F" w:rsidRDefault="008F38BE" w:rsidP="001939D0">
            <w:pPr>
              <w:autoSpaceDE w:val="0"/>
              <w:autoSpaceDN w:val="0"/>
              <w:adjustRightInd w:val="0"/>
              <w:jc w:val="center"/>
              <w:rPr>
                <w:color w:val="000000"/>
                <w:lang w:val="en-US"/>
              </w:rPr>
            </w:pPr>
            <w:proofErr w:type="spellStart"/>
            <w:r w:rsidRPr="00757B1F">
              <w:rPr>
                <w:color w:val="000000"/>
                <w:lang w:val="en-US"/>
              </w:rPr>
              <w:t>Кабель</w:t>
            </w:r>
            <w:proofErr w:type="spellEnd"/>
            <w:r w:rsidRPr="00757B1F">
              <w:rPr>
                <w:color w:val="000000"/>
                <w:lang w:val="en-US"/>
              </w:rPr>
              <w:t xml:space="preserve"> </w:t>
            </w:r>
            <w:proofErr w:type="spellStart"/>
            <w:r w:rsidRPr="00757B1F">
              <w:rPr>
                <w:color w:val="000000"/>
                <w:lang w:val="en-US"/>
              </w:rPr>
              <w:t>оптический</w:t>
            </w:r>
            <w:proofErr w:type="spellEnd"/>
            <w:r w:rsidRPr="00757B1F">
              <w:rPr>
                <w:color w:val="000000"/>
                <w:lang w:val="en-US"/>
              </w:rPr>
              <w:t xml:space="preserve"> </w:t>
            </w:r>
            <w:proofErr w:type="spellStart"/>
            <w:r w:rsidRPr="00757B1F">
              <w:rPr>
                <w:color w:val="000000"/>
                <w:lang w:val="en-US"/>
              </w:rPr>
              <w:t>канализационный</w:t>
            </w:r>
            <w:proofErr w:type="spellEnd"/>
          </w:p>
        </w:tc>
        <w:tc>
          <w:tcPr>
            <w:tcW w:w="992" w:type="dxa"/>
            <w:tcBorders>
              <w:top w:val="nil"/>
            </w:tcBorders>
            <w:vAlign w:val="center"/>
          </w:tcPr>
          <w:p w:rsidR="008F38BE" w:rsidRDefault="008F38BE" w:rsidP="001939D0">
            <w:pPr>
              <w:jc w:val="center"/>
            </w:pPr>
            <w:r w:rsidRPr="00540102">
              <w:t>м.</w:t>
            </w:r>
          </w:p>
        </w:tc>
        <w:tc>
          <w:tcPr>
            <w:tcW w:w="1560" w:type="dxa"/>
            <w:tcBorders>
              <w:top w:val="nil"/>
            </w:tcBorders>
            <w:vAlign w:val="center"/>
          </w:tcPr>
          <w:p w:rsidR="008F38BE" w:rsidRPr="00757B1F"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1000</w:t>
            </w:r>
          </w:p>
        </w:tc>
        <w:tc>
          <w:tcPr>
            <w:tcW w:w="2835" w:type="dxa"/>
            <w:tcBorders>
              <w:top w:val="nil"/>
            </w:tcBorders>
            <w:vAlign w:val="center"/>
          </w:tcPr>
          <w:p w:rsidR="008F38BE" w:rsidRPr="00757B1F" w:rsidRDefault="008F38BE" w:rsidP="001939D0">
            <w:pPr>
              <w:pStyle w:val="ConsPlusNonformat"/>
              <w:jc w:val="center"/>
              <w:rPr>
                <w:rFonts w:ascii="Times New Roman" w:eastAsiaTheme="minorHAnsi" w:hAnsi="Times New Roman" w:cs="Times New Roman"/>
                <w:sz w:val="24"/>
                <w:szCs w:val="24"/>
                <w:lang w:val="en-US" w:eastAsia="en-US"/>
              </w:rPr>
            </w:pPr>
            <w:r w:rsidRPr="00757B1F">
              <w:rPr>
                <w:rFonts w:ascii="Times New Roman" w:eastAsiaTheme="minorHAnsi" w:hAnsi="Times New Roman" w:cs="Times New Roman"/>
                <w:sz w:val="24"/>
                <w:szCs w:val="24"/>
                <w:lang w:val="en-US" w:eastAsia="en-US"/>
              </w:rPr>
              <w:t>ОКСТМ-10-01-0,22-32-(2,7)</w:t>
            </w: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r>
      <w:tr w:rsidR="008F38BE" w:rsidRPr="000B55B5" w:rsidTr="00747611">
        <w:trPr>
          <w:trHeight w:val="240"/>
          <w:jc w:val="center"/>
        </w:trPr>
        <w:tc>
          <w:tcPr>
            <w:tcW w:w="727" w:type="dxa"/>
            <w:tcBorders>
              <w:top w:val="nil"/>
            </w:tcBorders>
          </w:tcPr>
          <w:p w:rsidR="008F38BE" w:rsidRPr="000B55B5" w:rsidRDefault="008F38BE" w:rsidP="008F38BE">
            <w:pPr>
              <w:widowControl w:val="0"/>
              <w:autoSpaceDE w:val="0"/>
              <w:autoSpaceDN w:val="0"/>
              <w:adjustRightInd w:val="0"/>
              <w:jc w:val="center"/>
            </w:pPr>
            <w:r w:rsidRPr="000B55B5">
              <w:rPr>
                <w:sz w:val="22"/>
                <w:szCs w:val="22"/>
              </w:rPr>
              <w:t>4</w:t>
            </w:r>
          </w:p>
        </w:tc>
        <w:tc>
          <w:tcPr>
            <w:tcW w:w="3827" w:type="dxa"/>
            <w:tcBorders>
              <w:top w:val="nil"/>
            </w:tcBorders>
            <w:vAlign w:val="center"/>
          </w:tcPr>
          <w:p w:rsidR="008F38BE" w:rsidRPr="00757B1F" w:rsidRDefault="008F38BE" w:rsidP="001939D0">
            <w:pPr>
              <w:autoSpaceDE w:val="0"/>
              <w:autoSpaceDN w:val="0"/>
              <w:adjustRightInd w:val="0"/>
              <w:jc w:val="center"/>
              <w:rPr>
                <w:color w:val="000000"/>
              </w:rPr>
            </w:pPr>
            <w:proofErr w:type="spellStart"/>
            <w:r w:rsidRPr="00757B1F">
              <w:rPr>
                <w:color w:val="000000"/>
                <w:lang w:val="en-US"/>
              </w:rPr>
              <w:t>Кросс</w:t>
            </w:r>
            <w:proofErr w:type="spellEnd"/>
            <w:r w:rsidRPr="00757B1F">
              <w:rPr>
                <w:color w:val="000000"/>
                <w:lang w:val="en-US"/>
              </w:rPr>
              <w:t xml:space="preserve"> 19", </w:t>
            </w:r>
            <w:proofErr w:type="spellStart"/>
            <w:r w:rsidRPr="00757B1F">
              <w:rPr>
                <w:color w:val="000000"/>
                <w:lang w:val="en-US"/>
              </w:rPr>
              <w:t>предсобранный</w:t>
            </w:r>
            <w:proofErr w:type="spellEnd"/>
            <w:r>
              <w:rPr>
                <w:color w:val="000000"/>
              </w:rPr>
              <w:t xml:space="preserve"> </w:t>
            </w:r>
            <w:r w:rsidRPr="00757B1F">
              <w:rPr>
                <w:color w:val="000000"/>
              </w:rPr>
              <w:t>1U</w:t>
            </w:r>
          </w:p>
        </w:tc>
        <w:tc>
          <w:tcPr>
            <w:tcW w:w="992" w:type="dxa"/>
            <w:tcBorders>
              <w:top w:val="nil"/>
            </w:tcBorders>
            <w:vAlign w:val="center"/>
          </w:tcPr>
          <w:p w:rsidR="008F38BE" w:rsidRPr="00757B1F"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шт.</w:t>
            </w:r>
          </w:p>
        </w:tc>
        <w:tc>
          <w:tcPr>
            <w:tcW w:w="1560" w:type="dxa"/>
            <w:tcBorders>
              <w:top w:val="nil"/>
            </w:tcBorders>
            <w:vAlign w:val="center"/>
          </w:tcPr>
          <w:p w:rsidR="008F38BE" w:rsidRPr="00757B1F"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Borders>
              <w:top w:val="nil"/>
            </w:tcBorders>
            <w:vAlign w:val="center"/>
          </w:tcPr>
          <w:p w:rsidR="008F38BE" w:rsidRPr="008F38BE" w:rsidRDefault="008F38BE" w:rsidP="001939D0">
            <w:pPr>
              <w:pStyle w:val="ConsPlusNonformat"/>
              <w:jc w:val="center"/>
              <w:rPr>
                <w:rFonts w:ascii="Times New Roman" w:eastAsiaTheme="minorHAnsi" w:hAnsi="Times New Roman" w:cs="Times New Roman"/>
                <w:sz w:val="24"/>
                <w:szCs w:val="24"/>
                <w:lang w:eastAsia="en-US"/>
              </w:rPr>
            </w:pPr>
            <w:r w:rsidRPr="008F38BE">
              <w:rPr>
                <w:rFonts w:ascii="Times New Roman" w:eastAsiaTheme="minorHAnsi" w:hAnsi="Times New Roman" w:cs="Times New Roman"/>
                <w:sz w:val="24"/>
                <w:szCs w:val="24"/>
                <w:lang w:eastAsia="en-US"/>
              </w:rPr>
              <w:t xml:space="preserve">16 портов </w:t>
            </w:r>
            <w:r w:rsidRPr="00757B1F">
              <w:rPr>
                <w:rFonts w:ascii="Times New Roman" w:eastAsiaTheme="minorHAnsi" w:hAnsi="Times New Roman" w:cs="Times New Roman"/>
                <w:sz w:val="24"/>
                <w:szCs w:val="24"/>
                <w:lang w:val="en-US" w:eastAsia="en-US"/>
              </w:rPr>
              <w:t>LC</w:t>
            </w:r>
            <w:r w:rsidRPr="008F38BE">
              <w:rPr>
                <w:rFonts w:ascii="Times New Roman" w:eastAsiaTheme="minorHAnsi" w:hAnsi="Times New Roman" w:cs="Times New Roman"/>
                <w:sz w:val="24"/>
                <w:szCs w:val="24"/>
                <w:lang w:eastAsia="en-US"/>
              </w:rPr>
              <w:t>/</w:t>
            </w:r>
            <w:r w:rsidRPr="00757B1F">
              <w:rPr>
                <w:rFonts w:ascii="Times New Roman" w:eastAsiaTheme="minorHAnsi" w:hAnsi="Times New Roman" w:cs="Times New Roman"/>
                <w:sz w:val="24"/>
                <w:szCs w:val="24"/>
                <w:lang w:val="en-US" w:eastAsia="en-US"/>
              </w:rPr>
              <w:t>UPC</w:t>
            </w:r>
            <w:r w:rsidRPr="008F38BE">
              <w:rPr>
                <w:rFonts w:ascii="Times New Roman" w:eastAsiaTheme="minorHAnsi" w:hAnsi="Times New Roman" w:cs="Times New Roman"/>
                <w:sz w:val="24"/>
                <w:szCs w:val="24"/>
                <w:lang w:eastAsia="en-US"/>
              </w:rPr>
              <w:t xml:space="preserve"> </w:t>
            </w:r>
            <w:r w:rsidRPr="00757B1F">
              <w:rPr>
                <w:rFonts w:ascii="Times New Roman" w:eastAsiaTheme="minorHAnsi" w:hAnsi="Times New Roman" w:cs="Times New Roman"/>
                <w:sz w:val="24"/>
                <w:szCs w:val="24"/>
                <w:lang w:val="en-US" w:eastAsia="en-US"/>
              </w:rPr>
              <w:t>duplex</w:t>
            </w:r>
            <w:r w:rsidRPr="008F38BE">
              <w:rPr>
                <w:rFonts w:ascii="Times New Roman" w:eastAsiaTheme="minorHAnsi" w:hAnsi="Times New Roman" w:cs="Times New Roman"/>
                <w:sz w:val="24"/>
                <w:szCs w:val="24"/>
                <w:lang w:eastAsia="en-US"/>
              </w:rPr>
              <w:t>, 50/125</w:t>
            </w:r>
          </w:p>
          <w:p w:rsidR="008F38BE" w:rsidRPr="00757B1F" w:rsidRDefault="008F38BE" w:rsidP="001939D0">
            <w:pPr>
              <w:pStyle w:val="ConsPlusNonformat"/>
              <w:jc w:val="center"/>
              <w:rPr>
                <w:rFonts w:ascii="Times New Roman" w:eastAsiaTheme="minorHAnsi" w:hAnsi="Times New Roman" w:cs="Times New Roman"/>
                <w:sz w:val="24"/>
                <w:szCs w:val="24"/>
                <w:lang w:eastAsia="en-US"/>
              </w:rPr>
            </w:pPr>
            <w:proofErr w:type="gramStart"/>
            <w:r w:rsidRPr="00757B1F">
              <w:rPr>
                <w:rFonts w:ascii="Times New Roman" w:eastAsiaTheme="minorHAnsi" w:hAnsi="Times New Roman" w:cs="Times New Roman"/>
                <w:sz w:val="24"/>
                <w:szCs w:val="24"/>
                <w:lang w:eastAsia="en-US"/>
              </w:rPr>
              <w:t>мкм</w:t>
            </w:r>
            <w:proofErr w:type="gramEnd"/>
            <w:r w:rsidRPr="00757B1F">
              <w:rPr>
                <w:rFonts w:ascii="Times New Roman" w:eastAsiaTheme="minorHAnsi" w:hAnsi="Times New Roman" w:cs="Times New Roman"/>
                <w:sz w:val="24"/>
                <w:szCs w:val="24"/>
                <w:lang w:eastAsia="en-US"/>
              </w:rPr>
              <w:t xml:space="preserve"> ОМ3 (планки, </w:t>
            </w:r>
            <w:proofErr w:type="spellStart"/>
            <w:r w:rsidRPr="00757B1F">
              <w:rPr>
                <w:rFonts w:ascii="Times New Roman" w:eastAsiaTheme="minorHAnsi" w:hAnsi="Times New Roman" w:cs="Times New Roman"/>
                <w:sz w:val="24"/>
                <w:szCs w:val="24"/>
                <w:lang w:eastAsia="en-US"/>
              </w:rPr>
              <w:t>сплайс</w:t>
            </w:r>
            <w:proofErr w:type="spellEnd"/>
            <w:r w:rsidRPr="00757B1F">
              <w:rPr>
                <w:rFonts w:ascii="Times New Roman" w:eastAsiaTheme="minorHAnsi" w:hAnsi="Times New Roman" w:cs="Times New Roman"/>
                <w:sz w:val="24"/>
                <w:szCs w:val="24"/>
                <w:lang w:eastAsia="en-US"/>
              </w:rPr>
              <w:t xml:space="preserve">-кассета, </w:t>
            </w:r>
            <w:proofErr w:type="spellStart"/>
            <w:r w:rsidRPr="00757B1F">
              <w:rPr>
                <w:rFonts w:ascii="Times New Roman" w:eastAsiaTheme="minorHAnsi" w:hAnsi="Times New Roman" w:cs="Times New Roman"/>
                <w:sz w:val="24"/>
                <w:szCs w:val="24"/>
                <w:lang w:eastAsia="en-US"/>
              </w:rPr>
              <w:t>пигтейлы</w:t>
            </w:r>
            <w:proofErr w:type="spellEnd"/>
            <w:r w:rsidRPr="00757B1F">
              <w:rPr>
                <w:rFonts w:ascii="Times New Roman" w:eastAsiaTheme="minorHAnsi" w:hAnsi="Times New Roman" w:cs="Times New Roman"/>
                <w:sz w:val="24"/>
                <w:szCs w:val="24"/>
                <w:lang w:eastAsia="en-US"/>
              </w:rPr>
              <w:t>, КДЗС, адаптеры)</w:t>
            </w: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r>
      <w:tr w:rsidR="008F38BE" w:rsidRPr="000B55B5" w:rsidTr="00747611">
        <w:trPr>
          <w:trHeight w:val="240"/>
          <w:jc w:val="center"/>
        </w:trPr>
        <w:tc>
          <w:tcPr>
            <w:tcW w:w="727" w:type="dxa"/>
            <w:tcBorders>
              <w:top w:val="nil"/>
            </w:tcBorders>
          </w:tcPr>
          <w:p w:rsidR="008F38BE" w:rsidRPr="000B55B5" w:rsidRDefault="008F38BE" w:rsidP="008F38BE">
            <w:pPr>
              <w:widowControl w:val="0"/>
              <w:autoSpaceDE w:val="0"/>
              <w:autoSpaceDN w:val="0"/>
              <w:adjustRightInd w:val="0"/>
              <w:jc w:val="center"/>
            </w:pPr>
            <w:r w:rsidRPr="000B55B5">
              <w:rPr>
                <w:sz w:val="22"/>
                <w:szCs w:val="22"/>
              </w:rPr>
              <w:t>5</w:t>
            </w:r>
          </w:p>
        </w:tc>
        <w:tc>
          <w:tcPr>
            <w:tcW w:w="3827" w:type="dxa"/>
            <w:tcBorders>
              <w:top w:val="nil"/>
            </w:tcBorders>
            <w:vAlign w:val="center"/>
          </w:tcPr>
          <w:p w:rsidR="008F38BE" w:rsidRPr="00757B1F" w:rsidRDefault="008F38BE" w:rsidP="001939D0">
            <w:pPr>
              <w:autoSpaceDE w:val="0"/>
              <w:autoSpaceDN w:val="0"/>
              <w:adjustRightInd w:val="0"/>
              <w:jc w:val="center"/>
              <w:rPr>
                <w:color w:val="000000"/>
              </w:rPr>
            </w:pPr>
            <w:proofErr w:type="spellStart"/>
            <w:r w:rsidRPr="00757B1F">
              <w:rPr>
                <w:color w:val="000000"/>
                <w:lang w:val="en-US"/>
              </w:rPr>
              <w:t>Кросс</w:t>
            </w:r>
            <w:proofErr w:type="spellEnd"/>
            <w:r w:rsidRPr="00757B1F">
              <w:rPr>
                <w:color w:val="000000"/>
                <w:lang w:val="en-US"/>
              </w:rPr>
              <w:t xml:space="preserve"> 19", </w:t>
            </w:r>
            <w:proofErr w:type="spellStart"/>
            <w:r w:rsidRPr="00757B1F">
              <w:rPr>
                <w:color w:val="000000"/>
                <w:lang w:val="en-US"/>
              </w:rPr>
              <w:t>предсобранный</w:t>
            </w:r>
            <w:proofErr w:type="spellEnd"/>
            <w:r>
              <w:rPr>
                <w:color w:val="000000"/>
              </w:rPr>
              <w:t xml:space="preserve"> </w:t>
            </w:r>
            <w:r w:rsidRPr="00757B1F">
              <w:rPr>
                <w:color w:val="000000"/>
              </w:rPr>
              <w:t>1U</w:t>
            </w:r>
          </w:p>
        </w:tc>
        <w:tc>
          <w:tcPr>
            <w:tcW w:w="992" w:type="dxa"/>
            <w:tcBorders>
              <w:top w:val="nil"/>
            </w:tcBorders>
            <w:vAlign w:val="center"/>
          </w:tcPr>
          <w:p w:rsidR="008F38BE" w:rsidRDefault="008F38BE" w:rsidP="001939D0">
            <w:pPr>
              <w:jc w:val="center"/>
            </w:pPr>
            <w:r w:rsidRPr="004668A0">
              <w:t>шт.</w:t>
            </w:r>
          </w:p>
        </w:tc>
        <w:tc>
          <w:tcPr>
            <w:tcW w:w="1560" w:type="dxa"/>
            <w:tcBorders>
              <w:top w:val="nil"/>
            </w:tcBorders>
            <w:vAlign w:val="center"/>
          </w:tcPr>
          <w:p w:rsidR="008F38BE" w:rsidRPr="00757B1F"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4</w:t>
            </w:r>
          </w:p>
        </w:tc>
        <w:tc>
          <w:tcPr>
            <w:tcW w:w="2835" w:type="dxa"/>
            <w:tcBorders>
              <w:top w:val="nil"/>
            </w:tcBorders>
            <w:vAlign w:val="center"/>
          </w:tcPr>
          <w:p w:rsidR="008F38BE" w:rsidRPr="00FD5B08" w:rsidRDefault="008F38BE" w:rsidP="001939D0">
            <w:pPr>
              <w:pStyle w:val="ConsPlusNonformat"/>
              <w:jc w:val="center"/>
              <w:rPr>
                <w:rFonts w:ascii="Times New Roman" w:eastAsiaTheme="minorHAnsi" w:hAnsi="Times New Roman" w:cs="Times New Roman"/>
                <w:sz w:val="24"/>
                <w:szCs w:val="24"/>
                <w:lang w:eastAsia="en-US"/>
              </w:rPr>
            </w:pPr>
            <w:r w:rsidRPr="00FD5B08">
              <w:rPr>
                <w:rFonts w:ascii="Times New Roman" w:eastAsiaTheme="minorHAnsi" w:hAnsi="Times New Roman" w:cs="Times New Roman"/>
                <w:sz w:val="24"/>
                <w:szCs w:val="24"/>
                <w:lang w:eastAsia="en-US"/>
              </w:rPr>
              <w:t xml:space="preserve">32 порта </w:t>
            </w:r>
            <w:r w:rsidRPr="00757B1F">
              <w:rPr>
                <w:rFonts w:ascii="Times New Roman" w:eastAsiaTheme="minorHAnsi" w:hAnsi="Times New Roman" w:cs="Times New Roman"/>
                <w:sz w:val="24"/>
                <w:szCs w:val="24"/>
                <w:lang w:val="en-US" w:eastAsia="en-US"/>
              </w:rPr>
              <w:t>SC</w:t>
            </w:r>
            <w:r w:rsidRPr="00FD5B08">
              <w:rPr>
                <w:rFonts w:ascii="Times New Roman" w:eastAsiaTheme="minorHAnsi" w:hAnsi="Times New Roman" w:cs="Times New Roman"/>
                <w:sz w:val="24"/>
                <w:szCs w:val="24"/>
                <w:lang w:eastAsia="en-US"/>
              </w:rPr>
              <w:t>/</w:t>
            </w:r>
            <w:r w:rsidRPr="00757B1F">
              <w:rPr>
                <w:rFonts w:ascii="Times New Roman" w:eastAsiaTheme="minorHAnsi" w:hAnsi="Times New Roman" w:cs="Times New Roman"/>
                <w:sz w:val="24"/>
                <w:szCs w:val="24"/>
                <w:lang w:val="en-US" w:eastAsia="en-US"/>
              </w:rPr>
              <w:t>UPC</w:t>
            </w:r>
            <w:r w:rsidRPr="00FD5B08">
              <w:rPr>
                <w:rFonts w:ascii="Times New Roman" w:eastAsiaTheme="minorHAnsi" w:hAnsi="Times New Roman" w:cs="Times New Roman"/>
                <w:sz w:val="24"/>
                <w:szCs w:val="24"/>
                <w:lang w:eastAsia="en-US"/>
              </w:rPr>
              <w:t>, 9/125 мкм</w:t>
            </w:r>
          </w:p>
          <w:p w:rsidR="008F38BE" w:rsidRPr="00757B1F" w:rsidRDefault="008F38BE" w:rsidP="001939D0">
            <w:pPr>
              <w:pStyle w:val="ConsPlusNonformat"/>
              <w:jc w:val="center"/>
              <w:rPr>
                <w:rFonts w:ascii="Times New Roman" w:eastAsiaTheme="minorHAnsi" w:hAnsi="Times New Roman" w:cs="Times New Roman"/>
                <w:sz w:val="24"/>
                <w:szCs w:val="24"/>
                <w:lang w:eastAsia="en-US"/>
              </w:rPr>
            </w:pPr>
            <w:r w:rsidRPr="00757B1F">
              <w:rPr>
                <w:rFonts w:ascii="Times New Roman" w:eastAsiaTheme="minorHAnsi" w:hAnsi="Times New Roman" w:cs="Times New Roman"/>
                <w:sz w:val="24"/>
                <w:szCs w:val="24"/>
                <w:lang w:eastAsia="en-US"/>
              </w:rPr>
              <w:t xml:space="preserve">(сплошная панель, </w:t>
            </w:r>
            <w:proofErr w:type="spellStart"/>
            <w:r w:rsidRPr="00757B1F">
              <w:rPr>
                <w:rFonts w:ascii="Times New Roman" w:eastAsiaTheme="minorHAnsi" w:hAnsi="Times New Roman" w:cs="Times New Roman"/>
                <w:sz w:val="24"/>
                <w:szCs w:val="24"/>
                <w:lang w:eastAsia="en-US"/>
              </w:rPr>
              <w:t>сплайс</w:t>
            </w:r>
            <w:proofErr w:type="spellEnd"/>
            <w:r w:rsidRPr="00757B1F">
              <w:rPr>
                <w:rFonts w:ascii="Times New Roman" w:eastAsiaTheme="minorHAnsi" w:hAnsi="Times New Roman" w:cs="Times New Roman"/>
                <w:sz w:val="24"/>
                <w:szCs w:val="24"/>
                <w:lang w:eastAsia="en-US"/>
              </w:rPr>
              <w:t xml:space="preserve">-кассета, </w:t>
            </w:r>
            <w:proofErr w:type="spellStart"/>
            <w:r w:rsidRPr="00757B1F">
              <w:rPr>
                <w:rFonts w:ascii="Times New Roman" w:eastAsiaTheme="minorHAnsi" w:hAnsi="Times New Roman" w:cs="Times New Roman"/>
                <w:sz w:val="24"/>
                <w:szCs w:val="24"/>
                <w:lang w:eastAsia="en-US"/>
              </w:rPr>
              <w:t>пигтейлы</w:t>
            </w:r>
            <w:proofErr w:type="spellEnd"/>
            <w:r w:rsidRPr="00757B1F">
              <w:rPr>
                <w:rFonts w:ascii="Times New Roman" w:eastAsiaTheme="minorHAnsi" w:hAnsi="Times New Roman" w:cs="Times New Roman"/>
                <w:sz w:val="24"/>
                <w:szCs w:val="24"/>
                <w:lang w:eastAsia="en-US"/>
              </w:rPr>
              <w:t>, КДЗС, адаптеры)</w:t>
            </w: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r>
      <w:tr w:rsidR="008F38BE" w:rsidRPr="000B55B5" w:rsidTr="00747611">
        <w:trPr>
          <w:trHeight w:val="240"/>
          <w:jc w:val="center"/>
        </w:trPr>
        <w:tc>
          <w:tcPr>
            <w:tcW w:w="727" w:type="dxa"/>
            <w:tcBorders>
              <w:top w:val="nil"/>
            </w:tcBorders>
          </w:tcPr>
          <w:p w:rsidR="008F38BE" w:rsidRPr="000B55B5" w:rsidRDefault="008F38BE" w:rsidP="008F38BE">
            <w:pPr>
              <w:widowControl w:val="0"/>
              <w:autoSpaceDE w:val="0"/>
              <w:autoSpaceDN w:val="0"/>
              <w:adjustRightInd w:val="0"/>
              <w:jc w:val="center"/>
            </w:pPr>
            <w:r w:rsidRPr="000B55B5">
              <w:rPr>
                <w:sz w:val="22"/>
                <w:szCs w:val="22"/>
              </w:rPr>
              <w:t>6</w:t>
            </w:r>
          </w:p>
        </w:tc>
        <w:tc>
          <w:tcPr>
            <w:tcW w:w="3827" w:type="dxa"/>
            <w:tcBorders>
              <w:top w:val="nil"/>
            </w:tcBorders>
            <w:vAlign w:val="center"/>
          </w:tcPr>
          <w:p w:rsidR="008F38BE" w:rsidRPr="00757B1F" w:rsidRDefault="008F38BE" w:rsidP="001939D0">
            <w:pPr>
              <w:autoSpaceDE w:val="0"/>
              <w:autoSpaceDN w:val="0"/>
              <w:adjustRightInd w:val="0"/>
              <w:jc w:val="center"/>
              <w:rPr>
                <w:color w:val="000000"/>
                <w:lang w:val="en-US"/>
              </w:rPr>
            </w:pPr>
            <w:proofErr w:type="spellStart"/>
            <w:r w:rsidRPr="00757B1F">
              <w:rPr>
                <w:color w:val="000000"/>
                <w:lang w:val="en-US"/>
              </w:rPr>
              <w:t>Шнур</w:t>
            </w:r>
            <w:proofErr w:type="spellEnd"/>
            <w:r w:rsidRPr="00757B1F">
              <w:rPr>
                <w:color w:val="000000"/>
                <w:lang w:val="en-US"/>
              </w:rPr>
              <w:t xml:space="preserve"> </w:t>
            </w:r>
            <w:proofErr w:type="spellStart"/>
            <w:r w:rsidRPr="00757B1F">
              <w:rPr>
                <w:color w:val="000000"/>
                <w:lang w:val="en-US"/>
              </w:rPr>
              <w:t>оптический</w:t>
            </w:r>
            <w:proofErr w:type="spellEnd"/>
            <w:r w:rsidRPr="00757B1F">
              <w:rPr>
                <w:color w:val="000000"/>
                <w:lang w:val="en-US"/>
              </w:rPr>
              <w:t xml:space="preserve"> </w:t>
            </w:r>
            <w:proofErr w:type="spellStart"/>
            <w:r w:rsidRPr="00757B1F">
              <w:rPr>
                <w:color w:val="000000"/>
                <w:lang w:val="en-US"/>
              </w:rPr>
              <w:t>dpc</w:t>
            </w:r>
            <w:proofErr w:type="spellEnd"/>
          </w:p>
        </w:tc>
        <w:tc>
          <w:tcPr>
            <w:tcW w:w="992" w:type="dxa"/>
            <w:tcBorders>
              <w:top w:val="nil"/>
            </w:tcBorders>
            <w:vAlign w:val="center"/>
          </w:tcPr>
          <w:p w:rsidR="008F38BE" w:rsidRDefault="008F38BE" w:rsidP="001939D0">
            <w:pPr>
              <w:jc w:val="center"/>
            </w:pPr>
            <w:r w:rsidRPr="004668A0">
              <w:t>шт.</w:t>
            </w:r>
          </w:p>
        </w:tc>
        <w:tc>
          <w:tcPr>
            <w:tcW w:w="1560" w:type="dxa"/>
            <w:tcBorders>
              <w:top w:val="nil"/>
            </w:tcBorders>
            <w:vAlign w:val="center"/>
          </w:tcPr>
          <w:p w:rsidR="008F38BE" w:rsidRPr="00757B1F" w:rsidRDefault="008F38BE" w:rsidP="001939D0">
            <w:pPr>
              <w:pStyle w:val="ConsPlusNonformat"/>
              <w:jc w:val="center"/>
              <w:rPr>
                <w:rFonts w:ascii="Times New Roman" w:hAnsi="Times New Roman" w:cs="Times New Roman"/>
                <w:sz w:val="24"/>
                <w:szCs w:val="24"/>
              </w:rPr>
            </w:pPr>
            <w:r>
              <w:rPr>
                <w:rFonts w:ascii="Times New Roman" w:hAnsi="Times New Roman" w:cs="Times New Roman"/>
                <w:sz w:val="24"/>
                <w:szCs w:val="24"/>
              </w:rPr>
              <w:t>32</w:t>
            </w:r>
          </w:p>
        </w:tc>
        <w:tc>
          <w:tcPr>
            <w:tcW w:w="2835" w:type="dxa"/>
            <w:tcBorders>
              <w:top w:val="nil"/>
            </w:tcBorders>
            <w:vAlign w:val="center"/>
          </w:tcPr>
          <w:p w:rsidR="008F38BE" w:rsidRPr="00757B1F" w:rsidRDefault="008F38BE" w:rsidP="001939D0">
            <w:pPr>
              <w:pStyle w:val="ConsPlusNonformat"/>
              <w:jc w:val="center"/>
              <w:rPr>
                <w:rFonts w:ascii="Times New Roman" w:eastAsiaTheme="minorHAnsi" w:hAnsi="Times New Roman" w:cs="Times New Roman"/>
                <w:sz w:val="24"/>
                <w:szCs w:val="24"/>
                <w:lang w:eastAsia="en-US"/>
              </w:rPr>
            </w:pPr>
            <w:r w:rsidRPr="00757B1F">
              <w:rPr>
                <w:rFonts w:ascii="Times New Roman" w:eastAsiaTheme="minorHAnsi" w:hAnsi="Times New Roman" w:cs="Times New Roman"/>
                <w:sz w:val="24"/>
                <w:szCs w:val="24"/>
                <w:lang w:val="en-US" w:eastAsia="en-US"/>
              </w:rPr>
              <w:t>LC</w:t>
            </w:r>
            <w:r w:rsidRPr="00757B1F">
              <w:rPr>
                <w:rFonts w:ascii="Times New Roman" w:eastAsiaTheme="minorHAnsi" w:hAnsi="Times New Roman" w:cs="Times New Roman"/>
                <w:sz w:val="24"/>
                <w:szCs w:val="24"/>
                <w:lang w:eastAsia="en-US"/>
              </w:rPr>
              <w:t>/</w:t>
            </w:r>
            <w:r w:rsidRPr="00757B1F">
              <w:rPr>
                <w:rFonts w:ascii="Times New Roman" w:eastAsiaTheme="minorHAnsi" w:hAnsi="Times New Roman" w:cs="Times New Roman"/>
                <w:sz w:val="24"/>
                <w:szCs w:val="24"/>
                <w:lang w:val="en-US" w:eastAsia="en-US"/>
              </w:rPr>
              <w:t>UPC</w:t>
            </w:r>
            <w:r w:rsidRPr="00757B1F">
              <w:rPr>
                <w:rFonts w:ascii="Times New Roman" w:eastAsiaTheme="minorHAnsi" w:hAnsi="Times New Roman" w:cs="Times New Roman"/>
                <w:sz w:val="24"/>
                <w:szCs w:val="24"/>
                <w:lang w:eastAsia="en-US"/>
              </w:rPr>
              <w:t>-</w:t>
            </w:r>
            <w:r w:rsidRPr="00757B1F">
              <w:rPr>
                <w:rFonts w:ascii="Times New Roman" w:eastAsiaTheme="minorHAnsi" w:hAnsi="Times New Roman" w:cs="Times New Roman"/>
                <w:sz w:val="24"/>
                <w:szCs w:val="24"/>
                <w:lang w:val="en-US" w:eastAsia="en-US"/>
              </w:rPr>
              <w:t>LC</w:t>
            </w:r>
            <w:r w:rsidRPr="00757B1F">
              <w:rPr>
                <w:rFonts w:ascii="Times New Roman" w:eastAsiaTheme="minorHAnsi" w:hAnsi="Times New Roman" w:cs="Times New Roman"/>
                <w:sz w:val="24"/>
                <w:szCs w:val="24"/>
                <w:lang w:eastAsia="en-US"/>
              </w:rPr>
              <w:t>/</w:t>
            </w:r>
            <w:r w:rsidRPr="00757B1F">
              <w:rPr>
                <w:rFonts w:ascii="Times New Roman" w:eastAsiaTheme="minorHAnsi" w:hAnsi="Times New Roman" w:cs="Times New Roman"/>
                <w:sz w:val="24"/>
                <w:szCs w:val="24"/>
                <w:lang w:val="en-US" w:eastAsia="en-US"/>
              </w:rPr>
              <w:t>UPC</w:t>
            </w:r>
            <w:r w:rsidRPr="00757B1F">
              <w:rPr>
                <w:rFonts w:ascii="Times New Roman" w:eastAsiaTheme="minorHAnsi" w:hAnsi="Times New Roman" w:cs="Times New Roman"/>
                <w:sz w:val="24"/>
                <w:szCs w:val="24"/>
                <w:lang w:eastAsia="en-US"/>
              </w:rPr>
              <w:t xml:space="preserve"> 50/125 ОМ3 3.0мм 3м</w:t>
            </w:r>
          </w:p>
          <w:p w:rsidR="008F38BE" w:rsidRPr="00757B1F" w:rsidRDefault="008F38BE" w:rsidP="001939D0">
            <w:pPr>
              <w:pStyle w:val="ConsPlusNonformat"/>
              <w:jc w:val="center"/>
              <w:rPr>
                <w:rFonts w:ascii="Times New Roman" w:eastAsiaTheme="minorHAnsi" w:hAnsi="Times New Roman" w:cs="Times New Roman"/>
                <w:sz w:val="24"/>
                <w:szCs w:val="24"/>
                <w:lang w:val="en-US" w:eastAsia="en-US"/>
              </w:rPr>
            </w:pPr>
            <w:r w:rsidRPr="00757B1F">
              <w:rPr>
                <w:rFonts w:ascii="Times New Roman" w:eastAsiaTheme="minorHAnsi" w:hAnsi="Times New Roman" w:cs="Times New Roman"/>
                <w:sz w:val="24"/>
                <w:szCs w:val="24"/>
                <w:lang w:val="en-US" w:eastAsia="en-US"/>
              </w:rPr>
              <w:t>LSZH</w:t>
            </w: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c>
          <w:tcPr>
            <w:tcW w:w="1211" w:type="dxa"/>
            <w:tcBorders>
              <w:top w:val="nil"/>
            </w:tcBorders>
          </w:tcPr>
          <w:p w:rsidR="008F38BE" w:rsidRPr="000B55B5" w:rsidRDefault="008F38BE" w:rsidP="000B55B5">
            <w:pPr>
              <w:widowControl w:val="0"/>
              <w:autoSpaceDE w:val="0"/>
              <w:autoSpaceDN w:val="0"/>
              <w:adjustRightInd w:val="0"/>
              <w:jc w:val="center"/>
            </w:pPr>
          </w:p>
        </w:tc>
      </w:tr>
    </w:tbl>
    <w:p w:rsidR="000B55B5" w:rsidRPr="000B55B5" w:rsidRDefault="000B55B5" w:rsidP="000B55B5">
      <w:pPr>
        <w:jc w:val="right"/>
        <w:rPr>
          <w:rFonts w:ascii="Arial" w:hAnsi="Arial"/>
          <w:sz w:val="22"/>
          <w:szCs w:val="22"/>
          <w:lang w:val="de-DE"/>
        </w:rPr>
      </w:pPr>
    </w:p>
    <w:p w:rsidR="000B55B5" w:rsidRPr="000B55B5" w:rsidRDefault="000B55B5" w:rsidP="00B7632A">
      <w:pPr>
        <w:tabs>
          <w:tab w:val="left" w:pos="284"/>
          <w:tab w:val="left" w:pos="851"/>
        </w:tabs>
        <w:ind w:left="567"/>
        <w:rPr>
          <w:color w:val="000000" w:themeColor="text1"/>
          <w:sz w:val="22"/>
          <w:szCs w:val="22"/>
        </w:rPr>
      </w:pPr>
    </w:p>
    <w:p w:rsidR="003C4A3C" w:rsidRPr="000B55B5"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0B55B5">
        <w:rPr>
          <w:color w:val="000000" w:themeColor="text1"/>
          <w:sz w:val="22"/>
          <w:szCs w:val="22"/>
        </w:rPr>
        <w:t xml:space="preserve">Общая стоимость </w:t>
      </w:r>
      <w:r w:rsidR="00002705" w:rsidRPr="000B55B5">
        <w:rPr>
          <w:color w:val="000000" w:themeColor="text1"/>
          <w:sz w:val="22"/>
          <w:szCs w:val="22"/>
        </w:rPr>
        <w:t xml:space="preserve">Товара </w:t>
      </w:r>
      <w:r w:rsidRPr="000B55B5">
        <w:rPr>
          <w:color w:val="000000" w:themeColor="text1"/>
          <w:sz w:val="22"/>
          <w:szCs w:val="22"/>
        </w:rPr>
        <w:t>по Договору составляет</w:t>
      </w:r>
      <w:proofErr w:type="gramStart"/>
      <w:r w:rsidRPr="000B55B5">
        <w:rPr>
          <w:color w:val="000000" w:themeColor="text1"/>
          <w:sz w:val="22"/>
          <w:szCs w:val="22"/>
        </w:rPr>
        <w:t xml:space="preserve">: </w:t>
      </w:r>
      <w:r w:rsidRPr="000B55B5">
        <w:rPr>
          <w:b/>
          <w:color w:val="000000" w:themeColor="text1"/>
          <w:sz w:val="22"/>
          <w:szCs w:val="22"/>
        </w:rPr>
        <w:t xml:space="preserve">_______________ (______________) </w:t>
      </w:r>
      <w:proofErr w:type="gramEnd"/>
      <w:r w:rsidRPr="000B55B5">
        <w:rPr>
          <w:b/>
          <w:color w:val="000000" w:themeColor="text1"/>
          <w:sz w:val="22"/>
          <w:szCs w:val="22"/>
        </w:rPr>
        <w:t>руб.</w:t>
      </w:r>
      <w:r w:rsidR="00CC2FA5" w:rsidRPr="000B55B5">
        <w:rPr>
          <w:b/>
          <w:color w:val="000000" w:themeColor="text1"/>
          <w:sz w:val="22"/>
          <w:szCs w:val="22"/>
        </w:rPr>
        <w:t xml:space="preserve"> </w:t>
      </w:r>
      <w:r w:rsidR="002A708F" w:rsidRPr="000B55B5">
        <w:rPr>
          <w:b/>
          <w:color w:val="000000" w:themeColor="text1"/>
          <w:sz w:val="22"/>
          <w:szCs w:val="22"/>
        </w:rPr>
        <w:t>___</w:t>
      </w:r>
      <w:r w:rsidR="00CC2FA5" w:rsidRPr="000B55B5">
        <w:rPr>
          <w:b/>
          <w:color w:val="000000" w:themeColor="text1"/>
          <w:sz w:val="22"/>
          <w:szCs w:val="22"/>
        </w:rPr>
        <w:t xml:space="preserve"> копеек</w:t>
      </w:r>
      <w:r w:rsidRPr="000B55B5">
        <w:rPr>
          <w:color w:val="000000" w:themeColor="text1"/>
          <w:sz w:val="22"/>
          <w:szCs w:val="22"/>
        </w:rPr>
        <w:t xml:space="preserve">, </w:t>
      </w:r>
      <w:r w:rsidR="008F38BE">
        <w:rPr>
          <w:i/>
          <w:color w:val="000000" w:themeColor="text1"/>
          <w:sz w:val="22"/>
          <w:szCs w:val="22"/>
        </w:rPr>
        <w:t>без</w:t>
      </w:r>
      <w:r w:rsidR="003E43F5" w:rsidRPr="000B55B5">
        <w:rPr>
          <w:i/>
          <w:color w:val="000000" w:themeColor="text1"/>
          <w:sz w:val="22"/>
          <w:szCs w:val="22"/>
        </w:rPr>
        <w:t xml:space="preserve"> НДС </w:t>
      </w:r>
      <w:r w:rsidR="00814BE6" w:rsidRPr="00814BE6">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w:t>
      </w:r>
      <w:r w:rsidR="003E43F5" w:rsidRPr="000B55B5">
        <w:rPr>
          <w:i/>
          <w:color w:val="000000" w:themeColor="text1"/>
          <w:sz w:val="22"/>
          <w:szCs w:val="22"/>
        </w:rPr>
        <w:t>/НДС не предусмотрен</w:t>
      </w:r>
      <w:r w:rsidR="00CC2FA5" w:rsidRPr="000B55B5">
        <w:rPr>
          <w:color w:val="000000" w:themeColor="text1"/>
          <w:sz w:val="22"/>
          <w:szCs w:val="22"/>
        </w:rPr>
        <w:t>.</w:t>
      </w:r>
    </w:p>
    <w:p w:rsidR="00E66203" w:rsidRPr="000B55B5" w:rsidRDefault="00E66203" w:rsidP="00293E1C">
      <w:pPr>
        <w:tabs>
          <w:tab w:val="left" w:pos="284"/>
        </w:tabs>
        <w:ind w:firstLine="425"/>
        <w:jc w:val="center"/>
        <w:rPr>
          <w:b/>
          <w:color w:val="000000" w:themeColor="text1"/>
          <w:sz w:val="22"/>
          <w:szCs w:val="22"/>
        </w:rPr>
      </w:pPr>
    </w:p>
    <w:p w:rsidR="00A62210" w:rsidRPr="000B55B5" w:rsidRDefault="00A62210" w:rsidP="00293E1C">
      <w:pPr>
        <w:tabs>
          <w:tab w:val="left" w:pos="284"/>
        </w:tabs>
        <w:ind w:firstLine="425"/>
        <w:jc w:val="center"/>
        <w:rPr>
          <w:b/>
          <w:color w:val="000000" w:themeColor="text1"/>
          <w:sz w:val="22"/>
          <w:szCs w:val="22"/>
        </w:rPr>
      </w:pPr>
      <w:r w:rsidRPr="000B55B5">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0B55B5" w:rsidTr="00D75E10">
        <w:trPr>
          <w:trHeight w:val="2455"/>
          <w:jc w:val="center"/>
        </w:trPr>
        <w:tc>
          <w:tcPr>
            <w:tcW w:w="4436" w:type="dxa"/>
          </w:tcPr>
          <w:p w:rsidR="00113014" w:rsidRPr="000B55B5" w:rsidRDefault="00113014" w:rsidP="00113014">
            <w:pPr>
              <w:tabs>
                <w:tab w:val="left" w:pos="284"/>
                <w:tab w:val="left" w:pos="8364"/>
              </w:tabs>
              <w:rPr>
                <w:b/>
                <w:color w:val="000000" w:themeColor="text1"/>
              </w:rPr>
            </w:pPr>
            <w:r w:rsidRPr="000B55B5">
              <w:rPr>
                <w:b/>
                <w:color w:val="000000" w:themeColor="text1"/>
                <w:sz w:val="22"/>
                <w:szCs w:val="22"/>
              </w:rPr>
              <w:t>ПОКУПАТЕЛЬ:</w:t>
            </w:r>
          </w:p>
          <w:p w:rsidR="00113014" w:rsidRPr="000B55B5" w:rsidRDefault="00113014" w:rsidP="00113014">
            <w:pPr>
              <w:snapToGrid w:val="0"/>
              <w:rPr>
                <w:b/>
                <w:color w:val="000000" w:themeColor="text1"/>
              </w:rPr>
            </w:pPr>
            <w:r w:rsidRPr="000B55B5">
              <w:rPr>
                <w:b/>
                <w:color w:val="000000" w:themeColor="text1"/>
                <w:sz w:val="22"/>
                <w:szCs w:val="22"/>
              </w:rPr>
              <w:t>НАО «Красная поляна»</w:t>
            </w:r>
          </w:p>
          <w:p w:rsidR="00113014" w:rsidRPr="000B55B5" w:rsidRDefault="00113014" w:rsidP="00113014">
            <w:pPr>
              <w:tabs>
                <w:tab w:val="left" w:pos="284"/>
                <w:tab w:val="left" w:pos="8364"/>
              </w:tabs>
              <w:rPr>
                <w:color w:val="000000" w:themeColor="text1"/>
              </w:rPr>
            </w:pPr>
          </w:p>
          <w:p w:rsidR="00113014" w:rsidRPr="000B55B5" w:rsidRDefault="00113014" w:rsidP="00113014">
            <w:pPr>
              <w:tabs>
                <w:tab w:val="left" w:pos="284"/>
                <w:tab w:val="left" w:pos="8364"/>
              </w:tabs>
              <w:rPr>
                <w:b/>
                <w:color w:val="000000" w:themeColor="text1"/>
              </w:rPr>
            </w:pPr>
          </w:p>
          <w:p w:rsidR="00113014" w:rsidRPr="000B55B5" w:rsidRDefault="00113014" w:rsidP="00113014">
            <w:pPr>
              <w:tabs>
                <w:tab w:val="left" w:pos="284"/>
                <w:tab w:val="left" w:pos="8364"/>
              </w:tabs>
              <w:rPr>
                <w:b/>
                <w:color w:val="000000" w:themeColor="text1"/>
              </w:rPr>
            </w:pPr>
          </w:p>
          <w:p w:rsidR="00113014" w:rsidRPr="000B55B5" w:rsidRDefault="00113014" w:rsidP="00113014">
            <w:pPr>
              <w:tabs>
                <w:tab w:val="left" w:pos="284"/>
                <w:tab w:val="left" w:pos="8364"/>
              </w:tabs>
              <w:rPr>
                <w:b/>
                <w:color w:val="000000" w:themeColor="text1"/>
              </w:rPr>
            </w:pPr>
          </w:p>
          <w:p w:rsidR="00113014" w:rsidRPr="000B55B5" w:rsidRDefault="00113014" w:rsidP="00113014">
            <w:pPr>
              <w:tabs>
                <w:tab w:val="left" w:pos="284"/>
                <w:tab w:val="left" w:pos="8364"/>
              </w:tabs>
              <w:rPr>
                <w:b/>
                <w:color w:val="000000" w:themeColor="text1"/>
              </w:rPr>
            </w:pPr>
            <w:r w:rsidRPr="000B55B5">
              <w:rPr>
                <w:b/>
                <w:color w:val="000000" w:themeColor="text1"/>
                <w:sz w:val="22"/>
                <w:szCs w:val="22"/>
              </w:rPr>
              <w:t>________________/______________/</w:t>
            </w:r>
          </w:p>
          <w:p w:rsidR="00113014" w:rsidRPr="000B55B5" w:rsidRDefault="005F3E4E" w:rsidP="00113014">
            <w:pPr>
              <w:tabs>
                <w:tab w:val="left" w:pos="284"/>
                <w:tab w:val="left" w:pos="8364"/>
              </w:tabs>
              <w:rPr>
                <w:b/>
                <w:color w:val="000000" w:themeColor="text1"/>
              </w:rPr>
            </w:pPr>
            <w:proofErr w:type="spellStart"/>
            <w:r w:rsidRPr="000B55B5">
              <w:rPr>
                <w:b/>
                <w:color w:val="000000" w:themeColor="text1"/>
                <w:sz w:val="22"/>
                <w:szCs w:val="22"/>
              </w:rPr>
              <w:t>м</w:t>
            </w:r>
            <w:proofErr w:type="gramStart"/>
            <w:r w:rsidR="00113014" w:rsidRPr="000B55B5">
              <w:rPr>
                <w:b/>
                <w:color w:val="000000" w:themeColor="text1"/>
                <w:sz w:val="22"/>
                <w:szCs w:val="22"/>
              </w:rPr>
              <w:t>.</w:t>
            </w:r>
            <w:r w:rsidRPr="000B55B5">
              <w:rPr>
                <w:b/>
                <w:color w:val="000000" w:themeColor="text1"/>
                <w:sz w:val="22"/>
                <w:szCs w:val="22"/>
              </w:rPr>
              <w:t>п</w:t>
            </w:r>
            <w:proofErr w:type="spellEnd"/>
            <w:proofErr w:type="gramEnd"/>
            <w:r w:rsidR="00113014" w:rsidRPr="000B55B5">
              <w:rPr>
                <w:b/>
                <w:color w:val="000000" w:themeColor="text1"/>
                <w:sz w:val="22"/>
                <w:szCs w:val="22"/>
              </w:rPr>
              <w:t xml:space="preserve"> </w:t>
            </w:r>
          </w:p>
          <w:p w:rsidR="00337EB5" w:rsidRPr="000B55B5" w:rsidRDefault="00337EB5" w:rsidP="00261C74">
            <w:pPr>
              <w:tabs>
                <w:tab w:val="left" w:pos="284"/>
                <w:tab w:val="left" w:pos="8364"/>
              </w:tabs>
              <w:rPr>
                <w:b/>
                <w:color w:val="000000" w:themeColor="text1"/>
              </w:rPr>
            </w:pPr>
          </w:p>
        </w:tc>
        <w:tc>
          <w:tcPr>
            <w:tcW w:w="4750" w:type="dxa"/>
          </w:tcPr>
          <w:p w:rsidR="00337EB5" w:rsidRPr="000B55B5" w:rsidRDefault="00A65424" w:rsidP="00261C74">
            <w:pPr>
              <w:tabs>
                <w:tab w:val="left" w:pos="284"/>
                <w:tab w:val="left" w:pos="8364"/>
              </w:tabs>
              <w:rPr>
                <w:b/>
                <w:color w:val="000000" w:themeColor="text1"/>
              </w:rPr>
            </w:pPr>
            <w:r w:rsidRPr="000B55B5">
              <w:rPr>
                <w:b/>
                <w:color w:val="000000" w:themeColor="text1"/>
                <w:sz w:val="22"/>
                <w:szCs w:val="22"/>
              </w:rPr>
              <w:t>ПОСТАВЩИК</w:t>
            </w:r>
            <w:r w:rsidR="00337EB5" w:rsidRPr="000B55B5">
              <w:rPr>
                <w:b/>
                <w:color w:val="000000" w:themeColor="text1"/>
                <w:sz w:val="22"/>
                <w:szCs w:val="22"/>
              </w:rPr>
              <w:t>:</w:t>
            </w:r>
          </w:p>
          <w:p w:rsidR="00362C7E" w:rsidRPr="000B55B5" w:rsidRDefault="00362C7E" w:rsidP="008E7427">
            <w:pPr>
              <w:tabs>
                <w:tab w:val="left" w:pos="284"/>
                <w:tab w:val="left" w:pos="8364"/>
              </w:tabs>
              <w:rPr>
                <w:color w:val="000000" w:themeColor="text1"/>
              </w:rPr>
            </w:pPr>
          </w:p>
          <w:p w:rsidR="00113014" w:rsidRPr="000B55B5" w:rsidRDefault="00113014" w:rsidP="008E7427">
            <w:pPr>
              <w:tabs>
                <w:tab w:val="left" w:pos="284"/>
                <w:tab w:val="left" w:pos="8364"/>
              </w:tabs>
              <w:rPr>
                <w:color w:val="000000" w:themeColor="text1"/>
              </w:rPr>
            </w:pPr>
          </w:p>
          <w:p w:rsidR="008E7427" w:rsidRPr="000B55B5" w:rsidRDefault="008E7427" w:rsidP="008E7427">
            <w:pPr>
              <w:tabs>
                <w:tab w:val="left" w:pos="284"/>
                <w:tab w:val="left" w:pos="8364"/>
              </w:tabs>
              <w:rPr>
                <w:b/>
                <w:color w:val="000000" w:themeColor="text1"/>
              </w:rPr>
            </w:pPr>
          </w:p>
          <w:p w:rsidR="00113014" w:rsidRPr="000B55B5" w:rsidRDefault="00113014" w:rsidP="008E7427">
            <w:pPr>
              <w:tabs>
                <w:tab w:val="left" w:pos="284"/>
                <w:tab w:val="left" w:pos="8364"/>
              </w:tabs>
              <w:rPr>
                <w:b/>
                <w:color w:val="000000" w:themeColor="text1"/>
              </w:rPr>
            </w:pPr>
          </w:p>
          <w:p w:rsidR="00113014" w:rsidRPr="000B55B5" w:rsidRDefault="00113014" w:rsidP="008E7427">
            <w:pPr>
              <w:tabs>
                <w:tab w:val="left" w:pos="284"/>
                <w:tab w:val="left" w:pos="8364"/>
              </w:tabs>
              <w:rPr>
                <w:b/>
                <w:color w:val="000000" w:themeColor="text1"/>
              </w:rPr>
            </w:pPr>
          </w:p>
          <w:p w:rsidR="008E7427" w:rsidRPr="000B55B5" w:rsidRDefault="008E7427" w:rsidP="008E7427">
            <w:pPr>
              <w:tabs>
                <w:tab w:val="left" w:pos="284"/>
                <w:tab w:val="left" w:pos="8364"/>
              </w:tabs>
              <w:rPr>
                <w:b/>
                <w:color w:val="000000" w:themeColor="text1"/>
              </w:rPr>
            </w:pPr>
            <w:r w:rsidRPr="000B55B5">
              <w:rPr>
                <w:b/>
                <w:color w:val="000000" w:themeColor="text1"/>
                <w:sz w:val="22"/>
                <w:szCs w:val="22"/>
              </w:rPr>
              <w:t>________________/</w:t>
            </w:r>
            <w:r w:rsidR="00113014" w:rsidRPr="000B55B5">
              <w:rPr>
                <w:b/>
                <w:color w:val="000000" w:themeColor="text1"/>
                <w:sz w:val="22"/>
                <w:szCs w:val="22"/>
              </w:rPr>
              <w:t>______________</w:t>
            </w:r>
            <w:r w:rsidRPr="000B55B5">
              <w:rPr>
                <w:b/>
                <w:color w:val="000000" w:themeColor="text1"/>
                <w:sz w:val="22"/>
                <w:szCs w:val="22"/>
              </w:rPr>
              <w:t>/</w:t>
            </w:r>
          </w:p>
          <w:p w:rsidR="00337EB5" w:rsidRPr="000B55B5" w:rsidRDefault="005F3E4E" w:rsidP="005F3E4E">
            <w:pPr>
              <w:tabs>
                <w:tab w:val="left" w:pos="284"/>
              </w:tabs>
              <w:autoSpaceDE w:val="0"/>
              <w:autoSpaceDN w:val="0"/>
              <w:ind w:hanging="6"/>
              <w:jc w:val="both"/>
              <w:rPr>
                <w:b/>
                <w:color w:val="000000" w:themeColor="text1"/>
              </w:rPr>
            </w:pPr>
            <w:proofErr w:type="spellStart"/>
            <w:r w:rsidRPr="000B55B5">
              <w:rPr>
                <w:b/>
                <w:color w:val="000000" w:themeColor="text1"/>
                <w:sz w:val="22"/>
                <w:szCs w:val="22"/>
              </w:rPr>
              <w:t>м</w:t>
            </w:r>
            <w:r w:rsidR="008E7427" w:rsidRPr="000B55B5">
              <w:rPr>
                <w:b/>
                <w:color w:val="000000" w:themeColor="text1"/>
                <w:sz w:val="22"/>
                <w:szCs w:val="22"/>
              </w:rPr>
              <w:t>.</w:t>
            </w:r>
            <w:r w:rsidRPr="000B55B5">
              <w:rPr>
                <w:b/>
                <w:color w:val="000000" w:themeColor="text1"/>
                <w:sz w:val="22"/>
                <w:szCs w:val="22"/>
              </w:rPr>
              <w:t>п</w:t>
            </w:r>
            <w:proofErr w:type="spellEnd"/>
            <w:r w:rsidR="008E7427" w:rsidRPr="000B55B5">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0B55B5">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02C" w:rsidRDefault="00CE202C">
      <w:r>
        <w:separator/>
      </w:r>
    </w:p>
  </w:endnote>
  <w:endnote w:type="continuationSeparator" w:id="0">
    <w:p w:rsidR="00CE202C" w:rsidRDefault="00CE2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5A360B">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02C" w:rsidRDefault="00CE202C">
      <w:r>
        <w:separator/>
      </w:r>
    </w:p>
  </w:footnote>
  <w:footnote w:type="continuationSeparator" w:id="0">
    <w:p w:rsidR="00CE202C" w:rsidRDefault="00CE2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418B"/>
    <w:rsid w:val="000633A0"/>
    <w:rsid w:val="000719CD"/>
    <w:rsid w:val="000812A5"/>
    <w:rsid w:val="000838A3"/>
    <w:rsid w:val="0008700D"/>
    <w:rsid w:val="00095C14"/>
    <w:rsid w:val="000A0AEC"/>
    <w:rsid w:val="000A1F6E"/>
    <w:rsid w:val="000B2B1C"/>
    <w:rsid w:val="000B55B5"/>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6EF5"/>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3921"/>
    <w:rsid w:val="001952EB"/>
    <w:rsid w:val="001A4C37"/>
    <w:rsid w:val="001A6A78"/>
    <w:rsid w:val="001B05C6"/>
    <w:rsid w:val="001B1D5D"/>
    <w:rsid w:val="001B3775"/>
    <w:rsid w:val="001B6A67"/>
    <w:rsid w:val="001C52B6"/>
    <w:rsid w:val="001C58E6"/>
    <w:rsid w:val="001C62C5"/>
    <w:rsid w:val="001C7FF1"/>
    <w:rsid w:val="001D11F1"/>
    <w:rsid w:val="001D2FB7"/>
    <w:rsid w:val="001D4B83"/>
    <w:rsid w:val="001E24CF"/>
    <w:rsid w:val="001E37BE"/>
    <w:rsid w:val="001E6374"/>
    <w:rsid w:val="001F041A"/>
    <w:rsid w:val="001F072C"/>
    <w:rsid w:val="001F384D"/>
    <w:rsid w:val="00201930"/>
    <w:rsid w:val="00202C76"/>
    <w:rsid w:val="002035C0"/>
    <w:rsid w:val="00203B25"/>
    <w:rsid w:val="00204B33"/>
    <w:rsid w:val="00211F44"/>
    <w:rsid w:val="002175FF"/>
    <w:rsid w:val="00223071"/>
    <w:rsid w:val="00224416"/>
    <w:rsid w:val="002245F1"/>
    <w:rsid w:val="00224FA2"/>
    <w:rsid w:val="00231C1F"/>
    <w:rsid w:val="00233CD8"/>
    <w:rsid w:val="00234522"/>
    <w:rsid w:val="00240892"/>
    <w:rsid w:val="002426A9"/>
    <w:rsid w:val="00244D21"/>
    <w:rsid w:val="0024665B"/>
    <w:rsid w:val="0025118E"/>
    <w:rsid w:val="00251DD6"/>
    <w:rsid w:val="00252B7F"/>
    <w:rsid w:val="0025344A"/>
    <w:rsid w:val="00256BEE"/>
    <w:rsid w:val="00261C74"/>
    <w:rsid w:val="0026466B"/>
    <w:rsid w:val="00264B22"/>
    <w:rsid w:val="00275E3E"/>
    <w:rsid w:val="00282EF4"/>
    <w:rsid w:val="0028472A"/>
    <w:rsid w:val="00286C17"/>
    <w:rsid w:val="00293E1C"/>
    <w:rsid w:val="002A0022"/>
    <w:rsid w:val="002A3EC9"/>
    <w:rsid w:val="002A5B66"/>
    <w:rsid w:val="002A708F"/>
    <w:rsid w:val="002B0EF6"/>
    <w:rsid w:val="002B0F3D"/>
    <w:rsid w:val="002B195A"/>
    <w:rsid w:val="002B2629"/>
    <w:rsid w:val="002B4A7C"/>
    <w:rsid w:val="002D0DF0"/>
    <w:rsid w:val="002D62DA"/>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1A7"/>
    <w:rsid w:val="0035738B"/>
    <w:rsid w:val="00362C7E"/>
    <w:rsid w:val="00362C9C"/>
    <w:rsid w:val="003649DD"/>
    <w:rsid w:val="00365BCA"/>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67D3"/>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9"/>
    <w:rsid w:val="0048356F"/>
    <w:rsid w:val="004838A7"/>
    <w:rsid w:val="00486BA9"/>
    <w:rsid w:val="00490EF1"/>
    <w:rsid w:val="00491FB8"/>
    <w:rsid w:val="004A0248"/>
    <w:rsid w:val="004A133E"/>
    <w:rsid w:val="004A16EE"/>
    <w:rsid w:val="004A6D92"/>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603BE"/>
    <w:rsid w:val="0058367C"/>
    <w:rsid w:val="00583F8A"/>
    <w:rsid w:val="005856BD"/>
    <w:rsid w:val="005953DD"/>
    <w:rsid w:val="005A0467"/>
    <w:rsid w:val="005A1F62"/>
    <w:rsid w:val="005A2378"/>
    <w:rsid w:val="005A360B"/>
    <w:rsid w:val="005B2AE2"/>
    <w:rsid w:val="005B3B22"/>
    <w:rsid w:val="005B797E"/>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43C2"/>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37"/>
    <w:rsid w:val="007C68A8"/>
    <w:rsid w:val="007D121A"/>
    <w:rsid w:val="007D521B"/>
    <w:rsid w:val="007E3621"/>
    <w:rsid w:val="007E5525"/>
    <w:rsid w:val="007F19C7"/>
    <w:rsid w:val="007F252A"/>
    <w:rsid w:val="007F3DC6"/>
    <w:rsid w:val="007F60CC"/>
    <w:rsid w:val="007F62A4"/>
    <w:rsid w:val="007F6726"/>
    <w:rsid w:val="0080199D"/>
    <w:rsid w:val="00801B95"/>
    <w:rsid w:val="008035E8"/>
    <w:rsid w:val="00804152"/>
    <w:rsid w:val="0080764B"/>
    <w:rsid w:val="00814BE6"/>
    <w:rsid w:val="00821D7E"/>
    <w:rsid w:val="0082251A"/>
    <w:rsid w:val="00826FF7"/>
    <w:rsid w:val="00832057"/>
    <w:rsid w:val="0083584C"/>
    <w:rsid w:val="00835E2F"/>
    <w:rsid w:val="00845402"/>
    <w:rsid w:val="00845A01"/>
    <w:rsid w:val="00853BA5"/>
    <w:rsid w:val="008552CF"/>
    <w:rsid w:val="008617D0"/>
    <w:rsid w:val="00864256"/>
    <w:rsid w:val="008642C2"/>
    <w:rsid w:val="008752A0"/>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38BE"/>
    <w:rsid w:val="008F45CB"/>
    <w:rsid w:val="0090152D"/>
    <w:rsid w:val="00904754"/>
    <w:rsid w:val="00907B1F"/>
    <w:rsid w:val="009241EC"/>
    <w:rsid w:val="00933450"/>
    <w:rsid w:val="00934929"/>
    <w:rsid w:val="00936469"/>
    <w:rsid w:val="00937921"/>
    <w:rsid w:val="00940360"/>
    <w:rsid w:val="00954CBA"/>
    <w:rsid w:val="009568FE"/>
    <w:rsid w:val="009574F4"/>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B784A"/>
    <w:rsid w:val="009C1962"/>
    <w:rsid w:val="009C5465"/>
    <w:rsid w:val="009C61B1"/>
    <w:rsid w:val="009E3CFF"/>
    <w:rsid w:val="009E5F46"/>
    <w:rsid w:val="009F00ED"/>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15E9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0FB9"/>
    <w:rsid w:val="00C21638"/>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02C"/>
    <w:rsid w:val="00CE2203"/>
    <w:rsid w:val="00CF328D"/>
    <w:rsid w:val="00CF504B"/>
    <w:rsid w:val="00CF6695"/>
    <w:rsid w:val="00CF686F"/>
    <w:rsid w:val="00D026A4"/>
    <w:rsid w:val="00D03F8E"/>
    <w:rsid w:val="00D05D1E"/>
    <w:rsid w:val="00D13C79"/>
    <w:rsid w:val="00D15246"/>
    <w:rsid w:val="00D17AD9"/>
    <w:rsid w:val="00D21187"/>
    <w:rsid w:val="00D26934"/>
    <w:rsid w:val="00D3377C"/>
    <w:rsid w:val="00D43CC9"/>
    <w:rsid w:val="00D4588D"/>
    <w:rsid w:val="00D46C40"/>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26C2"/>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A65"/>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12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bkov@karousel.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lobkov@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o.nichiporchuk@karousel.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F8EC5A-0026-41B9-96CA-61CE9EB3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5306</Words>
  <Characters>30248</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53</cp:revision>
  <cp:lastPrinted>2016-04-25T15:52:00Z</cp:lastPrinted>
  <dcterms:created xsi:type="dcterms:W3CDTF">2017-05-22T12:41:00Z</dcterms:created>
  <dcterms:modified xsi:type="dcterms:W3CDTF">2018-12-12T08:22:00Z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