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970">
              <w:rPr>
                <w:rFonts w:ascii="Times New Roman" w:hAnsi="Times New Roman" w:cs="Times New Roman"/>
                <w:b/>
                <w:sz w:val="24"/>
                <w:szCs w:val="24"/>
              </w:rPr>
              <w:t>137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613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61397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397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613970" w:rsidRPr="00613970">
              <w:rPr>
                <w:rFonts w:ascii="Times New Roman" w:hAnsi="Times New Roman" w:cs="Times New Roman"/>
                <w:b/>
                <w:sz w:val="24"/>
                <w:szCs w:val="24"/>
              </w:rPr>
              <w:t>казание услуг по организации и проведению новогоднего фейерверка на курорте «Горки Город»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560A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560A89" w:rsidRPr="00560A89">
              <w:rPr>
                <w:szCs w:val="24"/>
              </w:rPr>
              <w:t xml:space="preserve">курорт </w:t>
            </w:r>
            <w:r w:rsidR="00560A89">
              <w:rPr>
                <w:szCs w:val="24"/>
              </w:rPr>
              <w:t>«</w:t>
            </w:r>
            <w:r w:rsidR="00560A89" w:rsidRPr="00560A89">
              <w:rPr>
                <w:szCs w:val="24"/>
              </w:rPr>
              <w:t>Горки Город</w:t>
            </w:r>
            <w:r w:rsidR="00560A89">
              <w:rPr>
                <w:szCs w:val="24"/>
              </w:rPr>
              <w:t>»</w:t>
            </w:r>
            <w:r w:rsidR="00560A89" w:rsidRPr="00560A89">
              <w:rPr>
                <w:szCs w:val="24"/>
              </w:rPr>
              <w:t>, уровень +960м, в районе посадки на канатную дорогу К-10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D2702E" w:rsidRPr="007924CE" w:rsidRDefault="00D2702E" w:rsidP="007924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Pr="002971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7924C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924CE" w:rsidRPr="007924CE">
              <w:rPr>
                <w:rFonts w:ascii="Times New Roman" w:eastAsia="Times New Roman" w:hAnsi="Times New Roman" w:cs="Times New Roman"/>
                <w:sz w:val="24"/>
                <w:szCs w:val="24"/>
              </w:rPr>
              <w:t>аличие действующей лицензии, в соответствии с требованиями п.10 ч.1 ст.12 Федерального Закона «О лицензировании отдельных видов деятельности» от 04.05.2011 г. № 99-ФЗ (разработка, производство, испытание, хранение, реализация и утилизация боеприпасов (в том числе патронов к гражданскому и служебному оружию и составных частей патронов), пиротехнических изделий IV и V классов в соответствии с национальным стандартом, применение пиротехнических изделий IV и V классов в соответ</w:t>
            </w:r>
            <w:r w:rsidR="007924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ствии с техническим регламентом </w:t>
            </w:r>
            <w:r w:rsidR="007924CE" w:rsidRPr="007924C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копии подтверждающего документа)</w:t>
            </w:r>
            <w:r w:rsidR="007924C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</w:t>
            </w:r>
            <w:r w:rsidRPr="00EE1EE2">
              <w:rPr>
                <w:i/>
                <w:szCs w:val="24"/>
              </w:rPr>
              <w:lastRenderedPageBreak/>
              <w:t>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 w:rsidR="00DC4ED8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9115E2" w:rsidP="00DC4ED8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C4ED8">
              <w:rPr>
                <w:rFonts w:ascii="Times New Roman" w:hAnsi="Times New Roman"/>
                <w:sz w:val="24"/>
                <w:szCs w:val="24"/>
              </w:rPr>
              <w:t>н</w:t>
            </w:r>
            <w:r w:rsidR="00DC4ED8" w:rsidRPr="00DC4ED8">
              <w:rPr>
                <w:rFonts w:ascii="Times New Roman" w:hAnsi="Times New Roman"/>
                <w:sz w:val="24"/>
                <w:szCs w:val="24"/>
              </w:rPr>
              <w:t xml:space="preserve">аличие у персонала разрешительных документов (удостоверений установленного образца) на право подготовки к применению и использованию по назначению пиротехнических изделий, в том числе при проведении фейерверочных и пиротехнических показов, шоу и т.д. 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(С предоставлением копий </w:t>
            </w:r>
            <w:r w:rsidR="00DC4ED8">
              <w:rPr>
                <w:rFonts w:ascii="Times New Roman" w:hAnsi="Times New Roman"/>
                <w:i/>
                <w:sz w:val="24"/>
                <w:szCs w:val="24"/>
              </w:rPr>
              <w:t>удостоверений установленного образца</w:t>
            </w:r>
            <w:r w:rsidR="00C00C8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E72A1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3E72A1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2A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E72A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1">
              <w:rPr>
                <w:rFonts w:ascii="Times New Roman" w:hAnsi="Times New Roman" w:cs="Times New Roman"/>
                <w:b/>
                <w:sz w:val="24"/>
                <w:szCs w:val="24"/>
              </w:rPr>
              <w:t>1 107 840,00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>дин миллион сто семь тысяч восемьсот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72A1">
              <w:rPr>
                <w:rFonts w:ascii="Times New Roman" w:hAnsi="Times New Roman" w:cs="Times New Roman"/>
                <w:b/>
                <w:sz w:val="24"/>
                <w:szCs w:val="24"/>
              </w:rPr>
              <w:t>184 640,00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>то восемьдесят четыре тысячи шестьсот сорок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8844CA" w:rsidRPr="00703C0D" w:rsidRDefault="003E72A1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2A1">
              <w:rPr>
                <w:rFonts w:ascii="Times New Roman" w:hAnsi="Times New Roman" w:cs="Times New Roman"/>
                <w:b/>
                <w:sz w:val="24"/>
                <w:szCs w:val="24"/>
              </w:rPr>
              <w:t>923 200,00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>евятьсот двадцать три тысячи двести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E72A1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8A7BA5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</w:t>
            </w:r>
            <w:r w:rsidR="008A7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BA5" w:rsidRPr="008A7BA5">
              <w:rPr>
                <w:rFonts w:ascii="Times New Roman" w:hAnsi="Times New Roman" w:cs="Times New Roman"/>
                <w:sz w:val="24"/>
                <w:szCs w:val="24"/>
              </w:rPr>
              <w:t>подготовк</w:t>
            </w:r>
            <w:r w:rsidR="008A7B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A7BA5" w:rsidRPr="008A7BA5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</w:t>
            </w:r>
            <w:r w:rsidR="008A7BA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A7BA5" w:rsidRPr="008A7BA5">
              <w:rPr>
                <w:rFonts w:ascii="Times New Roman" w:hAnsi="Times New Roman" w:cs="Times New Roman"/>
                <w:sz w:val="24"/>
                <w:szCs w:val="24"/>
              </w:rPr>
              <w:t xml:space="preserve"> фейерверка, транспортные и командировочные расходы, монтаж-демонтаж </w:t>
            </w:r>
            <w:r w:rsidR="008A7BA5" w:rsidRPr="008A7B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 и прочие расходы организации, в т. ч. все обязательные налоги</w:t>
            </w:r>
            <w:r w:rsidR="008A7B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признается не соответствующей требованиям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B121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1B7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B121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1B7E" w:rsidRPr="00B21B7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B45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B121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21B7E" w:rsidRPr="00B21B7E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B459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459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B12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B12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B121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F4B" w:rsidRDefault="007B3F4B" w:rsidP="0097081F">
      <w:pPr>
        <w:spacing w:after="0" w:line="240" w:lineRule="auto"/>
      </w:pPr>
      <w:r>
        <w:separator/>
      </w:r>
    </w:p>
  </w:endnote>
  <w:endnote w:type="continuationSeparator" w:id="0">
    <w:p w:rsidR="007B3F4B" w:rsidRDefault="007B3F4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59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F4B" w:rsidRDefault="007B3F4B" w:rsidP="0097081F">
      <w:pPr>
        <w:spacing w:after="0" w:line="240" w:lineRule="auto"/>
      </w:pPr>
      <w:r>
        <w:separator/>
      </w:r>
    </w:p>
  </w:footnote>
  <w:footnote w:type="continuationSeparator" w:id="0">
    <w:p w:rsidR="007B3F4B" w:rsidRDefault="007B3F4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459F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E72A1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A89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970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24CE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F4B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A7BA5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5DF6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B7E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215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4ED8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5A688-6C31-4827-B996-BF533E7B8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8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426</cp:revision>
  <cp:lastPrinted>2016-09-12T07:03:00Z</cp:lastPrinted>
  <dcterms:created xsi:type="dcterms:W3CDTF">2015-03-17T16:12:00Z</dcterms:created>
  <dcterms:modified xsi:type="dcterms:W3CDTF">2018-12-17T14:56:00Z</dcterms:modified>
</cp:coreProperties>
</file>