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Default="009504C8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Спецификация на поставку товара</w:t>
      </w:r>
    </w:p>
    <w:p w:rsidR="00DB310D" w:rsidRDefault="00DB310D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310D" w:rsidRPr="0062047F" w:rsidRDefault="00DB310D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0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4111"/>
        <w:gridCol w:w="1842"/>
        <w:gridCol w:w="2268"/>
        <w:gridCol w:w="4962"/>
      </w:tblGrid>
      <w:tr w:rsidR="00E731F0" w:rsidRPr="0062047F" w:rsidTr="006B1FD6">
        <w:trPr>
          <w:trHeight w:val="240"/>
        </w:trPr>
        <w:tc>
          <w:tcPr>
            <w:tcW w:w="891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11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товара</w:t>
            </w:r>
          </w:p>
        </w:tc>
        <w:tc>
          <w:tcPr>
            <w:tcW w:w="1842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Количество/ комплектность</w:t>
            </w:r>
          </w:p>
        </w:tc>
        <w:tc>
          <w:tcPr>
            <w:tcW w:w="4962" w:type="dxa"/>
            <w:vAlign w:val="center"/>
          </w:tcPr>
          <w:p w:rsidR="00E731F0" w:rsidRPr="0062047F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731F0" w:rsidRPr="0062047F" w:rsidTr="006B1FD6">
        <w:trPr>
          <w:trHeight w:val="240"/>
        </w:trPr>
        <w:tc>
          <w:tcPr>
            <w:tcW w:w="891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31F0" w:rsidRPr="0062047F" w:rsidTr="006B1FD6">
        <w:trPr>
          <w:trHeight w:val="174"/>
        </w:trPr>
        <w:tc>
          <w:tcPr>
            <w:tcW w:w="891" w:type="dxa"/>
            <w:tcBorders>
              <w:top w:val="nil"/>
            </w:tcBorders>
            <w:vAlign w:val="center"/>
          </w:tcPr>
          <w:p w:rsidR="00E731F0" w:rsidRPr="0062047F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E731F0" w:rsidRPr="0062047F" w:rsidRDefault="00E731F0" w:rsidP="00DC5918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1F0" w:rsidRPr="0062047F" w:rsidRDefault="0029215D" w:rsidP="00EB6DAD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hAnsi="Times New Roman" w:cs="Times New Roman"/>
                <w:sz w:val="28"/>
                <w:szCs w:val="28"/>
              </w:rPr>
              <w:t xml:space="preserve">Вода питьевая негазированная </w:t>
            </w:r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>с нанесением на этикетку логотипа "</w:t>
            </w:r>
            <w:proofErr w:type="spellStart"/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>Novotel</w:t>
            </w:r>
            <w:proofErr w:type="spellEnd"/>
            <w:r w:rsidR="00206EB5" w:rsidRPr="00206EB5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r w:rsidRPr="0062047F">
              <w:rPr>
                <w:rFonts w:ascii="Times New Roman" w:hAnsi="Times New Roman" w:cs="Times New Roman"/>
                <w:sz w:val="28"/>
                <w:szCs w:val="28"/>
              </w:rPr>
              <w:t xml:space="preserve"> 0,5л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731F0" w:rsidRPr="0062047F" w:rsidRDefault="008E7A50" w:rsidP="00CC2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702F97"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ут</w:t>
            </w: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CC2FBD" w:rsidRPr="0062047F" w:rsidRDefault="00CC2FBD" w:rsidP="00CC2FB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C2FBD">
              <w:rPr>
                <w:rFonts w:ascii="Times New Roman" w:eastAsia="Times New Roman" w:hAnsi="Times New Roman" w:cs="Times New Roman"/>
                <w:sz w:val="28"/>
                <w:szCs w:val="28"/>
              </w:rPr>
              <w:t>60948</w:t>
            </w: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Настоящие технические условия распространяются на воду питьевую первой категории (далее по тексту – вода питьевая), расфасованную в потребительскую тару, предназначенную для реализации через розничную торговлю для питьевых целей и приготовления пищи.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Технические условия разработаны в соответствии с ГОСТ Р 51740.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Технические условия пригодны для целей сертификации.</w:t>
            </w:r>
          </w:p>
          <w:p w:rsidR="00810939" w:rsidRPr="00810939" w:rsidRDefault="00810939" w:rsidP="0081093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Вода питьевая должна вырабатываться в соответствии с требованиями ТР ТС 021/2011</w:t>
            </w:r>
          </w:p>
          <w:p w:rsidR="006E653A" w:rsidRPr="00005F03" w:rsidRDefault="00810939" w:rsidP="00005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0939">
              <w:rPr>
                <w:rFonts w:ascii="Times New Roman" w:hAnsi="Times New Roman" w:cs="Times New Roman"/>
                <w:sz w:val="28"/>
                <w:szCs w:val="28"/>
              </w:rPr>
              <w:t xml:space="preserve">    По органолептическим показателям, а также нормативам содержания основных солевых компонентов, оказывающих влияние на </w:t>
            </w:r>
            <w:r w:rsidRPr="008109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органолептические свойства воды, продукция должна соответствовать ТР ТС 021/2011</w:t>
            </w:r>
          </w:p>
        </w:tc>
      </w:tr>
      <w:tr w:rsidR="00E731F0" w:rsidRPr="0062047F" w:rsidTr="006B1FD6">
        <w:trPr>
          <w:trHeight w:val="240"/>
        </w:trPr>
        <w:tc>
          <w:tcPr>
            <w:tcW w:w="5002" w:type="dxa"/>
            <w:gridSpan w:val="2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04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Итого       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62047F" w:rsidRDefault="00E731F0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731F0" w:rsidRPr="0062047F" w:rsidRDefault="00286AE5" w:rsidP="00286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60948</w:t>
            </w:r>
          </w:p>
        </w:tc>
        <w:tc>
          <w:tcPr>
            <w:tcW w:w="4962" w:type="dxa"/>
            <w:tcBorders>
              <w:top w:val="nil"/>
            </w:tcBorders>
          </w:tcPr>
          <w:p w:rsidR="00E731F0" w:rsidRPr="0062047F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54AE6" w:rsidRPr="001C4D35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54AE6" w:rsidRPr="0062047F">
        <w:rPr>
          <w:rFonts w:ascii="Times New Roman" w:eastAsia="Times New Roman" w:hAnsi="Times New Roman" w:cs="Times New Roman"/>
          <w:sz w:val="28"/>
          <w:szCs w:val="28"/>
        </w:rPr>
        <w:t>Товар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 должен быть упакован в индивидуальную и групповую упаковку в соответствии с нормами и требованиями к упаковке на основании </w:t>
      </w:r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 xml:space="preserve">ГОСТ Р 51232-98 </w:t>
      </w:r>
      <w:r w:rsidR="00B17781" w:rsidRPr="0062047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17781" w:rsidRPr="00B17781">
        <w:rPr>
          <w:rFonts w:ascii="Times New Roman" w:eastAsia="Times New Roman" w:hAnsi="Times New Roman" w:cs="Times New Roman"/>
          <w:sz w:val="28"/>
          <w:szCs w:val="28"/>
        </w:rPr>
        <w:t>Вода питьевая</w:t>
      </w:r>
      <w:r w:rsidR="00B17781" w:rsidRPr="0062047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. Маркировка, упаковк</w:t>
      </w:r>
      <w:r w:rsidR="00B17781">
        <w:rPr>
          <w:rFonts w:ascii="Times New Roman" w:eastAsia="Times New Roman" w:hAnsi="Times New Roman" w:cs="Times New Roman"/>
          <w:sz w:val="28"/>
          <w:szCs w:val="28"/>
        </w:rPr>
        <w:t>а, транспортирование и хранение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, обеспечивающую идентификацию товара по виду и размеру. Упаковка должна сохранять потребительские свойства. Каждый вид товара должен быть упакован партией по типоразмеру: не должно быть допущено хранение и поставка товара разного типа и разного размера в одной групповой упаковке. Групповые упаковки должны быть идентифицируемыми по содержанию, т.е. иметь информационную маркировку содержимого</w:t>
      </w:r>
      <w:r w:rsidR="00973EE0">
        <w:rPr>
          <w:rFonts w:ascii="Times New Roman" w:eastAsia="Times New Roman" w:hAnsi="Times New Roman" w:cs="Times New Roman"/>
          <w:sz w:val="28"/>
          <w:szCs w:val="28"/>
        </w:rPr>
        <w:t xml:space="preserve">. Срок годности воды должен составлять не менее </w:t>
      </w:r>
      <w:r w:rsidR="001C4D35">
        <w:rPr>
          <w:rFonts w:ascii="Times New Roman" w:eastAsia="Times New Roman" w:hAnsi="Times New Roman" w:cs="Times New Roman"/>
          <w:sz w:val="28"/>
          <w:szCs w:val="28"/>
        </w:rPr>
        <w:t>80% срока годности воды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84A" w:rsidRPr="0062047F" w:rsidRDefault="0079084A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2. Поставщик согласовывает размеры</w:t>
      </w:r>
      <w:r w:rsidR="00BF29AD" w:rsidRPr="0062047F">
        <w:rPr>
          <w:rFonts w:ascii="Times New Roman" w:eastAsia="Times New Roman" w:hAnsi="Times New Roman" w:cs="Times New Roman"/>
          <w:sz w:val="28"/>
          <w:szCs w:val="28"/>
        </w:rPr>
        <w:t>/</w:t>
      </w:r>
      <w:r w:rsidR="006E653A" w:rsidRPr="0062047F">
        <w:rPr>
          <w:rFonts w:ascii="Times New Roman" w:eastAsia="Times New Roman" w:hAnsi="Times New Roman" w:cs="Times New Roman"/>
          <w:sz w:val="28"/>
          <w:szCs w:val="28"/>
        </w:rPr>
        <w:t>внешний вид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>/нанесение логотипа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 с Заказчиком 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 xml:space="preserve">в виде образцов </w:t>
      </w:r>
      <w:r w:rsidR="00B17781">
        <w:rPr>
          <w:rFonts w:ascii="Times New Roman" w:eastAsia="Times New Roman" w:hAnsi="Times New Roman" w:cs="Times New Roman"/>
          <w:sz w:val="28"/>
          <w:szCs w:val="28"/>
        </w:rPr>
        <w:t>перед первой поставкой</w:t>
      </w:r>
      <w:r w:rsidR="00341861" w:rsidRPr="006204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2AE9" w:rsidRPr="0062047F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3</w:t>
      </w:r>
      <w:r w:rsidR="00B54AE6" w:rsidRPr="006204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Поставка товара осуществляется </w:t>
      </w:r>
      <w:r w:rsidR="001C08CC" w:rsidRPr="006204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оставщиком непосредственно на склад</w:t>
      </w:r>
      <w:r w:rsidR="001C08CC" w:rsidRPr="0062047F">
        <w:rPr>
          <w:rFonts w:ascii="Times New Roman" w:eastAsia="Times New Roman" w:hAnsi="Times New Roman" w:cs="Times New Roman"/>
          <w:sz w:val="28"/>
          <w:szCs w:val="28"/>
        </w:rPr>
        <w:t xml:space="preserve"> Заказчика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>, с учетом всех дополнительных статей расходов, связанных с поставкой товара.</w:t>
      </w:r>
    </w:p>
    <w:p w:rsidR="00AF2AE9" w:rsidRPr="0062047F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4</w:t>
      </w:r>
      <w:r w:rsidR="0079084A" w:rsidRPr="0062047F">
        <w:rPr>
          <w:rFonts w:ascii="Times New Roman" w:eastAsia="Times New Roman" w:hAnsi="Times New Roman" w:cs="Times New Roman"/>
          <w:sz w:val="28"/>
          <w:szCs w:val="28"/>
        </w:rPr>
        <w:t xml:space="preserve">. Место поставки: </w:t>
      </w:r>
      <w:r w:rsidR="0079084A" w:rsidRPr="0062047F">
        <w:rPr>
          <w:rFonts w:ascii="Times New Roman" w:hAnsi="Times New Roman" w:cs="Times New Roman"/>
          <w:sz w:val="28"/>
          <w:szCs w:val="28"/>
        </w:rPr>
        <w:t xml:space="preserve">Краснодарский край, г. Сочи, с. </w:t>
      </w:r>
      <w:proofErr w:type="spellStart"/>
      <w:r w:rsidR="0079084A" w:rsidRPr="0062047F">
        <w:rPr>
          <w:rFonts w:ascii="Times New Roman" w:hAnsi="Times New Roman" w:cs="Times New Roman"/>
          <w:sz w:val="28"/>
          <w:szCs w:val="28"/>
        </w:rPr>
        <w:t>Эсто</w:t>
      </w:r>
      <w:proofErr w:type="spellEnd"/>
      <w:r w:rsidR="0079084A" w:rsidRPr="0062047F">
        <w:rPr>
          <w:rFonts w:ascii="Times New Roman" w:hAnsi="Times New Roman" w:cs="Times New Roman"/>
          <w:sz w:val="28"/>
          <w:szCs w:val="28"/>
        </w:rPr>
        <w:t>-Садок, ул. Горная, д.11</w:t>
      </w:r>
    </w:p>
    <w:p w:rsidR="00246DDC" w:rsidRPr="0062047F" w:rsidRDefault="00246DDC" w:rsidP="00246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0A53F6" w:rsidRPr="0062047F">
        <w:rPr>
          <w:rFonts w:ascii="Times New Roman" w:eastAsia="Times New Roman" w:hAnsi="Times New Roman" w:cs="Times New Roman"/>
          <w:sz w:val="28"/>
          <w:szCs w:val="28"/>
        </w:rPr>
        <w:t>5</w:t>
      </w:r>
      <w:r w:rsidR="00E110DB" w:rsidRPr="0062047F">
        <w:rPr>
          <w:rFonts w:ascii="Times New Roman" w:eastAsia="Times New Roman" w:hAnsi="Times New Roman" w:cs="Times New Roman"/>
          <w:sz w:val="28"/>
          <w:szCs w:val="28"/>
        </w:rPr>
        <w:t xml:space="preserve">. Срок поставки: 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>Производство первой партии готовой продукции с этикеткой Заказчика осуществляется после изготовления этикетки, через 15 (пятнадцать) рабочих дней после утверждения макета этикетки Заказчиком.</w:t>
      </w:r>
    </w:p>
    <w:p w:rsidR="00246DDC" w:rsidRPr="0062047F" w:rsidRDefault="00246DDC" w:rsidP="00246D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sz w:val="28"/>
          <w:szCs w:val="28"/>
        </w:rPr>
        <w:t>Отгрузка товара в течении 5 (пяти) рабочих дней с момента получения заявки</w:t>
      </w:r>
      <w:r w:rsidR="001C4D35">
        <w:rPr>
          <w:rFonts w:ascii="Times New Roman" w:eastAsia="Times New Roman" w:hAnsi="Times New Roman" w:cs="Times New Roman"/>
          <w:sz w:val="28"/>
          <w:szCs w:val="28"/>
        </w:rPr>
        <w:t xml:space="preserve"> на поставку</w:t>
      </w:r>
      <w:r w:rsidRPr="006204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2AE9" w:rsidRPr="0062047F" w:rsidRDefault="00AF2AE9" w:rsidP="00246DD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AE9" w:rsidRPr="0062047F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Спецификацию разработал:</w:t>
      </w:r>
    </w:p>
    <w:p w:rsidR="006E653A" w:rsidRPr="0062047F" w:rsidRDefault="004923E9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Специалист по закупкам </w:t>
      </w:r>
      <w:r w:rsidR="006E653A" w:rsidRPr="0062047F">
        <w:rPr>
          <w:rFonts w:ascii="Times New Roman" w:eastAsia="Times New Roman" w:hAnsi="Times New Roman"/>
          <w:i/>
          <w:sz w:val="28"/>
          <w:szCs w:val="28"/>
        </w:rPr>
        <w:t>дирекции по управлению</w:t>
      </w:r>
    </w:p>
    <w:p w:rsidR="00AF2AE9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гостиницами «</w:t>
      </w:r>
      <w:proofErr w:type="spellStart"/>
      <w:r w:rsidR="00DD60B1" w:rsidRPr="0062047F">
        <w:rPr>
          <w:rFonts w:ascii="Times New Roman" w:eastAsia="Times New Roman" w:hAnsi="Times New Roman"/>
          <w:i/>
          <w:sz w:val="28"/>
          <w:szCs w:val="28"/>
        </w:rPr>
        <w:t>Новотель</w:t>
      </w:r>
      <w:proofErr w:type="spellEnd"/>
      <w:r w:rsidRPr="0062047F">
        <w:rPr>
          <w:rFonts w:ascii="Times New Roman" w:eastAsia="Times New Roman" w:hAnsi="Times New Roman"/>
          <w:i/>
          <w:sz w:val="28"/>
          <w:szCs w:val="28"/>
        </w:rPr>
        <w:t>»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>,                                    ______________________/</w:t>
      </w: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4923E9" w:rsidRPr="0062047F">
        <w:rPr>
          <w:rFonts w:ascii="Times New Roman" w:eastAsia="Times New Roman" w:hAnsi="Times New Roman"/>
          <w:i/>
          <w:sz w:val="28"/>
          <w:szCs w:val="28"/>
        </w:rPr>
        <w:t xml:space="preserve">Ю.Е. </w:t>
      </w:r>
      <w:proofErr w:type="spellStart"/>
      <w:r w:rsidR="004923E9" w:rsidRPr="0062047F">
        <w:rPr>
          <w:rFonts w:ascii="Times New Roman" w:eastAsia="Times New Roman" w:hAnsi="Times New Roman"/>
          <w:i/>
          <w:sz w:val="28"/>
          <w:szCs w:val="28"/>
        </w:rPr>
        <w:t>Питаев</w:t>
      </w:r>
      <w:proofErr w:type="spellEnd"/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 xml:space="preserve">/                                                       </w:t>
      </w:r>
    </w:p>
    <w:p w:rsidR="00AF2AE9" w:rsidRPr="0062047F" w:rsidRDefault="006E653A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62047F">
        <w:rPr>
          <w:rFonts w:ascii="Times New Roman" w:eastAsia="Times New Roman" w:hAnsi="Times New Roman"/>
          <w:i/>
          <w:sz w:val="28"/>
          <w:szCs w:val="28"/>
        </w:rPr>
        <w:t xml:space="preserve">                                                                                                       (подпись)              </w:t>
      </w:r>
      <w:r w:rsidR="00AF2AE9" w:rsidRPr="0062047F">
        <w:rPr>
          <w:rFonts w:ascii="Times New Roman" w:eastAsia="Times New Roman" w:hAnsi="Times New Roman"/>
          <w:i/>
          <w:sz w:val="28"/>
          <w:szCs w:val="28"/>
        </w:rPr>
        <w:t xml:space="preserve">   (Ф.И.О.)</w:t>
      </w:r>
    </w:p>
    <w:p w:rsid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7781" w:rsidRPr="0062047F" w:rsidRDefault="00B17781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2AE9" w:rsidRPr="0062047F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b/>
          <w:sz w:val="28"/>
          <w:szCs w:val="28"/>
        </w:rPr>
        <w:t>Согласовано:</w:t>
      </w:r>
    </w:p>
    <w:p w:rsidR="006E653A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Генеральный управляющий, </w:t>
      </w:r>
    </w:p>
    <w:p w:rsidR="006E653A" w:rsidRPr="0062047F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Руководитель дирекции по управлению   </w:t>
      </w:r>
    </w:p>
    <w:p w:rsidR="00AF2AE9" w:rsidRPr="0062047F" w:rsidRDefault="006E653A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>Гостиницами «</w:t>
      </w:r>
      <w:proofErr w:type="spellStart"/>
      <w:r w:rsidR="00DD60B1" w:rsidRPr="0062047F">
        <w:rPr>
          <w:rFonts w:ascii="Times New Roman" w:eastAsia="Times New Roman" w:hAnsi="Times New Roman" w:cs="Times New Roman"/>
          <w:i/>
          <w:sz w:val="28"/>
          <w:szCs w:val="28"/>
        </w:rPr>
        <w:t>Новотель</w:t>
      </w:r>
      <w:proofErr w:type="spellEnd"/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»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ab/>
        <w:t>____</w:t>
      </w: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>_________________/ А.П. Биба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/                                                       </w:t>
      </w:r>
    </w:p>
    <w:p w:rsidR="00AF2AE9" w:rsidRPr="0062047F" w:rsidRDefault="006E653A" w:rsidP="006E65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AF2AE9" w:rsidRPr="0062047F" w:rsidSect="00CE48AC">
          <w:pgSz w:w="16838" w:h="11906" w:orient="landscape" w:code="9"/>
          <w:pgMar w:top="1701" w:right="1134" w:bottom="850" w:left="1134" w:header="709" w:footer="709" w:gutter="0"/>
          <w:pgNumType w:start="0"/>
          <w:cols w:space="708"/>
          <w:titlePg/>
          <w:docGrid w:linePitch="360"/>
        </w:sectPr>
      </w:pP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(подпись)  </w:t>
      </w:r>
      <w:r w:rsidRPr="0062047F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</w:t>
      </w:r>
      <w:r w:rsidR="00AF2AE9" w:rsidRPr="0062047F">
        <w:rPr>
          <w:rFonts w:ascii="Times New Roman" w:eastAsia="Times New Roman" w:hAnsi="Times New Roman" w:cs="Times New Roman"/>
          <w:i/>
          <w:sz w:val="28"/>
          <w:szCs w:val="28"/>
        </w:rPr>
        <w:t>(Ф.И.О.)</w:t>
      </w:r>
    </w:p>
    <w:p w:rsidR="00146849" w:rsidRPr="00146849" w:rsidRDefault="00146849" w:rsidP="00146849">
      <w:pPr>
        <w:pageBreakBefore/>
        <w:suppressAutoHyphens/>
        <w:spacing w:after="0" w:line="240" w:lineRule="auto"/>
        <w:ind w:left="23"/>
        <w:jc w:val="right"/>
        <w:rPr>
          <w:rFonts w:ascii="Times New Roman" w:eastAsia="Times New Roman" w:hAnsi="Times New Roman" w:cs="Times New Roman"/>
          <w:color w:val="000000"/>
        </w:rPr>
      </w:pPr>
      <w:r w:rsidRPr="00146849">
        <w:rPr>
          <w:rFonts w:ascii="Times New Roman" w:eastAsia="Times New Roman" w:hAnsi="Times New Roman" w:cs="Times New Roman"/>
          <w:color w:val="000000"/>
        </w:rPr>
        <w:lastRenderedPageBreak/>
        <w:t>Приложение №1</w:t>
      </w:r>
    </w:p>
    <w:p w:rsidR="00146849" w:rsidRPr="00146849" w:rsidRDefault="00146849" w:rsidP="00146849">
      <w:pPr>
        <w:suppressAutoHyphens/>
        <w:spacing w:after="0" w:line="240" w:lineRule="auto"/>
        <w:ind w:left="20"/>
        <w:jc w:val="right"/>
        <w:rPr>
          <w:rFonts w:ascii="Times New Roman" w:eastAsia="Times New Roman" w:hAnsi="Times New Roman" w:cs="Times New Roman"/>
          <w:b/>
          <w:color w:val="000000"/>
        </w:rPr>
      </w:pPr>
      <w:r w:rsidRPr="00146849">
        <w:rPr>
          <w:rFonts w:ascii="Times New Roman" w:eastAsia="Times New Roman" w:hAnsi="Times New Roman" w:cs="Times New Roman"/>
          <w:iCs/>
          <w:color w:val="000000"/>
        </w:rPr>
        <w:t>к Спецификации</w:t>
      </w:r>
    </w:p>
    <w:p w:rsidR="00146849" w:rsidRDefault="00146849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bookmarkStart w:id="0" w:name="_GoBack"/>
      <w:bookmarkEnd w:id="0"/>
    </w:p>
    <w:p w:rsidR="00146849" w:rsidRDefault="00146849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46849" w:rsidRDefault="00146849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46849" w:rsidRDefault="00146849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46849" w:rsidRDefault="00146849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20880" w:rsidRPr="00120880" w:rsidRDefault="00120880" w:rsidP="00120880">
      <w:pPr>
        <w:shd w:val="clear" w:color="auto" w:fill="FFFFFF"/>
        <w:tabs>
          <w:tab w:val="left" w:pos="1387"/>
        </w:tabs>
        <w:suppressAutoHyphens/>
        <w:spacing w:after="0" w:line="240" w:lineRule="auto"/>
        <w:ind w:left="396" w:firstLine="709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120880">
        <w:rPr>
          <w:rFonts w:ascii="Times New Roman" w:eastAsia="Calibri" w:hAnsi="Times New Roman" w:cs="Times New Roman"/>
          <w:b/>
          <w:bCs/>
          <w:lang w:eastAsia="en-US"/>
        </w:rPr>
        <w:t>МАКЕТ ЭТИКЕТКИ С НАНЕСЕНИЕМ  ТОВАРНОГО ЗНАКА "</w:t>
      </w:r>
      <w:proofErr w:type="spellStart"/>
      <w:r w:rsidRPr="00120880">
        <w:rPr>
          <w:rFonts w:ascii="Times New Roman" w:eastAsia="Calibri" w:hAnsi="Times New Roman" w:cs="Times New Roman"/>
          <w:b/>
          <w:bCs/>
          <w:lang w:eastAsia="en-US"/>
        </w:rPr>
        <w:t>Novotel</w:t>
      </w:r>
      <w:proofErr w:type="spellEnd"/>
      <w:r w:rsidRPr="00120880">
        <w:rPr>
          <w:rFonts w:ascii="Times New Roman" w:eastAsia="Calibri" w:hAnsi="Times New Roman" w:cs="Times New Roman"/>
          <w:b/>
          <w:bCs/>
          <w:lang w:eastAsia="en-US"/>
        </w:rPr>
        <w:t xml:space="preserve">"  </w:t>
      </w:r>
    </w:p>
    <w:p w:rsidR="00322F5F" w:rsidRDefault="00322F5F" w:rsidP="00BE4F55">
      <w:pPr>
        <w:rPr>
          <w:sz w:val="28"/>
          <w:szCs w:val="28"/>
        </w:rPr>
      </w:pPr>
    </w:p>
    <w:p w:rsidR="00120880" w:rsidRDefault="00120880" w:rsidP="00BE4F55">
      <w:pPr>
        <w:rPr>
          <w:sz w:val="28"/>
          <w:szCs w:val="28"/>
        </w:rPr>
      </w:pPr>
    </w:p>
    <w:p w:rsidR="00120880" w:rsidRPr="0062047F" w:rsidRDefault="00120880" w:rsidP="00BE4F55">
      <w:pPr>
        <w:rPr>
          <w:sz w:val="28"/>
          <w:szCs w:val="28"/>
        </w:rPr>
      </w:pPr>
      <w:r w:rsidRPr="00120880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DD083BA" wp14:editId="535A4C10">
            <wp:extent cx="5940425" cy="23643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6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880" w:rsidRPr="0062047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7"/>
    <w:rsid w:val="00005F03"/>
    <w:rsid w:val="000A53F6"/>
    <w:rsid w:val="00120880"/>
    <w:rsid w:val="00131CB9"/>
    <w:rsid w:val="00146849"/>
    <w:rsid w:val="00151365"/>
    <w:rsid w:val="001C08CC"/>
    <w:rsid w:val="001C4D35"/>
    <w:rsid w:val="00206EB5"/>
    <w:rsid w:val="0022235E"/>
    <w:rsid w:val="00246DDC"/>
    <w:rsid w:val="00286AE5"/>
    <w:rsid w:val="0029215D"/>
    <w:rsid w:val="00322F5F"/>
    <w:rsid w:val="00341861"/>
    <w:rsid w:val="0034762A"/>
    <w:rsid w:val="0041796E"/>
    <w:rsid w:val="004923E9"/>
    <w:rsid w:val="00507AC0"/>
    <w:rsid w:val="00553FCF"/>
    <w:rsid w:val="005A57FB"/>
    <w:rsid w:val="005E6905"/>
    <w:rsid w:val="0062047F"/>
    <w:rsid w:val="00622093"/>
    <w:rsid w:val="006B1FD6"/>
    <w:rsid w:val="006E653A"/>
    <w:rsid w:val="00702F97"/>
    <w:rsid w:val="007450BE"/>
    <w:rsid w:val="0079084A"/>
    <w:rsid w:val="007E4ABB"/>
    <w:rsid w:val="00810939"/>
    <w:rsid w:val="008E7A50"/>
    <w:rsid w:val="009504C8"/>
    <w:rsid w:val="00956E2C"/>
    <w:rsid w:val="00973EE0"/>
    <w:rsid w:val="009F0D84"/>
    <w:rsid w:val="00A367B7"/>
    <w:rsid w:val="00AF2AE9"/>
    <w:rsid w:val="00B1647E"/>
    <w:rsid w:val="00B17781"/>
    <w:rsid w:val="00B4400A"/>
    <w:rsid w:val="00B54AE6"/>
    <w:rsid w:val="00B91BED"/>
    <w:rsid w:val="00BB4967"/>
    <w:rsid w:val="00BE4F55"/>
    <w:rsid w:val="00BF29AD"/>
    <w:rsid w:val="00C97BC4"/>
    <w:rsid w:val="00CC2FBD"/>
    <w:rsid w:val="00CE48AC"/>
    <w:rsid w:val="00D20FD6"/>
    <w:rsid w:val="00D353CC"/>
    <w:rsid w:val="00DA3FDD"/>
    <w:rsid w:val="00DA6A3C"/>
    <w:rsid w:val="00DB310D"/>
    <w:rsid w:val="00DC5918"/>
    <w:rsid w:val="00DD60B1"/>
    <w:rsid w:val="00E10452"/>
    <w:rsid w:val="00E110DB"/>
    <w:rsid w:val="00E731F0"/>
    <w:rsid w:val="00EB6DAD"/>
    <w:rsid w:val="00F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D4A45-68FD-491E-83B6-26D57DC1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956E2C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CE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8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Рындина Анастасия Сергеевна</cp:lastModifiedBy>
  <cp:revision>38</cp:revision>
  <dcterms:created xsi:type="dcterms:W3CDTF">2018-11-08T14:46:00Z</dcterms:created>
  <dcterms:modified xsi:type="dcterms:W3CDTF">2019-02-22T08:45:00Z</dcterms:modified>
</cp:coreProperties>
</file>