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0281" w:rsidRPr="00A819A1" w:rsidRDefault="00B80281" w:rsidP="00821364">
      <w:pPr>
        <w:widowControl/>
        <w:autoSpaceDE/>
        <w:autoSpaceDN/>
        <w:adjustRightInd/>
        <w:rPr>
          <w:b/>
          <w:sz w:val="24"/>
          <w:szCs w:val="24"/>
        </w:rPr>
      </w:pPr>
      <w:r w:rsidRPr="00821364">
        <w:rPr>
          <w:sz w:val="24"/>
          <w:szCs w:val="24"/>
        </w:rPr>
        <w:t>Приложение №1</w:t>
      </w:r>
      <w:r>
        <w:rPr>
          <w:b/>
          <w:sz w:val="24"/>
          <w:szCs w:val="24"/>
        </w:rPr>
        <w:t xml:space="preserve">                                                                                                                  </w:t>
      </w:r>
      <w:r w:rsidRPr="00A819A1">
        <w:rPr>
          <w:b/>
          <w:sz w:val="24"/>
          <w:szCs w:val="24"/>
        </w:rPr>
        <w:t>«Утверждаю»</w:t>
      </w:r>
    </w:p>
    <w:p w:rsidR="00B80281" w:rsidRDefault="00504F9A" w:rsidP="008E152B">
      <w:pPr>
        <w:widowControl/>
        <w:autoSpaceDE/>
        <w:autoSpaceDN/>
        <w:adjustRightInd/>
        <w:jc w:val="right"/>
        <w:rPr>
          <w:sz w:val="24"/>
          <w:szCs w:val="24"/>
        </w:rPr>
      </w:pPr>
      <w:r>
        <w:rPr>
          <w:sz w:val="24"/>
          <w:szCs w:val="24"/>
        </w:rPr>
        <w:t>Руководитель дирекции</w:t>
      </w:r>
    </w:p>
    <w:p w:rsidR="00504F9A" w:rsidRDefault="00504F9A" w:rsidP="008E152B">
      <w:pPr>
        <w:widowControl/>
        <w:autoSpaceDE/>
        <w:autoSpaceDN/>
        <w:adjustRightInd/>
        <w:jc w:val="right"/>
        <w:rPr>
          <w:sz w:val="24"/>
          <w:szCs w:val="24"/>
        </w:rPr>
      </w:pPr>
      <w:r>
        <w:rPr>
          <w:sz w:val="24"/>
          <w:szCs w:val="24"/>
        </w:rPr>
        <w:t>по эксплуатации и реконструкции</w:t>
      </w:r>
    </w:p>
    <w:p w:rsidR="00B80281" w:rsidRDefault="00B80281" w:rsidP="008E152B">
      <w:pPr>
        <w:widowControl/>
        <w:autoSpaceDE/>
        <w:autoSpaceDN/>
        <w:adjustRightInd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НАО «Красная поляна»</w:t>
      </w:r>
    </w:p>
    <w:p w:rsidR="00B80281" w:rsidRDefault="00B80281" w:rsidP="008E152B">
      <w:pPr>
        <w:widowControl/>
        <w:autoSpaceDE/>
        <w:autoSpaceDN/>
        <w:adjustRightInd/>
        <w:jc w:val="right"/>
        <w:rPr>
          <w:sz w:val="24"/>
          <w:szCs w:val="24"/>
        </w:rPr>
      </w:pPr>
    </w:p>
    <w:p w:rsidR="00B80281" w:rsidRPr="00A819A1" w:rsidRDefault="00B80281" w:rsidP="008E152B">
      <w:pPr>
        <w:widowControl/>
        <w:autoSpaceDE/>
        <w:autoSpaceDN/>
        <w:adjustRightInd/>
        <w:jc w:val="right"/>
        <w:rPr>
          <w:sz w:val="24"/>
          <w:szCs w:val="24"/>
        </w:rPr>
      </w:pPr>
    </w:p>
    <w:p w:rsidR="00B80281" w:rsidRPr="00A819A1" w:rsidRDefault="00B80281" w:rsidP="009D0485">
      <w:pPr>
        <w:widowControl/>
        <w:autoSpaceDE/>
        <w:autoSpaceDN/>
        <w:adjustRightInd/>
        <w:jc w:val="right"/>
        <w:rPr>
          <w:sz w:val="24"/>
          <w:szCs w:val="24"/>
        </w:rPr>
      </w:pPr>
      <w:r w:rsidRPr="00A819A1">
        <w:rPr>
          <w:sz w:val="24"/>
          <w:szCs w:val="24"/>
        </w:rPr>
        <w:t>_____________</w:t>
      </w:r>
      <w:r w:rsidR="00504F9A">
        <w:rPr>
          <w:sz w:val="24"/>
          <w:szCs w:val="24"/>
        </w:rPr>
        <w:t>Р</w:t>
      </w:r>
      <w:r>
        <w:rPr>
          <w:sz w:val="24"/>
          <w:szCs w:val="24"/>
        </w:rPr>
        <w:t>.</w:t>
      </w:r>
      <w:r w:rsidR="00504F9A">
        <w:rPr>
          <w:sz w:val="24"/>
          <w:szCs w:val="24"/>
        </w:rPr>
        <w:t>Ю</w:t>
      </w:r>
      <w:r>
        <w:rPr>
          <w:sz w:val="24"/>
          <w:szCs w:val="24"/>
        </w:rPr>
        <w:t xml:space="preserve">. </w:t>
      </w:r>
      <w:r w:rsidR="00504F9A">
        <w:rPr>
          <w:sz w:val="24"/>
          <w:szCs w:val="24"/>
        </w:rPr>
        <w:t>Жиров</w:t>
      </w:r>
      <w:r w:rsidRPr="00A819A1">
        <w:rPr>
          <w:sz w:val="24"/>
          <w:szCs w:val="24"/>
        </w:rPr>
        <w:t xml:space="preserve"> </w:t>
      </w:r>
    </w:p>
    <w:p w:rsidR="00B80281" w:rsidRPr="00A819A1" w:rsidRDefault="00B80281" w:rsidP="009D0485">
      <w:pPr>
        <w:widowControl/>
        <w:autoSpaceDE/>
        <w:autoSpaceDN/>
        <w:adjustRightInd/>
        <w:jc w:val="center"/>
        <w:rPr>
          <w:sz w:val="24"/>
          <w:szCs w:val="24"/>
        </w:rPr>
      </w:pPr>
    </w:p>
    <w:p w:rsidR="00B80281" w:rsidRPr="00A819A1" w:rsidRDefault="00B80281" w:rsidP="009D0485">
      <w:pPr>
        <w:widowControl/>
        <w:autoSpaceDE/>
        <w:autoSpaceDN/>
        <w:adjustRightInd/>
        <w:jc w:val="right"/>
        <w:rPr>
          <w:sz w:val="24"/>
          <w:szCs w:val="24"/>
        </w:rPr>
      </w:pPr>
      <w:r w:rsidRPr="00A819A1">
        <w:rPr>
          <w:sz w:val="24"/>
          <w:szCs w:val="24"/>
        </w:rPr>
        <w:t>«___» _______________ 201</w:t>
      </w:r>
      <w:r w:rsidR="00C13AC4">
        <w:rPr>
          <w:sz w:val="24"/>
          <w:szCs w:val="24"/>
        </w:rPr>
        <w:t>8</w:t>
      </w:r>
      <w:r w:rsidRPr="00A819A1">
        <w:rPr>
          <w:sz w:val="24"/>
          <w:szCs w:val="24"/>
        </w:rPr>
        <w:t xml:space="preserve"> года.</w:t>
      </w:r>
    </w:p>
    <w:p w:rsidR="00B80281" w:rsidRPr="00A819A1" w:rsidRDefault="00B80281" w:rsidP="00956C33">
      <w:pPr>
        <w:shd w:val="clear" w:color="auto" w:fill="FFFFFF"/>
        <w:tabs>
          <w:tab w:val="left" w:leader="underscore" w:pos="1814"/>
        </w:tabs>
        <w:ind w:firstLine="709"/>
        <w:jc w:val="center"/>
        <w:rPr>
          <w:sz w:val="24"/>
          <w:szCs w:val="24"/>
        </w:rPr>
      </w:pPr>
    </w:p>
    <w:p w:rsidR="00B80281" w:rsidRPr="00A819A1" w:rsidRDefault="00B80281" w:rsidP="00956C33">
      <w:pPr>
        <w:widowControl/>
        <w:autoSpaceDE/>
        <w:autoSpaceDN/>
        <w:adjustRightInd/>
        <w:jc w:val="center"/>
        <w:rPr>
          <w:b/>
          <w:sz w:val="24"/>
          <w:szCs w:val="24"/>
          <w:lang w:eastAsia="ar-SA"/>
        </w:rPr>
      </w:pPr>
      <w:r w:rsidRPr="00A819A1">
        <w:rPr>
          <w:b/>
          <w:sz w:val="24"/>
          <w:szCs w:val="24"/>
          <w:lang w:eastAsia="ar-SA"/>
        </w:rPr>
        <w:t>ТЕХНИЧЕСКОЕ ЗАДАНИЕ</w:t>
      </w:r>
    </w:p>
    <w:p w:rsidR="00B80281" w:rsidRDefault="00B80281" w:rsidP="00DF7222">
      <w:pPr>
        <w:ind w:right="42"/>
        <w:jc w:val="center"/>
        <w:rPr>
          <w:sz w:val="24"/>
          <w:szCs w:val="24"/>
        </w:rPr>
      </w:pPr>
      <w:r w:rsidRPr="00A819A1">
        <w:rPr>
          <w:sz w:val="24"/>
          <w:szCs w:val="24"/>
        </w:rPr>
        <w:t xml:space="preserve">на оказание услуг по предоставлению специальной автомобильной </w:t>
      </w:r>
      <w:r>
        <w:rPr>
          <w:sz w:val="24"/>
          <w:szCs w:val="24"/>
        </w:rPr>
        <w:t xml:space="preserve">техники </w:t>
      </w:r>
      <w:r w:rsidR="00633B45">
        <w:rPr>
          <w:sz w:val="24"/>
          <w:szCs w:val="24"/>
        </w:rPr>
        <w:t>(</w:t>
      </w:r>
      <w:r w:rsidR="00C13AC4">
        <w:rPr>
          <w:sz w:val="24"/>
          <w:szCs w:val="24"/>
        </w:rPr>
        <w:t>с экипажем</w:t>
      </w:r>
      <w:r w:rsidR="00633B45">
        <w:rPr>
          <w:sz w:val="24"/>
          <w:szCs w:val="24"/>
        </w:rPr>
        <w:t>)</w:t>
      </w:r>
      <w:bookmarkStart w:id="0" w:name="_GoBack"/>
      <w:bookmarkEnd w:id="0"/>
    </w:p>
    <w:p w:rsidR="00B749F4" w:rsidRPr="00A819A1" w:rsidRDefault="00B749F4" w:rsidP="00DF7222">
      <w:pPr>
        <w:ind w:right="42"/>
        <w:jc w:val="center"/>
        <w:rPr>
          <w:sz w:val="24"/>
          <w:szCs w:val="24"/>
        </w:rPr>
      </w:pPr>
    </w:p>
    <w:tbl>
      <w:tblPr>
        <w:tblW w:w="10235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1277"/>
        <w:gridCol w:w="1923"/>
        <w:gridCol w:w="7035"/>
      </w:tblGrid>
      <w:tr w:rsidR="00B80281" w:rsidRPr="00A819A1" w:rsidTr="00BB21C8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80281" w:rsidRPr="00A819A1" w:rsidRDefault="00B80281" w:rsidP="007B7C23">
            <w:pPr>
              <w:widowControl/>
              <w:suppressAutoHyphens/>
              <w:autoSpaceDE/>
              <w:autoSpaceDN/>
              <w:adjustRightInd/>
              <w:jc w:val="center"/>
              <w:rPr>
                <w:b/>
                <w:sz w:val="24"/>
                <w:szCs w:val="24"/>
                <w:lang w:eastAsia="ar-SA"/>
              </w:rPr>
            </w:pPr>
            <w:r w:rsidRPr="00A819A1">
              <w:rPr>
                <w:b/>
                <w:sz w:val="24"/>
                <w:szCs w:val="24"/>
                <w:lang w:eastAsia="ar-SA"/>
              </w:rPr>
              <w:t>№</w:t>
            </w:r>
          </w:p>
          <w:p w:rsidR="00B80281" w:rsidRPr="00A819A1" w:rsidRDefault="00B80281" w:rsidP="007B7C23">
            <w:pPr>
              <w:widowControl/>
              <w:suppressAutoHyphens/>
              <w:autoSpaceDE/>
              <w:autoSpaceDN/>
              <w:adjustRightInd/>
              <w:jc w:val="center"/>
              <w:rPr>
                <w:b/>
                <w:sz w:val="24"/>
                <w:szCs w:val="24"/>
                <w:lang w:eastAsia="ar-SA"/>
              </w:rPr>
            </w:pPr>
            <w:proofErr w:type="gramStart"/>
            <w:r w:rsidRPr="00A819A1">
              <w:rPr>
                <w:b/>
                <w:sz w:val="24"/>
                <w:szCs w:val="24"/>
                <w:lang w:eastAsia="ar-SA"/>
              </w:rPr>
              <w:t>п</w:t>
            </w:r>
            <w:proofErr w:type="gramEnd"/>
            <w:r w:rsidRPr="00A819A1">
              <w:rPr>
                <w:b/>
                <w:sz w:val="24"/>
                <w:szCs w:val="24"/>
                <w:lang w:eastAsia="ar-SA"/>
              </w:rPr>
              <w:t>/п</w:t>
            </w:r>
          </w:p>
        </w:tc>
        <w:tc>
          <w:tcPr>
            <w:tcW w:w="1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80281" w:rsidRPr="00A819A1" w:rsidRDefault="00B80281" w:rsidP="007B7C23">
            <w:pPr>
              <w:widowControl/>
              <w:suppressAutoHyphens/>
              <w:autoSpaceDE/>
              <w:autoSpaceDN/>
              <w:adjustRightInd/>
              <w:jc w:val="center"/>
              <w:rPr>
                <w:b/>
                <w:sz w:val="24"/>
                <w:szCs w:val="24"/>
                <w:lang w:eastAsia="ar-SA"/>
              </w:rPr>
            </w:pPr>
            <w:r w:rsidRPr="00A819A1">
              <w:rPr>
                <w:b/>
                <w:sz w:val="24"/>
                <w:szCs w:val="24"/>
                <w:lang w:eastAsia="ar-SA"/>
              </w:rPr>
              <w:t>Параметры</w:t>
            </w:r>
          </w:p>
        </w:tc>
        <w:tc>
          <w:tcPr>
            <w:tcW w:w="7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0281" w:rsidRPr="00A819A1" w:rsidRDefault="00B80281" w:rsidP="007B7C23">
            <w:pPr>
              <w:widowControl/>
              <w:suppressAutoHyphens/>
              <w:autoSpaceDE/>
              <w:autoSpaceDN/>
              <w:adjustRightInd/>
              <w:jc w:val="center"/>
              <w:rPr>
                <w:b/>
                <w:sz w:val="24"/>
                <w:szCs w:val="24"/>
                <w:lang w:eastAsia="ar-SA"/>
              </w:rPr>
            </w:pPr>
            <w:r w:rsidRPr="00A819A1">
              <w:rPr>
                <w:b/>
                <w:sz w:val="24"/>
                <w:szCs w:val="24"/>
                <w:lang w:eastAsia="ar-SA"/>
              </w:rPr>
              <w:t>Основные данные и требования</w:t>
            </w:r>
          </w:p>
        </w:tc>
      </w:tr>
      <w:tr w:rsidR="00B80281" w:rsidRPr="001D0488" w:rsidTr="00BB21C8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80281" w:rsidRPr="00A819A1" w:rsidRDefault="00B80281" w:rsidP="007B7C23">
            <w:pPr>
              <w:widowControl/>
              <w:suppressAutoHyphens/>
              <w:autoSpaceDE/>
              <w:autoSpaceDN/>
              <w:adjustRightInd/>
              <w:jc w:val="center"/>
              <w:rPr>
                <w:sz w:val="24"/>
                <w:szCs w:val="24"/>
                <w:lang w:eastAsia="ar-SA"/>
              </w:rPr>
            </w:pPr>
            <w:r w:rsidRPr="00A819A1">
              <w:rPr>
                <w:b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80281" w:rsidRPr="00A819A1" w:rsidRDefault="00B80281" w:rsidP="007B7C23">
            <w:pPr>
              <w:widowControl/>
              <w:tabs>
                <w:tab w:val="num" w:pos="1152"/>
              </w:tabs>
              <w:suppressAutoHyphens/>
              <w:autoSpaceDE/>
              <w:autoSpaceDN/>
              <w:adjustRightInd/>
              <w:jc w:val="both"/>
              <w:outlineLvl w:val="5"/>
              <w:rPr>
                <w:b/>
                <w:sz w:val="24"/>
                <w:szCs w:val="24"/>
                <w:lang w:eastAsia="ar-SA"/>
              </w:rPr>
            </w:pPr>
            <w:r w:rsidRPr="00A819A1">
              <w:rPr>
                <w:b/>
                <w:sz w:val="24"/>
                <w:szCs w:val="24"/>
                <w:lang w:eastAsia="ar-SA"/>
              </w:rPr>
              <w:t>Заказчик</w:t>
            </w:r>
          </w:p>
        </w:tc>
        <w:tc>
          <w:tcPr>
            <w:tcW w:w="7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0488" w:rsidRPr="001D0488" w:rsidRDefault="001D0488" w:rsidP="001D0488">
            <w:pPr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  <w:r w:rsidRPr="001D0488">
              <w:rPr>
                <w:sz w:val="24"/>
                <w:szCs w:val="24"/>
                <w:lang w:eastAsia="en-US"/>
              </w:rPr>
              <w:t xml:space="preserve">НАО «Красная поляна» 354000, Краснодарский край, г. Сочи, ул. </w:t>
            </w:r>
            <w:proofErr w:type="gramStart"/>
            <w:r w:rsidRPr="001D0488">
              <w:rPr>
                <w:sz w:val="24"/>
                <w:szCs w:val="24"/>
                <w:lang w:eastAsia="en-US"/>
              </w:rPr>
              <w:t>Северная</w:t>
            </w:r>
            <w:proofErr w:type="gramEnd"/>
            <w:r w:rsidRPr="001D0488">
              <w:rPr>
                <w:sz w:val="24"/>
                <w:szCs w:val="24"/>
                <w:lang w:eastAsia="en-US"/>
              </w:rPr>
              <w:t xml:space="preserve"> д.14А. Фактический адрес: г. Сочи, Адлерский р-н, с. </w:t>
            </w:r>
            <w:proofErr w:type="spellStart"/>
            <w:r w:rsidRPr="001D0488">
              <w:rPr>
                <w:sz w:val="24"/>
                <w:szCs w:val="24"/>
                <w:lang w:eastAsia="en-US"/>
              </w:rPr>
              <w:t>Эстосадок</w:t>
            </w:r>
            <w:proofErr w:type="spellEnd"/>
            <w:r w:rsidRPr="001D0488">
              <w:rPr>
                <w:sz w:val="24"/>
                <w:szCs w:val="24"/>
                <w:lang w:eastAsia="en-US"/>
              </w:rPr>
              <w:t xml:space="preserve">, наб. Времена года, </w:t>
            </w:r>
            <w:proofErr w:type="spellStart"/>
            <w:r w:rsidRPr="001D0488">
              <w:rPr>
                <w:sz w:val="24"/>
                <w:szCs w:val="24"/>
                <w:lang w:eastAsia="en-US"/>
              </w:rPr>
              <w:t>апарт</w:t>
            </w:r>
            <w:proofErr w:type="spellEnd"/>
            <w:r w:rsidRPr="001D0488">
              <w:rPr>
                <w:sz w:val="24"/>
                <w:szCs w:val="24"/>
                <w:lang w:eastAsia="en-US"/>
              </w:rPr>
              <w:t xml:space="preserve"> 42004.</w:t>
            </w:r>
          </w:p>
          <w:p w:rsidR="001D0488" w:rsidRPr="001D0488" w:rsidRDefault="001D0488" w:rsidP="001D0488">
            <w:pPr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  <w:r w:rsidRPr="001D0488">
              <w:rPr>
                <w:sz w:val="24"/>
                <w:szCs w:val="24"/>
                <w:lang w:eastAsia="en-US"/>
              </w:rPr>
              <w:t>Тел/факс: (862) 243-91-10</w:t>
            </w:r>
          </w:p>
          <w:p w:rsidR="00B80281" w:rsidRPr="0024711B" w:rsidRDefault="001D0488" w:rsidP="001D0488">
            <w:pPr>
              <w:widowControl/>
              <w:tabs>
                <w:tab w:val="num" w:pos="1152"/>
              </w:tabs>
              <w:suppressAutoHyphens/>
              <w:autoSpaceDE/>
              <w:autoSpaceDN/>
              <w:adjustRightInd/>
              <w:jc w:val="both"/>
              <w:outlineLvl w:val="5"/>
              <w:rPr>
                <w:b/>
                <w:i/>
                <w:sz w:val="24"/>
                <w:szCs w:val="24"/>
                <w:lang w:eastAsia="ar-SA"/>
              </w:rPr>
            </w:pPr>
            <w:r w:rsidRPr="001D0488">
              <w:rPr>
                <w:sz w:val="24"/>
                <w:szCs w:val="24"/>
                <w:lang w:val="en-US" w:eastAsia="en-US"/>
              </w:rPr>
              <w:t>E</w:t>
            </w:r>
            <w:r w:rsidRPr="0024711B">
              <w:rPr>
                <w:sz w:val="24"/>
                <w:szCs w:val="24"/>
                <w:lang w:eastAsia="en-US"/>
              </w:rPr>
              <w:t>-</w:t>
            </w:r>
            <w:r w:rsidRPr="001D0488">
              <w:rPr>
                <w:sz w:val="24"/>
                <w:szCs w:val="24"/>
                <w:lang w:val="en-US" w:eastAsia="en-US"/>
              </w:rPr>
              <w:t>mail</w:t>
            </w:r>
            <w:r w:rsidRPr="0024711B">
              <w:rPr>
                <w:sz w:val="24"/>
                <w:szCs w:val="24"/>
                <w:lang w:eastAsia="en-US"/>
              </w:rPr>
              <w:t xml:space="preserve">: </w:t>
            </w:r>
            <w:r w:rsidRPr="001D0488">
              <w:rPr>
                <w:sz w:val="24"/>
                <w:szCs w:val="24"/>
                <w:lang w:val="en-US" w:eastAsia="en-US"/>
              </w:rPr>
              <w:t>info</w:t>
            </w:r>
            <w:r w:rsidRPr="0024711B">
              <w:rPr>
                <w:sz w:val="24"/>
                <w:szCs w:val="24"/>
                <w:lang w:eastAsia="en-US"/>
              </w:rPr>
              <w:t>@</w:t>
            </w:r>
            <w:r w:rsidRPr="001D0488">
              <w:rPr>
                <w:sz w:val="24"/>
                <w:szCs w:val="24"/>
                <w:lang w:val="en-US" w:eastAsia="en-US"/>
              </w:rPr>
              <w:t>karousel</w:t>
            </w:r>
            <w:r w:rsidRPr="0024711B">
              <w:rPr>
                <w:sz w:val="24"/>
                <w:szCs w:val="24"/>
                <w:lang w:eastAsia="en-US"/>
              </w:rPr>
              <w:t>.</w:t>
            </w:r>
            <w:r w:rsidRPr="001D0488">
              <w:rPr>
                <w:sz w:val="24"/>
                <w:szCs w:val="24"/>
                <w:lang w:val="en-US" w:eastAsia="en-US"/>
              </w:rPr>
              <w:t>ru</w:t>
            </w:r>
          </w:p>
        </w:tc>
      </w:tr>
      <w:tr w:rsidR="00B80281" w:rsidRPr="00A819A1" w:rsidTr="00E13377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80281" w:rsidRPr="00A819A1" w:rsidRDefault="00B80281" w:rsidP="007B7C23">
            <w:pPr>
              <w:widowControl/>
              <w:suppressAutoHyphens/>
              <w:autoSpaceDE/>
              <w:autoSpaceDN/>
              <w:adjustRightInd/>
              <w:jc w:val="center"/>
              <w:rPr>
                <w:sz w:val="24"/>
                <w:szCs w:val="24"/>
                <w:lang w:eastAsia="ar-SA"/>
              </w:rPr>
            </w:pPr>
            <w:r w:rsidRPr="00A819A1">
              <w:rPr>
                <w:b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1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80281" w:rsidRPr="00A819A1" w:rsidRDefault="00B80281" w:rsidP="007B7C23">
            <w:pPr>
              <w:widowControl/>
              <w:tabs>
                <w:tab w:val="num" w:pos="1152"/>
              </w:tabs>
              <w:suppressAutoHyphens/>
              <w:autoSpaceDE/>
              <w:autoSpaceDN/>
              <w:adjustRightInd/>
              <w:outlineLvl w:val="5"/>
              <w:rPr>
                <w:b/>
                <w:sz w:val="24"/>
                <w:szCs w:val="24"/>
                <w:lang w:eastAsia="ar-SA"/>
              </w:rPr>
            </w:pPr>
            <w:r w:rsidRPr="00A819A1">
              <w:rPr>
                <w:b/>
                <w:sz w:val="24"/>
                <w:szCs w:val="24"/>
                <w:lang w:eastAsia="ar-SA"/>
              </w:rPr>
              <w:t>Месторасположение объекта</w:t>
            </w:r>
          </w:p>
        </w:tc>
        <w:tc>
          <w:tcPr>
            <w:tcW w:w="7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0281" w:rsidRPr="00A819A1" w:rsidRDefault="00B80281" w:rsidP="00DF7222">
            <w:pPr>
              <w:widowControl/>
              <w:tabs>
                <w:tab w:val="num" w:pos="1152"/>
              </w:tabs>
              <w:suppressAutoHyphens/>
              <w:autoSpaceDE/>
              <w:autoSpaceDN/>
              <w:adjustRightInd/>
              <w:jc w:val="both"/>
              <w:outlineLvl w:val="5"/>
              <w:rPr>
                <w:i/>
                <w:sz w:val="24"/>
                <w:szCs w:val="24"/>
                <w:lang w:eastAsia="ar-SA"/>
              </w:rPr>
            </w:pPr>
            <w:r w:rsidRPr="00A819A1">
              <w:rPr>
                <w:sz w:val="24"/>
                <w:szCs w:val="24"/>
                <w:lang w:eastAsia="ar-SA"/>
              </w:rPr>
              <w:t xml:space="preserve">Краснодарский край, г. Сочи,  Адлерский район, </w:t>
            </w:r>
            <w:r>
              <w:rPr>
                <w:sz w:val="24"/>
                <w:szCs w:val="24"/>
                <w:lang w:eastAsia="ar-SA"/>
              </w:rPr>
              <w:t xml:space="preserve">с. </w:t>
            </w:r>
            <w:proofErr w:type="spellStart"/>
            <w:r>
              <w:rPr>
                <w:sz w:val="24"/>
                <w:szCs w:val="24"/>
                <w:lang w:eastAsia="ar-SA"/>
              </w:rPr>
              <w:t>Эсто</w:t>
            </w:r>
            <w:proofErr w:type="spellEnd"/>
            <w:r>
              <w:rPr>
                <w:sz w:val="24"/>
                <w:szCs w:val="24"/>
                <w:lang w:eastAsia="ar-SA"/>
              </w:rPr>
              <w:t>-Садок</w:t>
            </w:r>
            <w:r w:rsidRPr="00A819A1">
              <w:rPr>
                <w:sz w:val="24"/>
                <w:szCs w:val="24"/>
                <w:lang w:eastAsia="ar-SA"/>
              </w:rPr>
              <w:t>.</w:t>
            </w:r>
          </w:p>
        </w:tc>
      </w:tr>
      <w:tr w:rsidR="00B80281" w:rsidRPr="00A819A1" w:rsidTr="00BB21C8">
        <w:trPr>
          <w:trHeight w:val="454"/>
        </w:trPr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80281" w:rsidRPr="00A819A1" w:rsidRDefault="00B80281" w:rsidP="007B7C23">
            <w:pPr>
              <w:widowControl/>
              <w:suppressAutoHyphens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  <w:lang w:eastAsia="ar-SA"/>
              </w:rPr>
            </w:pPr>
            <w:r w:rsidRPr="00A819A1">
              <w:rPr>
                <w:b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1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80281" w:rsidRPr="00A819A1" w:rsidRDefault="00B80281" w:rsidP="007B7C23">
            <w:pPr>
              <w:widowControl/>
              <w:autoSpaceDN/>
              <w:adjustRightInd/>
              <w:rPr>
                <w:sz w:val="24"/>
                <w:szCs w:val="24"/>
                <w:lang w:eastAsia="zh-CN"/>
              </w:rPr>
            </w:pPr>
            <w:r w:rsidRPr="00A819A1">
              <w:rPr>
                <w:b/>
                <w:bCs/>
                <w:sz w:val="24"/>
                <w:szCs w:val="24"/>
                <w:lang w:eastAsia="zh-CN"/>
              </w:rPr>
              <w:t>Наименование оказываемых услуг</w:t>
            </w:r>
          </w:p>
        </w:tc>
        <w:tc>
          <w:tcPr>
            <w:tcW w:w="7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281" w:rsidRPr="00A819A1" w:rsidRDefault="00B80281" w:rsidP="00504F9A">
            <w:pPr>
              <w:widowControl/>
              <w:tabs>
                <w:tab w:val="num" w:pos="1152"/>
              </w:tabs>
              <w:suppressAutoHyphens/>
              <w:autoSpaceDE/>
              <w:autoSpaceDN/>
              <w:adjustRightInd/>
              <w:jc w:val="both"/>
              <w:outlineLvl w:val="5"/>
              <w:rPr>
                <w:b/>
                <w:sz w:val="24"/>
                <w:szCs w:val="24"/>
                <w:lang w:eastAsia="zh-CN"/>
              </w:rPr>
            </w:pPr>
            <w:r w:rsidRPr="00A819A1">
              <w:rPr>
                <w:sz w:val="24"/>
                <w:szCs w:val="24"/>
                <w:lang w:eastAsia="ar-SA"/>
              </w:rPr>
              <w:t xml:space="preserve">Оказание услуг по предоставлению специальной автомобильной техники </w:t>
            </w:r>
            <w:r w:rsidR="00D443C9">
              <w:rPr>
                <w:sz w:val="24"/>
                <w:szCs w:val="24"/>
                <w:lang w:eastAsia="ar-SA"/>
              </w:rPr>
              <w:t>с экипажем</w:t>
            </w:r>
          </w:p>
        </w:tc>
      </w:tr>
      <w:tr w:rsidR="00B80281" w:rsidRPr="00A819A1" w:rsidTr="00BB21C8">
        <w:trPr>
          <w:trHeight w:val="322"/>
        </w:trPr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80281" w:rsidRPr="00A819A1" w:rsidRDefault="00B80281" w:rsidP="007B7C23">
            <w:pPr>
              <w:widowControl/>
              <w:suppressAutoHyphens/>
              <w:autoSpaceDE/>
              <w:autoSpaceDN/>
              <w:adjustRightInd/>
              <w:jc w:val="center"/>
              <w:rPr>
                <w:sz w:val="24"/>
                <w:szCs w:val="24"/>
                <w:lang w:eastAsia="ar-SA"/>
              </w:rPr>
            </w:pPr>
            <w:r w:rsidRPr="00A819A1">
              <w:rPr>
                <w:b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1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80281" w:rsidRPr="00A819A1" w:rsidRDefault="00B80281" w:rsidP="00705A7A">
            <w:pPr>
              <w:widowControl/>
              <w:suppressAutoHyphens/>
              <w:autoSpaceDE/>
              <w:autoSpaceDN/>
              <w:adjustRightInd/>
              <w:rPr>
                <w:b/>
                <w:sz w:val="24"/>
                <w:szCs w:val="24"/>
                <w:lang w:eastAsia="ar-SA"/>
              </w:rPr>
            </w:pPr>
            <w:r w:rsidRPr="00A819A1">
              <w:rPr>
                <w:b/>
                <w:sz w:val="24"/>
                <w:szCs w:val="24"/>
                <w:lang w:eastAsia="ar-SA"/>
              </w:rPr>
              <w:t>Объект</w:t>
            </w:r>
          </w:p>
        </w:tc>
        <w:tc>
          <w:tcPr>
            <w:tcW w:w="7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281" w:rsidRPr="00A819A1" w:rsidRDefault="00B80281" w:rsidP="00705A7A">
            <w:pPr>
              <w:ind w:right="42"/>
              <w:jc w:val="both"/>
              <w:rPr>
                <w:color w:val="000000"/>
                <w:sz w:val="24"/>
                <w:szCs w:val="24"/>
              </w:rPr>
            </w:pPr>
            <w:r w:rsidRPr="00A819A1">
              <w:rPr>
                <w:sz w:val="24"/>
                <w:szCs w:val="24"/>
              </w:rPr>
              <w:t>По заявке Заказчика</w:t>
            </w:r>
          </w:p>
        </w:tc>
      </w:tr>
      <w:tr w:rsidR="00B80281" w:rsidRPr="00A819A1" w:rsidTr="00BB21C8">
        <w:trPr>
          <w:trHeight w:val="413"/>
        </w:trPr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vAlign w:val="center"/>
          </w:tcPr>
          <w:p w:rsidR="00B80281" w:rsidRPr="00A819A1" w:rsidRDefault="00B80281" w:rsidP="007B7C23">
            <w:pPr>
              <w:widowControl/>
              <w:suppressAutoHyphens/>
              <w:autoSpaceDE/>
              <w:autoSpaceDN/>
              <w:adjustRightInd/>
              <w:jc w:val="center"/>
              <w:rPr>
                <w:b/>
                <w:sz w:val="24"/>
                <w:szCs w:val="24"/>
                <w:lang w:eastAsia="ar-SA"/>
              </w:rPr>
            </w:pPr>
            <w:r w:rsidRPr="00A819A1">
              <w:rPr>
                <w:b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192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vAlign w:val="center"/>
          </w:tcPr>
          <w:p w:rsidR="00B80281" w:rsidRPr="00A819A1" w:rsidRDefault="00B80281" w:rsidP="004B7856">
            <w:pPr>
              <w:widowControl/>
              <w:tabs>
                <w:tab w:val="left" w:pos="1078"/>
              </w:tabs>
              <w:autoSpaceDN/>
              <w:adjustRightInd/>
              <w:rPr>
                <w:b/>
                <w:bCs/>
                <w:sz w:val="24"/>
                <w:szCs w:val="24"/>
                <w:lang w:eastAsia="zh-CN"/>
              </w:rPr>
            </w:pPr>
            <w:r w:rsidRPr="00A819A1">
              <w:rPr>
                <w:b/>
                <w:bCs/>
                <w:sz w:val="24"/>
                <w:szCs w:val="24"/>
                <w:lang w:eastAsia="zh-CN"/>
              </w:rPr>
              <w:t>Срок оказания услуг</w:t>
            </w:r>
          </w:p>
        </w:tc>
        <w:tc>
          <w:tcPr>
            <w:tcW w:w="70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B80281" w:rsidRPr="00A819A1" w:rsidRDefault="00B80281" w:rsidP="00C13AC4">
            <w:pPr>
              <w:widowControl/>
              <w:tabs>
                <w:tab w:val="left" w:pos="459"/>
              </w:tabs>
              <w:autoSpaceDN/>
              <w:adjustRightInd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 xml:space="preserve">С </w:t>
            </w:r>
            <w:r w:rsidR="00504F9A">
              <w:rPr>
                <w:sz w:val="24"/>
                <w:szCs w:val="24"/>
                <w:lang w:eastAsia="zh-CN"/>
              </w:rPr>
              <w:t>января</w:t>
            </w:r>
            <w:r>
              <w:rPr>
                <w:sz w:val="24"/>
                <w:szCs w:val="24"/>
                <w:lang w:eastAsia="zh-CN"/>
              </w:rPr>
              <w:t xml:space="preserve"> </w:t>
            </w:r>
            <w:r w:rsidRPr="00A819A1">
              <w:rPr>
                <w:sz w:val="24"/>
                <w:szCs w:val="24"/>
                <w:lang w:eastAsia="zh-CN"/>
              </w:rPr>
              <w:t>201</w:t>
            </w:r>
            <w:r w:rsidR="00C13AC4">
              <w:rPr>
                <w:sz w:val="24"/>
                <w:szCs w:val="24"/>
                <w:lang w:eastAsia="zh-CN"/>
              </w:rPr>
              <w:t>9</w:t>
            </w:r>
            <w:r w:rsidRPr="00A819A1">
              <w:rPr>
                <w:sz w:val="24"/>
                <w:szCs w:val="24"/>
                <w:lang w:eastAsia="zh-CN"/>
              </w:rPr>
              <w:t xml:space="preserve"> по </w:t>
            </w:r>
            <w:r>
              <w:rPr>
                <w:sz w:val="24"/>
                <w:szCs w:val="24"/>
                <w:lang w:eastAsia="zh-CN"/>
              </w:rPr>
              <w:t>декабрь 201</w:t>
            </w:r>
            <w:r w:rsidR="00C13AC4">
              <w:rPr>
                <w:sz w:val="24"/>
                <w:szCs w:val="24"/>
                <w:lang w:eastAsia="zh-CN"/>
              </w:rPr>
              <w:t>9</w:t>
            </w:r>
          </w:p>
        </w:tc>
      </w:tr>
      <w:tr w:rsidR="00B80281" w:rsidRPr="00A819A1" w:rsidTr="00BB21C8">
        <w:trPr>
          <w:trHeight w:val="875"/>
        </w:trPr>
        <w:tc>
          <w:tcPr>
            <w:tcW w:w="12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281" w:rsidRPr="00A819A1" w:rsidRDefault="00B80281" w:rsidP="007B7C23">
            <w:pPr>
              <w:suppressAutoHyphens/>
              <w:jc w:val="center"/>
              <w:rPr>
                <w:b/>
                <w:sz w:val="24"/>
                <w:szCs w:val="24"/>
                <w:lang w:eastAsia="ar-SA"/>
              </w:rPr>
            </w:pPr>
            <w:r w:rsidRPr="00A819A1">
              <w:rPr>
                <w:b/>
                <w:sz w:val="24"/>
                <w:szCs w:val="24"/>
                <w:lang w:eastAsia="ar-SA"/>
              </w:rPr>
              <w:t>6</w:t>
            </w:r>
          </w:p>
        </w:tc>
        <w:tc>
          <w:tcPr>
            <w:tcW w:w="19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281" w:rsidRPr="00A819A1" w:rsidRDefault="00B80281" w:rsidP="00130DE0">
            <w:pPr>
              <w:tabs>
                <w:tab w:val="left" w:pos="1078"/>
              </w:tabs>
              <w:rPr>
                <w:b/>
                <w:bCs/>
                <w:sz w:val="24"/>
                <w:szCs w:val="24"/>
                <w:lang w:eastAsia="zh-CN"/>
              </w:rPr>
            </w:pPr>
            <w:r w:rsidRPr="00A819A1">
              <w:rPr>
                <w:b/>
                <w:bCs/>
                <w:sz w:val="24"/>
                <w:szCs w:val="24"/>
                <w:lang w:eastAsia="zh-CN"/>
              </w:rPr>
              <w:t xml:space="preserve">Требуемая спецтехника (наименование ТС, требование </w:t>
            </w:r>
            <w:proofErr w:type="gramStart"/>
            <w:r w:rsidRPr="00A819A1">
              <w:rPr>
                <w:b/>
                <w:bCs/>
                <w:sz w:val="24"/>
                <w:szCs w:val="24"/>
                <w:lang w:eastAsia="zh-CN"/>
              </w:rPr>
              <w:t>к</w:t>
            </w:r>
            <w:proofErr w:type="gramEnd"/>
            <w:r w:rsidRPr="00A819A1">
              <w:rPr>
                <w:b/>
                <w:bCs/>
                <w:sz w:val="24"/>
                <w:szCs w:val="24"/>
                <w:lang w:eastAsia="zh-CN"/>
              </w:rPr>
              <w:t xml:space="preserve"> ТС)</w:t>
            </w:r>
          </w:p>
        </w:tc>
        <w:tc>
          <w:tcPr>
            <w:tcW w:w="70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80281" w:rsidRPr="00A819A1" w:rsidRDefault="00B80281" w:rsidP="00DF7222">
            <w:pPr>
              <w:tabs>
                <w:tab w:val="left" w:pos="459"/>
              </w:tabs>
              <w:jc w:val="both"/>
              <w:rPr>
                <w:color w:val="000000"/>
                <w:sz w:val="24"/>
                <w:szCs w:val="24"/>
              </w:rPr>
            </w:pPr>
            <w:r w:rsidRPr="00A819A1">
              <w:rPr>
                <w:b/>
                <w:sz w:val="24"/>
                <w:szCs w:val="24"/>
                <w:lang w:eastAsia="zh-CN"/>
              </w:rPr>
              <w:t xml:space="preserve">1. </w:t>
            </w:r>
            <w:r w:rsidRPr="00A819A1">
              <w:rPr>
                <w:b/>
                <w:color w:val="000000"/>
                <w:sz w:val="24"/>
                <w:szCs w:val="24"/>
              </w:rPr>
              <w:t xml:space="preserve">Экскаватор – погрузчик с </w:t>
            </w:r>
            <w:proofErr w:type="spellStart"/>
            <w:r w:rsidRPr="00A819A1">
              <w:rPr>
                <w:b/>
                <w:color w:val="000000"/>
                <w:sz w:val="24"/>
                <w:szCs w:val="24"/>
              </w:rPr>
              <w:t>гидромолотом</w:t>
            </w:r>
            <w:proofErr w:type="spellEnd"/>
            <w:r w:rsidRPr="00A819A1">
              <w:rPr>
                <w:color w:val="000000"/>
                <w:sz w:val="24"/>
                <w:szCs w:val="24"/>
              </w:rPr>
              <w:t xml:space="preserve">. </w:t>
            </w:r>
          </w:p>
          <w:p w:rsidR="00B80281" w:rsidRPr="00A819A1" w:rsidRDefault="00B80281" w:rsidP="00254037">
            <w:pPr>
              <w:tabs>
                <w:tab w:val="left" w:pos="459"/>
              </w:tabs>
              <w:jc w:val="both"/>
              <w:rPr>
                <w:sz w:val="24"/>
                <w:szCs w:val="24"/>
                <w:lang w:eastAsia="zh-CN"/>
              </w:rPr>
            </w:pPr>
            <w:r w:rsidRPr="00A819A1">
              <w:rPr>
                <w:color w:val="000000"/>
                <w:sz w:val="24"/>
                <w:szCs w:val="24"/>
              </w:rPr>
              <w:t xml:space="preserve">Объем рабочего механизма не менее 1 </w:t>
            </w:r>
            <w:proofErr w:type="spellStart"/>
            <w:r w:rsidRPr="00A819A1">
              <w:rPr>
                <w:color w:val="000000"/>
                <w:sz w:val="24"/>
                <w:szCs w:val="24"/>
              </w:rPr>
              <w:t>куб.м</w:t>
            </w:r>
            <w:proofErr w:type="spellEnd"/>
            <w:r w:rsidRPr="00A819A1">
              <w:rPr>
                <w:color w:val="000000"/>
                <w:sz w:val="24"/>
                <w:szCs w:val="24"/>
              </w:rPr>
              <w:t xml:space="preserve">., объем ковша не менее 0,5 </w:t>
            </w:r>
            <w:proofErr w:type="spellStart"/>
            <w:r w:rsidRPr="00A819A1">
              <w:rPr>
                <w:color w:val="000000"/>
                <w:sz w:val="24"/>
                <w:szCs w:val="24"/>
              </w:rPr>
              <w:t>куб.м</w:t>
            </w:r>
            <w:proofErr w:type="spellEnd"/>
            <w:r w:rsidRPr="00A819A1">
              <w:rPr>
                <w:color w:val="000000"/>
                <w:sz w:val="24"/>
                <w:szCs w:val="24"/>
              </w:rPr>
              <w:t xml:space="preserve">., </w:t>
            </w:r>
            <w:proofErr w:type="spellStart"/>
            <w:r w:rsidRPr="00A819A1">
              <w:rPr>
                <w:color w:val="000000"/>
                <w:sz w:val="24"/>
                <w:szCs w:val="24"/>
              </w:rPr>
              <w:t>гидромолот</w:t>
            </w:r>
            <w:proofErr w:type="spellEnd"/>
            <w:r>
              <w:rPr>
                <w:color w:val="000000"/>
                <w:sz w:val="24"/>
                <w:szCs w:val="24"/>
              </w:rPr>
              <w:t>.</w:t>
            </w:r>
          </w:p>
        </w:tc>
      </w:tr>
      <w:tr w:rsidR="00B80281" w:rsidRPr="00A819A1" w:rsidTr="00BB21C8">
        <w:trPr>
          <w:trHeight w:val="864"/>
        </w:trPr>
        <w:tc>
          <w:tcPr>
            <w:tcW w:w="1277" w:type="dxa"/>
            <w:vMerge/>
            <w:tcBorders>
              <w:left w:val="single" w:sz="4" w:space="0" w:color="000000"/>
            </w:tcBorders>
            <w:vAlign w:val="center"/>
          </w:tcPr>
          <w:p w:rsidR="00B80281" w:rsidRPr="00A819A1" w:rsidRDefault="00B80281" w:rsidP="00A24246">
            <w:pPr>
              <w:widowControl/>
              <w:suppressAutoHyphens/>
              <w:autoSpaceDE/>
              <w:autoSpaceDN/>
              <w:adjustRightInd/>
              <w:jc w:val="center"/>
              <w:rPr>
                <w:b/>
                <w:sz w:val="24"/>
                <w:szCs w:val="24"/>
                <w:lang w:eastAsia="ar-SA"/>
              </w:rPr>
            </w:pPr>
          </w:p>
        </w:tc>
        <w:tc>
          <w:tcPr>
            <w:tcW w:w="1923" w:type="dxa"/>
            <w:vMerge/>
            <w:tcBorders>
              <w:left w:val="single" w:sz="4" w:space="0" w:color="000000"/>
            </w:tcBorders>
            <w:vAlign w:val="center"/>
          </w:tcPr>
          <w:p w:rsidR="00B80281" w:rsidRPr="00A819A1" w:rsidRDefault="00B80281" w:rsidP="00A24246">
            <w:pPr>
              <w:widowControl/>
              <w:tabs>
                <w:tab w:val="left" w:pos="1078"/>
              </w:tabs>
              <w:autoSpaceDN/>
              <w:adjustRightInd/>
              <w:rPr>
                <w:b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70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80281" w:rsidRPr="00A819A1" w:rsidRDefault="00B80281" w:rsidP="009178E4">
            <w:pPr>
              <w:tabs>
                <w:tab w:val="left" w:pos="459"/>
              </w:tabs>
              <w:jc w:val="both"/>
              <w:rPr>
                <w:b/>
                <w:color w:val="000000"/>
                <w:sz w:val="24"/>
                <w:szCs w:val="24"/>
              </w:rPr>
            </w:pPr>
            <w:r w:rsidRPr="00A819A1">
              <w:rPr>
                <w:b/>
                <w:color w:val="000000"/>
                <w:sz w:val="24"/>
                <w:szCs w:val="24"/>
              </w:rPr>
              <w:t>2.</w:t>
            </w:r>
            <w:r w:rsidRPr="00A819A1">
              <w:rPr>
                <w:color w:val="000000"/>
                <w:sz w:val="24"/>
                <w:szCs w:val="24"/>
              </w:rPr>
              <w:t xml:space="preserve"> </w:t>
            </w:r>
            <w:r w:rsidRPr="00A819A1">
              <w:rPr>
                <w:b/>
                <w:color w:val="000000"/>
                <w:sz w:val="24"/>
                <w:szCs w:val="24"/>
              </w:rPr>
              <w:t>Автогидроподъемник (автовышка).</w:t>
            </w:r>
          </w:p>
          <w:p w:rsidR="00B80281" w:rsidRPr="00A819A1" w:rsidRDefault="00B80281" w:rsidP="00254037">
            <w:pPr>
              <w:tabs>
                <w:tab w:val="left" w:pos="459"/>
              </w:tabs>
              <w:jc w:val="both"/>
              <w:rPr>
                <w:color w:val="000000"/>
                <w:sz w:val="24"/>
                <w:szCs w:val="24"/>
              </w:rPr>
            </w:pPr>
            <w:r w:rsidRPr="00A819A1">
              <w:rPr>
                <w:color w:val="000000"/>
                <w:sz w:val="24"/>
                <w:szCs w:val="24"/>
              </w:rPr>
              <w:t>Максимальная высота подъема 12 метров, механизм коленчатый</w:t>
            </w:r>
            <w:r>
              <w:rPr>
                <w:color w:val="000000"/>
                <w:sz w:val="24"/>
                <w:szCs w:val="24"/>
              </w:rPr>
              <w:t>/телескопический.</w:t>
            </w:r>
          </w:p>
        </w:tc>
      </w:tr>
      <w:tr w:rsidR="00B80281" w:rsidRPr="00A819A1" w:rsidTr="00BB21C8">
        <w:trPr>
          <w:trHeight w:val="240"/>
        </w:trPr>
        <w:tc>
          <w:tcPr>
            <w:tcW w:w="1277" w:type="dxa"/>
            <w:vMerge/>
            <w:tcBorders>
              <w:left w:val="single" w:sz="4" w:space="0" w:color="000000"/>
            </w:tcBorders>
            <w:vAlign w:val="center"/>
          </w:tcPr>
          <w:p w:rsidR="00B80281" w:rsidRPr="00A819A1" w:rsidRDefault="00B80281" w:rsidP="00A24246">
            <w:pPr>
              <w:widowControl/>
              <w:suppressAutoHyphens/>
              <w:autoSpaceDE/>
              <w:autoSpaceDN/>
              <w:adjustRightInd/>
              <w:jc w:val="center"/>
              <w:rPr>
                <w:b/>
                <w:sz w:val="24"/>
                <w:szCs w:val="24"/>
                <w:lang w:eastAsia="ar-SA"/>
              </w:rPr>
            </w:pPr>
          </w:p>
        </w:tc>
        <w:tc>
          <w:tcPr>
            <w:tcW w:w="1923" w:type="dxa"/>
            <w:vMerge/>
            <w:tcBorders>
              <w:left w:val="single" w:sz="4" w:space="0" w:color="000000"/>
            </w:tcBorders>
            <w:vAlign w:val="center"/>
          </w:tcPr>
          <w:p w:rsidR="00B80281" w:rsidRPr="00A819A1" w:rsidRDefault="00B80281" w:rsidP="00A24246">
            <w:pPr>
              <w:widowControl/>
              <w:tabs>
                <w:tab w:val="left" w:pos="1078"/>
              </w:tabs>
              <w:autoSpaceDN/>
              <w:adjustRightInd/>
              <w:rPr>
                <w:b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70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80281" w:rsidRPr="00A819A1" w:rsidRDefault="00B80281" w:rsidP="00677967">
            <w:pPr>
              <w:tabs>
                <w:tab w:val="left" w:pos="459"/>
              </w:tabs>
              <w:rPr>
                <w:b/>
                <w:color w:val="000000"/>
                <w:sz w:val="24"/>
                <w:szCs w:val="24"/>
              </w:rPr>
            </w:pPr>
            <w:r w:rsidRPr="00A819A1">
              <w:rPr>
                <w:b/>
                <w:color w:val="000000"/>
                <w:sz w:val="24"/>
                <w:szCs w:val="24"/>
              </w:rPr>
              <w:t>3.Автогидроподъемник (автовышка).</w:t>
            </w:r>
          </w:p>
          <w:p w:rsidR="00B80281" w:rsidRPr="00A819A1" w:rsidRDefault="00B80281" w:rsidP="00254037">
            <w:pPr>
              <w:tabs>
                <w:tab w:val="left" w:pos="459"/>
              </w:tabs>
              <w:jc w:val="both"/>
              <w:rPr>
                <w:b/>
                <w:color w:val="000000"/>
                <w:sz w:val="24"/>
                <w:szCs w:val="24"/>
              </w:rPr>
            </w:pPr>
            <w:r w:rsidRPr="00A819A1">
              <w:rPr>
                <w:color w:val="000000"/>
                <w:sz w:val="24"/>
                <w:szCs w:val="24"/>
              </w:rPr>
              <w:t xml:space="preserve">Максимальная высота подъема </w:t>
            </w:r>
            <w:r>
              <w:rPr>
                <w:color w:val="000000"/>
                <w:sz w:val="24"/>
                <w:szCs w:val="24"/>
              </w:rPr>
              <w:t>16</w:t>
            </w:r>
            <w:r w:rsidRPr="00A819A1">
              <w:rPr>
                <w:color w:val="000000"/>
                <w:sz w:val="24"/>
                <w:szCs w:val="24"/>
              </w:rPr>
              <w:t xml:space="preserve"> метр</w:t>
            </w:r>
            <w:r>
              <w:rPr>
                <w:color w:val="000000"/>
                <w:sz w:val="24"/>
                <w:szCs w:val="24"/>
              </w:rPr>
              <w:t>ов</w:t>
            </w:r>
            <w:r w:rsidRPr="00A819A1">
              <w:rPr>
                <w:color w:val="000000"/>
                <w:sz w:val="24"/>
                <w:szCs w:val="24"/>
              </w:rPr>
              <w:t xml:space="preserve">, механизм </w:t>
            </w:r>
            <w:r w:rsidRPr="00D17118">
              <w:rPr>
                <w:color w:val="000000"/>
                <w:sz w:val="24"/>
                <w:szCs w:val="24"/>
              </w:rPr>
              <w:t>коленчатый/телескопический</w:t>
            </w:r>
            <w:r>
              <w:rPr>
                <w:color w:val="000000"/>
                <w:sz w:val="24"/>
                <w:szCs w:val="24"/>
              </w:rPr>
              <w:t>.</w:t>
            </w:r>
          </w:p>
        </w:tc>
      </w:tr>
      <w:tr w:rsidR="00B80281" w:rsidRPr="00A819A1" w:rsidTr="00BB21C8">
        <w:trPr>
          <w:trHeight w:val="300"/>
        </w:trPr>
        <w:tc>
          <w:tcPr>
            <w:tcW w:w="1277" w:type="dxa"/>
            <w:vMerge/>
            <w:tcBorders>
              <w:left w:val="single" w:sz="4" w:space="0" w:color="000000"/>
            </w:tcBorders>
            <w:vAlign w:val="center"/>
          </w:tcPr>
          <w:p w:rsidR="00B80281" w:rsidRPr="00A819A1" w:rsidRDefault="00B80281" w:rsidP="00A24246">
            <w:pPr>
              <w:widowControl/>
              <w:suppressAutoHyphens/>
              <w:autoSpaceDE/>
              <w:autoSpaceDN/>
              <w:adjustRightInd/>
              <w:jc w:val="center"/>
              <w:rPr>
                <w:b/>
                <w:sz w:val="24"/>
                <w:szCs w:val="24"/>
                <w:lang w:eastAsia="ar-SA"/>
              </w:rPr>
            </w:pPr>
          </w:p>
        </w:tc>
        <w:tc>
          <w:tcPr>
            <w:tcW w:w="1923" w:type="dxa"/>
            <w:vMerge/>
            <w:tcBorders>
              <w:left w:val="single" w:sz="4" w:space="0" w:color="000000"/>
            </w:tcBorders>
            <w:vAlign w:val="center"/>
          </w:tcPr>
          <w:p w:rsidR="00B80281" w:rsidRPr="00A819A1" w:rsidRDefault="00B80281" w:rsidP="00A24246">
            <w:pPr>
              <w:widowControl/>
              <w:tabs>
                <w:tab w:val="left" w:pos="1078"/>
              </w:tabs>
              <w:autoSpaceDN/>
              <w:adjustRightInd/>
              <w:rPr>
                <w:b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70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80281" w:rsidRPr="00A819A1" w:rsidRDefault="00B80281" w:rsidP="00677967">
            <w:pPr>
              <w:tabs>
                <w:tab w:val="left" w:pos="459"/>
              </w:tabs>
              <w:rPr>
                <w:b/>
                <w:color w:val="000000"/>
                <w:sz w:val="24"/>
                <w:szCs w:val="24"/>
              </w:rPr>
            </w:pPr>
            <w:r w:rsidRPr="00A819A1">
              <w:rPr>
                <w:b/>
                <w:color w:val="000000"/>
                <w:sz w:val="24"/>
                <w:szCs w:val="24"/>
              </w:rPr>
              <w:t>4.Автогидроподъемник (автовышка).</w:t>
            </w:r>
          </w:p>
          <w:p w:rsidR="00B80281" w:rsidRPr="00A819A1" w:rsidRDefault="00B80281" w:rsidP="00254037">
            <w:pPr>
              <w:tabs>
                <w:tab w:val="left" w:pos="459"/>
              </w:tabs>
              <w:rPr>
                <w:color w:val="000000"/>
                <w:sz w:val="24"/>
                <w:szCs w:val="24"/>
              </w:rPr>
            </w:pPr>
            <w:r w:rsidRPr="00A819A1">
              <w:rPr>
                <w:color w:val="000000"/>
                <w:sz w:val="24"/>
                <w:szCs w:val="24"/>
              </w:rPr>
              <w:t xml:space="preserve">Максимальная высота подъема 27 метров, механизм </w:t>
            </w:r>
            <w:r w:rsidRPr="00D17118">
              <w:rPr>
                <w:color w:val="000000"/>
                <w:sz w:val="24"/>
                <w:szCs w:val="24"/>
              </w:rPr>
              <w:t>коленчатый/телескопический</w:t>
            </w:r>
            <w:r>
              <w:rPr>
                <w:color w:val="000000"/>
                <w:sz w:val="24"/>
                <w:szCs w:val="24"/>
              </w:rPr>
              <w:t>, грузоподъемность не менее 200 кг.</w:t>
            </w:r>
          </w:p>
        </w:tc>
      </w:tr>
      <w:tr w:rsidR="00B80281" w:rsidRPr="00A819A1" w:rsidTr="00BB21C8">
        <w:trPr>
          <w:trHeight w:val="315"/>
        </w:trPr>
        <w:tc>
          <w:tcPr>
            <w:tcW w:w="1277" w:type="dxa"/>
            <w:vMerge/>
            <w:tcBorders>
              <w:left w:val="single" w:sz="4" w:space="0" w:color="000000"/>
            </w:tcBorders>
            <w:vAlign w:val="center"/>
          </w:tcPr>
          <w:p w:rsidR="00B80281" w:rsidRPr="00A819A1" w:rsidRDefault="00B80281" w:rsidP="00A24246">
            <w:pPr>
              <w:widowControl/>
              <w:suppressAutoHyphens/>
              <w:autoSpaceDE/>
              <w:autoSpaceDN/>
              <w:adjustRightInd/>
              <w:jc w:val="center"/>
              <w:rPr>
                <w:b/>
                <w:sz w:val="24"/>
                <w:szCs w:val="24"/>
                <w:lang w:eastAsia="ar-SA"/>
              </w:rPr>
            </w:pPr>
          </w:p>
        </w:tc>
        <w:tc>
          <w:tcPr>
            <w:tcW w:w="1923" w:type="dxa"/>
            <w:vMerge/>
            <w:tcBorders>
              <w:left w:val="single" w:sz="4" w:space="0" w:color="000000"/>
            </w:tcBorders>
            <w:vAlign w:val="center"/>
          </w:tcPr>
          <w:p w:rsidR="00B80281" w:rsidRPr="00A819A1" w:rsidRDefault="00B80281" w:rsidP="00A24246">
            <w:pPr>
              <w:widowControl/>
              <w:tabs>
                <w:tab w:val="left" w:pos="1078"/>
              </w:tabs>
              <w:autoSpaceDN/>
              <w:adjustRightInd/>
              <w:rPr>
                <w:b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70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80281" w:rsidRPr="00A819A1" w:rsidRDefault="00B80281" w:rsidP="00677967">
            <w:pPr>
              <w:tabs>
                <w:tab w:val="left" w:pos="459"/>
              </w:tabs>
              <w:rPr>
                <w:b/>
                <w:color w:val="000000"/>
                <w:sz w:val="24"/>
                <w:szCs w:val="24"/>
              </w:rPr>
            </w:pPr>
            <w:r w:rsidRPr="00A819A1">
              <w:rPr>
                <w:b/>
                <w:color w:val="000000"/>
                <w:sz w:val="24"/>
                <w:szCs w:val="24"/>
              </w:rPr>
              <w:t>5.Автогидроподъемник (автовышка).</w:t>
            </w:r>
          </w:p>
          <w:p w:rsidR="00B80281" w:rsidRPr="00A819A1" w:rsidRDefault="00B80281" w:rsidP="00254037">
            <w:pPr>
              <w:tabs>
                <w:tab w:val="left" w:pos="459"/>
              </w:tabs>
              <w:rPr>
                <w:color w:val="000000"/>
                <w:sz w:val="24"/>
                <w:szCs w:val="24"/>
              </w:rPr>
            </w:pPr>
            <w:r w:rsidRPr="00A819A1">
              <w:rPr>
                <w:color w:val="000000"/>
                <w:sz w:val="24"/>
                <w:szCs w:val="24"/>
              </w:rPr>
              <w:t xml:space="preserve">Максимальная высота подъема 28 метров, механизм </w:t>
            </w:r>
            <w:r w:rsidRPr="00D17118">
              <w:rPr>
                <w:color w:val="000000"/>
                <w:sz w:val="24"/>
                <w:szCs w:val="24"/>
              </w:rPr>
              <w:t>коленчатый/телескопический</w:t>
            </w:r>
            <w:r w:rsidRPr="00A819A1">
              <w:rPr>
                <w:color w:val="000000"/>
                <w:sz w:val="24"/>
                <w:szCs w:val="24"/>
              </w:rPr>
              <w:t xml:space="preserve">, </w:t>
            </w:r>
            <w:r>
              <w:rPr>
                <w:color w:val="000000"/>
                <w:sz w:val="24"/>
                <w:szCs w:val="24"/>
              </w:rPr>
              <w:t>грузоподъемность не менее 200 кг.</w:t>
            </w:r>
          </w:p>
        </w:tc>
      </w:tr>
      <w:tr w:rsidR="00B80281" w:rsidRPr="00A819A1" w:rsidTr="00BB21C8">
        <w:trPr>
          <w:trHeight w:val="375"/>
        </w:trPr>
        <w:tc>
          <w:tcPr>
            <w:tcW w:w="1277" w:type="dxa"/>
            <w:vMerge/>
            <w:tcBorders>
              <w:left w:val="single" w:sz="4" w:space="0" w:color="000000"/>
            </w:tcBorders>
            <w:vAlign w:val="center"/>
          </w:tcPr>
          <w:p w:rsidR="00B80281" w:rsidRPr="00A819A1" w:rsidRDefault="00B80281" w:rsidP="00A24246">
            <w:pPr>
              <w:widowControl/>
              <w:suppressAutoHyphens/>
              <w:autoSpaceDE/>
              <w:autoSpaceDN/>
              <w:adjustRightInd/>
              <w:jc w:val="center"/>
              <w:rPr>
                <w:b/>
                <w:sz w:val="24"/>
                <w:szCs w:val="24"/>
                <w:lang w:eastAsia="ar-SA"/>
              </w:rPr>
            </w:pPr>
          </w:p>
        </w:tc>
        <w:tc>
          <w:tcPr>
            <w:tcW w:w="1923" w:type="dxa"/>
            <w:vMerge/>
            <w:tcBorders>
              <w:left w:val="single" w:sz="4" w:space="0" w:color="000000"/>
            </w:tcBorders>
            <w:vAlign w:val="center"/>
          </w:tcPr>
          <w:p w:rsidR="00B80281" w:rsidRPr="00A819A1" w:rsidRDefault="00B80281" w:rsidP="00A24246">
            <w:pPr>
              <w:widowControl/>
              <w:tabs>
                <w:tab w:val="left" w:pos="1078"/>
              </w:tabs>
              <w:autoSpaceDN/>
              <w:adjustRightInd/>
              <w:rPr>
                <w:b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70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281" w:rsidRPr="00A819A1" w:rsidRDefault="00B80281" w:rsidP="00677967">
            <w:pPr>
              <w:tabs>
                <w:tab w:val="left" w:pos="459"/>
              </w:tabs>
              <w:rPr>
                <w:b/>
                <w:color w:val="000000"/>
                <w:sz w:val="24"/>
                <w:szCs w:val="24"/>
              </w:rPr>
            </w:pPr>
            <w:r w:rsidRPr="00A819A1">
              <w:rPr>
                <w:b/>
                <w:color w:val="000000"/>
                <w:sz w:val="24"/>
                <w:szCs w:val="24"/>
              </w:rPr>
              <w:t>6.Автогидроподъемник (автовышка).</w:t>
            </w:r>
          </w:p>
          <w:p w:rsidR="00B80281" w:rsidRPr="00A819A1" w:rsidRDefault="00B80281" w:rsidP="00254037">
            <w:pPr>
              <w:tabs>
                <w:tab w:val="left" w:pos="459"/>
              </w:tabs>
              <w:rPr>
                <w:color w:val="000000"/>
                <w:sz w:val="24"/>
                <w:szCs w:val="24"/>
              </w:rPr>
            </w:pPr>
            <w:r w:rsidRPr="00A819A1">
              <w:rPr>
                <w:color w:val="000000"/>
                <w:sz w:val="24"/>
                <w:szCs w:val="24"/>
              </w:rPr>
              <w:t xml:space="preserve">Максимальная высота подъема 45 метров, механизм </w:t>
            </w:r>
            <w:r w:rsidRPr="00D17118">
              <w:rPr>
                <w:color w:val="000000"/>
                <w:sz w:val="24"/>
                <w:szCs w:val="24"/>
              </w:rPr>
              <w:t>коленчатый/телескопический</w:t>
            </w:r>
            <w:r w:rsidRPr="00A819A1">
              <w:rPr>
                <w:color w:val="000000"/>
                <w:sz w:val="24"/>
                <w:szCs w:val="24"/>
              </w:rPr>
              <w:t xml:space="preserve">, </w:t>
            </w:r>
            <w:r>
              <w:rPr>
                <w:color w:val="000000"/>
                <w:sz w:val="24"/>
                <w:szCs w:val="24"/>
              </w:rPr>
              <w:t>грузоподъемность не менее 200 кг.</w:t>
            </w:r>
          </w:p>
        </w:tc>
      </w:tr>
      <w:tr w:rsidR="00B80281" w:rsidRPr="00A819A1" w:rsidTr="00BB21C8">
        <w:trPr>
          <w:trHeight w:val="1401"/>
        </w:trPr>
        <w:tc>
          <w:tcPr>
            <w:tcW w:w="1277" w:type="dxa"/>
            <w:vMerge/>
            <w:tcBorders>
              <w:left w:val="single" w:sz="4" w:space="0" w:color="000000"/>
            </w:tcBorders>
            <w:vAlign w:val="center"/>
          </w:tcPr>
          <w:p w:rsidR="00B80281" w:rsidRPr="00A819A1" w:rsidRDefault="00B80281" w:rsidP="00A24246">
            <w:pPr>
              <w:widowControl/>
              <w:suppressAutoHyphens/>
              <w:autoSpaceDE/>
              <w:autoSpaceDN/>
              <w:adjustRightInd/>
              <w:jc w:val="center"/>
              <w:rPr>
                <w:b/>
                <w:sz w:val="24"/>
                <w:szCs w:val="24"/>
                <w:lang w:eastAsia="ar-SA"/>
              </w:rPr>
            </w:pPr>
          </w:p>
        </w:tc>
        <w:tc>
          <w:tcPr>
            <w:tcW w:w="1923" w:type="dxa"/>
            <w:vMerge/>
            <w:tcBorders>
              <w:left w:val="single" w:sz="4" w:space="0" w:color="000000"/>
            </w:tcBorders>
            <w:vAlign w:val="center"/>
          </w:tcPr>
          <w:p w:rsidR="00B80281" w:rsidRPr="00A819A1" w:rsidRDefault="00B80281" w:rsidP="00A24246">
            <w:pPr>
              <w:widowControl/>
              <w:tabs>
                <w:tab w:val="left" w:pos="1078"/>
              </w:tabs>
              <w:autoSpaceDN/>
              <w:adjustRightInd/>
              <w:rPr>
                <w:b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7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281" w:rsidRPr="00A819A1" w:rsidRDefault="00B80281" w:rsidP="00A24246">
            <w:pPr>
              <w:tabs>
                <w:tab w:val="left" w:pos="459"/>
              </w:tabs>
              <w:jc w:val="both"/>
              <w:rPr>
                <w:b/>
                <w:color w:val="000000"/>
                <w:sz w:val="24"/>
                <w:szCs w:val="24"/>
              </w:rPr>
            </w:pPr>
            <w:r w:rsidRPr="00A819A1">
              <w:rPr>
                <w:b/>
                <w:color w:val="000000"/>
                <w:sz w:val="24"/>
                <w:szCs w:val="24"/>
              </w:rPr>
              <w:t>7.</w:t>
            </w:r>
            <w:r w:rsidRPr="00A819A1">
              <w:rPr>
                <w:color w:val="000000"/>
                <w:sz w:val="24"/>
                <w:szCs w:val="24"/>
              </w:rPr>
              <w:t xml:space="preserve"> </w:t>
            </w:r>
            <w:r w:rsidRPr="00A819A1">
              <w:rPr>
                <w:b/>
                <w:color w:val="000000"/>
                <w:sz w:val="24"/>
                <w:szCs w:val="24"/>
              </w:rPr>
              <w:t>Кран манипуляторная установка (манипулятор).</w:t>
            </w:r>
          </w:p>
          <w:p w:rsidR="00B80281" w:rsidRPr="00A819A1" w:rsidRDefault="00B80281" w:rsidP="00234ABE">
            <w:pPr>
              <w:tabs>
                <w:tab w:val="left" w:pos="459"/>
              </w:tabs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Грузоподъемность не менее 10т., г</w:t>
            </w:r>
            <w:r w:rsidRPr="00A819A1">
              <w:rPr>
                <w:color w:val="000000"/>
                <w:sz w:val="24"/>
                <w:szCs w:val="24"/>
              </w:rPr>
              <w:t>рузоподъемность</w:t>
            </w:r>
            <w:r>
              <w:rPr>
                <w:color w:val="000000"/>
                <w:sz w:val="24"/>
                <w:szCs w:val="24"/>
              </w:rPr>
              <w:t xml:space="preserve"> стрелы</w:t>
            </w:r>
            <w:r w:rsidRPr="00A819A1">
              <w:rPr>
                <w:color w:val="000000"/>
                <w:sz w:val="24"/>
                <w:szCs w:val="24"/>
              </w:rPr>
              <w:t xml:space="preserve"> на минимальном вылете от 2-</w:t>
            </w:r>
            <w:r>
              <w:rPr>
                <w:color w:val="000000"/>
                <w:sz w:val="24"/>
                <w:szCs w:val="24"/>
              </w:rPr>
              <w:t>3500</w:t>
            </w:r>
            <w:r w:rsidRPr="00A819A1">
              <w:rPr>
                <w:color w:val="000000"/>
                <w:sz w:val="24"/>
                <w:szCs w:val="24"/>
              </w:rPr>
              <w:t xml:space="preserve"> м/кг</w:t>
            </w:r>
            <w:proofErr w:type="gramStart"/>
            <w:r w:rsidRPr="00A819A1">
              <w:rPr>
                <w:color w:val="000000"/>
                <w:sz w:val="24"/>
                <w:szCs w:val="24"/>
              </w:rPr>
              <w:t xml:space="preserve">., </w:t>
            </w:r>
            <w:proofErr w:type="gramEnd"/>
            <w:r w:rsidRPr="00A819A1">
              <w:rPr>
                <w:color w:val="000000"/>
                <w:sz w:val="24"/>
                <w:szCs w:val="24"/>
              </w:rPr>
              <w:t>на максимальном 8-1</w:t>
            </w:r>
            <w:r>
              <w:rPr>
                <w:color w:val="000000"/>
                <w:sz w:val="24"/>
                <w:szCs w:val="24"/>
              </w:rPr>
              <w:t>0</w:t>
            </w:r>
            <w:r w:rsidRPr="00A819A1">
              <w:rPr>
                <w:color w:val="000000"/>
                <w:sz w:val="24"/>
                <w:szCs w:val="24"/>
              </w:rPr>
              <w:t>00 м/кг, наличие разнообразного навесного оборудования и строп</w:t>
            </w:r>
            <w:r>
              <w:rPr>
                <w:color w:val="000000"/>
                <w:sz w:val="24"/>
                <w:szCs w:val="24"/>
              </w:rPr>
              <w:t>.</w:t>
            </w:r>
          </w:p>
        </w:tc>
      </w:tr>
      <w:tr w:rsidR="00B80281" w:rsidRPr="00A819A1" w:rsidTr="00BB21C8">
        <w:trPr>
          <w:trHeight w:val="906"/>
        </w:trPr>
        <w:tc>
          <w:tcPr>
            <w:tcW w:w="1277" w:type="dxa"/>
            <w:vMerge/>
            <w:tcBorders>
              <w:left w:val="single" w:sz="4" w:space="0" w:color="000000"/>
            </w:tcBorders>
            <w:vAlign w:val="center"/>
          </w:tcPr>
          <w:p w:rsidR="00B80281" w:rsidRPr="00A819A1" w:rsidRDefault="00B80281" w:rsidP="00A24246">
            <w:pPr>
              <w:widowControl/>
              <w:suppressAutoHyphens/>
              <w:autoSpaceDE/>
              <w:autoSpaceDN/>
              <w:adjustRightInd/>
              <w:jc w:val="center"/>
              <w:rPr>
                <w:b/>
                <w:sz w:val="24"/>
                <w:szCs w:val="24"/>
                <w:lang w:eastAsia="ar-SA"/>
              </w:rPr>
            </w:pPr>
          </w:p>
        </w:tc>
        <w:tc>
          <w:tcPr>
            <w:tcW w:w="1923" w:type="dxa"/>
            <w:vMerge/>
            <w:tcBorders>
              <w:left w:val="single" w:sz="4" w:space="0" w:color="000000"/>
            </w:tcBorders>
            <w:vAlign w:val="center"/>
          </w:tcPr>
          <w:p w:rsidR="00B80281" w:rsidRPr="00A819A1" w:rsidRDefault="00B80281" w:rsidP="00A24246">
            <w:pPr>
              <w:widowControl/>
              <w:tabs>
                <w:tab w:val="left" w:pos="1078"/>
              </w:tabs>
              <w:autoSpaceDN/>
              <w:adjustRightInd/>
              <w:rPr>
                <w:b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7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281" w:rsidRPr="00A819A1" w:rsidRDefault="00B80281" w:rsidP="003935A2">
            <w:pPr>
              <w:tabs>
                <w:tab w:val="left" w:pos="459"/>
              </w:tabs>
              <w:jc w:val="both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eastAsia="zh-CN"/>
              </w:rPr>
              <w:t xml:space="preserve">8. </w:t>
            </w:r>
            <w:r w:rsidRPr="00A819A1">
              <w:rPr>
                <w:b/>
                <w:color w:val="000000"/>
                <w:sz w:val="24"/>
                <w:szCs w:val="24"/>
              </w:rPr>
              <w:t>Кран манипуляторная установка</w:t>
            </w:r>
            <w:r>
              <w:rPr>
                <w:b/>
                <w:color w:val="000000"/>
                <w:sz w:val="24"/>
                <w:szCs w:val="24"/>
              </w:rPr>
              <w:t xml:space="preserve"> на базе вездехода</w:t>
            </w:r>
            <w:r w:rsidRPr="00A819A1">
              <w:rPr>
                <w:b/>
                <w:color w:val="000000"/>
                <w:sz w:val="24"/>
                <w:szCs w:val="24"/>
              </w:rPr>
              <w:t xml:space="preserve"> (</w:t>
            </w:r>
            <w:r>
              <w:rPr>
                <w:b/>
                <w:color w:val="000000"/>
                <w:sz w:val="24"/>
                <w:szCs w:val="24"/>
              </w:rPr>
              <w:t>манипулятор-вездеход</w:t>
            </w:r>
            <w:r w:rsidRPr="00A819A1">
              <w:rPr>
                <w:b/>
                <w:color w:val="000000"/>
                <w:sz w:val="24"/>
                <w:szCs w:val="24"/>
              </w:rPr>
              <w:t>).</w:t>
            </w:r>
          </w:p>
          <w:p w:rsidR="00B80281" w:rsidRDefault="00B80281" w:rsidP="00504F9A">
            <w:pPr>
              <w:tabs>
                <w:tab w:val="left" w:pos="459"/>
              </w:tabs>
              <w:jc w:val="both"/>
              <w:rPr>
                <w:b/>
                <w:sz w:val="24"/>
                <w:szCs w:val="24"/>
                <w:lang w:eastAsia="zh-CN"/>
              </w:rPr>
            </w:pPr>
            <w:r>
              <w:rPr>
                <w:color w:val="000000"/>
                <w:sz w:val="24"/>
                <w:szCs w:val="24"/>
              </w:rPr>
              <w:t>Грузоподъемность не менее 8т., г</w:t>
            </w:r>
            <w:r w:rsidRPr="00A819A1">
              <w:rPr>
                <w:color w:val="000000"/>
                <w:sz w:val="24"/>
                <w:szCs w:val="24"/>
              </w:rPr>
              <w:t>рузоподъемность</w:t>
            </w:r>
            <w:r>
              <w:rPr>
                <w:color w:val="000000"/>
                <w:sz w:val="24"/>
                <w:szCs w:val="24"/>
              </w:rPr>
              <w:t xml:space="preserve"> стрелы</w:t>
            </w:r>
            <w:r w:rsidRPr="00A819A1">
              <w:rPr>
                <w:color w:val="000000"/>
                <w:sz w:val="24"/>
                <w:szCs w:val="24"/>
              </w:rPr>
              <w:t xml:space="preserve"> на </w:t>
            </w:r>
            <w:r w:rsidRPr="00A819A1">
              <w:rPr>
                <w:color w:val="000000"/>
                <w:sz w:val="24"/>
                <w:szCs w:val="24"/>
              </w:rPr>
              <w:lastRenderedPageBreak/>
              <w:t>минимальном вылете от 2-</w:t>
            </w:r>
            <w:r w:rsidR="00504F9A">
              <w:rPr>
                <w:color w:val="000000"/>
                <w:sz w:val="24"/>
                <w:szCs w:val="24"/>
              </w:rPr>
              <w:t>3</w:t>
            </w:r>
            <w:r>
              <w:rPr>
                <w:color w:val="000000"/>
                <w:sz w:val="24"/>
                <w:szCs w:val="24"/>
              </w:rPr>
              <w:t>000</w:t>
            </w:r>
            <w:r w:rsidRPr="00A819A1">
              <w:rPr>
                <w:color w:val="000000"/>
                <w:sz w:val="24"/>
                <w:szCs w:val="24"/>
              </w:rPr>
              <w:t xml:space="preserve"> м/кг</w:t>
            </w:r>
            <w:proofErr w:type="gramStart"/>
            <w:r w:rsidRPr="00A819A1">
              <w:rPr>
                <w:color w:val="000000"/>
                <w:sz w:val="24"/>
                <w:szCs w:val="24"/>
              </w:rPr>
              <w:t xml:space="preserve">., </w:t>
            </w:r>
            <w:proofErr w:type="gramEnd"/>
            <w:r w:rsidRPr="00A819A1">
              <w:rPr>
                <w:color w:val="000000"/>
                <w:sz w:val="24"/>
                <w:szCs w:val="24"/>
              </w:rPr>
              <w:t>на максимальном 8-</w:t>
            </w:r>
            <w:r w:rsidR="00504F9A">
              <w:rPr>
                <w:color w:val="000000"/>
                <w:sz w:val="24"/>
                <w:szCs w:val="24"/>
              </w:rPr>
              <w:t>5</w:t>
            </w:r>
            <w:r>
              <w:rPr>
                <w:color w:val="000000"/>
                <w:sz w:val="24"/>
                <w:szCs w:val="24"/>
              </w:rPr>
              <w:t>00</w:t>
            </w:r>
            <w:r w:rsidRPr="00A819A1">
              <w:rPr>
                <w:color w:val="000000"/>
                <w:sz w:val="24"/>
                <w:szCs w:val="24"/>
              </w:rPr>
              <w:t xml:space="preserve"> м/кг, наличие разнообразного навесного оборудования и строп</w:t>
            </w:r>
            <w:r>
              <w:rPr>
                <w:color w:val="000000"/>
                <w:sz w:val="24"/>
                <w:szCs w:val="24"/>
              </w:rPr>
              <w:t>.</w:t>
            </w:r>
          </w:p>
        </w:tc>
      </w:tr>
      <w:tr w:rsidR="00B80281" w:rsidRPr="00A819A1" w:rsidTr="00BB21C8">
        <w:trPr>
          <w:trHeight w:val="906"/>
        </w:trPr>
        <w:tc>
          <w:tcPr>
            <w:tcW w:w="1277" w:type="dxa"/>
            <w:vMerge/>
            <w:tcBorders>
              <w:left w:val="single" w:sz="4" w:space="0" w:color="000000"/>
            </w:tcBorders>
            <w:vAlign w:val="center"/>
          </w:tcPr>
          <w:p w:rsidR="00B80281" w:rsidRPr="00A819A1" w:rsidRDefault="00B80281" w:rsidP="00A24246">
            <w:pPr>
              <w:widowControl/>
              <w:suppressAutoHyphens/>
              <w:autoSpaceDE/>
              <w:autoSpaceDN/>
              <w:adjustRightInd/>
              <w:jc w:val="center"/>
              <w:rPr>
                <w:b/>
                <w:sz w:val="24"/>
                <w:szCs w:val="24"/>
                <w:lang w:eastAsia="ar-SA"/>
              </w:rPr>
            </w:pPr>
          </w:p>
        </w:tc>
        <w:tc>
          <w:tcPr>
            <w:tcW w:w="1923" w:type="dxa"/>
            <w:vMerge/>
            <w:tcBorders>
              <w:left w:val="single" w:sz="4" w:space="0" w:color="000000"/>
            </w:tcBorders>
            <w:vAlign w:val="center"/>
          </w:tcPr>
          <w:p w:rsidR="00B80281" w:rsidRPr="00A819A1" w:rsidRDefault="00B80281" w:rsidP="00A24246">
            <w:pPr>
              <w:widowControl/>
              <w:tabs>
                <w:tab w:val="left" w:pos="1078"/>
              </w:tabs>
              <w:autoSpaceDN/>
              <w:adjustRightInd/>
              <w:rPr>
                <w:b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7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281" w:rsidRPr="003B48C2" w:rsidRDefault="00B80281" w:rsidP="003935A2">
            <w:pPr>
              <w:tabs>
                <w:tab w:val="left" w:pos="459"/>
              </w:tabs>
              <w:jc w:val="both"/>
              <w:rPr>
                <w:color w:val="000000"/>
                <w:sz w:val="22"/>
                <w:szCs w:val="22"/>
              </w:rPr>
            </w:pPr>
            <w:r>
              <w:rPr>
                <w:b/>
                <w:sz w:val="24"/>
                <w:szCs w:val="24"/>
                <w:lang w:eastAsia="zh-CN"/>
              </w:rPr>
              <w:t>9</w:t>
            </w:r>
            <w:r w:rsidRPr="00A819A1">
              <w:rPr>
                <w:b/>
                <w:sz w:val="24"/>
                <w:szCs w:val="24"/>
                <w:lang w:eastAsia="zh-CN"/>
              </w:rPr>
              <w:t>.</w:t>
            </w:r>
            <w:r>
              <w:rPr>
                <w:b/>
                <w:sz w:val="24"/>
                <w:szCs w:val="24"/>
                <w:lang w:eastAsia="zh-CN"/>
              </w:rPr>
              <w:t xml:space="preserve">  </w:t>
            </w:r>
            <w:r w:rsidRPr="003B48C2">
              <w:rPr>
                <w:b/>
                <w:color w:val="000000"/>
                <w:sz w:val="22"/>
                <w:szCs w:val="22"/>
              </w:rPr>
              <w:t xml:space="preserve">Погрузчик </w:t>
            </w:r>
            <w:r w:rsidRPr="003B48C2">
              <w:rPr>
                <w:b/>
                <w:color w:val="000000"/>
                <w:sz w:val="22"/>
                <w:szCs w:val="22"/>
                <w:lang w:val="en-US"/>
              </w:rPr>
              <w:t>Bobcat</w:t>
            </w:r>
          </w:p>
          <w:p w:rsidR="00B80281" w:rsidRPr="00A819A1" w:rsidRDefault="00B80281" w:rsidP="003935A2">
            <w:pPr>
              <w:tabs>
                <w:tab w:val="left" w:pos="459"/>
              </w:tabs>
              <w:jc w:val="both"/>
              <w:rPr>
                <w:b/>
                <w:color w:val="000000"/>
                <w:sz w:val="24"/>
                <w:szCs w:val="24"/>
              </w:rPr>
            </w:pPr>
            <w:r w:rsidRPr="003B48C2">
              <w:rPr>
                <w:color w:val="000000"/>
                <w:sz w:val="22"/>
                <w:szCs w:val="22"/>
              </w:rPr>
              <w:t>Возраст механизма не более 10 лет, экологический класс не менее 3-го</w:t>
            </w:r>
            <w:r>
              <w:rPr>
                <w:color w:val="000000"/>
                <w:sz w:val="22"/>
                <w:szCs w:val="22"/>
              </w:rPr>
              <w:t>, навесное оборудование.</w:t>
            </w:r>
          </w:p>
        </w:tc>
      </w:tr>
      <w:tr w:rsidR="00B80281" w:rsidRPr="00A819A1" w:rsidTr="00BB21C8">
        <w:trPr>
          <w:trHeight w:val="906"/>
        </w:trPr>
        <w:tc>
          <w:tcPr>
            <w:tcW w:w="1277" w:type="dxa"/>
            <w:vMerge/>
            <w:tcBorders>
              <w:left w:val="single" w:sz="4" w:space="0" w:color="000000"/>
            </w:tcBorders>
            <w:vAlign w:val="center"/>
          </w:tcPr>
          <w:p w:rsidR="00B80281" w:rsidRPr="00A819A1" w:rsidRDefault="00B80281" w:rsidP="00A24246">
            <w:pPr>
              <w:widowControl/>
              <w:suppressAutoHyphens/>
              <w:autoSpaceDE/>
              <w:autoSpaceDN/>
              <w:adjustRightInd/>
              <w:jc w:val="center"/>
              <w:rPr>
                <w:b/>
                <w:sz w:val="24"/>
                <w:szCs w:val="24"/>
                <w:lang w:eastAsia="ar-SA"/>
              </w:rPr>
            </w:pPr>
          </w:p>
        </w:tc>
        <w:tc>
          <w:tcPr>
            <w:tcW w:w="1923" w:type="dxa"/>
            <w:vMerge/>
            <w:tcBorders>
              <w:left w:val="single" w:sz="4" w:space="0" w:color="000000"/>
            </w:tcBorders>
            <w:vAlign w:val="center"/>
          </w:tcPr>
          <w:p w:rsidR="00B80281" w:rsidRPr="00A819A1" w:rsidRDefault="00B80281" w:rsidP="00A24246">
            <w:pPr>
              <w:widowControl/>
              <w:tabs>
                <w:tab w:val="left" w:pos="1078"/>
              </w:tabs>
              <w:autoSpaceDN/>
              <w:adjustRightInd/>
              <w:rPr>
                <w:b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7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281" w:rsidRDefault="00B80281" w:rsidP="00A24246">
            <w:pPr>
              <w:tabs>
                <w:tab w:val="left" w:pos="459"/>
              </w:tabs>
              <w:jc w:val="both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10. Телескопический погрузчик</w:t>
            </w:r>
          </w:p>
          <w:p w:rsidR="00B80281" w:rsidRPr="00863CD2" w:rsidRDefault="00B80281" w:rsidP="001D0488">
            <w:pPr>
              <w:tabs>
                <w:tab w:val="left" w:pos="459"/>
              </w:tabs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Грузоподъемность не менее 4т., грузоподъемность на максимальном вылете не менее 600кг., максимальный вылет стрелы не менее 1</w:t>
            </w:r>
            <w:r w:rsidR="001D0488">
              <w:rPr>
                <w:color w:val="000000"/>
                <w:sz w:val="24"/>
                <w:szCs w:val="24"/>
              </w:rPr>
              <w:t>1</w:t>
            </w:r>
            <w:r>
              <w:rPr>
                <w:color w:val="000000"/>
                <w:sz w:val="24"/>
                <w:szCs w:val="24"/>
              </w:rPr>
              <w:t xml:space="preserve"> метр</w:t>
            </w:r>
            <w:r w:rsidR="001D0488">
              <w:rPr>
                <w:color w:val="000000"/>
                <w:sz w:val="24"/>
                <w:szCs w:val="24"/>
              </w:rPr>
              <w:t>ов</w:t>
            </w:r>
            <w:r>
              <w:rPr>
                <w:color w:val="000000"/>
                <w:sz w:val="24"/>
                <w:szCs w:val="24"/>
              </w:rPr>
              <w:t>, максимальная высота подъема не менее 1</w:t>
            </w:r>
            <w:r w:rsidR="001D0488">
              <w:rPr>
                <w:color w:val="000000"/>
                <w:sz w:val="24"/>
                <w:szCs w:val="24"/>
              </w:rPr>
              <w:t>2</w:t>
            </w:r>
            <w:r>
              <w:rPr>
                <w:color w:val="000000"/>
                <w:sz w:val="24"/>
                <w:szCs w:val="24"/>
              </w:rPr>
              <w:t xml:space="preserve"> метров, </w:t>
            </w:r>
            <w:r w:rsidRPr="00A819A1">
              <w:rPr>
                <w:color w:val="000000"/>
                <w:sz w:val="24"/>
                <w:szCs w:val="24"/>
              </w:rPr>
              <w:t>наличие навесного оборудования</w:t>
            </w:r>
            <w:r>
              <w:rPr>
                <w:color w:val="000000"/>
                <w:sz w:val="24"/>
                <w:szCs w:val="24"/>
              </w:rPr>
              <w:t xml:space="preserve"> (</w:t>
            </w:r>
            <w:proofErr w:type="spellStart"/>
            <w:r>
              <w:rPr>
                <w:color w:val="000000"/>
                <w:sz w:val="24"/>
                <w:szCs w:val="24"/>
              </w:rPr>
              <w:t>п</w:t>
            </w:r>
            <w:r w:rsidRPr="001A189F">
              <w:rPr>
                <w:color w:val="000000"/>
                <w:sz w:val="24"/>
                <w:szCs w:val="24"/>
              </w:rPr>
              <w:t>алетные</w:t>
            </w:r>
            <w:proofErr w:type="spellEnd"/>
            <w:r w:rsidRPr="001A189F">
              <w:rPr>
                <w:color w:val="000000"/>
                <w:sz w:val="24"/>
                <w:szCs w:val="24"/>
              </w:rPr>
              <w:t xml:space="preserve"> вилы, ковш, монтажная корзина</w:t>
            </w:r>
            <w:r>
              <w:rPr>
                <w:color w:val="000000"/>
                <w:sz w:val="24"/>
                <w:szCs w:val="24"/>
              </w:rPr>
              <w:t>)</w:t>
            </w:r>
            <w:r w:rsidRPr="00A819A1">
              <w:rPr>
                <w:color w:val="000000"/>
                <w:sz w:val="24"/>
                <w:szCs w:val="24"/>
              </w:rPr>
              <w:t xml:space="preserve"> и строп</w:t>
            </w:r>
            <w:r>
              <w:rPr>
                <w:color w:val="000000"/>
                <w:sz w:val="24"/>
                <w:szCs w:val="24"/>
              </w:rPr>
              <w:t>.</w:t>
            </w:r>
          </w:p>
        </w:tc>
      </w:tr>
      <w:tr w:rsidR="00B80281" w:rsidRPr="00A819A1" w:rsidTr="00BB21C8">
        <w:trPr>
          <w:trHeight w:val="906"/>
        </w:trPr>
        <w:tc>
          <w:tcPr>
            <w:tcW w:w="1277" w:type="dxa"/>
            <w:vMerge/>
            <w:tcBorders>
              <w:left w:val="single" w:sz="4" w:space="0" w:color="000000"/>
            </w:tcBorders>
            <w:vAlign w:val="center"/>
          </w:tcPr>
          <w:p w:rsidR="00B80281" w:rsidRPr="00A819A1" w:rsidRDefault="00B80281" w:rsidP="00A24246">
            <w:pPr>
              <w:widowControl/>
              <w:suppressAutoHyphens/>
              <w:autoSpaceDE/>
              <w:autoSpaceDN/>
              <w:adjustRightInd/>
              <w:jc w:val="center"/>
              <w:rPr>
                <w:b/>
                <w:sz w:val="24"/>
                <w:szCs w:val="24"/>
                <w:lang w:eastAsia="ar-SA"/>
              </w:rPr>
            </w:pPr>
          </w:p>
        </w:tc>
        <w:tc>
          <w:tcPr>
            <w:tcW w:w="1923" w:type="dxa"/>
            <w:vMerge/>
            <w:tcBorders>
              <w:left w:val="single" w:sz="4" w:space="0" w:color="000000"/>
            </w:tcBorders>
            <w:vAlign w:val="center"/>
          </w:tcPr>
          <w:p w:rsidR="00B80281" w:rsidRPr="00A819A1" w:rsidRDefault="00B80281" w:rsidP="00A24246">
            <w:pPr>
              <w:widowControl/>
              <w:tabs>
                <w:tab w:val="left" w:pos="1078"/>
              </w:tabs>
              <w:autoSpaceDN/>
              <w:adjustRightInd/>
              <w:rPr>
                <w:b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7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281" w:rsidRPr="00A819A1" w:rsidRDefault="00B80281" w:rsidP="00A24246">
            <w:pPr>
              <w:tabs>
                <w:tab w:val="left" w:pos="459"/>
              </w:tabs>
              <w:jc w:val="both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11</w:t>
            </w:r>
            <w:r w:rsidRPr="00A819A1">
              <w:rPr>
                <w:b/>
                <w:color w:val="000000"/>
                <w:sz w:val="24"/>
                <w:szCs w:val="24"/>
              </w:rPr>
              <w:t>. Автокран (25 т).</w:t>
            </w:r>
          </w:p>
          <w:p w:rsidR="00B80281" w:rsidRPr="00A819A1" w:rsidRDefault="00B80281" w:rsidP="00234ABE">
            <w:pPr>
              <w:tabs>
                <w:tab w:val="left" w:pos="459"/>
              </w:tabs>
              <w:jc w:val="both"/>
              <w:rPr>
                <w:sz w:val="24"/>
                <w:szCs w:val="24"/>
                <w:lang w:eastAsia="zh-CN"/>
              </w:rPr>
            </w:pPr>
            <w:r>
              <w:rPr>
                <w:color w:val="000000"/>
                <w:sz w:val="24"/>
                <w:szCs w:val="24"/>
              </w:rPr>
              <w:t>Грузоподъемность 25</w:t>
            </w:r>
            <w:r w:rsidR="00152D6A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тонн</w:t>
            </w:r>
            <w:r w:rsidRPr="00A819A1">
              <w:rPr>
                <w:color w:val="000000"/>
                <w:sz w:val="24"/>
                <w:szCs w:val="24"/>
              </w:rPr>
              <w:t xml:space="preserve">, наличие разнообразного навесного оборудования и строп </w:t>
            </w:r>
            <w:r>
              <w:rPr>
                <w:color w:val="000000"/>
                <w:sz w:val="24"/>
                <w:szCs w:val="24"/>
              </w:rPr>
              <w:t>различной грузоподъемности.</w:t>
            </w:r>
          </w:p>
        </w:tc>
      </w:tr>
      <w:tr w:rsidR="00B80281" w:rsidRPr="00A819A1" w:rsidTr="00BB21C8">
        <w:trPr>
          <w:trHeight w:val="979"/>
        </w:trPr>
        <w:tc>
          <w:tcPr>
            <w:tcW w:w="1277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B80281" w:rsidRPr="00A819A1" w:rsidRDefault="00B80281" w:rsidP="00A24246">
            <w:pPr>
              <w:widowControl/>
              <w:suppressAutoHyphens/>
              <w:autoSpaceDE/>
              <w:autoSpaceDN/>
              <w:adjustRightInd/>
              <w:jc w:val="center"/>
              <w:rPr>
                <w:b/>
                <w:sz w:val="24"/>
                <w:szCs w:val="24"/>
                <w:lang w:eastAsia="ar-SA"/>
              </w:rPr>
            </w:pPr>
          </w:p>
        </w:tc>
        <w:tc>
          <w:tcPr>
            <w:tcW w:w="1923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B80281" w:rsidRPr="00A819A1" w:rsidRDefault="00B80281" w:rsidP="00A24246">
            <w:pPr>
              <w:widowControl/>
              <w:tabs>
                <w:tab w:val="left" w:pos="1078"/>
              </w:tabs>
              <w:autoSpaceDN/>
              <w:adjustRightInd/>
              <w:rPr>
                <w:b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7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281" w:rsidRPr="00A819A1" w:rsidRDefault="00B80281" w:rsidP="00A24246">
            <w:pPr>
              <w:tabs>
                <w:tab w:val="left" w:pos="459"/>
              </w:tabs>
              <w:jc w:val="both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12</w:t>
            </w:r>
            <w:r w:rsidRPr="00A819A1">
              <w:rPr>
                <w:b/>
                <w:color w:val="000000"/>
                <w:sz w:val="24"/>
                <w:szCs w:val="24"/>
              </w:rPr>
              <w:t>. Самосвал</w:t>
            </w:r>
          </w:p>
          <w:p w:rsidR="00B80281" w:rsidRPr="00A819A1" w:rsidRDefault="00B80281" w:rsidP="00234ABE">
            <w:pPr>
              <w:tabs>
                <w:tab w:val="left" w:pos="459"/>
              </w:tabs>
              <w:jc w:val="both"/>
              <w:rPr>
                <w:sz w:val="24"/>
                <w:szCs w:val="24"/>
                <w:lang w:eastAsia="zh-CN"/>
              </w:rPr>
            </w:pPr>
            <w:r>
              <w:rPr>
                <w:color w:val="000000"/>
                <w:sz w:val="24"/>
                <w:szCs w:val="24"/>
              </w:rPr>
              <w:t>Э</w:t>
            </w:r>
            <w:r w:rsidRPr="00A819A1">
              <w:rPr>
                <w:color w:val="000000"/>
                <w:sz w:val="24"/>
                <w:szCs w:val="24"/>
              </w:rPr>
              <w:t>кологический класс не менее 3-го.</w:t>
            </w:r>
            <w:r>
              <w:rPr>
                <w:color w:val="000000"/>
                <w:sz w:val="24"/>
                <w:szCs w:val="24"/>
              </w:rPr>
              <w:t xml:space="preserve"> Грузоподъемность не менее 10т.,</w:t>
            </w:r>
            <w:r w:rsidRPr="00A819A1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о</w:t>
            </w:r>
            <w:r w:rsidRPr="00A819A1">
              <w:rPr>
                <w:color w:val="000000"/>
                <w:sz w:val="24"/>
                <w:szCs w:val="24"/>
              </w:rPr>
              <w:t>бъем кузова не более 20 м</w:t>
            </w:r>
            <w:r w:rsidRPr="00A819A1">
              <w:rPr>
                <w:color w:val="000000"/>
                <w:sz w:val="24"/>
                <w:szCs w:val="24"/>
                <w:vertAlign w:val="superscript"/>
              </w:rPr>
              <w:t>3</w:t>
            </w:r>
          </w:p>
        </w:tc>
      </w:tr>
      <w:tr w:rsidR="00B80281" w:rsidRPr="00A819A1" w:rsidTr="00BB21C8">
        <w:trPr>
          <w:trHeight w:val="2399"/>
        </w:trPr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80281" w:rsidRPr="00A819A1" w:rsidRDefault="00B80281" w:rsidP="00A24246">
            <w:pPr>
              <w:widowControl/>
              <w:suppressAutoHyphens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  <w:lang w:eastAsia="ar-SA"/>
              </w:rPr>
            </w:pPr>
            <w:r w:rsidRPr="00A819A1">
              <w:rPr>
                <w:b/>
                <w:sz w:val="24"/>
                <w:szCs w:val="24"/>
                <w:lang w:eastAsia="ar-SA"/>
              </w:rPr>
              <w:t>7</w:t>
            </w:r>
          </w:p>
        </w:tc>
        <w:tc>
          <w:tcPr>
            <w:tcW w:w="1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80281" w:rsidRPr="00A819A1" w:rsidRDefault="00B80281" w:rsidP="00A24246">
            <w:pPr>
              <w:widowControl/>
              <w:autoSpaceDN/>
              <w:adjustRightInd/>
              <w:rPr>
                <w:bCs/>
                <w:sz w:val="24"/>
                <w:szCs w:val="24"/>
                <w:lang w:eastAsia="zh-CN"/>
              </w:rPr>
            </w:pPr>
            <w:r w:rsidRPr="00A819A1">
              <w:rPr>
                <w:b/>
                <w:bCs/>
                <w:sz w:val="24"/>
                <w:szCs w:val="24"/>
                <w:lang w:eastAsia="zh-CN"/>
              </w:rPr>
              <w:t>Требования к безопасности оказания услуг и безопасности результатов</w:t>
            </w:r>
          </w:p>
          <w:p w:rsidR="00B80281" w:rsidRPr="00A819A1" w:rsidRDefault="00B80281" w:rsidP="00A24246">
            <w:pPr>
              <w:widowControl/>
              <w:suppressAutoHyphens/>
              <w:autoSpaceDE/>
              <w:autoSpaceDN/>
              <w:adjustRightInd/>
              <w:rPr>
                <w:bCs/>
                <w:sz w:val="24"/>
                <w:szCs w:val="24"/>
                <w:lang w:eastAsia="ar-SA"/>
              </w:rPr>
            </w:pPr>
          </w:p>
        </w:tc>
        <w:tc>
          <w:tcPr>
            <w:tcW w:w="7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281" w:rsidRPr="00A819A1" w:rsidRDefault="00B80281" w:rsidP="00A24246">
            <w:pPr>
              <w:widowControl/>
              <w:autoSpaceDN/>
              <w:adjustRightInd/>
              <w:ind w:left="34" w:firstLine="567"/>
              <w:jc w:val="both"/>
              <w:rPr>
                <w:sz w:val="24"/>
                <w:szCs w:val="24"/>
                <w:lang w:eastAsia="zh-CN"/>
              </w:rPr>
            </w:pPr>
            <w:r w:rsidRPr="00A819A1">
              <w:rPr>
                <w:sz w:val="24"/>
                <w:szCs w:val="24"/>
                <w:lang w:eastAsia="zh-CN"/>
              </w:rPr>
              <w:t>Оказание услуг должно осуществляться при соблюдении законодательства Российской Федерации по охране труда, а также иных нормативных правовых актов, содержащих государственные нормативные требования охраны труда:</w:t>
            </w:r>
          </w:p>
          <w:p w:rsidR="00B80281" w:rsidRPr="00A819A1" w:rsidRDefault="00B80281" w:rsidP="0010145B">
            <w:pPr>
              <w:pStyle w:val="a9"/>
              <w:widowControl/>
              <w:numPr>
                <w:ilvl w:val="0"/>
                <w:numId w:val="8"/>
              </w:numPr>
              <w:autoSpaceDN/>
              <w:adjustRightInd/>
              <w:ind w:left="346"/>
              <w:jc w:val="both"/>
              <w:rPr>
                <w:sz w:val="24"/>
                <w:szCs w:val="24"/>
                <w:lang w:eastAsia="zh-CN"/>
              </w:rPr>
            </w:pPr>
            <w:r w:rsidRPr="00A819A1">
              <w:rPr>
                <w:sz w:val="24"/>
                <w:szCs w:val="24"/>
                <w:lang w:eastAsia="zh-CN"/>
              </w:rPr>
              <w:t>строительные нормы и правила, своды правил по проектированию и строительству, утвержденные в установленном порядке федеральными органами исполнительной власти;</w:t>
            </w:r>
          </w:p>
          <w:p w:rsidR="00B80281" w:rsidRPr="00A819A1" w:rsidRDefault="00B80281" w:rsidP="0010145B">
            <w:pPr>
              <w:pStyle w:val="a9"/>
              <w:widowControl/>
              <w:numPr>
                <w:ilvl w:val="0"/>
                <w:numId w:val="8"/>
              </w:numPr>
              <w:autoSpaceDN/>
              <w:adjustRightInd/>
              <w:ind w:left="346"/>
              <w:jc w:val="both"/>
              <w:rPr>
                <w:sz w:val="24"/>
                <w:szCs w:val="24"/>
                <w:lang w:eastAsia="zh-CN"/>
              </w:rPr>
            </w:pPr>
            <w:r w:rsidRPr="00A819A1">
              <w:rPr>
                <w:sz w:val="24"/>
                <w:szCs w:val="24"/>
                <w:lang w:eastAsia="zh-CN"/>
              </w:rPr>
              <w:t xml:space="preserve">государственные стандарты системы стандартов безопасности труда, утвержденные Госстандартом России или Госстроем России; </w:t>
            </w:r>
          </w:p>
          <w:p w:rsidR="00B80281" w:rsidRPr="00A819A1" w:rsidRDefault="00B80281" w:rsidP="0010145B">
            <w:pPr>
              <w:pStyle w:val="a9"/>
              <w:widowControl/>
              <w:numPr>
                <w:ilvl w:val="0"/>
                <w:numId w:val="8"/>
              </w:numPr>
              <w:autoSpaceDN/>
              <w:adjustRightInd/>
              <w:ind w:left="346"/>
              <w:jc w:val="both"/>
              <w:rPr>
                <w:sz w:val="24"/>
                <w:szCs w:val="24"/>
                <w:lang w:eastAsia="zh-CN"/>
              </w:rPr>
            </w:pPr>
            <w:r w:rsidRPr="00A819A1">
              <w:rPr>
                <w:sz w:val="24"/>
                <w:szCs w:val="24"/>
                <w:lang w:eastAsia="zh-CN"/>
              </w:rPr>
              <w:t xml:space="preserve">правила безопасности, правила устройства и безопасной эксплуатации, инструкции по безопасности; </w:t>
            </w:r>
          </w:p>
          <w:p w:rsidR="00B80281" w:rsidRPr="00A819A1" w:rsidRDefault="00B80281" w:rsidP="0010145B">
            <w:pPr>
              <w:pStyle w:val="a9"/>
              <w:widowControl/>
              <w:numPr>
                <w:ilvl w:val="0"/>
                <w:numId w:val="8"/>
              </w:numPr>
              <w:autoSpaceDN/>
              <w:adjustRightInd/>
              <w:ind w:left="346"/>
              <w:jc w:val="both"/>
              <w:rPr>
                <w:sz w:val="24"/>
                <w:szCs w:val="24"/>
                <w:lang w:eastAsia="zh-CN"/>
              </w:rPr>
            </w:pPr>
            <w:r w:rsidRPr="00A819A1">
              <w:rPr>
                <w:sz w:val="24"/>
                <w:szCs w:val="24"/>
                <w:lang w:eastAsia="zh-CN"/>
              </w:rPr>
              <w:t xml:space="preserve">государственные санитарно-эпидемиологические правила и нормативы, гигиенические нормативы, санитарные правила и нормы, утвержденные Минздравом России. </w:t>
            </w:r>
          </w:p>
        </w:tc>
      </w:tr>
      <w:tr w:rsidR="00B80281" w:rsidRPr="00A819A1" w:rsidTr="00D443C9">
        <w:trPr>
          <w:trHeight w:val="1144"/>
        </w:trPr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80281" w:rsidRPr="00A819A1" w:rsidRDefault="00B80281" w:rsidP="00A24246">
            <w:pPr>
              <w:widowControl/>
              <w:suppressAutoHyphens/>
              <w:autoSpaceDE/>
              <w:autoSpaceDN/>
              <w:adjustRightInd/>
              <w:jc w:val="center"/>
              <w:rPr>
                <w:b/>
                <w:sz w:val="24"/>
                <w:szCs w:val="24"/>
                <w:lang w:eastAsia="ar-SA"/>
              </w:rPr>
            </w:pPr>
            <w:r w:rsidRPr="00A819A1">
              <w:rPr>
                <w:b/>
                <w:sz w:val="24"/>
                <w:szCs w:val="24"/>
                <w:lang w:eastAsia="ar-SA"/>
              </w:rPr>
              <w:t>8</w:t>
            </w:r>
          </w:p>
        </w:tc>
        <w:tc>
          <w:tcPr>
            <w:tcW w:w="1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80281" w:rsidRPr="00A819A1" w:rsidRDefault="00B80281" w:rsidP="00A24246">
            <w:pPr>
              <w:widowControl/>
              <w:autoSpaceDN/>
              <w:adjustRightInd/>
              <w:rPr>
                <w:b/>
                <w:bCs/>
                <w:sz w:val="24"/>
                <w:szCs w:val="24"/>
                <w:lang w:eastAsia="zh-CN"/>
              </w:rPr>
            </w:pPr>
            <w:r w:rsidRPr="00A819A1">
              <w:rPr>
                <w:b/>
                <w:bCs/>
                <w:sz w:val="24"/>
                <w:szCs w:val="24"/>
                <w:lang w:eastAsia="zh-CN"/>
              </w:rPr>
              <w:t>Порядок оплаты</w:t>
            </w:r>
          </w:p>
        </w:tc>
        <w:tc>
          <w:tcPr>
            <w:tcW w:w="7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281" w:rsidRPr="00A819A1" w:rsidRDefault="00D443C9" w:rsidP="00FE32A8">
            <w:pPr>
              <w:widowControl/>
              <w:autoSpaceDN/>
              <w:adjustRightInd/>
              <w:ind w:left="34" w:firstLine="567"/>
              <w:jc w:val="both"/>
              <w:rPr>
                <w:sz w:val="24"/>
                <w:szCs w:val="24"/>
                <w:lang w:eastAsia="zh-CN"/>
              </w:rPr>
            </w:pPr>
            <w:r w:rsidRPr="00D443C9">
              <w:rPr>
                <w:sz w:val="24"/>
                <w:szCs w:val="24"/>
                <w:lang w:eastAsia="zh-CN"/>
              </w:rPr>
              <w:t xml:space="preserve">Оплату за фактически оказанные Услуги Заказчик осуществляет ежемесячно в течение 10 рабочих дней </w:t>
            </w:r>
            <w:proofErr w:type="gramStart"/>
            <w:r w:rsidRPr="00D443C9">
              <w:rPr>
                <w:sz w:val="24"/>
                <w:szCs w:val="24"/>
                <w:lang w:eastAsia="zh-CN"/>
              </w:rPr>
              <w:t>с даты предоставления</w:t>
            </w:r>
            <w:proofErr w:type="gramEnd"/>
            <w:r w:rsidRPr="00D443C9">
              <w:rPr>
                <w:sz w:val="24"/>
                <w:szCs w:val="24"/>
                <w:lang w:eastAsia="zh-CN"/>
              </w:rPr>
              <w:t xml:space="preserve"> отчетных документов и счета на оплату.</w:t>
            </w:r>
          </w:p>
        </w:tc>
      </w:tr>
      <w:tr w:rsidR="00B80281" w:rsidRPr="00A819A1" w:rsidTr="00BB21C8">
        <w:trPr>
          <w:trHeight w:val="834"/>
        </w:trPr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80281" w:rsidRPr="00A819A1" w:rsidRDefault="00B80281" w:rsidP="00A24246">
            <w:pPr>
              <w:widowControl/>
              <w:suppressAutoHyphens/>
              <w:autoSpaceDE/>
              <w:autoSpaceDN/>
              <w:adjustRightInd/>
              <w:jc w:val="center"/>
              <w:rPr>
                <w:b/>
                <w:sz w:val="24"/>
                <w:szCs w:val="24"/>
                <w:lang w:eastAsia="ar-SA"/>
              </w:rPr>
            </w:pPr>
            <w:r w:rsidRPr="00A819A1">
              <w:rPr>
                <w:b/>
                <w:sz w:val="24"/>
                <w:szCs w:val="24"/>
                <w:lang w:eastAsia="ar-SA"/>
              </w:rPr>
              <w:t>9</w:t>
            </w:r>
          </w:p>
        </w:tc>
        <w:tc>
          <w:tcPr>
            <w:tcW w:w="1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80281" w:rsidRPr="00A819A1" w:rsidRDefault="00B80281" w:rsidP="00A24246">
            <w:pPr>
              <w:widowControl/>
              <w:autoSpaceDN/>
              <w:adjustRightInd/>
              <w:rPr>
                <w:b/>
                <w:bCs/>
                <w:sz w:val="24"/>
                <w:szCs w:val="24"/>
                <w:lang w:eastAsia="zh-CN"/>
              </w:rPr>
            </w:pPr>
            <w:r w:rsidRPr="00A819A1">
              <w:rPr>
                <w:b/>
                <w:bCs/>
                <w:sz w:val="24"/>
                <w:szCs w:val="24"/>
                <w:lang w:eastAsia="zh-CN"/>
              </w:rPr>
              <w:t>Особые условия</w:t>
            </w:r>
          </w:p>
        </w:tc>
        <w:tc>
          <w:tcPr>
            <w:tcW w:w="7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281" w:rsidRPr="00A819A1" w:rsidRDefault="00B80281" w:rsidP="00A24246">
            <w:pPr>
              <w:widowControl/>
              <w:autoSpaceDN/>
              <w:adjustRightInd/>
              <w:ind w:left="34" w:firstLine="567"/>
              <w:jc w:val="both"/>
              <w:rPr>
                <w:sz w:val="24"/>
                <w:szCs w:val="24"/>
                <w:lang w:eastAsia="zh-CN"/>
              </w:rPr>
            </w:pPr>
            <w:r w:rsidRPr="00A819A1">
              <w:rPr>
                <w:sz w:val="24"/>
                <w:szCs w:val="24"/>
                <w:lang w:eastAsia="zh-CN"/>
              </w:rPr>
              <w:t>Условия предоставления техники:</w:t>
            </w:r>
          </w:p>
          <w:p w:rsidR="00B80281" w:rsidRPr="00A819A1" w:rsidRDefault="00B80281" w:rsidP="00A24246">
            <w:pPr>
              <w:widowControl/>
              <w:autoSpaceDN/>
              <w:adjustRightInd/>
              <w:ind w:left="34" w:firstLine="567"/>
              <w:jc w:val="both"/>
              <w:rPr>
                <w:sz w:val="24"/>
                <w:szCs w:val="24"/>
                <w:lang w:eastAsia="zh-CN"/>
              </w:rPr>
            </w:pPr>
            <w:r w:rsidRPr="00A819A1">
              <w:rPr>
                <w:sz w:val="24"/>
                <w:szCs w:val="24"/>
                <w:lang w:eastAsia="zh-CN"/>
              </w:rPr>
              <w:t xml:space="preserve">1. спецтехника предоставляется с обслуживающими ее специалистами, имеющими соответствующие </w:t>
            </w:r>
            <w:r>
              <w:rPr>
                <w:sz w:val="24"/>
                <w:szCs w:val="24"/>
                <w:lang w:eastAsia="zh-CN"/>
              </w:rPr>
              <w:t>полномочия</w:t>
            </w:r>
            <w:r w:rsidRPr="00A819A1">
              <w:rPr>
                <w:sz w:val="24"/>
                <w:szCs w:val="24"/>
                <w:lang w:eastAsia="zh-CN"/>
              </w:rPr>
              <w:t xml:space="preserve"> на управление ею, необходимые допуски, разрешения и квалификацию.</w:t>
            </w:r>
          </w:p>
          <w:p w:rsidR="00B80281" w:rsidRPr="00A819A1" w:rsidRDefault="00B80281" w:rsidP="00A24246">
            <w:pPr>
              <w:widowControl/>
              <w:autoSpaceDN/>
              <w:adjustRightInd/>
              <w:ind w:left="34" w:firstLine="567"/>
              <w:jc w:val="both"/>
              <w:rPr>
                <w:sz w:val="24"/>
                <w:szCs w:val="24"/>
                <w:lang w:eastAsia="zh-CN"/>
              </w:rPr>
            </w:pPr>
            <w:r w:rsidRPr="00A819A1">
              <w:rPr>
                <w:sz w:val="24"/>
                <w:szCs w:val="24"/>
                <w:lang w:eastAsia="zh-CN"/>
              </w:rPr>
              <w:t>2. исполнитель за свой счет осуществляет управление спецтехникой, производит ее техническую эксплуатацию и обслуживание, обеспечивает спецтехнику горюче-смазочными материалами, запасными частями, топливом и необходимым оборудованием.</w:t>
            </w:r>
          </w:p>
          <w:p w:rsidR="00B80281" w:rsidRPr="00A819A1" w:rsidRDefault="00B80281" w:rsidP="00A24246">
            <w:pPr>
              <w:widowControl/>
              <w:autoSpaceDN/>
              <w:adjustRightInd/>
              <w:ind w:left="34" w:firstLine="567"/>
              <w:jc w:val="both"/>
              <w:rPr>
                <w:sz w:val="24"/>
                <w:szCs w:val="24"/>
                <w:lang w:eastAsia="zh-CN"/>
              </w:rPr>
            </w:pPr>
            <w:r w:rsidRPr="00A819A1">
              <w:rPr>
                <w:sz w:val="24"/>
                <w:szCs w:val="24"/>
                <w:lang w:eastAsia="zh-CN"/>
              </w:rPr>
              <w:t xml:space="preserve">3. Услуги в обязательном порядке должны быть оказаны в соответствии с соблюдением требований техники безопасности, охраны труда, пожарной безопасности, промышленной безопасности, правил дорожного движения, иных требований, установленных законодательством при оказании данного вида </w:t>
            </w:r>
            <w:r w:rsidRPr="00A819A1">
              <w:rPr>
                <w:sz w:val="24"/>
                <w:szCs w:val="24"/>
                <w:lang w:eastAsia="zh-CN"/>
              </w:rPr>
              <w:lastRenderedPageBreak/>
              <w:t>услуг, а так же требований, установленных Заказчиком на его территории и объектах.</w:t>
            </w:r>
          </w:p>
          <w:p w:rsidR="00B80281" w:rsidRDefault="00B80281" w:rsidP="00A24246">
            <w:pPr>
              <w:widowControl/>
              <w:autoSpaceDN/>
              <w:adjustRightInd/>
              <w:ind w:left="34" w:firstLine="567"/>
              <w:jc w:val="both"/>
              <w:rPr>
                <w:sz w:val="24"/>
                <w:szCs w:val="24"/>
                <w:lang w:eastAsia="zh-CN"/>
              </w:rPr>
            </w:pPr>
            <w:r w:rsidRPr="00A819A1">
              <w:rPr>
                <w:sz w:val="24"/>
                <w:szCs w:val="24"/>
                <w:lang w:eastAsia="zh-CN"/>
              </w:rPr>
              <w:t xml:space="preserve">4. </w:t>
            </w:r>
            <w:r w:rsidRPr="00A746D1">
              <w:rPr>
                <w:sz w:val="24"/>
                <w:szCs w:val="24"/>
                <w:lang w:eastAsia="zh-CN"/>
              </w:rPr>
              <w:t>Услуги оказываются Исполнителем на основании принятых к исполнению заявок, подаваемых Заказчиком в письменном виде, факсимильным сообщением, либо по электронной почте</w:t>
            </w:r>
            <w:r w:rsidRPr="00A819A1">
              <w:rPr>
                <w:sz w:val="24"/>
                <w:szCs w:val="24"/>
                <w:lang w:eastAsia="zh-CN"/>
              </w:rPr>
              <w:t>.</w:t>
            </w:r>
          </w:p>
          <w:p w:rsidR="00B80281" w:rsidRPr="00A819A1" w:rsidRDefault="00B80281" w:rsidP="00A24246">
            <w:pPr>
              <w:widowControl/>
              <w:autoSpaceDN/>
              <w:adjustRightInd/>
              <w:ind w:left="34" w:firstLine="567"/>
              <w:jc w:val="both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 xml:space="preserve">5. </w:t>
            </w:r>
            <w:r w:rsidRPr="00A746D1">
              <w:rPr>
                <w:sz w:val="24"/>
                <w:szCs w:val="24"/>
                <w:lang w:eastAsia="zh-CN"/>
              </w:rPr>
              <w:t>Получив заявку, Исполнитель в срок не позднее 12 часов до предполагаемого времени начала оказания услуг обязан сообщить Заказчику о приеме заявки к исполнению</w:t>
            </w:r>
            <w:r>
              <w:rPr>
                <w:sz w:val="24"/>
                <w:szCs w:val="24"/>
                <w:lang w:eastAsia="zh-CN"/>
              </w:rPr>
              <w:t>.</w:t>
            </w:r>
          </w:p>
          <w:p w:rsidR="00B80281" w:rsidRPr="00A819A1" w:rsidRDefault="00B80281" w:rsidP="00A24246">
            <w:pPr>
              <w:widowControl/>
              <w:autoSpaceDN/>
              <w:adjustRightInd/>
              <w:ind w:left="34" w:firstLine="567"/>
              <w:jc w:val="both"/>
              <w:rPr>
                <w:sz w:val="24"/>
                <w:szCs w:val="24"/>
                <w:lang w:eastAsia="zh-CN"/>
              </w:rPr>
            </w:pPr>
            <w:r w:rsidRPr="00A819A1">
              <w:rPr>
                <w:sz w:val="24"/>
                <w:szCs w:val="24"/>
                <w:lang w:eastAsia="zh-CN"/>
              </w:rPr>
              <w:t>5. Техника должна предоставляться на объект не позднее следующего дня, после подачи заявки.</w:t>
            </w:r>
          </w:p>
          <w:p w:rsidR="00B80281" w:rsidRPr="00A819A1" w:rsidRDefault="00B80281" w:rsidP="007B7075">
            <w:pPr>
              <w:widowControl/>
              <w:autoSpaceDN/>
              <w:adjustRightInd/>
              <w:ind w:left="34" w:firstLine="567"/>
              <w:jc w:val="both"/>
              <w:rPr>
                <w:sz w:val="24"/>
                <w:szCs w:val="24"/>
                <w:lang w:eastAsia="zh-CN"/>
              </w:rPr>
            </w:pPr>
            <w:r w:rsidRPr="00A819A1">
              <w:rPr>
                <w:sz w:val="24"/>
                <w:szCs w:val="24"/>
                <w:lang w:eastAsia="zh-CN"/>
              </w:rPr>
              <w:t>6. Время работы спецтехники начинается с момента прибытия ее на объект, а оканчивается с м</w:t>
            </w:r>
            <w:r>
              <w:rPr>
                <w:sz w:val="24"/>
                <w:szCs w:val="24"/>
                <w:lang w:eastAsia="zh-CN"/>
              </w:rPr>
              <w:t>омента окончания оказания услуг, время рабочей смены от четырех часов и более.</w:t>
            </w:r>
          </w:p>
          <w:p w:rsidR="00B80281" w:rsidRPr="00A819A1" w:rsidRDefault="00B80281" w:rsidP="00705A7A">
            <w:pPr>
              <w:widowControl/>
              <w:autoSpaceDN/>
              <w:adjustRightInd/>
              <w:ind w:left="34" w:firstLine="567"/>
              <w:jc w:val="both"/>
              <w:rPr>
                <w:sz w:val="24"/>
                <w:szCs w:val="24"/>
                <w:lang w:eastAsia="zh-CN"/>
              </w:rPr>
            </w:pPr>
            <w:r w:rsidRPr="00A819A1">
              <w:rPr>
                <w:sz w:val="24"/>
                <w:szCs w:val="24"/>
                <w:lang w:eastAsia="zh-CN"/>
              </w:rPr>
              <w:t>7</w:t>
            </w:r>
            <w:r>
              <w:rPr>
                <w:sz w:val="24"/>
                <w:szCs w:val="24"/>
                <w:lang w:eastAsia="zh-CN"/>
              </w:rPr>
              <w:t xml:space="preserve">. Время работы спецтехники </w:t>
            </w:r>
            <w:r w:rsidRPr="00A819A1">
              <w:rPr>
                <w:sz w:val="24"/>
                <w:szCs w:val="24"/>
                <w:lang w:eastAsia="zh-CN"/>
              </w:rPr>
              <w:t>отмечается представителем Заказчика в специальном журнале.</w:t>
            </w:r>
          </w:p>
        </w:tc>
      </w:tr>
    </w:tbl>
    <w:p w:rsidR="00B80281" w:rsidRPr="00A819A1" w:rsidRDefault="00B80281" w:rsidP="00956C33">
      <w:pPr>
        <w:pStyle w:val="a3"/>
        <w:jc w:val="center"/>
        <w:rPr>
          <w:b/>
          <w:bCs/>
          <w:sz w:val="24"/>
          <w:szCs w:val="24"/>
        </w:rPr>
      </w:pPr>
    </w:p>
    <w:p w:rsidR="00B80281" w:rsidRPr="00A819A1" w:rsidRDefault="00B80281" w:rsidP="007B7075">
      <w:pPr>
        <w:widowControl/>
        <w:tabs>
          <w:tab w:val="left" w:pos="6237"/>
        </w:tabs>
        <w:autoSpaceDE/>
        <w:autoSpaceDN/>
        <w:adjustRightInd/>
        <w:jc w:val="both"/>
        <w:rPr>
          <w:b/>
          <w:sz w:val="24"/>
          <w:szCs w:val="24"/>
        </w:rPr>
      </w:pPr>
      <w:r w:rsidRPr="00A819A1">
        <w:rPr>
          <w:b/>
          <w:sz w:val="24"/>
          <w:szCs w:val="24"/>
        </w:rPr>
        <w:t>Техническое задание разработал:</w:t>
      </w:r>
    </w:p>
    <w:p w:rsidR="00B80281" w:rsidRPr="00A819A1" w:rsidRDefault="00B80281" w:rsidP="007B7075">
      <w:pPr>
        <w:widowControl/>
        <w:tabs>
          <w:tab w:val="left" w:pos="6237"/>
        </w:tabs>
        <w:autoSpaceDE/>
        <w:autoSpaceDN/>
        <w:adjustRightInd/>
        <w:jc w:val="both"/>
        <w:rPr>
          <w:b/>
          <w:sz w:val="24"/>
          <w:szCs w:val="24"/>
        </w:rPr>
      </w:pPr>
    </w:p>
    <w:p w:rsidR="00B80281" w:rsidRDefault="00B80281" w:rsidP="007B7075">
      <w:pPr>
        <w:widowControl/>
        <w:autoSpaceDE/>
        <w:autoSpaceDN/>
        <w:adjustRightInd/>
        <w:rPr>
          <w:noProof/>
          <w:sz w:val="24"/>
          <w:szCs w:val="24"/>
        </w:rPr>
      </w:pPr>
      <w:r>
        <w:rPr>
          <w:noProof/>
          <w:sz w:val="24"/>
          <w:szCs w:val="24"/>
        </w:rPr>
        <w:t xml:space="preserve">Ведущий </w:t>
      </w:r>
      <w:r w:rsidR="000610AA">
        <w:rPr>
          <w:noProof/>
          <w:sz w:val="24"/>
          <w:szCs w:val="24"/>
        </w:rPr>
        <w:t>менеджер</w:t>
      </w:r>
      <w:r>
        <w:rPr>
          <w:noProof/>
          <w:sz w:val="24"/>
          <w:szCs w:val="24"/>
        </w:rPr>
        <w:t xml:space="preserve"> отдела</w:t>
      </w:r>
      <w:r w:rsidRPr="00A819A1">
        <w:rPr>
          <w:noProof/>
          <w:sz w:val="24"/>
          <w:szCs w:val="24"/>
        </w:rPr>
        <w:t xml:space="preserve"> </w:t>
      </w:r>
      <w:r>
        <w:rPr>
          <w:noProof/>
          <w:sz w:val="24"/>
          <w:szCs w:val="24"/>
        </w:rPr>
        <w:t xml:space="preserve">благоустройства </w:t>
      </w:r>
    </w:p>
    <w:p w:rsidR="00B80281" w:rsidRPr="00A819A1" w:rsidRDefault="00B80281" w:rsidP="007B7075">
      <w:pPr>
        <w:widowControl/>
        <w:autoSpaceDE/>
        <w:autoSpaceDN/>
        <w:adjustRightInd/>
        <w:rPr>
          <w:color w:val="000000"/>
          <w:sz w:val="24"/>
          <w:szCs w:val="24"/>
        </w:rPr>
      </w:pPr>
      <w:r>
        <w:rPr>
          <w:noProof/>
          <w:sz w:val="24"/>
          <w:szCs w:val="24"/>
        </w:rPr>
        <w:t xml:space="preserve">территории </w:t>
      </w:r>
      <w:r w:rsidRPr="00A819A1">
        <w:rPr>
          <w:noProof/>
          <w:sz w:val="24"/>
          <w:szCs w:val="24"/>
        </w:rPr>
        <w:t>дирекции по эксплуатации</w:t>
      </w:r>
      <w:r>
        <w:rPr>
          <w:noProof/>
          <w:sz w:val="24"/>
          <w:szCs w:val="24"/>
        </w:rPr>
        <w:tab/>
      </w:r>
      <w:r>
        <w:rPr>
          <w:noProof/>
          <w:sz w:val="24"/>
          <w:szCs w:val="24"/>
        </w:rPr>
        <w:tab/>
      </w:r>
      <w:r w:rsidRPr="00A819A1">
        <w:rPr>
          <w:bCs/>
          <w:sz w:val="24"/>
          <w:szCs w:val="24"/>
        </w:rPr>
        <w:tab/>
      </w:r>
      <w:r w:rsidRPr="00A819A1">
        <w:rPr>
          <w:bCs/>
          <w:sz w:val="24"/>
          <w:szCs w:val="24"/>
        </w:rPr>
        <w:tab/>
      </w:r>
      <w:r w:rsidRPr="00A819A1">
        <w:rPr>
          <w:bCs/>
          <w:sz w:val="24"/>
          <w:szCs w:val="24"/>
        </w:rPr>
        <w:tab/>
      </w:r>
      <w:r w:rsidRPr="00A819A1">
        <w:rPr>
          <w:bCs/>
          <w:sz w:val="24"/>
          <w:szCs w:val="24"/>
        </w:rPr>
        <w:tab/>
        <w:t xml:space="preserve">        Р</w:t>
      </w:r>
      <w:r w:rsidRPr="00A819A1">
        <w:rPr>
          <w:color w:val="000000"/>
          <w:sz w:val="24"/>
          <w:szCs w:val="24"/>
        </w:rPr>
        <w:t>.В. Петрусенко</w:t>
      </w:r>
    </w:p>
    <w:p w:rsidR="00B80281" w:rsidRPr="00A819A1" w:rsidRDefault="00B80281" w:rsidP="007B7075">
      <w:pPr>
        <w:widowControl/>
        <w:autoSpaceDE/>
        <w:autoSpaceDN/>
        <w:adjustRightInd/>
        <w:rPr>
          <w:sz w:val="24"/>
          <w:szCs w:val="24"/>
        </w:rPr>
      </w:pPr>
      <w:r w:rsidRPr="00A819A1">
        <w:rPr>
          <w:bCs/>
          <w:sz w:val="24"/>
          <w:szCs w:val="24"/>
        </w:rPr>
        <w:t xml:space="preserve">и реконструкции </w:t>
      </w:r>
      <w:r>
        <w:rPr>
          <w:bCs/>
          <w:sz w:val="24"/>
          <w:szCs w:val="24"/>
        </w:rPr>
        <w:t>Н</w:t>
      </w:r>
      <w:r w:rsidRPr="00A819A1">
        <w:rPr>
          <w:bCs/>
          <w:sz w:val="24"/>
          <w:szCs w:val="24"/>
        </w:rPr>
        <w:t>АО «</w:t>
      </w:r>
      <w:r>
        <w:rPr>
          <w:bCs/>
          <w:sz w:val="24"/>
          <w:szCs w:val="24"/>
        </w:rPr>
        <w:t>Красная поляна</w:t>
      </w:r>
      <w:r w:rsidRPr="00A819A1">
        <w:rPr>
          <w:bCs/>
          <w:sz w:val="24"/>
          <w:szCs w:val="24"/>
        </w:rPr>
        <w:t>»</w:t>
      </w:r>
      <w:r w:rsidRPr="00A819A1">
        <w:rPr>
          <w:color w:val="000000"/>
          <w:sz w:val="24"/>
          <w:szCs w:val="24"/>
        </w:rPr>
        <w:t xml:space="preserve">    </w:t>
      </w:r>
      <w:r w:rsidRPr="00A819A1">
        <w:rPr>
          <w:color w:val="000000"/>
          <w:sz w:val="24"/>
          <w:szCs w:val="24"/>
        </w:rPr>
        <w:tab/>
        <w:t xml:space="preserve">               </w:t>
      </w:r>
      <w:r w:rsidRPr="00A819A1">
        <w:rPr>
          <w:color w:val="000000"/>
          <w:sz w:val="24"/>
          <w:szCs w:val="24"/>
        </w:rPr>
        <w:tab/>
        <w:t xml:space="preserve">     </w:t>
      </w:r>
      <w:r w:rsidRPr="00A819A1">
        <w:rPr>
          <w:color w:val="000000"/>
          <w:sz w:val="24"/>
          <w:szCs w:val="24"/>
        </w:rPr>
        <w:tab/>
      </w:r>
      <w:r w:rsidRPr="00A819A1">
        <w:rPr>
          <w:color w:val="000000"/>
          <w:sz w:val="24"/>
          <w:szCs w:val="24"/>
        </w:rPr>
        <w:tab/>
      </w:r>
      <w:r w:rsidRPr="00A819A1">
        <w:rPr>
          <w:color w:val="000000"/>
          <w:sz w:val="24"/>
          <w:szCs w:val="24"/>
        </w:rPr>
        <w:tab/>
      </w:r>
      <w:r w:rsidRPr="00A819A1">
        <w:rPr>
          <w:color w:val="000000"/>
          <w:sz w:val="24"/>
          <w:szCs w:val="24"/>
        </w:rPr>
        <w:tab/>
      </w:r>
      <w:r w:rsidRPr="00A819A1">
        <w:rPr>
          <w:color w:val="000000"/>
          <w:sz w:val="24"/>
          <w:szCs w:val="24"/>
        </w:rPr>
        <w:tab/>
      </w:r>
      <w:r w:rsidRPr="00A819A1">
        <w:rPr>
          <w:sz w:val="24"/>
          <w:szCs w:val="24"/>
        </w:rPr>
        <w:t xml:space="preserve"> </w:t>
      </w:r>
    </w:p>
    <w:p w:rsidR="00B80281" w:rsidRPr="00A819A1" w:rsidRDefault="00B80281" w:rsidP="007B7075">
      <w:pPr>
        <w:widowControl/>
        <w:autoSpaceDE/>
        <w:autoSpaceDN/>
        <w:adjustRightInd/>
        <w:rPr>
          <w:color w:val="000000"/>
          <w:sz w:val="24"/>
          <w:szCs w:val="24"/>
        </w:rPr>
      </w:pPr>
      <w:r w:rsidRPr="00A819A1">
        <w:rPr>
          <w:color w:val="000000"/>
          <w:sz w:val="24"/>
          <w:szCs w:val="24"/>
        </w:rPr>
        <w:tab/>
        <w:t xml:space="preserve"> </w:t>
      </w:r>
    </w:p>
    <w:p w:rsidR="00B80281" w:rsidRPr="00A819A1" w:rsidRDefault="00B80281" w:rsidP="007B7075">
      <w:pPr>
        <w:widowControl/>
        <w:tabs>
          <w:tab w:val="left" w:pos="7655"/>
        </w:tabs>
        <w:autoSpaceDE/>
        <w:autoSpaceDN/>
        <w:adjustRightInd/>
        <w:jc w:val="both"/>
        <w:rPr>
          <w:b/>
          <w:sz w:val="24"/>
          <w:szCs w:val="24"/>
        </w:rPr>
      </w:pPr>
      <w:r w:rsidRPr="00A819A1">
        <w:rPr>
          <w:b/>
          <w:sz w:val="24"/>
          <w:szCs w:val="24"/>
        </w:rPr>
        <w:t>«Согласовано»:</w:t>
      </w:r>
    </w:p>
    <w:p w:rsidR="00B80281" w:rsidRPr="00A819A1" w:rsidRDefault="00B80281" w:rsidP="007B7075">
      <w:pPr>
        <w:widowControl/>
        <w:tabs>
          <w:tab w:val="left" w:pos="6237"/>
        </w:tabs>
        <w:autoSpaceDE/>
        <w:autoSpaceDN/>
        <w:adjustRightInd/>
        <w:jc w:val="both"/>
        <w:rPr>
          <w:b/>
          <w:sz w:val="24"/>
          <w:szCs w:val="24"/>
        </w:rPr>
      </w:pPr>
    </w:p>
    <w:p w:rsidR="00B80281" w:rsidRDefault="00B80281" w:rsidP="00F2575B">
      <w:pPr>
        <w:widowControl/>
        <w:autoSpaceDE/>
        <w:autoSpaceDN/>
        <w:adjustRightInd/>
        <w:rPr>
          <w:noProof/>
          <w:sz w:val="24"/>
          <w:szCs w:val="24"/>
        </w:rPr>
      </w:pPr>
      <w:r>
        <w:rPr>
          <w:noProof/>
          <w:sz w:val="24"/>
          <w:szCs w:val="24"/>
        </w:rPr>
        <w:t>Начальник отдела</w:t>
      </w:r>
      <w:r w:rsidRPr="00A819A1">
        <w:rPr>
          <w:noProof/>
          <w:sz w:val="24"/>
          <w:szCs w:val="24"/>
        </w:rPr>
        <w:t xml:space="preserve"> </w:t>
      </w:r>
      <w:r>
        <w:rPr>
          <w:noProof/>
          <w:sz w:val="24"/>
          <w:szCs w:val="24"/>
        </w:rPr>
        <w:t xml:space="preserve">благоустройства </w:t>
      </w:r>
    </w:p>
    <w:p w:rsidR="00B80281" w:rsidRPr="00A819A1" w:rsidRDefault="00B80281" w:rsidP="00F2575B">
      <w:pPr>
        <w:widowControl/>
        <w:autoSpaceDE/>
        <w:autoSpaceDN/>
        <w:adjustRightInd/>
        <w:rPr>
          <w:color w:val="000000"/>
          <w:sz w:val="24"/>
          <w:szCs w:val="24"/>
        </w:rPr>
      </w:pPr>
      <w:r>
        <w:rPr>
          <w:noProof/>
          <w:sz w:val="24"/>
          <w:szCs w:val="24"/>
        </w:rPr>
        <w:t xml:space="preserve">территории </w:t>
      </w:r>
      <w:r w:rsidRPr="00A819A1">
        <w:rPr>
          <w:noProof/>
          <w:sz w:val="24"/>
          <w:szCs w:val="24"/>
        </w:rPr>
        <w:t>дирекции по эксплуатации</w:t>
      </w:r>
      <w:r>
        <w:rPr>
          <w:noProof/>
          <w:sz w:val="24"/>
          <w:szCs w:val="24"/>
        </w:rPr>
        <w:tab/>
      </w:r>
      <w:r>
        <w:rPr>
          <w:noProof/>
          <w:sz w:val="24"/>
          <w:szCs w:val="24"/>
        </w:rPr>
        <w:tab/>
      </w:r>
      <w:r w:rsidRPr="00A819A1">
        <w:rPr>
          <w:bCs/>
          <w:sz w:val="24"/>
          <w:szCs w:val="24"/>
        </w:rPr>
        <w:tab/>
      </w:r>
      <w:r w:rsidRPr="00A819A1">
        <w:rPr>
          <w:bCs/>
          <w:sz w:val="24"/>
          <w:szCs w:val="24"/>
        </w:rPr>
        <w:tab/>
      </w:r>
      <w:r w:rsidRPr="00A819A1">
        <w:rPr>
          <w:bCs/>
          <w:sz w:val="24"/>
          <w:szCs w:val="24"/>
        </w:rPr>
        <w:tab/>
      </w:r>
      <w:r w:rsidRPr="00A819A1">
        <w:rPr>
          <w:bCs/>
          <w:sz w:val="24"/>
          <w:szCs w:val="24"/>
        </w:rPr>
        <w:tab/>
        <w:t xml:space="preserve"> </w:t>
      </w:r>
      <w:r>
        <w:rPr>
          <w:bCs/>
          <w:sz w:val="24"/>
          <w:szCs w:val="24"/>
        </w:rPr>
        <w:t xml:space="preserve">    </w:t>
      </w:r>
      <w:r w:rsidRPr="00A819A1">
        <w:rPr>
          <w:bCs/>
          <w:sz w:val="24"/>
          <w:szCs w:val="24"/>
        </w:rPr>
        <w:t xml:space="preserve">       </w:t>
      </w:r>
      <w:r>
        <w:rPr>
          <w:bCs/>
          <w:sz w:val="24"/>
          <w:szCs w:val="24"/>
        </w:rPr>
        <w:t>О</w:t>
      </w:r>
      <w:r w:rsidRPr="00A819A1">
        <w:rPr>
          <w:color w:val="000000"/>
          <w:sz w:val="24"/>
          <w:szCs w:val="24"/>
        </w:rPr>
        <w:t xml:space="preserve">.В. </w:t>
      </w:r>
      <w:r>
        <w:rPr>
          <w:color w:val="000000"/>
          <w:sz w:val="24"/>
          <w:szCs w:val="24"/>
        </w:rPr>
        <w:t>Гонтарь</w:t>
      </w:r>
    </w:p>
    <w:p w:rsidR="00B80281" w:rsidRPr="00A819A1" w:rsidRDefault="00B80281" w:rsidP="00F2575B">
      <w:pPr>
        <w:widowControl/>
        <w:autoSpaceDE/>
        <w:autoSpaceDN/>
        <w:adjustRightInd/>
        <w:rPr>
          <w:sz w:val="24"/>
          <w:szCs w:val="24"/>
        </w:rPr>
      </w:pPr>
      <w:r w:rsidRPr="00A819A1">
        <w:rPr>
          <w:bCs/>
          <w:sz w:val="24"/>
          <w:szCs w:val="24"/>
        </w:rPr>
        <w:t xml:space="preserve">и реконструкции </w:t>
      </w:r>
      <w:r>
        <w:rPr>
          <w:bCs/>
          <w:sz w:val="24"/>
          <w:szCs w:val="24"/>
        </w:rPr>
        <w:t>Н</w:t>
      </w:r>
      <w:r w:rsidRPr="00A819A1">
        <w:rPr>
          <w:bCs/>
          <w:sz w:val="24"/>
          <w:szCs w:val="24"/>
        </w:rPr>
        <w:t>АО «</w:t>
      </w:r>
      <w:r>
        <w:rPr>
          <w:bCs/>
          <w:sz w:val="24"/>
          <w:szCs w:val="24"/>
        </w:rPr>
        <w:t>Красная поляна</w:t>
      </w:r>
      <w:r w:rsidRPr="00A819A1">
        <w:rPr>
          <w:bCs/>
          <w:sz w:val="24"/>
          <w:szCs w:val="24"/>
        </w:rPr>
        <w:t>»</w:t>
      </w:r>
      <w:r w:rsidRPr="00A819A1">
        <w:rPr>
          <w:color w:val="000000"/>
          <w:sz w:val="24"/>
          <w:szCs w:val="24"/>
        </w:rPr>
        <w:t xml:space="preserve">    </w:t>
      </w:r>
      <w:r w:rsidRPr="00A819A1">
        <w:rPr>
          <w:color w:val="000000"/>
          <w:sz w:val="24"/>
          <w:szCs w:val="24"/>
        </w:rPr>
        <w:tab/>
        <w:t xml:space="preserve">               </w:t>
      </w:r>
      <w:r w:rsidRPr="00A819A1">
        <w:rPr>
          <w:color w:val="000000"/>
          <w:sz w:val="24"/>
          <w:szCs w:val="24"/>
        </w:rPr>
        <w:tab/>
        <w:t xml:space="preserve">     </w:t>
      </w:r>
      <w:r w:rsidRPr="00A819A1">
        <w:rPr>
          <w:color w:val="000000"/>
          <w:sz w:val="24"/>
          <w:szCs w:val="24"/>
        </w:rPr>
        <w:tab/>
      </w:r>
      <w:r w:rsidRPr="00A819A1">
        <w:rPr>
          <w:color w:val="000000"/>
          <w:sz w:val="24"/>
          <w:szCs w:val="24"/>
        </w:rPr>
        <w:tab/>
      </w:r>
      <w:r w:rsidRPr="00A819A1">
        <w:rPr>
          <w:color w:val="000000"/>
          <w:sz w:val="24"/>
          <w:szCs w:val="24"/>
        </w:rPr>
        <w:tab/>
      </w:r>
      <w:r w:rsidRPr="00A819A1">
        <w:rPr>
          <w:color w:val="000000"/>
          <w:sz w:val="24"/>
          <w:szCs w:val="24"/>
        </w:rPr>
        <w:tab/>
      </w:r>
      <w:r w:rsidRPr="00A819A1">
        <w:rPr>
          <w:color w:val="000000"/>
          <w:sz w:val="24"/>
          <w:szCs w:val="24"/>
        </w:rPr>
        <w:tab/>
      </w:r>
      <w:r w:rsidRPr="00A819A1">
        <w:rPr>
          <w:sz w:val="24"/>
          <w:szCs w:val="24"/>
        </w:rPr>
        <w:t xml:space="preserve"> </w:t>
      </w:r>
    </w:p>
    <w:p w:rsidR="00B80281" w:rsidRPr="00A819A1" w:rsidRDefault="00B80281" w:rsidP="007B7075">
      <w:pPr>
        <w:widowControl/>
        <w:tabs>
          <w:tab w:val="left" w:pos="7371"/>
          <w:tab w:val="left" w:pos="9781"/>
        </w:tabs>
        <w:autoSpaceDE/>
        <w:autoSpaceDN/>
        <w:adjustRightInd/>
        <w:jc w:val="both"/>
        <w:rPr>
          <w:color w:val="000000"/>
          <w:sz w:val="24"/>
          <w:szCs w:val="24"/>
        </w:rPr>
      </w:pPr>
    </w:p>
    <w:sectPr w:rsidR="00B80281" w:rsidRPr="00A819A1" w:rsidSect="007B7075">
      <w:pgSz w:w="11906" w:h="16838"/>
      <w:pgMar w:top="567" w:right="992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106E15"/>
    <w:multiLevelType w:val="hybridMultilevel"/>
    <w:tmpl w:val="610EA9D4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42D3017"/>
    <w:multiLevelType w:val="hybridMultilevel"/>
    <w:tmpl w:val="547465CA"/>
    <w:lvl w:ilvl="0" w:tplc="04190001">
      <w:start w:val="1"/>
      <w:numFmt w:val="bullet"/>
      <w:lvlText w:val=""/>
      <w:lvlJc w:val="left"/>
      <w:pPr>
        <w:ind w:left="132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1" w:hanging="360"/>
      </w:pPr>
      <w:rPr>
        <w:rFonts w:ascii="Wingdings" w:hAnsi="Wingdings" w:hint="default"/>
      </w:rPr>
    </w:lvl>
  </w:abstractNum>
  <w:abstractNum w:abstractNumId="2">
    <w:nsid w:val="16503865"/>
    <w:multiLevelType w:val="hybridMultilevel"/>
    <w:tmpl w:val="8CC28B5A"/>
    <w:lvl w:ilvl="0" w:tplc="04190001">
      <w:start w:val="1"/>
      <w:numFmt w:val="bullet"/>
      <w:lvlText w:val=""/>
      <w:lvlJc w:val="left"/>
      <w:pPr>
        <w:ind w:left="132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1" w:hanging="360"/>
      </w:pPr>
      <w:rPr>
        <w:rFonts w:ascii="Wingdings" w:hAnsi="Wingdings" w:hint="default"/>
      </w:rPr>
    </w:lvl>
  </w:abstractNum>
  <w:abstractNum w:abstractNumId="3">
    <w:nsid w:val="279E2288"/>
    <w:multiLevelType w:val="hybridMultilevel"/>
    <w:tmpl w:val="FDF8955C"/>
    <w:lvl w:ilvl="0" w:tplc="04190001">
      <w:start w:val="1"/>
      <w:numFmt w:val="bullet"/>
      <w:lvlText w:val=""/>
      <w:lvlJc w:val="left"/>
      <w:pPr>
        <w:ind w:left="132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1" w:hanging="360"/>
      </w:pPr>
      <w:rPr>
        <w:rFonts w:ascii="Wingdings" w:hAnsi="Wingdings" w:hint="default"/>
      </w:rPr>
    </w:lvl>
  </w:abstractNum>
  <w:abstractNum w:abstractNumId="4">
    <w:nsid w:val="2AEE1886"/>
    <w:multiLevelType w:val="hybridMultilevel"/>
    <w:tmpl w:val="305EF44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2DC4744C"/>
    <w:multiLevelType w:val="hybridMultilevel"/>
    <w:tmpl w:val="C70EDD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90B17A7"/>
    <w:multiLevelType w:val="hybridMultilevel"/>
    <w:tmpl w:val="68D644C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461F6492"/>
    <w:multiLevelType w:val="hybridMultilevel"/>
    <w:tmpl w:val="17B01F08"/>
    <w:lvl w:ilvl="0" w:tplc="7FA6928C">
      <w:start w:val="1"/>
      <w:numFmt w:val="decimal"/>
      <w:lvlText w:val="%1."/>
      <w:lvlJc w:val="left"/>
      <w:pPr>
        <w:ind w:left="96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5BCD0970"/>
    <w:multiLevelType w:val="hybridMultilevel"/>
    <w:tmpl w:val="A27882D0"/>
    <w:lvl w:ilvl="0" w:tplc="7FA6928C">
      <w:start w:val="1"/>
      <w:numFmt w:val="decimal"/>
      <w:lvlText w:val="%1."/>
      <w:lvlJc w:val="left"/>
      <w:pPr>
        <w:ind w:left="96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8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0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2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4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6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8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0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21" w:hanging="180"/>
      </w:pPr>
      <w:rPr>
        <w:rFonts w:cs="Times New Roman"/>
      </w:rPr>
    </w:lvl>
  </w:abstractNum>
  <w:abstractNum w:abstractNumId="9">
    <w:nsid w:val="674D4F49"/>
    <w:multiLevelType w:val="hybridMultilevel"/>
    <w:tmpl w:val="C75486D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9"/>
  </w:num>
  <w:num w:numId="2">
    <w:abstractNumId w:val="8"/>
  </w:num>
  <w:num w:numId="3">
    <w:abstractNumId w:val="7"/>
  </w:num>
  <w:num w:numId="4">
    <w:abstractNumId w:val="6"/>
  </w:num>
  <w:num w:numId="5">
    <w:abstractNumId w:val="5"/>
  </w:num>
  <w:num w:numId="6">
    <w:abstractNumId w:val="1"/>
  </w:num>
  <w:num w:numId="7">
    <w:abstractNumId w:val="2"/>
  </w:num>
  <w:num w:numId="8">
    <w:abstractNumId w:val="3"/>
  </w:num>
  <w:num w:numId="9">
    <w:abstractNumId w:val="4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0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6C33"/>
    <w:rsid w:val="00012AC2"/>
    <w:rsid w:val="00054D7E"/>
    <w:rsid w:val="000610AA"/>
    <w:rsid w:val="00100170"/>
    <w:rsid w:val="0010145B"/>
    <w:rsid w:val="00104B94"/>
    <w:rsid w:val="00105301"/>
    <w:rsid w:val="00105F8A"/>
    <w:rsid w:val="00130DE0"/>
    <w:rsid w:val="00152D6A"/>
    <w:rsid w:val="00196949"/>
    <w:rsid w:val="001A189F"/>
    <w:rsid w:val="001D0488"/>
    <w:rsid w:val="002112DE"/>
    <w:rsid w:val="0023177D"/>
    <w:rsid w:val="00234ABE"/>
    <w:rsid w:val="0024711B"/>
    <w:rsid w:val="00254037"/>
    <w:rsid w:val="002955AD"/>
    <w:rsid w:val="002C10A9"/>
    <w:rsid w:val="00316A69"/>
    <w:rsid w:val="003247C6"/>
    <w:rsid w:val="00386226"/>
    <w:rsid w:val="003935A2"/>
    <w:rsid w:val="003B48C2"/>
    <w:rsid w:val="003E12BD"/>
    <w:rsid w:val="003F726F"/>
    <w:rsid w:val="003F73CE"/>
    <w:rsid w:val="00454154"/>
    <w:rsid w:val="004759E6"/>
    <w:rsid w:val="004A29F8"/>
    <w:rsid w:val="004B7856"/>
    <w:rsid w:val="00504F9A"/>
    <w:rsid w:val="0050690A"/>
    <w:rsid w:val="005421C9"/>
    <w:rsid w:val="00560023"/>
    <w:rsid w:val="005603D6"/>
    <w:rsid w:val="00621C75"/>
    <w:rsid w:val="00633B45"/>
    <w:rsid w:val="006640E3"/>
    <w:rsid w:val="00676EEE"/>
    <w:rsid w:val="00677967"/>
    <w:rsid w:val="00681A55"/>
    <w:rsid w:val="00687101"/>
    <w:rsid w:val="006E3569"/>
    <w:rsid w:val="00705A7A"/>
    <w:rsid w:val="0073039A"/>
    <w:rsid w:val="007413B5"/>
    <w:rsid w:val="0079704B"/>
    <w:rsid w:val="007B3B6D"/>
    <w:rsid w:val="007B7075"/>
    <w:rsid w:val="007B7C23"/>
    <w:rsid w:val="007D2DFF"/>
    <w:rsid w:val="007E4140"/>
    <w:rsid w:val="007E4ECF"/>
    <w:rsid w:val="00821364"/>
    <w:rsid w:val="00863CD2"/>
    <w:rsid w:val="008B079E"/>
    <w:rsid w:val="008B503E"/>
    <w:rsid w:val="008E152B"/>
    <w:rsid w:val="008E4A71"/>
    <w:rsid w:val="008F02C3"/>
    <w:rsid w:val="008F683B"/>
    <w:rsid w:val="009178E4"/>
    <w:rsid w:val="00950EEE"/>
    <w:rsid w:val="00955CA1"/>
    <w:rsid w:val="00956C33"/>
    <w:rsid w:val="00980D93"/>
    <w:rsid w:val="009B73D6"/>
    <w:rsid w:val="009D0485"/>
    <w:rsid w:val="00A11ECE"/>
    <w:rsid w:val="00A23087"/>
    <w:rsid w:val="00A24246"/>
    <w:rsid w:val="00A42FEF"/>
    <w:rsid w:val="00A746D1"/>
    <w:rsid w:val="00A75BE5"/>
    <w:rsid w:val="00A819A1"/>
    <w:rsid w:val="00A97F11"/>
    <w:rsid w:val="00B17C04"/>
    <w:rsid w:val="00B25D1D"/>
    <w:rsid w:val="00B639E8"/>
    <w:rsid w:val="00B749F4"/>
    <w:rsid w:val="00B80281"/>
    <w:rsid w:val="00B9130A"/>
    <w:rsid w:val="00BB21C8"/>
    <w:rsid w:val="00BC5CAF"/>
    <w:rsid w:val="00BD7EBF"/>
    <w:rsid w:val="00C13AC4"/>
    <w:rsid w:val="00C37168"/>
    <w:rsid w:val="00C438F2"/>
    <w:rsid w:val="00CE23A7"/>
    <w:rsid w:val="00D119B1"/>
    <w:rsid w:val="00D17118"/>
    <w:rsid w:val="00D23A6F"/>
    <w:rsid w:val="00D35B53"/>
    <w:rsid w:val="00D37F09"/>
    <w:rsid w:val="00D443C9"/>
    <w:rsid w:val="00D76613"/>
    <w:rsid w:val="00D87BEB"/>
    <w:rsid w:val="00DB03CD"/>
    <w:rsid w:val="00DC7E81"/>
    <w:rsid w:val="00DF7222"/>
    <w:rsid w:val="00E13377"/>
    <w:rsid w:val="00E155E4"/>
    <w:rsid w:val="00E261BE"/>
    <w:rsid w:val="00E75E9E"/>
    <w:rsid w:val="00E90B7E"/>
    <w:rsid w:val="00EA1CEE"/>
    <w:rsid w:val="00EA7A70"/>
    <w:rsid w:val="00EE0633"/>
    <w:rsid w:val="00EF48D1"/>
    <w:rsid w:val="00F018D5"/>
    <w:rsid w:val="00F04CE9"/>
    <w:rsid w:val="00F250EA"/>
    <w:rsid w:val="00F2575B"/>
    <w:rsid w:val="00F40EFE"/>
    <w:rsid w:val="00F42A22"/>
    <w:rsid w:val="00F91A83"/>
    <w:rsid w:val="00F94462"/>
    <w:rsid w:val="00FB05AC"/>
    <w:rsid w:val="00FE32A8"/>
    <w:rsid w:val="00FE5936"/>
    <w:rsid w:val="00FF0756"/>
    <w:rsid w:val="00FF3B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7967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rsid w:val="007B7C23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7B7C23"/>
    <w:rPr>
      <w:rFonts w:ascii="Cambria" w:hAnsi="Cambria" w:cs="Times New Roman"/>
      <w:b/>
      <w:bCs/>
      <w:color w:val="365F91"/>
      <w:sz w:val="28"/>
      <w:szCs w:val="28"/>
      <w:lang w:eastAsia="ru-RU"/>
    </w:rPr>
  </w:style>
  <w:style w:type="paragraph" w:styleId="a3">
    <w:name w:val="Body Text"/>
    <w:aliases w:val="Основной текст Знак Знак,Список 1"/>
    <w:basedOn w:val="a"/>
    <w:link w:val="11"/>
    <w:uiPriority w:val="99"/>
    <w:rsid w:val="00956C33"/>
    <w:pPr>
      <w:widowControl/>
      <w:autoSpaceDE/>
      <w:autoSpaceDN/>
      <w:adjustRightInd/>
      <w:jc w:val="both"/>
    </w:pPr>
  </w:style>
  <w:style w:type="character" w:customStyle="1" w:styleId="11">
    <w:name w:val="Основной текст Знак1"/>
    <w:aliases w:val="Основной текст Знак Знак Знак,Список 1 Знак"/>
    <w:basedOn w:val="a0"/>
    <w:link w:val="a3"/>
    <w:uiPriority w:val="99"/>
    <w:locked/>
    <w:rsid w:val="00956C33"/>
    <w:rPr>
      <w:rFonts w:ascii="Times New Roman" w:hAnsi="Times New Roman" w:cs="Times New Roman"/>
      <w:sz w:val="20"/>
    </w:rPr>
  </w:style>
  <w:style w:type="character" w:customStyle="1" w:styleId="a4">
    <w:name w:val="Основной текст Знак"/>
    <w:basedOn w:val="a0"/>
    <w:uiPriority w:val="99"/>
    <w:semiHidden/>
    <w:rsid w:val="00956C33"/>
    <w:rPr>
      <w:rFonts w:ascii="Times New Roman" w:hAnsi="Times New Roman" w:cs="Times New Roman"/>
      <w:sz w:val="20"/>
      <w:szCs w:val="20"/>
      <w:lang w:eastAsia="ru-RU"/>
    </w:rPr>
  </w:style>
  <w:style w:type="paragraph" w:styleId="a5">
    <w:name w:val="Body Text Indent"/>
    <w:basedOn w:val="a"/>
    <w:link w:val="a6"/>
    <w:uiPriority w:val="99"/>
    <w:rsid w:val="00956C33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locked/>
    <w:rsid w:val="00956C33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21">
    <w:name w:val="Основной текст 21"/>
    <w:basedOn w:val="a"/>
    <w:uiPriority w:val="99"/>
    <w:rsid w:val="00956C33"/>
    <w:pPr>
      <w:widowControl/>
      <w:tabs>
        <w:tab w:val="num" w:pos="567"/>
      </w:tabs>
      <w:suppressAutoHyphens/>
      <w:autoSpaceDE/>
      <w:autoSpaceDN/>
      <w:adjustRightInd/>
      <w:spacing w:after="60"/>
      <w:jc w:val="both"/>
    </w:pPr>
    <w:rPr>
      <w:sz w:val="24"/>
      <w:lang w:eastAsia="ar-SA"/>
    </w:rPr>
  </w:style>
  <w:style w:type="paragraph" w:styleId="a7">
    <w:name w:val="Balloon Text"/>
    <w:basedOn w:val="a"/>
    <w:link w:val="a8"/>
    <w:uiPriority w:val="99"/>
    <w:semiHidden/>
    <w:rsid w:val="005421C9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5421C9"/>
    <w:rPr>
      <w:rFonts w:ascii="Tahoma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99"/>
    <w:qFormat/>
    <w:rsid w:val="007B7C23"/>
    <w:pPr>
      <w:ind w:left="720"/>
      <w:contextualSpacing/>
    </w:pPr>
  </w:style>
  <w:style w:type="character" w:styleId="aa">
    <w:name w:val="Hyperlink"/>
    <w:basedOn w:val="a0"/>
    <w:uiPriority w:val="99"/>
    <w:rsid w:val="00705A7A"/>
    <w:rPr>
      <w:rFonts w:cs="Times New Roman"/>
      <w:color w:val="0000FF"/>
      <w:u w:val="single"/>
    </w:rPr>
  </w:style>
  <w:style w:type="table" w:styleId="ab">
    <w:name w:val="Table Grid"/>
    <w:basedOn w:val="a1"/>
    <w:uiPriority w:val="99"/>
    <w:locked/>
    <w:rsid w:val="003935A2"/>
    <w:pPr>
      <w:widowControl w:val="0"/>
      <w:autoSpaceDE w:val="0"/>
      <w:autoSpaceDN w:val="0"/>
      <w:adjustRightInd w:val="0"/>
    </w:pPr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7967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rsid w:val="007B7C23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7B7C23"/>
    <w:rPr>
      <w:rFonts w:ascii="Cambria" w:hAnsi="Cambria" w:cs="Times New Roman"/>
      <w:b/>
      <w:bCs/>
      <w:color w:val="365F91"/>
      <w:sz w:val="28"/>
      <w:szCs w:val="28"/>
      <w:lang w:eastAsia="ru-RU"/>
    </w:rPr>
  </w:style>
  <w:style w:type="paragraph" w:styleId="a3">
    <w:name w:val="Body Text"/>
    <w:aliases w:val="Основной текст Знак Знак,Список 1"/>
    <w:basedOn w:val="a"/>
    <w:link w:val="11"/>
    <w:uiPriority w:val="99"/>
    <w:rsid w:val="00956C33"/>
    <w:pPr>
      <w:widowControl/>
      <w:autoSpaceDE/>
      <w:autoSpaceDN/>
      <w:adjustRightInd/>
      <w:jc w:val="both"/>
    </w:pPr>
  </w:style>
  <w:style w:type="character" w:customStyle="1" w:styleId="11">
    <w:name w:val="Основной текст Знак1"/>
    <w:aliases w:val="Основной текст Знак Знак Знак,Список 1 Знак"/>
    <w:basedOn w:val="a0"/>
    <w:link w:val="a3"/>
    <w:uiPriority w:val="99"/>
    <w:locked/>
    <w:rsid w:val="00956C33"/>
    <w:rPr>
      <w:rFonts w:ascii="Times New Roman" w:hAnsi="Times New Roman" w:cs="Times New Roman"/>
      <w:sz w:val="20"/>
    </w:rPr>
  </w:style>
  <w:style w:type="character" w:customStyle="1" w:styleId="a4">
    <w:name w:val="Основной текст Знак"/>
    <w:basedOn w:val="a0"/>
    <w:uiPriority w:val="99"/>
    <w:semiHidden/>
    <w:rsid w:val="00956C33"/>
    <w:rPr>
      <w:rFonts w:ascii="Times New Roman" w:hAnsi="Times New Roman" w:cs="Times New Roman"/>
      <w:sz w:val="20"/>
      <w:szCs w:val="20"/>
      <w:lang w:eastAsia="ru-RU"/>
    </w:rPr>
  </w:style>
  <w:style w:type="paragraph" w:styleId="a5">
    <w:name w:val="Body Text Indent"/>
    <w:basedOn w:val="a"/>
    <w:link w:val="a6"/>
    <w:uiPriority w:val="99"/>
    <w:rsid w:val="00956C33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locked/>
    <w:rsid w:val="00956C33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21">
    <w:name w:val="Основной текст 21"/>
    <w:basedOn w:val="a"/>
    <w:uiPriority w:val="99"/>
    <w:rsid w:val="00956C33"/>
    <w:pPr>
      <w:widowControl/>
      <w:tabs>
        <w:tab w:val="num" w:pos="567"/>
      </w:tabs>
      <w:suppressAutoHyphens/>
      <w:autoSpaceDE/>
      <w:autoSpaceDN/>
      <w:adjustRightInd/>
      <w:spacing w:after="60"/>
      <w:jc w:val="both"/>
    </w:pPr>
    <w:rPr>
      <w:sz w:val="24"/>
      <w:lang w:eastAsia="ar-SA"/>
    </w:rPr>
  </w:style>
  <w:style w:type="paragraph" w:styleId="a7">
    <w:name w:val="Balloon Text"/>
    <w:basedOn w:val="a"/>
    <w:link w:val="a8"/>
    <w:uiPriority w:val="99"/>
    <w:semiHidden/>
    <w:rsid w:val="005421C9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5421C9"/>
    <w:rPr>
      <w:rFonts w:ascii="Tahoma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99"/>
    <w:qFormat/>
    <w:rsid w:val="007B7C23"/>
    <w:pPr>
      <w:ind w:left="720"/>
      <w:contextualSpacing/>
    </w:pPr>
  </w:style>
  <w:style w:type="character" w:styleId="aa">
    <w:name w:val="Hyperlink"/>
    <w:basedOn w:val="a0"/>
    <w:uiPriority w:val="99"/>
    <w:rsid w:val="00705A7A"/>
    <w:rPr>
      <w:rFonts w:cs="Times New Roman"/>
      <w:color w:val="0000FF"/>
      <w:u w:val="single"/>
    </w:rPr>
  </w:style>
  <w:style w:type="table" w:styleId="ab">
    <w:name w:val="Table Grid"/>
    <w:basedOn w:val="a1"/>
    <w:uiPriority w:val="99"/>
    <w:locked/>
    <w:rsid w:val="003935A2"/>
    <w:pPr>
      <w:widowControl w:val="0"/>
      <w:autoSpaceDE w:val="0"/>
      <w:autoSpaceDN w:val="0"/>
      <w:adjustRightInd w:val="0"/>
    </w:pPr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53053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3053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3</Pages>
  <Words>870</Words>
  <Characters>4961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№1                                                                                                                  «Утверждаю»</vt:lpstr>
    </vt:vector>
  </TitlesOfParts>
  <Company/>
  <LinksUpToDate>false</LinksUpToDate>
  <CharactersWithSpaces>5820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№1                                                                                                                  «Утверждаю»</dc:title>
  <dc:creator>User</dc:creator>
  <cp:lastModifiedBy>Петрусенко Роберт Валерьеич</cp:lastModifiedBy>
  <cp:revision>5</cp:revision>
  <cp:lastPrinted>2016-12-07T09:51:00Z</cp:lastPrinted>
  <dcterms:created xsi:type="dcterms:W3CDTF">2018-12-11T07:17:00Z</dcterms:created>
  <dcterms:modified xsi:type="dcterms:W3CDTF">2018-12-14T07:56:00Z</dcterms:modified>
</cp:coreProperties>
</file>