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bookmarkStart w:id="0" w:name="_GoBack"/>
      <w:r w:rsidR="00015AED" w:rsidRPr="00015AED">
        <w:rPr>
          <w:b/>
          <w:sz w:val="22"/>
          <w:szCs w:val="22"/>
        </w:rPr>
        <w:t>туалетную бумагу и бумажные полотенца</w:t>
      </w:r>
      <w:bookmarkEnd w:id="0"/>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наб. Времена года, </w:t>
      </w:r>
      <w:proofErr w:type="spellStart"/>
      <w:r w:rsidR="00015AED" w:rsidRPr="00015AED">
        <w:rPr>
          <w:color w:val="000000" w:themeColor="text1"/>
          <w:sz w:val="22"/>
          <w:szCs w:val="22"/>
        </w:rPr>
        <w:t>апарт</w:t>
      </w:r>
      <w:proofErr w:type="spellEnd"/>
      <w:r w:rsidR="00015AED" w:rsidRPr="00015AED">
        <w:rPr>
          <w:color w:val="000000" w:themeColor="text1"/>
          <w:sz w:val="22"/>
          <w:szCs w:val="22"/>
        </w:rPr>
        <w:t>-отель 44001</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со дня подтверждения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015AED" w:rsidRPr="00015AED">
          <w:rPr>
            <w:rStyle w:val="af9"/>
            <w:sz w:val="22"/>
            <w:szCs w:val="22"/>
          </w:rPr>
          <w:t>o.nichiporchuk@karousel.ru</w:t>
        </w:r>
      </w:hyperlink>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015AED" w:rsidRPr="00015AED">
          <w:rPr>
            <w:rStyle w:val="af9"/>
            <w:sz w:val="22"/>
            <w:szCs w:val="22"/>
          </w:rPr>
          <w:t>o.nichiporchuk@karousel.ru</w:t>
        </w:r>
      </w:hyperlink>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w:t>
      </w:r>
      <w:r w:rsidRPr="002A6EC0">
        <w:rPr>
          <w:sz w:val="22"/>
          <w:szCs w:val="22"/>
        </w:rPr>
        <w:lastRenderedPageBreak/>
        <w:t xml:space="preserve">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w:t>
      </w:r>
      <w:proofErr w:type="gramEnd"/>
      <w:r w:rsidR="00F00B5E" w:rsidRPr="002D470C">
        <w:rPr>
          <w:b/>
          <w:sz w:val="22"/>
          <w:szCs w:val="22"/>
        </w:rPr>
        <w:t xml:space="preserve">рублей </w:t>
      </w:r>
      <w:r w:rsidR="008A2224">
        <w:rPr>
          <w:b/>
          <w:sz w:val="22"/>
          <w:szCs w:val="22"/>
        </w:rPr>
        <w:t>___</w:t>
      </w:r>
      <w:r w:rsidR="00F00B5E" w:rsidRPr="002D470C">
        <w:rPr>
          <w:b/>
          <w:sz w:val="22"/>
          <w:szCs w:val="22"/>
        </w:rPr>
        <w:t xml:space="preserve"> коп</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proofErr w:type="gramStart"/>
      <w:r w:rsidR="009812C1" w:rsidRPr="00015AED">
        <w:rPr>
          <w:sz w:val="22"/>
          <w:szCs w:val="22"/>
        </w:rPr>
        <w:t>с даты</w:t>
      </w:r>
      <w:r w:rsidR="009812C1" w:rsidRPr="00502A42">
        <w:rPr>
          <w:sz w:val="22"/>
          <w:szCs w:val="22"/>
        </w:rPr>
        <w:t xml:space="preserve">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015AED" w:rsidRPr="00015AED">
          <w:rPr>
            <w:rStyle w:val="af9"/>
            <w:sz w:val="22"/>
            <w:szCs w:val="22"/>
          </w:rPr>
          <w:t>o.nichiporchuk@karousel.ru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4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3969"/>
        <w:gridCol w:w="1843"/>
        <w:gridCol w:w="1134"/>
        <w:gridCol w:w="1134"/>
        <w:gridCol w:w="1134"/>
        <w:gridCol w:w="1134"/>
        <w:gridCol w:w="1134"/>
      </w:tblGrid>
      <w:tr w:rsidR="002916A6" w:rsidRPr="002916A6" w:rsidTr="002916A6">
        <w:trPr>
          <w:trHeight w:val="75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2916A6" w:rsidRPr="002916A6" w:rsidRDefault="002916A6" w:rsidP="002916A6">
            <w:pPr>
              <w:jc w:val="center"/>
              <w:rPr>
                <w:b/>
                <w:sz w:val="22"/>
                <w:szCs w:val="22"/>
              </w:rPr>
            </w:pPr>
            <w:r w:rsidRPr="002916A6">
              <w:rPr>
                <w:b/>
                <w:sz w:val="22"/>
                <w:szCs w:val="22"/>
              </w:rPr>
              <w:t xml:space="preserve">№ </w:t>
            </w:r>
            <w:proofErr w:type="gramStart"/>
            <w:r w:rsidRPr="002916A6">
              <w:rPr>
                <w:b/>
                <w:sz w:val="22"/>
                <w:szCs w:val="22"/>
              </w:rPr>
              <w:t>п</w:t>
            </w:r>
            <w:proofErr w:type="gramEnd"/>
            <w:r w:rsidRPr="002916A6">
              <w:rPr>
                <w:b/>
                <w:sz w:val="22"/>
                <w:szCs w:val="22"/>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2916A6" w:rsidRPr="002916A6" w:rsidRDefault="002916A6" w:rsidP="002916A6">
            <w:pPr>
              <w:jc w:val="center"/>
              <w:rPr>
                <w:b/>
                <w:sz w:val="22"/>
                <w:szCs w:val="22"/>
              </w:rPr>
            </w:pPr>
            <w:r w:rsidRPr="002916A6">
              <w:rPr>
                <w:b/>
                <w:sz w:val="22"/>
                <w:szCs w:val="22"/>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pStyle w:val="a5"/>
              <w:jc w:val="center"/>
              <w:rPr>
                <w:b/>
                <w:sz w:val="22"/>
                <w:szCs w:val="22"/>
              </w:rPr>
            </w:pPr>
            <w:r w:rsidRPr="002916A6">
              <w:rPr>
                <w:b/>
                <w:sz w:val="22"/>
                <w:szCs w:val="22"/>
              </w:rPr>
              <w:t>Технические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b/>
                <w:bCs/>
                <w:color w:val="000000"/>
                <w:sz w:val="22"/>
                <w:szCs w:val="22"/>
              </w:rPr>
            </w:pPr>
            <w:r w:rsidRPr="002916A6">
              <w:rPr>
                <w:b/>
                <w:bCs/>
                <w:color w:val="000000"/>
                <w:sz w:val="22"/>
                <w:szCs w:val="22"/>
              </w:rPr>
              <w:t>Производитель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16A6" w:rsidRPr="002916A6" w:rsidRDefault="002916A6" w:rsidP="002916A6">
            <w:pPr>
              <w:jc w:val="center"/>
              <w:rPr>
                <w:b/>
                <w:sz w:val="22"/>
                <w:szCs w:val="22"/>
              </w:rPr>
            </w:pPr>
            <w:r w:rsidRPr="002916A6">
              <w:rPr>
                <w:b/>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b/>
                <w:bCs/>
                <w:color w:val="000000"/>
                <w:sz w:val="22"/>
                <w:szCs w:val="22"/>
              </w:rPr>
            </w:pPr>
            <w:r>
              <w:rPr>
                <w:b/>
                <w:bCs/>
                <w:color w:val="000000"/>
                <w:sz w:val="22"/>
                <w:szCs w:val="22"/>
              </w:rPr>
              <w:t xml:space="preserve"> Кол-</w:t>
            </w:r>
            <w:r w:rsidRPr="002916A6">
              <w:rPr>
                <w:b/>
                <w:bCs/>
                <w:color w:val="000000"/>
                <w:sz w:val="22"/>
                <w:szCs w:val="22"/>
              </w:rPr>
              <w:t>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16A6" w:rsidRPr="002916A6" w:rsidRDefault="002916A6" w:rsidP="002916A6">
            <w:pPr>
              <w:jc w:val="center"/>
              <w:rPr>
                <w:b/>
                <w:sz w:val="22"/>
                <w:szCs w:val="22"/>
              </w:rPr>
            </w:pPr>
            <w:r w:rsidRPr="002916A6">
              <w:rPr>
                <w:b/>
                <w:sz w:val="22"/>
                <w:szCs w:val="22"/>
              </w:rPr>
              <w:t>Ц</w:t>
            </w:r>
            <w:r>
              <w:rPr>
                <w:b/>
                <w:sz w:val="22"/>
                <w:szCs w:val="22"/>
              </w:rPr>
              <w:t>ена за ед. (с НДС 18%), руб.</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b/>
                <w:sz w:val="22"/>
                <w:szCs w:val="22"/>
              </w:rPr>
            </w:pPr>
            <w:r>
              <w:rPr>
                <w:b/>
                <w:sz w:val="22"/>
                <w:szCs w:val="22"/>
              </w:rPr>
              <w:t>Стоимость, руб. (с НДС)</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b/>
                <w:sz w:val="22"/>
                <w:szCs w:val="22"/>
              </w:rPr>
            </w:pPr>
            <w:r>
              <w:rPr>
                <w:b/>
                <w:sz w:val="22"/>
                <w:szCs w:val="22"/>
              </w:rPr>
              <w:t>(НДС 18%, руб.)</w:t>
            </w:r>
          </w:p>
        </w:tc>
      </w:tr>
      <w:tr w:rsidR="002916A6" w:rsidRPr="002916A6" w:rsidTr="002916A6">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sz w:val="22"/>
                <w:szCs w:val="22"/>
              </w:rPr>
            </w:pPr>
            <w:r w:rsidRPr="002916A6">
              <w:rPr>
                <w:sz w:val="22"/>
                <w:szCs w:val="22"/>
              </w:rPr>
              <w:t>Туалетная бумага</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Цвет белый, 2-х </w:t>
            </w:r>
            <w:proofErr w:type="spellStart"/>
            <w:r w:rsidRPr="002916A6">
              <w:rPr>
                <w:color w:val="000000"/>
                <w:sz w:val="22"/>
                <w:szCs w:val="22"/>
              </w:rPr>
              <w:t>слойная</w:t>
            </w:r>
            <w:proofErr w:type="spellEnd"/>
            <w:r w:rsidRPr="002916A6">
              <w:rPr>
                <w:color w:val="000000"/>
                <w:sz w:val="22"/>
                <w:szCs w:val="22"/>
              </w:rPr>
              <w:t>, рулон 19 метров.</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 xml:space="preserve">не </w:t>
            </w:r>
            <w:proofErr w:type="gramStart"/>
            <w:r w:rsidRPr="002916A6">
              <w:rPr>
                <w:color w:val="000000"/>
                <w:sz w:val="22"/>
                <w:szCs w:val="22"/>
              </w:rPr>
              <w:t>установлен</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рулон</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sz w:val="22"/>
                <w:szCs w:val="22"/>
              </w:rPr>
            </w:pPr>
            <w:r w:rsidRPr="002916A6">
              <w:rPr>
                <w:sz w:val="22"/>
                <w:szCs w:val="22"/>
              </w:rPr>
              <w:t>250 815</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r w:rsidR="002916A6" w:rsidRPr="002916A6" w:rsidTr="002916A6">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Листовая туалетная бумага (используется в диспенсере системы </w:t>
            </w:r>
            <w:proofErr w:type="spellStart"/>
            <w:r w:rsidRPr="002916A6">
              <w:rPr>
                <w:color w:val="000000"/>
                <w:sz w:val="22"/>
                <w:szCs w:val="22"/>
              </w:rPr>
              <w:t>Tork</w:t>
            </w:r>
            <w:proofErr w:type="spellEnd"/>
            <w:r w:rsidRPr="002916A6">
              <w:rPr>
                <w:color w:val="000000"/>
                <w:sz w:val="22"/>
                <w:szCs w:val="22"/>
              </w:rPr>
              <w:t xml:space="preserve"> T3)</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Цвет белый. 2-х </w:t>
            </w:r>
            <w:proofErr w:type="spellStart"/>
            <w:r w:rsidRPr="002916A6">
              <w:rPr>
                <w:color w:val="000000"/>
                <w:sz w:val="22"/>
                <w:szCs w:val="22"/>
              </w:rPr>
              <w:t>слойная</w:t>
            </w:r>
            <w:proofErr w:type="spellEnd"/>
            <w:r w:rsidRPr="002916A6">
              <w:rPr>
                <w:color w:val="000000"/>
                <w:sz w:val="22"/>
                <w:szCs w:val="22"/>
              </w:rPr>
              <w:t>. Размер листа 11х19см. В упаковке не менее 200 листов.</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proofErr w:type="spellStart"/>
            <w:r w:rsidRPr="002916A6">
              <w:rPr>
                <w:color w:val="000000"/>
                <w:sz w:val="22"/>
                <w:szCs w:val="22"/>
              </w:rPr>
              <w:t>Tork</w:t>
            </w:r>
            <w:proofErr w:type="spellEnd"/>
            <w:r w:rsidRPr="002916A6">
              <w:rPr>
                <w:color w:val="000000"/>
                <w:sz w:val="22"/>
                <w:szCs w:val="22"/>
              </w:rPr>
              <w:t>, либо аналог</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упаковка</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1 920</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r w:rsidR="002916A6" w:rsidRPr="002916A6" w:rsidTr="002916A6">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Полотенце бумажное для рук (используется в диспенсере системы   </w:t>
            </w:r>
            <w:proofErr w:type="spellStart"/>
            <w:r w:rsidRPr="002916A6">
              <w:rPr>
                <w:color w:val="000000"/>
                <w:sz w:val="22"/>
                <w:szCs w:val="22"/>
              </w:rPr>
              <w:t>Tork</w:t>
            </w:r>
            <w:proofErr w:type="spellEnd"/>
            <w:r w:rsidRPr="002916A6">
              <w:rPr>
                <w:color w:val="000000"/>
                <w:sz w:val="22"/>
                <w:szCs w:val="22"/>
              </w:rPr>
              <w:t xml:space="preserve"> REFLEX M4)</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Цвет белый. 1 слой. Ширина рулона 19.8 см. Длина рулона не менее 250 м. Рулон с центральной вытяжкой. Полотенце с перфорацией.</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proofErr w:type="spellStart"/>
            <w:r w:rsidRPr="002916A6">
              <w:rPr>
                <w:color w:val="000000"/>
                <w:sz w:val="22"/>
                <w:szCs w:val="22"/>
              </w:rPr>
              <w:t>Tork</w:t>
            </w:r>
            <w:proofErr w:type="spellEnd"/>
            <w:r w:rsidRPr="002916A6">
              <w:rPr>
                <w:color w:val="000000"/>
                <w:sz w:val="22"/>
                <w:szCs w:val="22"/>
              </w:rPr>
              <w:t>, либо аналог</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рулон</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sz w:val="22"/>
                <w:szCs w:val="22"/>
              </w:rPr>
            </w:pPr>
            <w:r w:rsidRPr="002916A6">
              <w:rPr>
                <w:sz w:val="22"/>
                <w:szCs w:val="22"/>
              </w:rPr>
              <w:t>420</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r w:rsidR="002916A6" w:rsidRPr="002916A6" w:rsidTr="002916A6">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sz w:val="22"/>
                <w:szCs w:val="22"/>
              </w:rPr>
            </w:pPr>
            <w:r w:rsidRPr="002916A6">
              <w:rPr>
                <w:sz w:val="22"/>
                <w:szCs w:val="22"/>
              </w:rPr>
              <w:t xml:space="preserve">Бумажные полотенца (используется в диспенсере системы </w:t>
            </w:r>
            <w:proofErr w:type="spellStart"/>
            <w:r w:rsidRPr="002916A6">
              <w:rPr>
                <w:sz w:val="22"/>
                <w:szCs w:val="22"/>
              </w:rPr>
              <w:t>Tork</w:t>
            </w:r>
            <w:proofErr w:type="spellEnd"/>
            <w:r w:rsidRPr="002916A6">
              <w:rPr>
                <w:sz w:val="22"/>
                <w:szCs w:val="22"/>
              </w:rPr>
              <w:t xml:space="preserve"> H1)</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Цвет белый. 2-х </w:t>
            </w:r>
            <w:proofErr w:type="spellStart"/>
            <w:r w:rsidRPr="002916A6">
              <w:rPr>
                <w:color w:val="000000"/>
                <w:sz w:val="22"/>
                <w:szCs w:val="22"/>
              </w:rPr>
              <w:t>слойная</w:t>
            </w:r>
            <w:proofErr w:type="spellEnd"/>
            <w:r w:rsidRPr="002916A6">
              <w:rPr>
                <w:color w:val="000000"/>
                <w:sz w:val="22"/>
                <w:szCs w:val="22"/>
              </w:rPr>
              <w:t>. Ширина рулона 21.0 см. Длина рулона не менее 150 м.</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proofErr w:type="spellStart"/>
            <w:r w:rsidRPr="002916A6">
              <w:rPr>
                <w:color w:val="000000"/>
                <w:sz w:val="22"/>
                <w:szCs w:val="22"/>
              </w:rPr>
              <w:t>Tork</w:t>
            </w:r>
            <w:proofErr w:type="spellEnd"/>
            <w:r w:rsidRPr="002916A6">
              <w:rPr>
                <w:color w:val="000000"/>
                <w:sz w:val="22"/>
                <w:szCs w:val="22"/>
              </w:rPr>
              <w:t>, либо аналог</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рулон</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sz w:val="22"/>
                <w:szCs w:val="22"/>
              </w:rPr>
            </w:pPr>
            <w:r w:rsidRPr="002916A6">
              <w:rPr>
                <w:sz w:val="22"/>
                <w:szCs w:val="22"/>
              </w:rPr>
              <w:t>54</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r w:rsidR="002916A6" w:rsidRPr="002916A6" w:rsidTr="002916A6">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sz w:val="22"/>
                <w:szCs w:val="22"/>
              </w:rPr>
            </w:pPr>
            <w:proofErr w:type="spellStart"/>
            <w:r w:rsidRPr="002916A6">
              <w:rPr>
                <w:sz w:val="22"/>
                <w:szCs w:val="22"/>
              </w:rPr>
              <w:t>Диспенсерная</w:t>
            </w:r>
            <w:proofErr w:type="spellEnd"/>
            <w:r w:rsidRPr="002916A6">
              <w:rPr>
                <w:sz w:val="22"/>
                <w:szCs w:val="22"/>
              </w:rPr>
              <w:t xml:space="preserve"> салфетка (используется в диспенсере системы </w:t>
            </w:r>
            <w:proofErr w:type="spellStart"/>
            <w:r w:rsidRPr="002916A6">
              <w:rPr>
                <w:sz w:val="22"/>
                <w:szCs w:val="22"/>
              </w:rPr>
              <w:t>Tork</w:t>
            </w:r>
            <w:proofErr w:type="spellEnd"/>
            <w:r w:rsidRPr="002916A6">
              <w:rPr>
                <w:sz w:val="22"/>
                <w:szCs w:val="22"/>
              </w:rPr>
              <w:t xml:space="preserve"> N4)</w:t>
            </w:r>
          </w:p>
        </w:tc>
        <w:tc>
          <w:tcPr>
            <w:tcW w:w="3969"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rPr>
                <w:color w:val="000000"/>
                <w:sz w:val="22"/>
                <w:szCs w:val="22"/>
              </w:rPr>
            </w:pPr>
            <w:r w:rsidRPr="002916A6">
              <w:rPr>
                <w:color w:val="000000"/>
                <w:sz w:val="22"/>
                <w:szCs w:val="22"/>
              </w:rPr>
              <w:t xml:space="preserve">Цвет белый. 1 слой. Размер листа 21,6 х 33 см. В упаковке не менее 200 листов. </w:t>
            </w:r>
          </w:p>
        </w:tc>
        <w:tc>
          <w:tcPr>
            <w:tcW w:w="1843"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proofErr w:type="spellStart"/>
            <w:r w:rsidRPr="002916A6">
              <w:rPr>
                <w:color w:val="000000"/>
                <w:sz w:val="22"/>
                <w:szCs w:val="22"/>
              </w:rPr>
              <w:t>Tork</w:t>
            </w:r>
            <w:proofErr w:type="spellEnd"/>
            <w:r w:rsidRPr="002916A6">
              <w:rPr>
                <w:color w:val="000000"/>
                <w:sz w:val="22"/>
                <w:szCs w:val="22"/>
              </w:rPr>
              <w:t>, либо аналог</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color w:val="000000"/>
                <w:sz w:val="22"/>
                <w:szCs w:val="22"/>
              </w:rPr>
            </w:pPr>
            <w:r w:rsidRPr="002916A6">
              <w:rPr>
                <w:color w:val="000000"/>
                <w:sz w:val="22"/>
                <w:szCs w:val="22"/>
              </w:rPr>
              <w:t>упаковка</w:t>
            </w:r>
          </w:p>
        </w:tc>
        <w:tc>
          <w:tcPr>
            <w:tcW w:w="1134" w:type="dxa"/>
            <w:tcBorders>
              <w:top w:val="single" w:sz="4" w:space="0" w:color="auto"/>
              <w:left w:val="single" w:sz="4" w:space="0" w:color="auto"/>
              <w:bottom w:val="single" w:sz="4" w:space="0" w:color="auto"/>
              <w:right w:val="single" w:sz="4" w:space="0" w:color="auto"/>
            </w:tcBorders>
            <w:vAlign w:val="center"/>
          </w:tcPr>
          <w:p w:rsidR="002916A6" w:rsidRPr="002916A6" w:rsidRDefault="002916A6" w:rsidP="002916A6">
            <w:pPr>
              <w:jc w:val="center"/>
              <w:rPr>
                <w:sz w:val="22"/>
                <w:szCs w:val="22"/>
              </w:rPr>
            </w:pPr>
            <w:r>
              <w:rPr>
                <w:sz w:val="22"/>
                <w:szCs w:val="22"/>
              </w:rPr>
              <w:t>720</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r w:rsidR="002916A6" w:rsidRPr="002916A6" w:rsidTr="002916A6">
        <w:trPr>
          <w:trHeight w:val="280"/>
          <w:jc w:val="center"/>
        </w:trPr>
        <w:tc>
          <w:tcPr>
            <w:tcW w:w="12299" w:type="dxa"/>
            <w:gridSpan w:val="7"/>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right"/>
              <w:rPr>
                <w:sz w:val="22"/>
                <w:szCs w:val="22"/>
              </w:rPr>
            </w:pPr>
            <w:r>
              <w:rPr>
                <w:color w:val="000000"/>
                <w:sz w:val="22"/>
                <w:szCs w:val="22"/>
              </w:rPr>
              <w:t>ИТОГО:</w:t>
            </w: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916A6" w:rsidRPr="002916A6" w:rsidRDefault="002916A6" w:rsidP="002916A6">
            <w:pPr>
              <w:jc w:val="center"/>
              <w:rPr>
                <w:sz w:val="22"/>
                <w:szCs w:val="22"/>
              </w:rPr>
            </w:pPr>
          </w:p>
        </w:tc>
      </w:tr>
    </w:tbl>
    <w:p w:rsidR="002916A6" w:rsidRDefault="002916A6" w:rsidP="00071953">
      <w:pPr>
        <w:ind w:left="107"/>
        <w:rPr>
          <w:sz w:val="22"/>
          <w:szCs w:val="22"/>
        </w:rPr>
      </w:pPr>
    </w:p>
    <w:p w:rsidR="002916A6" w:rsidRDefault="002916A6" w:rsidP="00071953">
      <w:pPr>
        <w:ind w:left="107"/>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lastRenderedPageBreak/>
        <w:t>4. Транспортировка, доставка товара осуществляется силами Поставщика и за его счет.</w:t>
      </w:r>
    </w:p>
    <w:p w:rsidR="002916A6" w:rsidRDefault="002916A6" w:rsidP="00071953">
      <w:pPr>
        <w:ind w:left="107"/>
        <w:rPr>
          <w:sz w:val="22"/>
          <w:szCs w:val="22"/>
        </w:rPr>
      </w:pPr>
    </w:p>
    <w:p w:rsidR="002916A6" w:rsidRDefault="002916A6" w:rsidP="00071953">
      <w:pPr>
        <w:ind w:left="107"/>
        <w:rPr>
          <w:sz w:val="22"/>
          <w:szCs w:val="22"/>
        </w:rPr>
      </w:pPr>
    </w:p>
    <w:p w:rsidR="002916A6" w:rsidRDefault="002916A6" w:rsidP="00071953">
      <w:pPr>
        <w:ind w:left="107"/>
        <w:rPr>
          <w:sz w:val="22"/>
          <w:szCs w:val="22"/>
        </w:rPr>
      </w:pPr>
    </w:p>
    <w:p w:rsidR="002916A6" w:rsidRDefault="002916A6" w:rsidP="00071953">
      <w:pPr>
        <w:ind w:left="107"/>
        <w:rPr>
          <w:sz w:val="22"/>
          <w:szCs w:val="22"/>
        </w:rPr>
      </w:pPr>
    </w:p>
    <w:p w:rsidR="002916A6" w:rsidRDefault="002916A6" w:rsidP="00071953">
      <w:pPr>
        <w:ind w:left="107"/>
        <w:rPr>
          <w:sz w:val="22"/>
          <w:szCs w:val="22"/>
        </w:rPr>
      </w:pPr>
    </w:p>
    <w:p w:rsidR="00D23E84" w:rsidRDefault="00D23E84" w:rsidP="002916A6">
      <w:pPr>
        <w:tabs>
          <w:tab w:val="left" w:pos="284"/>
        </w:tabs>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proofErr w:type="spellStart"/>
            <w:r w:rsidRPr="00874076">
              <w:rPr>
                <w:b/>
                <w:sz w:val="22"/>
                <w:szCs w:val="22"/>
              </w:rPr>
              <w:t>м.п</w:t>
            </w:r>
            <w:proofErr w:type="spellEnd"/>
            <w:r w:rsidRPr="00874076">
              <w:rPr>
                <w:b/>
                <w:sz w:val="22"/>
                <w:szCs w:val="22"/>
              </w:rPr>
              <w:t>.</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7244F9" w:rsidRPr="00874076" w:rsidRDefault="00A37B3F" w:rsidP="00874076">
            <w:pPr>
              <w:spacing w:line="259" w:lineRule="auto"/>
              <w:rPr>
                <w:b/>
                <w:sz w:val="22"/>
                <w:szCs w:val="22"/>
              </w:rPr>
            </w:pPr>
            <w:proofErr w:type="spellStart"/>
            <w:r w:rsidRPr="00874076">
              <w:rPr>
                <w:b/>
                <w:sz w:val="22"/>
                <w:szCs w:val="22"/>
              </w:rPr>
              <w:t>м.п</w:t>
            </w:r>
            <w:proofErr w:type="spellEnd"/>
            <w:r w:rsidRPr="00874076">
              <w:rPr>
                <w:b/>
                <w:sz w:val="22"/>
                <w:szCs w:val="22"/>
              </w:rPr>
              <w:t>.</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2916A6">
      <w:pPr>
        <w:tabs>
          <w:tab w:val="left" w:pos="284"/>
        </w:tabs>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2916A6">
      <w:pPr>
        <w:tabs>
          <w:tab w:val="left" w:pos="284"/>
        </w:tabs>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2916A6" w:rsidRDefault="002916A6" w:rsidP="005A27CA">
      <w:pPr>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76403F">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137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1843"/>
        <w:gridCol w:w="850"/>
        <w:gridCol w:w="992"/>
        <w:gridCol w:w="1843"/>
        <w:gridCol w:w="1843"/>
        <w:gridCol w:w="1984"/>
      </w:tblGrid>
      <w:tr w:rsidR="0076403F" w:rsidRPr="00DD5561" w:rsidTr="0076403F">
        <w:trPr>
          <w:trHeight w:val="998"/>
        </w:trPr>
        <w:tc>
          <w:tcPr>
            <w:tcW w:w="534" w:type="dxa"/>
            <w:tcBorders>
              <w:bottom w:val="single" w:sz="4" w:space="0" w:color="auto"/>
            </w:tcBorders>
            <w:shd w:val="clear" w:color="auto" w:fill="auto"/>
            <w:tcMar>
              <w:left w:w="103" w:type="dxa"/>
            </w:tcMar>
            <w:vAlign w:val="center"/>
          </w:tcPr>
          <w:p w:rsidR="0076403F" w:rsidRPr="00DD5561" w:rsidRDefault="0076403F"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76403F" w:rsidRPr="00DD5561" w:rsidRDefault="0076403F"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76403F" w:rsidRPr="00D23E84" w:rsidRDefault="0076403F" w:rsidP="004723D3">
            <w:pPr>
              <w:pStyle w:val="a5"/>
              <w:rPr>
                <w:b/>
                <w:sz w:val="22"/>
                <w:szCs w:val="22"/>
              </w:rPr>
            </w:pPr>
            <w:r w:rsidRPr="00D23E84">
              <w:rPr>
                <w:b/>
                <w:sz w:val="22"/>
                <w:szCs w:val="22"/>
              </w:rPr>
              <w:t>Технические характеристики</w:t>
            </w:r>
          </w:p>
        </w:tc>
        <w:tc>
          <w:tcPr>
            <w:tcW w:w="1843" w:type="dxa"/>
            <w:tcBorders>
              <w:bottom w:val="single" w:sz="4" w:space="0" w:color="auto"/>
            </w:tcBorders>
          </w:tcPr>
          <w:p w:rsidR="0076403F" w:rsidRPr="00DD5561" w:rsidRDefault="0076403F" w:rsidP="004723D3">
            <w:pPr>
              <w:pStyle w:val="a5"/>
              <w:rPr>
                <w:b/>
                <w:sz w:val="22"/>
                <w:szCs w:val="22"/>
              </w:rPr>
            </w:pPr>
            <w:r w:rsidRPr="002916A6">
              <w:rPr>
                <w:b/>
                <w:bCs/>
                <w:color w:val="000000"/>
                <w:sz w:val="22"/>
                <w:szCs w:val="22"/>
              </w:rPr>
              <w:t>Производитель</w:t>
            </w:r>
          </w:p>
        </w:tc>
        <w:tc>
          <w:tcPr>
            <w:tcW w:w="850" w:type="dxa"/>
            <w:tcBorders>
              <w:bottom w:val="single" w:sz="4" w:space="0" w:color="auto"/>
            </w:tcBorders>
            <w:vAlign w:val="center"/>
          </w:tcPr>
          <w:p w:rsidR="0076403F" w:rsidRPr="00DD5561" w:rsidRDefault="0076403F" w:rsidP="004723D3">
            <w:pPr>
              <w:pStyle w:val="a5"/>
              <w:rPr>
                <w:b/>
                <w:sz w:val="22"/>
                <w:szCs w:val="22"/>
              </w:rPr>
            </w:pPr>
            <w:r w:rsidRPr="00DD5561">
              <w:rPr>
                <w:b/>
                <w:sz w:val="22"/>
                <w:szCs w:val="22"/>
              </w:rPr>
              <w:t>Ед. изм.</w:t>
            </w:r>
          </w:p>
        </w:tc>
        <w:tc>
          <w:tcPr>
            <w:tcW w:w="992" w:type="dxa"/>
            <w:tcBorders>
              <w:bottom w:val="single" w:sz="4" w:space="0" w:color="auto"/>
            </w:tcBorders>
            <w:vAlign w:val="center"/>
          </w:tcPr>
          <w:p w:rsidR="0076403F" w:rsidRPr="00DD5561" w:rsidRDefault="0076403F" w:rsidP="004723D3">
            <w:pPr>
              <w:jc w:val="center"/>
              <w:rPr>
                <w:b/>
              </w:rPr>
            </w:pPr>
            <w:r w:rsidRPr="00DD5561">
              <w:rPr>
                <w:b/>
                <w:sz w:val="22"/>
                <w:szCs w:val="22"/>
              </w:rPr>
              <w:t>Кол-во</w:t>
            </w:r>
          </w:p>
        </w:tc>
        <w:tc>
          <w:tcPr>
            <w:tcW w:w="1843" w:type="dxa"/>
            <w:tcBorders>
              <w:bottom w:val="single" w:sz="4" w:space="0" w:color="auto"/>
            </w:tcBorders>
            <w:vAlign w:val="center"/>
          </w:tcPr>
          <w:p w:rsidR="0076403F" w:rsidRPr="00DD5561" w:rsidRDefault="0076403F" w:rsidP="004723D3">
            <w:pPr>
              <w:jc w:val="center"/>
              <w:rPr>
                <w:b/>
              </w:rPr>
            </w:pPr>
            <w:r w:rsidRPr="00DD5561">
              <w:rPr>
                <w:b/>
                <w:sz w:val="22"/>
                <w:szCs w:val="22"/>
              </w:rPr>
              <w:t>Цена за ед. с НДС, руб.</w:t>
            </w:r>
            <w:r>
              <w:rPr>
                <w:b/>
                <w:sz w:val="22"/>
                <w:szCs w:val="22"/>
              </w:rPr>
              <w:t xml:space="preserve"> (без НДС)</w:t>
            </w:r>
          </w:p>
        </w:tc>
        <w:tc>
          <w:tcPr>
            <w:tcW w:w="1843" w:type="dxa"/>
            <w:tcBorders>
              <w:bottom w:val="single" w:sz="4" w:space="0" w:color="auto"/>
            </w:tcBorders>
            <w:vAlign w:val="center"/>
          </w:tcPr>
          <w:p w:rsidR="0076403F" w:rsidRPr="00DD5561" w:rsidRDefault="0076403F" w:rsidP="004723D3">
            <w:pPr>
              <w:jc w:val="center"/>
              <w:rPr>
                <w:b/>
              </w:rPr>
            </w:pPr>
            <w:r w:rsidRPr="00DD5561">
              <w:rPr>
                <w:b/>
                <w:sz w:val="22"/>
                <w:szCs w:val="22"/>
              </w:rPr>
              <w:t>Стоимость с НДС, руб.</w:t>
            </w:r>
            <w:r>
              <w:rPr>
                <w:b/>
                <w:sz w:val="22"/>
                <w:szCs w:val="22"/>
              </w:rPr>
              <w:t xml:space="preserve"> (без НДС)</w:t>
            </w:r>
          </w:p>
        </w:tc>
        <w:tc>
          <w:tcPr>
            <w:tcW w:w="1984" w:type="dxa"/>
            <w:tcBorders>
              <w:bottom w:val="single" w:sz="4" w:space="0" w:color="auto"/>
            </w:tcBorders>
            <w:vAlign w:val="center"/>
          </w:tcPr>
          <w:p w:rsidR="0076403F" w:rsidRPr="00DD5561" w:rsidRDefault="0076403F" w:rsidP="004723D3">
            <w:pPr>
              <w:jc w:val="center"/>
              <w:rPr>
                <w:b/>
                <w:i/>
              </w:rPr>
            </w:pPr>
            <w:r>
              <w:rPr>
                <w:b/>
                <w:sz w:val="22"/>
                <w:szCs w:val="22"/>
              </w:rPr>
              <w:t>(</w:t>
            </w:r>
            <w:r w:rsidRPr="00DD5561">
              <w:rPr>
                <w:b/>
                <w:sz w:val="22"/>
                <w:szCs w:val="22"/>
              </w:rPr>
              <w:t>НДС 18%, руб.</w:t>
            </w:r>
            <w:r>
              <w:rPr>
                <w:b/>
                <w:sz w:val="22"/>
                <w:szCs w:val="22"/>
              </w:rPr>
              <w:t>)</w:t>
            </w:r>
          </w:p>
        </w:tc>
      </w:tr>
      <w:tr w:rsidR="0076403F" w:rsidRPr="00DD5561" w:rsidTr="0076403F">
        <w:trPr>
          <w:trHeight w:val="403"/>
        </w:trPr>
        <w:tc>
          <w:tcPr>
            <w:tcW w:w="534" w:type="dxa"/>
            <w:tcBorders>
              <w:top w:val="single" w:sz="4" w:space="0" w:color="auto"/>
              <w:bottom w:val="single" w:sz="4" w:space="0" w:color="auto"/>
            </w:tcBorders>
            <w:shd w:val="clear" w:color="auto" w:fill="auto"/>
            <w:tcMar>
              <w:left w:w="103" w:type="dxa"/>
            </w:tcMar>
            <w:vAlign w:val="center"/>
          </w:tcPr>
          <w:p w:rsidR="0076403F" w:rsidRPr="00DD5561" w:rsidRDefault="0076403F"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76403F" w:rsidRPr="00DD5561" w:rsidRDefault="0076403F"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76403F" w:rsidRPr="00DD5561" w:rsidRDefault="0076403F" w:rsidP="00473E51">
            <w:pPr>
              <w:pStyle w:val="a5"/>
              <w:rPr>
                <w:sz w:val="22"/>
                <w:szCs w:val="22"/>
              </w:rPr>
            </w:pPr>
          </w:p>
        </w:tc>
        <w:tc>
          <w:tcPr>
            <w:tcW w:w="1843" w:type="dxa"/>
            <w:tcBorders>
              <w:top w:val="single" w:sz="4" w:space="0" w:color="auto"/>
              <w:bottom w:val="single" w:sz="4" w:space="0" w:color="auto"/>
            </w:tcBorders>
          </w:tcPr>
          <w:p w:rsidR="0076403F" w:rsidRPr="00DD5561" w:rsidRDefault="0076403F" w:rsidP="00473E51">
            <w:pPr>
              <w:pStyle w:val="a5"/>
              <w:rPr>
                <w:sz w:val="22"/>
                <w:szCs w:val="22"/>
              </w:rPr>
            </w:pPr>
          </w:p>
        </w:tc>
        <w:tc>
          <w:tcPr>
            <w:tcW w:w="850" w:type="dxa"/>
            <w:tcBorders>
              <w:top w:val="single" w:sz="4" w:space="0" w:color="auto"/>
              <w:bottom w:val="single" w:sz="4" w:space="0" w:color="auto"/>
            </w:tcBorders>
            <w:vAlign w:val="center"/>
          </w:tcPr>
          <w:p w:rsidR="0076403F" w:rsidRPr="00DD5561" w:rsidRDefault="0076403F" w:rsidP="00473E51">
            <w:pPr>
              <w:pStyle w:val="a5"/>
              <w:rPr>
                <w:sz w:val="22"/>
                <w:szCs w:val="22"/>
              </w:rPr>
            </w:pPr>
          </w:p>
        </w:tc>
        <w:tc>
          <w:tcPr>
            <w:tcW w:w="992" w:type="dxa"/>
            <w:tcBorders>
              <w:top w:val="single" w:sz="4" w:space="0" w:color="auto"/>
              <w:bottom w:val="single" w:sz="4" w:space="0" w:color="auto"/>
            </w:tcBorders>
          </w:tcPr>
          <w:p w:rsidR="0076403F" w:rsidRPr="00DD5561" w:rsidRDefault="0076403F" w:rsidP="00473E51">
            <w:pPr>
              <w:pStyle w:val="a5"/>
              <w:rPr>
                <w:sz w:val="22"/>
                <w:szCs w:val="22"/>
              </w:rPr>
            </w:pPr>
          </w:p>
        </w:tc>
        <w:tc>
          <w:tcPr>
            <w:tcW w:w="1843" w:type="dxa"/>
            <w:tcBorders>
              <w:top w:val="single" w:sz="4" w:space="0" w:color="auto"/>
              <w:bottom w:val="single" w:sz="4" w:space="0" w:color="auto"/>
            </w:tcBorders>
          </w:tcPr>
          <w:p w:rsidR="0076403F" w:rsidRPr="00DD5561" w:rsidRDefault="0076403F" w:rsidP="00473E51">
            <w:pPr>
              <w:pStyle w:val="a5"/>
              <w:rPr>
                <w:sz w:val="22"/>
                <w:szCs w:val="22"/>
              </w:rPr>
            </w:pPr>
          </w:p>
        </w:tc>
        <w:tc>
          <w:tcPr>
            <w:tcW w:w="1843" w:type="dxa"/>
            <w:tcBorders>
              <w:top w:val="single" w:sz="4" w:space="0" w:color="auto"/>
              <w:bottom w:val="single" w:sz="4" w:space="0" w:color="auto"/>
            </w:tcBorders>
          </w:tcPr>
          <w:p w:rsidR="0076403F" w:rsidRPr="00DD5561" w:rsidRDefault="0076403F" w:rsidP="00473E51">
            <w:pPr>
              <w:pStyle w:val="a5"/>
              <w:rPr>
                <w:sz w:val="22"/>
                <w:szCs w:val="22"/>
              </w:rPr>
            </w:pPr>
          </w:p>
        </w:tc>
        <w:tc>
          <w:tcPr>
            <w:tcW w:w="1984" w:type="dxa"/>
            <w:tcBorders>
              <w:top w:val="single" w:sz="4" w:space="0" w:color="auto"/>
              <w:bottom w:val="single" w:sz="4" w:space="0" w:color="auto"/>
            </w:tcBorders>
          </w:tcPr>
          <w:p w:rsidR="0076403F" w:rsidRPr="00DD5561" w:rsidRDefault="0076403F"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 xml:space="preserve">руб. __ копеек, в </w:t>
      </w:r>
      <w:proofErr w:type="spellStart"/>
      <w:r w:rsidR="00BA163D" w:rsidRPr="00DD5561">
        <w:rPr>
          <w:b/>
          <w:sz w:val="22"/>
          <w:szCs w:val="22"/>
        </w:rPr>
        <w:t>т.ч</w:t>
      </w:r>
      <w:proofErr w:type="spellEnd"/>
      <w:r w:rsidR="00BA163D" w:rsidRPr="00DD5561">
        <w:rPr>
          <w:b/>
          <w:sz w:val="22"/>
          <w:szCs w:val="22"/>
        </w:rPr>
        <w:t>. НДС 18% _______ (__________________) руб. __ копеек</w:t>
      </w:r>
      <w:r w:rsidR="00781A03">
        <w:rPr>
          <w:b/>
          <w:sz w:val="22"/>
          <w:szCs w:val="22"/>
        </w:rPr>
        <w:t>/ НДС не предусмотрен</w:t>
      </w:r>
      <w:r w:rsidR="00BA163D" w:rsidRPr="00DD5561">
        <w:rPr>
          <w:b/>
          <w:sz w:val="22"/>
          <w:szCs w:val="22"/>
        </w:rPr>
        <w:t>.</w:t>
      </w:r>
    </w:p>
    <w:p w:rsidR="00E27033" w:rsidRDefault="00E27033" w:rsidP="005A27CA">
      <w:pPr>
        <w:spacing w:line="240" w:lineRule="atLeast"/>
        <w:rPr>
          <w:sz w:val="22"/>
          <w:szCs w:val="22"/>
        </w:rPr>
      </w:pPr>
    </w:p>
    <w:p w:rsidR="0076403F"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w:t>
            </w:r>
          </w:p>
        </w:tc>
      </w:tr>
    </w:tbl>
    <w:p w:rsidR="00161800" w:rsidRPr="00DD5561" w:rsidRDefault="00161800" w:rsidP="0076403F">
      <w:pPr>
        <w:tabs>
          <w:tab w:val="left" w:pos="1417"/>
        </w:tabs>
        <w:rPr>
          <w:sz w:val="22"/>
          <w:szCs w:val="22"/>
        </w:rPr>
      </w:pPr>
    </w:p>
    <w:sectPr w:rsidR="00161800" w:rsidRPr="00DD5561" w:rsidSect="002916A6">
      <w:pgSz w:w="16840" w:h="11907" w:orient="landscape" w:code="9"/>
      <w:pgMar w:top="851" w:right="1134" w:bottom="709" w:left="425"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093" w:rsidRDefault="00137093">
      <w:r>
        <w:separator/>
      </w:r>
    </w:p>
  </w:endnote>
  <w:endnote w:type="continuationSeparator" w:id="0">
    <w:p w:rsidR="00137093" w:rsidRDefault="00137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95096" w:rsidRDefault="00B95096" w:rsidP="00264B22">
        <w:pPr>
          <w:pStyle w:val="af5"/>
          <w:jc w:val="right"/>
        </w:pPr>
        <w:r>
          <w:fldChar w:fldCharType="begin"/>
        </w:r>
        <w:r>
          <w:instrText>PAGE   \* MERGEFORMAT</w:instrText>
        </w:r>
        <w:r>
          <w:fldChar w:fldCharType="separate"/>
        </w:r>
        <w:r w:rsidR="0076403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093" w:rsidRDefault="00137093">
      <w:r>
        <w:separator/>
      </w:r>
    </w:p>
  </w:footnote>
  <w:footnote w:type="continuationSeparator" w:id="0">
    <w:p w:rsidR="00137093" w:rsidRDefault="00137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96" w:rsidRDefault="00B9509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95096" w:rsidRDefault="00B95096">
    <w:pPr>
      <w:pStyle w:val="a3"/>
    </w:pPr>
  </w:p>
  <w:p w:rsidR="00B95096" w:rsidRDefault="00B950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5AED"/>
    <w:rsid w:val="0001720B"/>
    <w:rsid w:val="00022F7B"/>
    <w:rsid w:val="000246AE"/>
    <w:rsid w:val="000246DE"/>
    <w:rsid w:val="000247C7"/>
    <w:rsid w:val="000318AD"/>
    <w:rsid w:val="00071953"/>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o.nichiporchuk@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965AD8-D015-4F8F-B54F-AFDC2857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5451</Words>
  <Characters>31071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2017-11-27T12:37:00Z</dcterms:created>
  <dcterms:modified xsi:type="dcterms:W3CDTF">2017-11-27T12:37:00Z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