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69E" w:rsidRDefault="00FF369E" w:rsidP="00FF369E">
      <w:pPr>
        <w:pStyle w:val="a3"/>
        <w:tabs>
          <w:tab w:val="left" w:pos="851"/>
        </w:tabs>
        <w:ind w:firstLine="426"/>
      </w:pPr>
      <w:r w:rsidRPr="00270E3A">
        <w:t>ДОГОВОР  № ___</w:t>
      </w:r>
    </w:p>
    <w:p w:rsidR="00FF369E" w:rsidRPr="00270E3A" w:rsidRDefault="00FF369E" w:rsidP="00FF369E">
      <w:pPr>
        <w:spacing w:line="360" w:lineRule="auto"/>
        <w:ind w:left="708"/>
        <w:jc w:val="center"/>
        <w:rPr>
          <w:rFonts w:ascii="Times New Roman" w:eastAsia="Times New Roman" w:hAnsi="Times New Roman" w:cs="Times New Roman"/>
          <w:b/>
          <w:sz w:val="24"/>
          <w:szCs w:val="24"/>
        </w:rPr>
      </w:pPr>
      <w:r w:rsidRPr="00270E3A">
        <w:rPr>
          <w:rFonts w:ascii="Times New Roman" w:hAnsi="Times New Roman" w:cs="Times New Roman"/>
          <w:b/>
          <w:sz w:val="24"/>
          <w:szCs w:val="24"/>
        </w:rPr>
        <w:t>оказани</w:t>
      </w:r>
      <w:r>
        <w:rPr>
          <w:rFonts w:ascii="Times New Roman" w:hAnsi="Times New Roman" w:cs="Times New Roman"/>
          <w:b/>
          <w:sz w:val="24"/>
          <w:szCs w:val="24"/>
        </w:rPr>
        <w:t>я</w:t>
      </w:r>
      <w:r w:rsidRPr="00270E3A">
        <w:rPr>
          <w:rFonts w:ascii="Times New Roman" w:hAnsi="Times New Roman" w:cs="Times New Roman"/>
          <w:b/>
          <w:sz w:val="24"/>
          <w:szCs w:val="24"/>
        </w:rPr>
        <w:t xml:space="preserve"> услуг по </w:t>
      </w:r>
      <w:r w:rsidR="004B73F4">
        <w:rPr>
          <w:rFonts w:ascii="Times New Roman" w:eastAsia="Times New Roman" w:hAnsi="Times New Roman" w:cs="Times New Roman"/>
          <w:b/>
          <w:sz w:val="24"/>
          <w:szCs w:val="24"/>
        </w:rPr>
        <w:t>разработке</w:t>
      </w:r>
      <w:r w:rsidR="00A62CC2">
        <w:rPr>
          <w:rFonts w:ascii="Times New Roman" w:eastAsia="Times New Roman" w:hAnsi="Times New Roman" w:cs="Times New Roman"/>
          <w:b/>
          <w:sz w:val="24"/>
          <w:szCs w:val="24"/>
        </w:rPr>
        <w:t>, изготовлению и монтажу планов эвакуации</w:t>
      </w:r>
    </w:p>
    <w:p w:rsidR="00FF369E" w:rsidRPr="00270E3A" w:rsidRDefault="00FF369E" w:rsidP="00FF369E">
      <w:pPr>
        <w:tabs>
          <w:tab w:val="left" w:pos="851"/>
        </w:tabs>
        <w:spacing w:after="0"/>
        <w:ind w:firstLine="426"/>
        <w:jc w:val="center"/>
        <w:rPr>
          <w:rFonts w:ascii="Times New Roman" w:hAnsi="Times New Roman" w:cs="Times New Roman"/>
          <w:b/>
          <w:bCs/>
          <w:sz w:val="24"/>
          <w:szCs w:val="24"/>
        </w:rPr>
      </w:pPr>
    </w:p>
    <w:p w:rsidR="00FF369E" w:rsidRPr="00270E3A" w:rsidRDefault="00FF369E" w:rsidP="00FF369E">
      <w:pPr>
        <w:tabs>
          <w:tab w:val="left" w:pos="851"/>
        </w:tabs>
        <w:spacing w:after="0"/>
        <w:ind w:firstLine="426"/>
        <w:rPr>
          <w:rFonts w:ascii="Times New Roman" w:hAnsi="Times New Roman" w:cs="Times New Roman"/>
          <w:sz w:val="24"/>
          <w:szCs w:val="24"/>
        </w:rPr>
      </w:pPr>
      <w:r w:rsidRPr="00270E3A">
        <w:rPr>
          <w:rFonts w:ascii="Times New Roman" w:hAnsi="Times New Roman" w:cs="Times New Roman"/>
          <w:sz w:val="24"/>
          <w:szCs w:val="24"/>
        </w:rPr>
        <w:t>г. С</w:t>
      </w:r>
      <w:r>
        <w:rPr>
          <w:rFonts w:ascii="Times New Roman" w:hAnsi="Times New Roman" w:cs="Times New Roman"/>
          <w:sz w:val="24"/>
          <w:szCs w:val="24"/>
        </w:rPr>
        <w:t>очи</w:t>
      </w:r>
      <w:r w:rsidRPr="00270E3A">
        <w:rPr>
          <w:rFonts w:ascii="Times New Roman" w:hAnsi="Times New Roman" w:cs="Times New Roman"/>
          <w:sz w:val="24"/>
          <w:szCs w:val="24"/>
        </w:rPr>
        <w:tab/>
      </w:r>
      <w:r w:rsidRPr="00270E3A">
        <w:rPr>
          <w:rFonts w:ascii="Times New Roman" w:hAnsi="Times New Roman" w:cs="Times New Roman"/>
          <w:sz w:val="24"/>
          <w:szCs w:val="24"/>
        </w:rPr>
        <w:tab/>
      </w:r>
      <w:r w:rsidRPr="00270E3A">
        <w:rPr>
          <w:rFonts w:ascii="Times New Roman" w:hAnsi="Times New Roman" w:cs="Times New Roman"/>
          <w:sz w:val="24"/>
          <w:szCs w:val="24"/>
        </w:rPr>
        <w:tab/>
      </w:r>
      <w:r w:rsidRPr="00270E3A">
        <w:rPr>
          <w:rFonts w:ascii="Times New Roman" w:hAnsi="Times New Roman" w:cs="Times New Roman"/>
          <w:sz w:val="24"/>
          <w:szCs w:val="24"/>
        </w:rPr>
        <w:tab/>
        <w:t xml:space="preserve">             </w:t>
      </w:r>
      <w:r w:rsidRPr="00270E3A">
        <w:rPr>
          <w:rFonts w:ascii="Times New Roman" w:hAnsi="Times New Roman" w:cs="Times New Roman"/>
          <w:sz w:val="24"/>
          <w:szCs w:val="24"/>
        </w:rPr>
        <w:tab/>
        <w:t xml:space="preserve">   </w:t>
      </w:r>
      <w:r w:rsidR="006D4FB5">
        <w:rPr>
          <w:rFonts w:ascii="Times New Roman" w:hAnsi="Times New Roman" w:cs="Times New Roman"/>
          <w:sz w:val="24"/>
          <w:szCs w:val="24"/>
        </w:rPr>
        <w:t xml:space="preserve">                           </w:t>
      </w:r>
      <w:r w:rsidRPr="00270E3A">
        <w:rPr>
          <w:rFonts w:ascii="Times New Roman" w:hAnsi="Times New Roman" w:cs="Times New Roman"/>
          <w:sz w:val="24"/>
          <w:szCs w:val="24"/>
        </w:rPr>
        <w:t xml:space="preserve">«__» __________  </w:t>
      </w:r>
      <w:r w:rsidR="00870C28" w:rsidRPr="00270E3A">
        <w:rPr>
          <w:rFonts w:ascii="Times New Roman" w:hAnsi="Times New Roman" w:cs="Times New Roman"/>
          <w:sz w:val="24"/>
          <w:szCs w:val="24"/>
        </w:rPr>
        <w:t>201</w:t>
      </w:r>
      <w:r w:rsidR="006D4FB5">
        <w:rPr>
          <w:rFonts w:ascii="Times New Roman" w:hAnsi="Times New Roman" w:cs="Times New Roman"/>
          <w:sz w:val="24"/>
          <w:szCs w:val="24"/>
        </w:rPr>
        <w:t>7</w:t>
      </w:r>
      <w:r w:rsidR="00870C28" w:rsidRPr="00270E3A">
        <w:rPr>
          <w:rFonts w:ascii="Times New Roman" w:hAnsi="Times New Roman" w:cs="Times New Roman"/>
          <w:sz w:val="24"/>
          <w:szCs w:val="24"/>
        </w:rPr>
        <w:t xml:space="preserve"> </w:t>
      </w:r>
      <w:r w:rsidRPr="00270E3A">
        <w:rPr>
          <w:rFonts w:ascii="Times New Roman" w:hAnsi="Times New Roman" w:cs="Times New Roman"/>
          <w:sz w:val="24"/>
          <w:szCs w:val="24"/>
        </w:rPr>
        <w:t>г.</w:t>
      </w:r>
    </w:p>
    <w:p w:rsidR="00FF369E" w:rsidRPr="00270E3A" w:rsidRDefault="00FF369E" w:rsidP="00FF369E">
      <w:pPr>
        <w:tabs>
          <w:tab w:val="left" w:pos="851"/>
        </w:tabs>
        <w:spacing w:after="0"/>
        <w:ind w:firstLine="426"/>
        <w:rPr>
          <w:rFonts w:ascii="Times New Roman" w:hAnsi="Times New Roman" w:cs="Times New Roman"/>
          <w:sz w:val="24"/>
          <w:szCs w:val="24"/>
        </w:rPr>
      </w:pPr>
    </w:p>
    <w:p w:rsidR="006D4FB5" w:rsidRDefault="00FF369E" w:rsidP="00A574F0">
      <w:pPr>
        <w:spacing w:after="0"/>
        <w:jc w:val="both"/>
        <w:rPr>
          <w:rFonts w:ascii="Times New Roman" w:hAnsi="Times New Roman" w:cs="Times New Roman"/>
          <w:sz w:val="24"/>
          <w:szCs w:val="24"/>
        </w:rPr>
      </w:pPr>
      <w:r w:rsidRPr="00270E3A">
        <w:rPr>
          <w:rFonts w:ascii="Times New Roman" w:hAnsi="Times New Roman" w:cs="Times New Roman"/>
          <w:sz w:val="24"/>
          <w:szCs w:val="24"/>
        </w:rPr>
        <w:t xml:space="preserve"> </w:t>
      </w:r>
      <w:r w:rsidR="00F37D3E">
        <w:rPr>
          <w:rFonts w:ascii="Times New Roman" w:hAnsi="Times New Roman" w:cs="Times New Roman"/>
          <w:sz w:val="24"/>
          <w:szCs w:val="24"/>
        </w:rPr>
        <w:tab/>
      </w:r>
      <w:r w:rsidR="004E08D4" w:rsidRPr="004E08D4">
        <w:rPr>
          <w:rFonts w:ascii="Times New Roman" w:hAnsi="Times New Roman" w:cs="Times New Roman"/>
          <w:b/>
          <w:sz w:val="24"/>
          <w:szCs w:val="24"/>
        </w:rPr>
        <w:t>Непубличное акционерное общество «Красная поляна»</w:t>
      </w:r>
      <w:r w:rsidRPr="00270E3A">
        <w:rPr>
          <w:rFonts w:ascii="Times New Roman" w:hAnsi="Times New Roman" w:cs="Times New Roman"/>
          <w:sz w:val="24"/>
          <w:szCs w:val="24"/>
        </w:rPr>
        <w:t>, именуемое в дальнейшем «</w:t>
      </w:r>
      <w:r w:rsidRPr="00403F88">
        <w:rPr>
          <w:rFonts w:ascii="Times New Roman" w:hAnsi="Times New Roman" w:cs="Times New Roman"/>
          <w:b/>
          <w:sz w:val="24"/>
          <w:szCs w:val="24"/>
        </w:rPr>
        <w:t>Заказчик</w:t>
      </w:r>
      <w:r w:rsidRPr="00270E3A">
        <w:rPr>
          <w:rFonts w:ascii="Times New Roman" w:hAnsi="Times New Roman" w:cs="Times New Roman"/>
          <w:sz w:val="24"/>
          <w:szCs w:val="24"/>
        </w:rPr>
        <w:t xml:space="preserve">», </w:t>
      </w:r>
      <w:r w:rsidR="001D0C95" w:rsidRPr="001D0C95">
        <w:rPr>
          <w:rFonts w:ascii="Times New Roman" w:hAnsi="Times New Roman" w:cs="Times New Roman"/>
          <w:sz w:val="24"/>
          <w:szCs w:val="24"/>
        </w:rPr>
        <w:t xml:space="preserve">в лице </w:t>
      </w:r>
      <w:r w:rsidR="00BD26DA">
        <w:rPr>
          <w:rFonts w:ascii="Times New Roman" w:hAnsi="Times New Roman" w:cs="Times New Roman"/>
          <w:sz w:val="24"/>
          <w:szCs w:val="24"/>
        </w:rPr>
        <w:t>Первого з</w:t>
      </w:r>
      <w:r w:rsidR="001D0C95" w:rsidRPr="001D0C95">
        <w:rPr>
          <w:rFonts w:ascii="Times New Roman" w:hAnsi="Times New Roman" w:cs="Times New Roman"/>
          <w:sz w:val="24"/>
          <w:szCs w:val="24"/>
        </w:rPr>
        <w:t xml:space="preserve">аместителя генерального директора </w:t>
      </w:r>
      <w:r w:rsidR="00BD26DA">
        <w:rPr>
          <w:rFonts w:ascii="Times New Roman" w:hAnsi="Times New Roman" w:cs="Times New Roman"/>
          <w:sz w:val="24"/>
          <w:szCs w:val="24"/>
        </w:rPr>
        <w:t>Немцова Александра Вячеславовича</w:t>
      </w:r>
      <w:r w:rsidR="001D0C95" w:rsidRPr="001D0C95">
        <w:rPr>
          <w:rFonts w:ascii="Times New Roman" w:hAnsi="Times New Roman" w:cs="Times New Roman"/>
          <w:sz w:val="24"/>
          <w:szCs w:val="24"/>
        </w:rPr>
        <w:t xml:space="preserve">, действующего на основании Доверенности № </w:t>
      </w:r>
      <w:r w:rsidR="00BD26DA">
        <w:rPr>
          <w:rFonts w:ascii="Times New Roman" w:hAnsi="Times New Roman" w:cs="Times New Roman"/>
          <w:sz w:val="24"/>
          <w:szCs w:val="24"/>
        </w:rPr>
        <w:t>1</w:t>
      </w:r>
      <w:r w:rsidR="00BD26DA" w:rsidRPr="001D0C95">
        <w:rPr>
          <w:rFonts w:ascii="Times New Roman" w:hAnsi="Times New Roman" w:cs="Times New Roman"/>
          <w:sz w:val="24"/>
          <w:szCs w:val="24"/>
        </w:rPr>
        <w:t xml:space="preserve">  </w:t>
      </w:r>
      <w:r w:rsidR="001D0C95" w:rsidRPr="001D0C95">
        <w:rPr>
          <w:rFonts w:ascii="Times New Roman" w:hAnsi="Times New Roman" w:cs="Times New Roman"/>
          <w:sz w:val="24"/>
          <w:szCs w:val="24"/>
        </w:rPr>
        <w:t xml:space="preserve">от </w:t>
      </w:r>
      <w:r w:rsidR="00BD26DA">
        <w:rPr>
          <w:rFonts w:ascii="Times New Roman" w:hAnsi="Times New Roman" w:cs="Times New Roman"/>
          <w:sz w:val="24"/>
          <w:szCs w:val="24"/>
        </w:rPr>
        <w:t>01</w:t>
      </w:r>
      <w:r w:rsidR="00BD26DA" w:rsidRPr="001D0C95">
        <w:rPr>
          <w:rFonts w:ascii="Times New Roman" w:hAnsi="Times New Roman" w:cs="Times New Roman"/>
          <w:sz w:val="24"/>
          <w:szCs w:val="24"/>
        </w:rPr>
        <w:t xml:space="preserve"> </w:t>
      </w:r>
      <w:r w:rsidR="00BD26DA">
        <w:rPr>
          <w:rFonts w:ascii="Times New Roman" w:hAnsi="Times New Roman" w:cs="Times New Roman"/>
          <w:sz w:val="24"/>
          <w:szCs w:val="24"/>
        </w:rPr>
        <w:t>января</w:t>
      </w:r>
      <w:r w:rsidR="00BD26DA" w:rsidRPr="001D0C95">
        <w:rPr>
          <w:rFonts w:ascii="Times New Roman" w:hAnsi="Times New Roman" w:cs="Times New Roman"/>
          <w:sz w:val="24"/>
          <w:szCs w:val="24"/>
        </w:rPr>
        <w:t xml:space="preserve"> </w:t>
      </w:r>
      <w:r w:rsidR="001D0C95" w:rsidRPr="001D0C95">
        <w:rPr>
          <w:rFonts w:ascii="Times New Roman" w:hAnsi="Times New Roman" w:cs="Times New Roman"/>
          <w:sz w:val="24"/>
          <w:szCs w:val="24"/>
        </w:rPr>
        <w:t>201</w:t>
      </w:r>
      <w:r w:rsidR="00BD26DA">
        <w:rPr>
          <w:rFonts w:ascii="Times New Roman" w:hAnsi="Times New Roman" w:cs="Times New Roman"/>
          <w:sz w:val="24"/>
          <w:szCs w:val="24"/>
        </w:rPr>
        <w:t>7</w:t>
      </w:r>
      <w:r w:rsidR="001D0C95" w:rsidRPr="001D0C95">
        <w:rPr>
          <w:rFonts w:ascii="Times New Roman" w:hAnsi="Times New Roman" w:cs="Times New Roman"/>
          <w:sz w:val="24"/>
          <w:szCs w:val="24"/>
        </w:rPr>
        <w:t xml:space="preserve"> г.</w:t>
      </w:r>
      <w:r w:rsidRPr="00270E3A">
        <w:rPr>
          <w:rFonts w:ascii="Times New Roman" w:hAnsi="Times New Roman" w:cs="Times New Roman"/>
          <w:sz w:val="24"/>
          <w:szCs w:val="24"/>
        </w:rPr>
        <w:t xml:space="preserve">, с одной стороны,  и </w:t>
      </w:r>
    </w:p>
    <w:p w:rsidR="00FF369E" w:rsidRDefault="006D4FB5" w:rsidP="00403F88">
      <w:pPr>
        <w:spacing w:after="0"/>
        <w:ind w:firstLine="426"/>
        <w:jc w:val="both"/>
        <w:rPr>
          <w:rFonts w:ascii="Times New Roman" w:hAnsi="Times New Roman" w:cs="Times New Roman"/>
          <w:sz w:val="24"/>
          <w:szCs w:val="24"/>
        </w:rPr>
      </w:pPr>
      <w:proofErr w:type="gramStart"/>
      <w:r>
        <w:rPr>
          <w:rFonts w:ascii="Times New Roman" w:eastAsia="Times New Roman" w:hAnsi="Times New Roman" w:cs="Times New Roman"/>
          <w:b/>
          <w:sz w:val="24"/>
          <w:szCs w:val="24"/>
        </w:rPr>
        <w:t>_______________________________________________</w:t>
      </w:r>
      <w:r w:rsidR="00FF369E" w:rsidRPr="00270E3A">
        <w:rPr>
          <w:rFonts w:ascii="Times New Roman" w:eastAsia="Times New Roman" w:hAnsi="Times New Roman" w:cs="Times New Roman"/>
          <w:b/>
          <w:sz w:val="24"/>
          <w:szCs w:val="24"/>
        </w:rPr>
        <w:t>,</w:t>
      </w:r>
      <w:r w:rsidR="00FF369E">
        <w:rPr>
          <w:rFonts w:ascii="Times New Roman" w:hAnsi="Times New Roman" w:cs="Times New Roman"/>
          <w:b/>
          <w:sz w:val="24"/>
          <w:szCs w:val="24"/>
        </w:rPr>
        <w:t xml:space="preserve"> </w:t>
      </w:r>
      <w:r w:rsidR="00FF369E" w:rsidRPr="00270E3A">
        <w:rPr>
          <w:rFonts w:ascii="Times New Roman" w:hAnsi="Times New Roman" w:cs="Times New Roman"/>
          <w:sz w:val="24"/>
          <w:szCs w:val="24"/>
        </w:rPr>
        <w:t xml:space="preserve">в лице  </w:t>
      </w:r>
      <w:r>
        <w:rPr>
          <w:rFonts w:ascii="Times New Roman" w:hAnsi="Times New Roman" w:cs="Times New Roman"/>
          <w:sz w:val="24"/>
          <w:szCs w:val="24"/>
        </w:rPr>
        <w:t>________________________________</w:t>
      </w:r>
      <w:r w:rsidR="00FF369E" w:rsidRPr="00680642">
        <w:rPr>
          <w:rFonts w:ascii="Times New Roman" w:hAnsi="Times New Roman" w:cs="Times New Roman"/>
          <w:sz w:val="24"/>
          <w:szCs w:val="24"/>
        </w:rPr>
        <w:t>, действующего на основании</w:t>
      </w:r>
      <w:r>
        <w:rPr>
          <w:rFonts w:ascii="Times New Roman" w:hAnsi="Times New Roman" w:cs="Times New Roman"/>
          <w:sz w:val="24"/>
          <w:szCs w:val="24"/>
        </w:rPr>
        <w:t xml:space="preserve"> _________</w:t>
      </w:r>
      <w:r w:rsidR="00FF369E" w:rsidRPr="00270E3A">
        <w:rPr>
          <w:rFonts w:ascii="Times New Roman" w:hAnsi="Times New Roman" w:cs="Times New Roman"/>
          <w:sz w:val="24"/>
          <w:szCs w:val="24"/>
        </w:rPr>
        <w:t>,  в дальнейшем именуемое «</w:t>
      </w:r>
      <w:r w:rsidR="00FF369E" w:rsidRPr="00403F88">
        <w:rPr>
          <w:rFonts w:ascii="Times New Roman" w:hAnsi="Times New Roman" w:cs="Times New Roman"/>
          <w:b/>
          <w:sz w:val="24"/>
          <w:szCs w:val="24"/>
        </w:rPr>
        <w:t>Исполнитель</w:t>
      </w:r>
      <w:r w:rsidR="00FF369E" w:rsidRPr="00270E3A">
        <w:rPr>
          <w:rFonts w:ascii="Times New Roman" w:hAnsi="Times New Roman" w:cs="Times New Roman"/>
          <w:sz w:val="24"/>
          <w:szCs w:val="24"/>
        </w:rPr>
        <w:t>», с другой стороны</w:t>
      </w:r>
      <w:r w:rsidR="00FF369E">
        <w:rPr>
          <w:rFonts w:ascii="Times New Roman" w:hAnsi="Times New Roman" w:cs="Times New Roman"/>
          <w:sz w:val="24"/>
          <w:szCs w:val="24"/>
        </w:rPr>
        <w:t>, совместно именуемые «Стороны», а по отдельности «Сторона»,</w:t>
      </w:r>
      <w:r w:rsidR="00FF369E" w:rsidRPr="00270E3A">
        <w:rPr>
          <w:rFonts w:ascii="Times New Roman" w:hAnsi="Times New Roman" w:cs="Times New Roman"/>
          <w:sz w:val="24"/>
          <w:szCs w:val="24"/>
        </w:rPr>
        <w:t xml:space="preserve"> заключили настоящий Договор </w:t>
      </w:r>
      <w:r w:rsidR="00854D0D" w:rsidRPr="00854D0D">
        <w:rPr>
          <w:rFonts w:ascii="Times New Roman" w:hAnsi="Times New Roman" w:cs="Times New Roman"/>
          <w:sz w:val="24"/>
          <w:szCs w:val="24"/>
        </w:rPr>
        <w:t>оказания услуг по разработке, изготовлению и монтажу планов эвакуации</w:t>
      </w:r>
      <w:r w:rsidR="00854D0D">
        <w:rPr>
          <w:rFonts w:ascii="Times New Roman" w:hAnsi="Times New Roman" w:cs="Times New Roman"/>
          <w:sz w:val="24"/>
          <w:szCs w:val="24"/>
        </w:rPr>
        <w:t xml:space="preserve"> </w:t>
      </w:r>
      <w:r w:rsidR="00FF369E" w:rsidRPr="00270E3A">
        <w:rPr>
          <w:rFonts w:ascii="Times New Roman" w:hAnsi="Times New Roman" w:cs="Times New Roman"/>
          <w:sz w:val="24"/>
          <w:szCs w:val="24"/>
        </w:rPr>
        <w:t>о нижеследующем</w:t>
      </w:r>
      <w:r w:rsidR="00FF369E">
        <w:rPr>
          <w:rFonts w:ascii="Times New Roman" w:hAnsi="Times New Roman" w:cs="Times New Roman"/>
          <w:sz w:val="24"/>
          <w:szCs w:val="24"/>
        </w:rPr>
        <w:t xml:space="preserve"> (далее - Договор):</w:t>
      </w:r>
      <w:proofErr w:type="gramEnd"/>
    </w:p>
    <w:p w:rsidR="00FF369E" w:rsidRPr="00270E3A" w:rsidRDefault="00FF369E" w:rsidP="00FF369E">
      <w:pPr>
        <w:tabs>
          <w:tab w:val="left" w:pos="851"/>
        </w:tabs>
        <w:spacing w:after="0"/>
        <w:ind w:firstLine="426"/>
        <w:jc w:val="both"/>
        <w:rPr>
          <w:rFonts w:ascii="Times New Roman" w:hAnsi="Times New Roman" w:cs="Times New Roman"/>
          <w:sz w:val="24"/>
          <w:szCs w:val="24"/>
        </w:rPr>
      </w:pPr>
    </w:p>
    <w:p w:rsidR="00FF369E" w:rsidRPr="00270E3A"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ПРЕДМЕТ ДОГОВОРА</w:t>
      </w:r>
    </w:p>
    <w:p w:rsidR="00FF369E" w:rsidRPr="006D4FB5" w:rsidRDefault="00FA2F0A" w:rsidP="00403F88">
      <w:pPr>
        <w:pStyle w:val="Default"/>
        <w:ind w:firstLine="426"/>
        <w:jc w:val="both"/>
        <w:rPr>
          <w:bCs/>
        </w:rPr>
      </w:pPr>
      <w:r>
        <w:rPr>
          <w:bCs/>
        </w:rPr>
        <w:t xml:space="preserve">1.1. </w:t>
      </w:r>
      <w:r w:rsidR="00FF369E" w:rsidRPr="00270E3A">
        <w:rPr>
          <w:bCs/>
        </w:rPr>
        <w:t>Исполнитель</w:t>
      </w:r>
      <w:r w:rsidR="00FF369E" w:rsidRPr="00270E3A">
        <w:t xml:space="preserve"> на основании Технического задания (Приложение №1, являющееся неотъемлемой частью настоящего Договора) обязуется </w:t>
      </w:r>
      <w:r w:rsidR="00FF369E">
        <w:t>оказать услуги</w:t>
      </w:r>
      <w:r w:rsidR="00FF369E" w:rsidRPr="00270E3A">
        <w:t xml:space="preserve"> </w:t>
      </w:r>
      <w:r w:rsidR="0019660A" w:rsidRPr="00E33020">
        <w:t xml:space="preserve">по </w:t>
      </w:r>
      <w:r w:rsidR="0019660A" w:rsidRPr="007438A3">
        <w:t>Разработк</w:t>
      </w:r>
      <w:r w:rsidR="0019660A">
        <w:t>е</w:t>
      </w:r>
      <w:r w:rsidR="00E948E0">
        <w:t xml:space="preserve">, изготовлению </w:t>
      </w:r>
      <w:r w:rsidR="0019660A" w:rsidRPr="007438A3">
        <w:t xml:space="preserve">и </w:t>
      </w:r>
      <w:r w:rsidR="00E948E0">
        <w:t xml:space="preserve">монтажу </w:t>
      </w:r>
      <w:r w:rsidR="00864E34" w:rsidRPr="00864E34">
        <w:t xml:space="preserve">планов эвакуации </w:t>
      </w:r>
      <w:r w:rsidR="006D4FB5">
        <w:t xml:space="preserve">людей </w:t>
      </w:r>
      <w:r w:rsidR="00864E34" w:rsidRPr="00864E34">
        <w:t xml:space="preserve">и планов расстановки транспортных средств с описанием очередности и порядка их эвакуации при пожаре </w:t>
      </w:r>
      <w:r w:rsidR="001858D0">
        <w:t>(далее – Услуги)</w:t>
      </w:r>
      <w:r w:rsidR="00E948E0">
        <w:t xml:space="preserve"> в соответствии с ГОСТ </w:t>
      </w:r>
      <w:r w:rsidR="00E948E0" w:rsidRPr="00E948E0">
        <w:t>12.2.143-2009</w:t>
      </w:r>
      <w:r w:rsidR="00481DC4">
        <w:t xml:space="preserve"> </w:t>
      </w:r>
      <w:r w:rsidR="00481DC4" w:rsidRPr="00481DC4">
        <w:t xml:space="preserve">и </w:t>
      </w:r>
      <w:r w:rsidR="00481DC4" w:rsidRPr="00481DC4">
        <w:rPr>
          <w:iCs/>
        </w:rPr>
        <w:t xml:space="preserve">ГОСТ </w:t>
      </w:r>
      <w:proofErr w:type="gramStart"/>
      <w:r w:rsidR="00481DC4" w:rsidRPr="00481DC4">
        <w:rPr>
          <w:iCs/>
        </w:rPr>
        <w:t>Р</w:t>
      </w:r>
      <w:proofErr w:type="gramEnd"/>
      <w:r w:rsidR="00481DC4" w:rsidRPr="00481DC4">
        <w:rPr>
          <w:iCs/>
        </w:rPr>
        <w:t xml:space="preserve"> 12.4.026-2015</w:t>
      </w:r>
      <w:r w:rsidR="00481DC4">
        <w:rPr>
          <w:iCs/>
        </w:rPr>
        <w:t xml:space="preserve"> </w:t>
      </w:r>
      <w:r w:rsidR="00E948E0" w:rsidRPr="00481DC4">
        <w:t>на</w:t>
      </w:r>
      <w:r w:rsidR="00E948E0">
        <w:t xml:space="preserve"> объекте</w:t>
      </w:r>
      <w:r w:rsidRPr="00CB6398">
        <w:rPr>
          <w:color w:val="000000" w:themeColor="text1"/>
        </w:rPr>
        <w:t xml:space="preserve">: </w:t>
      </w:r>
      <w:r w:rsidR="008D0121">
        <w:rPr>
          <w:color w:val="000000" w:themeColor="text1"/>
        </w:rPr>
        <w:t xml:space="preserve">всесезонный курорт </w:t>
      </w:r>
      <w:r w:rsidRPr="00CB6398">
        <w:rPr>
          <w:color w:val="000000" w:themeColor="text1"/>
        </w:rPr>
        <w:t>«Гор</w:t>
      </w:r>
      <w:r w:rsidR="008D0121">
        <w:rPr>
          <w:color w:val="000000" w:themeColor="text1"/>
        </w:rPr>
        <w:t>ки Город</w:t>
      </w:r>
      <w:r w:rsidRPr="00CB6398">
        <w:rPr>
          <w:color w:val="000000" w:themeColor="text1"/>
        </w:rPr>
        <w:t xml:space="preserve">», </w:t>
      </w:r>
      <w:r w:rsidR="00FF369E">
        <w:t>расположенн</w:t>
      </w:r>
      <w:r w:rsidR="006D4FB5">
        <w:t>ом</w:t>
      </w:r>
      <w:r w:rsidR="00FF369E" w:rsidRPr="00270E3A">
        <w:t xml:space="preserve"> по адресу: </w:t>
      </w:r>
      <w:r w:rsidR="006D4FB5">
        <w:t xml:space="preserve">354392, </w:t>
      </w:r>
      <w:r w:rsidR="00FF369E">
        <w:t xml:space="preserve">РФ, Краснодарский край, г. Сочи, Адлерский район, п. </w:t>
      </w:r>
      <w:proofErr w:type="spellStart"/>
      <w:r w:rsidR="00FF369E">
        <w:t>Эсто</w:t>
      </w:r>
      <w:proofErr w:type="spellEnd"/>
      <w:r w:rsidR="00FF369E">
        <w:t>-Садок, СТК «Горная карусель»</w:t>
      </w:r>
      <w:r w:rsidR="00FF369E">
        <w:rPr>
          <w:b/>
          <w:sz w:val="22"/>
          <w:szCs w:val="22"/>
        </w:rPr>
        <w:t xml:space="preserve"> </w:t>
      </w:r>
      <w:r w:rsidR="00FF369E" w:rsidRPr="00270E3A">
        <w:t>(далее по тексту – Объект)</w:t>
      </w:r>
      <w:proofErr w:type="gramStart"/>
      <w:r w:rsidR="00FF369E" w:rsidRPr="00270E3A">
        <w:t>,</w:t>
      </w:r>
      <w:r w:rsidR="00776AA4">
        <w:t>н</w:t>
      </w:r>
      <w:proofErr w:type="gramEnd"/>
      <w:r w:rsidR="00776AA4">
        <w:t>а Подобъектах,</w:t>
      </w:r>
      <w:r w:rsidR="00FF369E" w:rsidRPr="00270E3A">
        <w:t xml:space="preserve"> </w:t>
      </w:r>
      <w:r w:rsidR="006B59EC" w:rsidRPr="006B59EC">
        <w:t xml:space="preserve">перечень которых указан в Приложении № </w:t>
      </w:r>
      <w:r w:rsidR="00A574F0">
        <w:t>1</w:t>
      </w:r>
      <w:r w:rsidR="006B59EC" w:rsidRPr="006B59EC">
        <w:t xml:space="preserve"> к Договору,</w:t>
      </w:r>
      <w:r w:rsidR="001858D0">
        <w:rPr>
          <w:b/>
        </w:rPr>
        <w:t xml:space="preserve"> </w:t>
      </w:r>
      <w:r w:rsidR="001858D0" w:rsidRPr="00270E3A">
        <w:t xml:space="preserve"> </w:t>
      </w:r>
      <w:r w:rsidR="00FF369E" w:rsidRPr="00270E3A">
        <w:t xml:space="preserve">а Заказчик </w:t>
      </w:r>
      <w:r w:rsidR="00FF369E">
        <w:t>обязуется принять и оплатить надлежаще оказанные Услуги</w:t>
      </w:r>
      <w:r w:rsidR="00FF369E" w:rsidRPr="00270E3A">
        <w:t>.</w:t>
      </w:r>
    </w:p>
    <w:p w:rsidR="00FA2F0A" w:rsidRPr="00967D24" w:rsidRDefault="00FA2F0A" w:rsidP="00403F88">
      <w:pPr>
        <w:spacing w:after="0"/>
        <w:ind w:firstLine="426"/>
        <w:jc w:val="both"/>
        <w:rPr>
          <w:rFonts w:ascii="Times New Roman" w:hAnsi="Times New Roman" w:cs="Times New Roman"/>
          <w:sz w:val="24"/>
          <w:szCs w:val="24"/>
        </w:rPr>
      </w:pPr>
      <w:r w:rsidRPr="00CB6398">
        <w:rPr>
          <w:rFonts w:ascii="Times New Roman" w:hAnsi="Times New Roman" w:cs="Times New Roman"/>
          <w:color w:val="000000" w:themeColor="text1"/>
          <w:sz w:val="24"/>
          <w:szCs w:val="24"/>
        </w:rPr>
        <w:t xml:space="preserve">1.2. </w:t>
      </w:r>
      <w:proofErr w:type="gramStart"/>
      <w:r w:rsidRPr="00CB6398">
        <w:rPr>
          <w:rFonts w:ascii="Times New Roman" w:hAnsi="Times New Roman" w:cs="Times New Roman"/>
          <w:color w:val="000000" w:themeColor="text1"/>
          <w:sz w:val="24"/>
          <w:szCs w:val="24"/>
        </w:rPr>
        <w:t>Результатом оказания Услуг по настоящему Договору явля</w:t>
      </w:r>
      <w:r w:rsidR="00E948E0">
        <w:rPr>
          <w:rFonts w:ascii="Times New Roman" w:hAnsi="Times New Roman" w:cs="Times New Roman"/>
          <w:color w:val="000000" w:themeColor="text1"/>
          <w:sz w:val="24"/>
          <w:szCs w:val="24"/>
        </w:rPr>
        <w:t>ю</w:t>
      </w:r>
      <w:r w:rsidRPr="00CB6398">
        <w:rPr>
          <w:rFonts w:ascii="Times New Roman" w:hAnsi="Times New Roman" w:cs="Times New Roman"/>
          <w:color w:val="000000" w:themeColor="text1"/>
          <w:sz w:val="24"/>
          <w:szCs w:val="24"/>
        </w:rPr>
        <w:t>тся</w:t>
      </w:r>
      <w:r w:rsidR="0019660A" w:rsidRPr="0019660A">
        <w:rPr>
          <w:rFonts w:ascii="Times New Roman" w:hAnsi="Times New Roman" w:cs="Times New Roman"/>
          <w:color w:val="000000" w:themeColor="text1"/>
          <w:sz w:val="24"/>
          <w:szCs w:val="24"/>
        </w:rPr>
        <w:t xml:space="preserve"> </w:t>
      </w:r>
      <w:r w:rsidR="00E948E0">
        <w:rPr>
          <w:rFonts w:ascii="Times New Roman" w:hAnsi="Times New Roman" w:cs="Times New Roman"/>
          <w:color w:val="000000" w:themeColor="text1"/>
          <w:sz w:val="24"/>
          <w:szCs w:val="24"/>
        </w:rPr>
        <w:t xml:space="preserve">разработанные, изготовленные и смонтированные </w:t>
      </w:r>
      <w:r w:rsidR="00E948E0" w:rsidRPr="00CB6398">
        <w:rPr>
          <w:rFonts w:ascii="Times New Roman" w:hAnsi="Times New Roman" w:cs="Times New Roman"/>
          <w:color w:val="000000" w:themeColor="text1"/>
          <w:sz w:val="24"/>
          <w:szCs w:val="24"/>
        </w:rPr>
        <w:t>Исполнителем</w:t>
      </w:r>
      <w:r w:rsidR="002D46B2">
        <w:rPr>
          <w:rFonts w:ascii="Times New Roman" w:hAnsi="Times New Roman" w:cs="Times New Roman"/>
          <w:color w:val="000000" w:themeColor="text1"/>
          <w:sz w:val="24"/>
          <w:szCs w:val="24"/>
        </w:rPr>
        <w:t xml:space="preserve"> в местах, согласованных с Заказчиком</w:t>
      </w:r>
      <w:r w:rsidR="00E948E0">
        <w:rPr>
          <w:rFonts w:ascii="Times New Roman" w:hAnsi="Times New Roman" w:cs="Times New Roman"/>
          <w:color w:val="000000" w:themeColor="text1"/>
          <w:sz w:val="24"/>
          <w:szCs w:val="24"/>
        </w:rPr>
        <w:t xml:space="preserve"> </w:t>
      </w:r>
      <w:r w:rsidRPr="00CB6398">
        <w:rPr>
          <w:rFonts w:ascii="Times New Roman" w:hAnsi="Times New Roman" w:cs="Times New Roman"/>
          <w:color w:val="000000" w:themeColor="text1"/>
          <w:sz w:val="24"/>
          <w:szCs w:val="24"/>
        </w:rPr>
        <w:t>по</w:t>
      </w:r>
      <w:r w:rsidR="00A721C9">
        <w:rPr>
          <w:rFonts w:ascii="Times New Roman" w:hAnsi="Times New Roman" w:cs="Times New Roman"/>
          <w:color w:val="000000" w:themeColor="text1"/>
          <w:sz w:val="24"/>
          <w:szCs w:val="24"/>
        </w:rPr>
        <w:t xml:space="preserve"> каждому из Подобъектов</w:t>
      </w:r>
      <w:r w:rsidR="00A721C9" w:rsidRPr="00A721C9">
        <w:rPr>
          <w:rFonts w:ascii="Times New Roman" w:hAnsi="Times New Roman" w:cs="Times New Roman"/>
          <w:color w:val="000000" w:themeColor="text1"/>
          <w:sz w:val="24"/>
          <w:szCs w:val="24"/>
        </w:rPr>
        <w:t xml:space="preserve">, </w:t>
      </w:r>
      <w:r w:rsidR="006E2DB9">
        <w:rPr>
          <w:rFonts w:ascii="Times New Roman" w:hAnsi="Times New Roman" w:cs="Times New Roman"/>
          <w:color w:val="000000" w:themeColor="text1"/>
          <w:sz w:val="24"/>
          <w:szCs w:val="24"/>
        </w:rPr>
        <w:t>в объеме согласно</w:t>
      </w:r>
      <w:r w:rsidR="001F62C9">
        <w:rPr>
          <w:rFonts w:ascii="Times New Roman" w:hAnsi="Times New Roman" w:cs="Times New Roman"/>
          <w:color w:val="000000" w:themeColor="text1"/>
          <w:sz w:val="24"/>
          <w:szCs w:val="24"/>
        </w:rPr>
        <w:t xml:space="preserve"> Приложени</w:t>
      </w:r>
      <w:r w:rsidR="006E2DB9">
        <w:rPr>
          <w:rFonts w:ascii="Times New Roman" w:hAnsi="Times New Roman" w:cs="Times New Roman"/>
          <w:color w:val="000000" w:themeColor="text1"/>
          <w:sz w:val="24"/>
          <w:szCs w:val="24"/>
        </w:rPr>
        <w:t>я</w:t>
      </w:r>
      <w:r w:rsidR="001F62C9">
        <w:rPr>
          <w:rFonts w:ascii="Times New Roman" w:hAnsi="Times New Roman" w:cs="Times New Roman"/>
          <w:color w:val="000000" w:themeColor="text1"/>
          <w:sz w:val="24"/>
          <w:szCs w:val="24"/>
        </w:rPr>
        <w:t xml:space="preserve"> № 1 к Договору,</w:t>
      </w:r>
      <w:r w:rsidR="00A721C9" w:rsidRPr="00CB6398">
        <w:rPr>
          <w:rFonts w:ascii="Times New Roman" w:hAnsi="Times New Roman" w:cs="Times New Roman"/>
          <w:color w:val="000000" w:themeColor="text1"/>
          <w:sz w:val="24"/>
          <w:szCs w:val="24"/>
        </w:rPr>
        <w:t xml:space="preserve"> </w:t>
      </w:r>
      <w:r w:rsidRPr="00CB6398">
        <w:rPr>
          <w:rFonts w:ascii="Times New Roman" w:hAnsi="Times New Roman" w:cs="Times New Roman"/>
          <w:color w:val="000000" w:themeColor="text1"/>
          <w:sz w:val="24"/>
          <w:szCs w:val="24"/>
        </w:rPr>
        <w:t xml:space="preserve">в строгом соответствии с </w:t>
      </w:r>
      <w:r w:rsidRPr="00CB6398">
        <w:rPr>
          <w:rFonts w:ascii="Times New Roman" w:hAnsi="Times New Roman" w:cs="Times New Roman"/>
          <w:color w:val="000000" w:themeColor="text1"/>
          <w:spacing w:val="-1"/>
          <w:sz w:val="24"/>
          <w:szCs w:val="24"/>
        </w:rPr>
        <w:t>Федеральным законом  «О пожарной безопасности» от 21.12.1994 г. № 69-ФЗ со всеми внесенными в него изменениями, Федеральным законом  «Технический регламент о требованиях  пожарной безопасности» от 22.07.2008 г. № 123-ФЗ,  Правилами</w:t>
      </w:r>
      <w:proofErr w:type="gramEnd"/>
      <w:r w:rsidRPr="00CB6398">
        <w:rPr>
          <w:rFonts w:ascii="Times New Roman" w:hAnsi="Times New Roman" w:cs="Times New Roman"/>
          <w:color w:val="000000" w:themeColor="text1"/>
          <w:spacing w:val="-1"/>
          <w:sz w:val="24"/>
          <w:szCs w:val="24"/>
        </w:rPr>
        <w:t xml:space="preserve"> </w:t>
      </w:r>
      <w:proofErr w:type="gramStart"/>
      <w:r w:rsidRPr="00CB6398">
        <w:rPr>
          <w:rFonts w:ascii="Times New Roman" w:hAnsi="Times New Roman" w:cs="Times New Roman"/>
          <w:color w:val="000000" w:themeColor="text1"/>
          <w:spacing w:val="-1"/>
          <w:sz w:val="24"/>
          <w:szCs w:val="24"/>
        </w:rPr>
        <w:t>противопожарного режима в Российской Федерации, утвержденны</w:t>
      </w:r>
      <w:r w:rsidR="00A574F0">
        <w:rPr>
          <w:rFonts w:ascii="Times New Roman" w:hAnsi="Times New Roman" w:cs="Times New Roman"/>
          <w:color w:val="000000" w:themeColor="text1"/>
          <w:spacing w:val="-1"/>
          <w:sz w:val="24"/>
          <w:szCs w:val="24"/>
        </w:rPr>
        <w:t>ми</w:t>
      </w:r>
      <w:r w:rsidRPr="00CB6398">
        <w:rPr>
          <w:rFonts w:ascii="Times New Roman" w:hAnsi="Times New Roman" w:cs="Times New Roman"/>
          <w:color w:val="000000" w:themeColor="text1"/>
          <w:spacing w:val="-1"/>
          <w:sz w:val="24"/>
          <w:szCs w:val="24"/>
        </w:rPr>
        <w:t xml:space="preserve"> Постановлением Правительства РФ</w:t>
      </w:r>
      <w:r w:rsidRPr="00CB6398">
        <w:rPr>
          <w:rFonts w:ascii="Times New Roman" w:hAnsi="Times New Roman" w:cs="Times New Roman"/>
          <w:color w:val="000000" w:themeColor="text1"/>
          <w:sz w:val="24"/>
          <w:szCs w:val="24"/>
        </w:rPr>
        <w:t xml:space="preserve"> от 25.04.2012г.</w:t>
      </w:r>
      <w:r w:rsidRPr="00967D24">
        <w:rPr>
          <w:rFonts w:ascii="Times New Roman" w:hAnsi="Times New Roman" w:cs="Times New Roman"/>
          <w:sz w:val="24"/>
          <w:szCs w:val="24"/>
        </w:rPr>
        <w:t xml:space="preserve"> № 390, а также в соответствии с иными нормативными актами, устанавливающими нормы пожарной безопасности в Российской Федерации и  зарегистрированные</w:t>
      </w:r>
      <w:proofErr w:type="gramEnd"/>
      <w:r>
        <w:rPr>
          <w:rFonts w:ascii="Times New Roman" w:hAnsi="Times New Roman" w:cs="Times New Roman"/>
          <w:sz w:val="24"/>
          <w:szCs w:val="24"/>
        </w:rPr>
        <w:t xml:space="preserve"> </w:t>
      </w:r>
      <w:r w:rsidR="001858D0">
        <w:rPr>
          <w:rFonts w:ascii="Times New Roman" w:hAnsi="Times New Roman" w:cs="Times New Roman"/>
          <w:sz w:val="24"/>
          <w:szCs w:val="24"/>
        </w:rPr>
        <w:t>в установленном порядке.</w:t>
      </w:r>
      <w:r w:rsidR="002D46B2">
        <w:rPr>
          <w:rFonts w:ascii="Times New Roman" w:hAnsi="Times New Roman" w:cs="Times New Roman"/>
          <w:sz w:val="24"/>
          <w:szCs w:val="24"/>
        </w:rPr>
        <w:t xml:space="preserve"> Результаты оказанных услуг </w:t>
      </w:r>
      <w:r w:rsidR="002D46B2" w:rsidRPr="002D46B2">
        <w:rPr>
          <w:rFonts w:ascii="Times New Roman" w:hAnsi="Times New Roman" w:cs="Times New Roman"/>
          <w:sz w:val="24"/>
          <w:szCs w:val="24"/>
        </w:rPr>
        <w:t xml:space="preserve">передаются </w:t>
      </w:r>
      <w:r w:rsidR="002D46B2">
        <w:rPr>
          <w:rFonts w:ascii="Times New Roman" w:hAnsi="Times New Roman" w:cs="Times New Roman"/>
          <w:sz w:val="24"/>
          <w:szCs w:val="24"/>
        </w:rPr>
        <w:t>также Заказчику в количестве одного экземпляра</w:t>
      </w:r>
      <w:r w:rsidR="002D46B2" w:rsidRPr="002D46B2">
        <w:rPr>
          <w:rFonts w:ascii="Times New Roman" w:hAnsi="Times New Roman" w:cs="Times New Roman"/>
          <w:sz w:val="24"/>
          <w:szCs w:val="24"/>
        </w:rPr>
        <w:t xml:space="preserve"> по каждому из</w:t>
      </w:r>
      <w:r w:rsidR="001C3836">
        <w:rPr>
          <w:rFonts w:ascii="Times New Roman" w:hAnsi="Times New Roman" w:cs="Times New Roman"/>
          <w:sz w:val="24"/>
          <w:szCs w:val="24"/>
        </w:rPr>
        <w:t xml:space="preserve">готовленному плану </w:t>
      </w:r>
      <w:r w:rsidR="002D46B2" w:rsidRPr="002D46B2">
        <w:rPr>
          <w:rFonts w:ascii="Times New Roman" w:hAnsi="Times New Roman" w:cs="Times New Roman"/>
          <w:sz w:val="24"/>
          <w:szCs w:val="24"/>
        </w:rPr>
        <w:t xml:space="preserve"> Подобъект</w:t>
      </w:r>
      <w:r w:rsidR="002145C1">
        <w:rPr>
          <w:rFonts w:ascii="Times New Roman" w:hAnsi="Times New Roman" w:cs="Times New Roman"/>
          <w:sz w:val="24"/>
          <w:szCs w:val="24"/>
        </w:rPr>
        <w:t>ов</w:t>
      </w:r>
      <w:r w:rsidR="002D46B2" w:rsidRPr="002D46B2">
        <w:rPr>
          <w:rFonts w:ascii="Times New Roman" w:hAnsi="Times New Roman" w:cs="Times New Roman"/>
          <w:sz w:val="24"/>
          <w:szCs w:val="24"/>
        </w:rPr>
        <w:t xml:space="preserve">, </w:t>
      </w:r>
      <w:r w:rsidR="001C3836">
        <w:rPr>
          <w:rFonts w:ascii="Times New Roman" w:hAnsi="Times New Roman" w:cs="Times New Roman"/>
          <w:sz w:val="24"/>
          <w:szCs w:val="24"/>
        </w:rPr>
        <w:t>в объеме</w:t>
      </w:r>
      <w:r w:rsidR="00AE4E9A">
        <w:rPr>
          <w:rFonts w:ascii="Times New Roman" w:hAnsi="Times New Roman" w:cs="Times New Roman"/>
          <w:sz w:val="24"/>
          <w:szCs w:val="24"/>
        </w:rPr>
        <w:t xml:space="preserve"> согласно</w:t>
      </w:r>
      <w:r w:rsidR="002D46B2" w:rsidRPr="002D46B2">
        <w:rPr>
          <w:rFonts w:ascii="Times New Roman" w:hAnsi="Times New Roman" w:cs="Times New Roman"/>
          <w:sz w:val="24"/>
          <w:szCs w:val="24"/>
        </w:rPr>
        <w:t xml:space="preserve"> Приложени</w:t>
      </w:r>
      <w:r w:rsidR="00AE4E9A">
        <w:rPr>
          <w:rFonts w:ascii="Times New Roman" w:hAnsi="Times New Roman" w:cs="Times New Roman"/>
          <w:sz w:val="24"/>
          <w:szCs w:val="24"/>
        </w:rPr>
        <w:t>я</w:t>
      </w:r>
      <w:r w:rsidR="002D46B2" w:rsidRPr="002D46B2">
        <w:rPr>
          <w:rFonts w:ascii="Times New Roman" w:hAnsi="Times New Roman" w:cs="Times New Roman"/>
          <w:sz w:val="24"/>
          <w:szCs w:val="24"/>
        </w:rPr>
        <w:t xml:space="preserve"> № 1 к Договору на электронном носителе (</w:t>
      </w:r>
      <w:proofErr w:type="gramStart"/>
      <w:r w:rsidR="002D46B2" w:rsidRPr="002D46B2">
        <w:rPr>
          <w:rFonts w:ascii="Times New Roman" w:hAnsi="Times New Roman" w:cs="Times New Roman"/>
          <w:sz w:val="24"/>
          <w:szCs w:val="24"/>
        </w:rPr>
        <w:t>например</w:t>
      </w:r>
      <w:proofErr w:type="gramEnd"/>
      <w:r w:rsidR="002D46B2" w:rsidRPr="002D46B2">
        <w:rPr>
          <w:rFonts w:ascii="Times New Roman" w:hAnsi="Times New Roman" w:cs="Times New Roman"/>
          <w:sz w:val="24"/>
          <w:szCs w:val="24"/>
        </w:rPr>
        <w:t xml:space="preserve"> CD/DVD диск, </w:t>
      </w:r>
      <w:proofErr w:type="spellStart"/>
      <w:r w:rsidR="002D46B2" w:rsidRPr="002D46B2">
        <w:rPr>
          <w:rFonts w:ascii="Times New Roman" w:hAnsi="Times New Roman" w:cs="Times New Roman"/>
          <w:sz w:val="24"/>
          <w:szCs w:val="24"/>
        </w:rPr>
        <w:t>флеш</w:t>
      </w:r>
      <w:proofErr w:type="spellEnd"/>
      <w:r w:rsidR="002D46B2" w:rsidRPr="002D46B2">
        <w:rPr>
          <w:rFonts w:ascii="Times New Roman" w:hAnsi="Times New Roman" w:cs="Times New Roman"/>
          <w:sz w:val="24"/>
          <w:szCs w:val="24"/>
        </w:rPr>
        <w:t>-накопитель) в форматах .</w:t>
      </w:r>
      <w:proofErr w:type="spellStart"/>
      <w:r w:rsidR="002D46B2" w:rsidRPr="002D46B2">
        <w:rPr>
          <w:rFonts w:ascii="Times New Roman" w:hAnsi="Times New Roman" w:cs="Times New Roman"/>
          <w:sz w:val="24"/>
          <w:szCs w:val="24"/>
        </w:rPr>
        <w:t>doc</w:t>
      </w:r>
      <w:proofErr w:type="spellEnd"/>
      <w:r w:rsidR="002D46B2" w:rsidRPr="002D46B2">
        <w:rPr>
          <w:rFonts w:ascii="Times New Roman" w:hAnsi="Times New Roman" w:cs="Times New Roman"/>
          <w:sz w:val="24"/>
          <w:szCs w:val="24"/>
        </w:rPr>
        <w:t>, .</w:t>
      </w:r>
      <w:proofErr w:type="spellStart"/>
      <w:r w:rsidR="002D46B2" w:rsidRPr="002D46B2">
        <w:rPr>
          <w:rFonts w:ascii="Times New Roman" w:hAnsi="Times New Roman" w:cs="Times New Roman"/>
          <w:sz w:val="24"/>
          <w:szCs w:val="24"/>
        </w:rPr>
        <w:t>docx</w:t>
      </w:r>
      <w:proofErr w:type="spellEnd"/>
      <w:r w:rsidR="002D46B2" w:rsidRPr="002D46B2">
        <w:rPr>
          <w:rFonts w:ascii="Times New Roman" w:hAnsi="Times New Roman" w:cs="Times New Roman"/>
          <w:sz w:val="24"/>
          <w:szCs w:val="24"/>
        </w:rPr>
        <w:t>, .</w:t>
      </w:r>
      <w:proofErr w:type="spellStart"/>
      <w:r w:rsidR="002D46B2" w:rsidRPr="002D46B2">
        <w:rPr>
          <w:rFonts w:ascii="Times New Roman" w:hAnsi="Times New Roman" w:cs="Times New Roman"/>
          <w:sz w:val="24"/>
          <w:szCs w:val="24"/>
        </w:rPr>
        <w:t>pdf</w:t>
      </w:r>
      <w:proofErr w:type="spellEnd"/>
      <w:r w:rsidR="002D46B2" w:rsidRPr="002D46B2">
        <w:rPr>
          <w:rFonts w:ascii="Times New Roman" w:hAnsi="Times New Roman" w:cs="Times New Roman"/>
          <w:sz w:val="24"/>
          <w:szCs w:val="24"/>
        </w:rPr>
        <w:t xml:space="preserve">, </w:t>
      </w:r>
      <w:proofErr w:type="spellStart"/>
      <w:r w:rsidR="002D46B2" w:rsidRPr="002D46B2">
        <w:rPr>
          <w:rFonts w:ascii="Times New Roman" w:hAnsi="Times New Roman" w:cs="Times New Roman"/>
          <w:sz w:val="24"/>
          <w:szCs w:val="24"/>
        </w:rPr>
        <w:t>AutoCAD</w:t>
      </w:r>
      <w:proofErr w:type="spellEnd"/>
      <w:r w:rsidR="002D46B2" w:rsidRPr="002D46B2">
        <w:rPr>
          <w:rFonts w:ascii="Times New Roman" w:hAnsi="Times New Roman" w:cs="Times New Roman"/>
          <w:sz w:val="24"/>
          <w:szCs w:val="24"/>
        </w:rPr>
        <w:t xml:space="preserve"> или других с открытым доступом для корректировки.</w:t>
      </w:r>
    </w:p>
    <w:p w:rsidR="00A574F0" w:rsidRDefault="00FA2F0A" w:rsidP="00B07B22">
      <w:pPr>
        <w:shd w:val="clear" w:color="auto" w:fill="FFFFFF"/>
        <w:suppressAutoHyphens/>
        <w:spacing w:after="0" w:line="240" w:lineRule="auto"/>
        <w:ind w:right="-45" w:firstLine="425"/>
        <w:jc w:val="both"/>
        <w:rPr>
          <w:rFonts w:ascii="Times New Roman" w:hAnsi="Times New Roman" w:cs="Times New Roman"/>
          <w:sz w:val="24"/>
          <w:szCs w:val="24"/>
        </w:rPr>
      </w:pPr>
      <w:r w:rsidRPr="00967D24">
        <w:rPr>
          <w:rFonts w:ascii="Times New Roman" w:hAnsi="Times New Roman" w:cs="Times New Roman"/>
          <w:sz w:val="24"/>
          <w:szCs w:val="24"/>
        </w:rPr>
        <w:t>1.</w:t>
      </w:r>
      <w:r w:rsidR="00B07B22">
        <w:rPr>
          <w:rFonts w:ascii="Times New Roman" w:hAnsi="Times New Roman" w:cs="Times New Roman"/>
          <w:sz w:val="24"/>
          <w:szCs w:val="24"/>
        </w:rPr>
        <w:t>3</w:t>
      </w:r>
      <w:r w:rsidRPr="00967D24">
        <w:rPr>
          <w:rFonts w:ascii="Times New Roman" w:hAnsi="Times New Roman" w:cs="Times New Roman"/>
          <w:sz w:val="24"/>
          <w:szCs w:val="24"/>
        </w:rPr>
        <w:t xml:space="preserve">. В дату подписания Сторонами Договора Исполнитель передает Заказчику перечень документации, необходимой для </w:t>
      </w:r>
      <w:r w:rsidR="00705977" w:rsidRPr="00705977">
        <w:rPr>
          <w:rFonts w:ascii="Times New Roman" w:hAnsi="Times New Roman" w:cs="Times New Roman"/>
        </w:rPr>
        <w:t>Разработк</w:t>
      </w:r>
      <w:r w:rsidR="00705977">
        <w:rPr>
          <w:rFonts w:ascii="Times New Roman" w:hAnsi="Times New Roman" w:cs="Times New Roman"/>
        </w:rPr>
        <w:t>и</w:t>
      </w:r>
      <w:r w:rsidR="00705977" w:rsidRPr="00705977">
        <w:rPr>
          <w:rFonts w:ascii="Times New Roman" w:hAnsi="Times New Roman" w:cs="Times New Roman"/>
        </w:rPr>
        <w:t>, изготовлени</w:t>
      </w:r>
      <w:r w:rsidR="00705977">
        <w:rPr>
          <w:rFonts w:ascii="Times New Roman" w:hAnsi="Times New Roman" w:cs="Times New Roman"/>
        </w:rPr>
        <w:t>я</w:t>
      </w:r>
      <w:r w:rsidR="00705977" w:rsidRPr="00705977">
        <w:rPr>
          <w:rFonts w:ascii="Times New Roman" w:hAnsi="Times New Roman" w:cs="Times New Roman"/>
        </w:rPr>
        <w:t xml:space="preserve"> и монтаж</w:t>
      </w:r>
      <w:r w:rsidR="00705977">
        <w:rPr>
          <w:rFonts w:ascii="Times New Roman" w:hAnsi="Times New Roman" w:cs="Times New Roman"/>
        </w:rPr>
        <w:t>а</w:t>
      </w:r>
      <w:r w:rsidR="00705977" w:rsidRPr="00705977">
        <w:rPr>
          <w:rFonts w:ascii="Times New Roman" w:hAnsi="Times New Roman" w:cs="Times New Roman"/>
        </w:rPr>
        <w:t xml:space="preserve"> планов эвакуации</w:t>
      </w:r>
      <w:r w:rsidRPr="00967D24">
        <w:rPr>
          <w:rFonts w:ascii="Times New Roman" w:hAnsi="Times New Roman" w:cs="Times New Roman"/>
          <w:sz w:val="24"/>
          <w:szCs w:val="24"/>
        </w:rPr>
        <w:t>, а Заказчик передает Исполнителю  копии документов указанных в перечне документов по каждому Подобъекту.</w:t>
      </w:r>
    </w:p>
    <w:p w:rsidR="000C239C" w:rsidRDefault="00FA2F0A">
      <w:pPr>
        <w:shd w:val="clear" w:color="auto" w:fill="FFFFFF"/>
        <w:spacing w:after="0" w:line="240" w:lineRule="auto"/>
        <w:ind w:right="-45" w:firstLine="425"/>
        <w:jc w:val="both"/>
        <w:rPr>
          <w:rFonts w:ascii="Times New Roman" w:hAnsi="Times New Roman" w:cs="Times New Roman"/>
          <w:sz w:val="24"/>
          <w:szCs w:val="24"/>
        </w:rPr>
      </w:pPr>
      <w:r w:rsidRPr="00967D24">
        <w:rPr>
          <w:rFonts w:ascii="Times New Roman" w:hAnsi="Times New Roman" w:cs="Times New Roman"/>
          <w:sz w:val="24"/>
          <w:szCs w:val="24"/>
        </w:rPr>
        <w:t>1.</w:t>
      </w:r>
      <w:r w:rsidR="00B07B22">
        <w:rPr>
          <w:rFonts w:ascii="Times New Roman" w:hAnsi="Times New Roman" w:cs="Times New Roman"/>
          <w:sz w:val="24"/>
          <w:szCs w:val="24"/>
        </w:rPr>
        <w:t>4</w:t>
      </w:r>
      <w:r w:rsidRPr="00967D24">
        <w:rPr>
          <w:rFonts w:ascii="Times New Roman" w:hAnsi="Times New Roman" w:cs="Times New Roman"/>
          <w:sz w:val="24"/>
          <w:szCs w:val="24"/>
        </w:rPr>
        <w:t xml:space="preserve">. Каждая из Сторон  назначит уполномоченных лиц, контролирующих сроки и качество оказания Услуг и  передаст другой Стороне такую информацию в течение 3 (трех) рабочих дней </w:t>
      </w:r>
      <w:proofErr w:type="gramStart"/>
      <w:r w:rsidRPr="00967D24">
        <w:rPr>
          <w:rFonts w:ascii="Times New Roman" w:hAnsi="Times New Roman" w:cs="Times New Roman"/>
          <w:sz w:val="24"/>
          <w:szCs w:val="24"/>
        </w:rPr>
        <w:t>с даты подписания</w:t>
      </w:r>
      <w:proofErr w:type="gramEnd"/>
      <w:r w:rsidRPr="00967D24">
        <w:rPr>
          <w:rFonts w:ascii="Times New Roman" w:hAnsi="Times New Roman" w:cs="Times New Roman"/>
          <w:sz w:val="24"/>
          <w:szCs w:val="24"/>
        </w:rPr>
        <w:t xml:space="preserve"> Договора.</w:t>
      </w:r>
    </w:p>
    <w:p w:rsidR="000C239C" w:rsidRDefault="00FA2F0A">
      <w:pPr>
        <w:shd w:val="clear" w:color="auto" w:fill="FFFFFF"/>
        <w:spacing w:after="0" w:line="240" w:lineRule="auto"/>
        <w:ind w:right="-45" w:firstLine="425"/>
        <w:jc w:val="both"/>
        <w:rPr>
          <w:rFonts w:ascii="Times New Roman" w:hAnsi="Times New Roman" w:cs="Times New Roman"/>
          <w:sz w:val="24"/>
          <w:szCs w:val="24"/>
        </w:rPr>
      </w:pPr>
      <w:r w:rsidRPr="00967D24">
        <w:rPr>
          <w:rFonts w:ascii="Times New Roman" w:hAnsi="Times New Roman" w:cs="Times New Roman"/>
          <w:sz w:val="24"/>
          <w:szCs w:val="24"/>
        </w:rPr>
        <w:lastRenderedPageBreak/>
        <w:t>1.</w:t>
      </w:r>
      <w:r w:rsidR="00B07B22">
        <w:rPr>
          <w:rFonts w:ascii="Times New Roman" w:hAnsi="Times New Roman" w:cs="Times New Roman"/>
          <w:sz w:val="24"/>
          <w:szCs w:val="24"/>
        </w:rPr>
        <w:t>5</w:t>
      </w:r>
      <w:r w:rsidRPr="00967D24">
        <w:rPr>
          <w:rFonts w:ascii="Times New Roman" w:hAnsi="Times New Roman" w:cs="Times New Roman"/>
          <w:sz w:val="24"/>
          <w:szCs w:val="24"/>
        </w:rPr>
        <w:t xml:space="preserve">. Исполнитель гарантирует, что  обладает необходимыми разрешениями, лицензиями и иными документами,  а также  квалифицированным персоналом для качественного оказания Услуг в сроки, указанные в  разделе </w:t>
      </w:r>
      <w:r w:rsidR="00EE5138">
        <w:rPr>
          <w:rFonts w:ascii="Times New Roman" w:hAnsi="Times New Roman" w:cs="Times New Roman"/>
          <w:sz w:val="24"/>
          <w:szCs w:val="24"/>
        </w:rPr>
        <w:t>2</w:t>
      </w:r>
      <w:r w:rsidR="00EE5138" w:rsidRPr="00967D24">
        <w:rPr>
          <w:rFonts w:ascii="Times New Roman" w:hAnsi="Times New Roman" w:cs="Times New Roman"/>
          <w:sz w:val="24"/>
          <w:szCs w:val="24"/>
        </w:rPr>
        <w:t xml:space="preserve"> </w:t>
      </w:r>
      <w:r w:rsidRPr="00967D24">
        <w:rPr>
          <w:rFonts w:ascii="Times New Roman" w:hAnsi="Times New Roman" w:cs="Times New Roman"/>
          <w:sz w:val="24"/>
          <w:szCs w:val="24"/>
        </w:rPr>
        <w:t>Договора.</w:t>
      </w:r>
    </w:p>
    <w:p w:rsidR="00FF369E" w:rsidRPr="00270E3A" w:rsidRDefault="00FF369E" w:rsidP="00FF369E">
      <w:pPr>
        <w:tabs>
          <w:tab w:val="left" w:pos="851"/>
        </w:tabs>
        <w:spacing w:after="0"/>
        <w:ind w:firstLine="426"/>
        <w:rPr>
          <w:rFonts w:ascii="Times New Roman" w:hAnsi="Times New Roman" w:cs="Times New Roman"/>
          <w:sz w:val="24"/>
          <w:szCs w:val="24"/>
        </w:rPr>
      </w:pPr>
    </w:p>
    <w:p w:rsidR="00FF369E" w:rsidRPr="00270E3A"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 xml:space="preserve">СРОК  </w:t>
      </w:r>
      <w:r w:rsidR="001858D0">
        <w:rPr>
          <w:rFonts w:ascii="Times New Roman" w:hAnsi="Times New Roman" w:cs="Times New Roman"/>
          <w:b/>
          <w:sz w:val="24"/>
          <w:szCs w:val="24"/>
        </w:rPr>
        <w:t>ОКАЗАНИЯ УСЛУГ</w:t>
      </w:r>
    </w:p>
    <w:p w:rsidR="00482F36" w:rsidRDefault="001858D0" w:rsidP="00403F88">
      <w:pPr>
        <w:pStyle w:val="ConsNonformat"/>
        <w:widowControl/>
        <w:ind w:firstLine="426"/>
        <w:rPr>
          <w:rFonts w:ascii="Times New Roman" w:hAnsi="Times New Roman" w:cs="Times New Roman"/>
          <w:sz w:val="24"/>
          <w:szCs w:val="24"/>
        </w:rPr>
      </w:pPr>
      <w:r w:rsidRPr="00FF5003">
        <w:rPr>
          <w:rFonts w:ascii="Times New Roman" w:hAnsi="Times New Roman" w:cs="Times New Roman"/>
          <w:sz w:val="24"/>
          <w:szCs w:val="24"/>
        </w:rPr>
        <w:t>2.</w:t>
      </w:r>
      <w:r>
        <w:rPr>
          <w:rFonts w:ascii="Times New Roman" w:hAnsi="Times New Roman" w:cs="Times New Roman"/>
          <w:sz w:val="24"/>
          <w:szCs w:val="24"/>
        </w:rPr>
        <w:t>1</w:t>
      </w:r>
      <w:r w:rsidRPr="00FF5003">
        <w:rPr>
          <w:rFonts w:ascii="Times New Roman" w:hAnsi="Times New Roman" w:cs="Times New Roman"/>
          <w:sz w:val="24"/>
          <w:szCs w:val="24"/>
        </w:rPr>
        <w:t xml:space="preserve">. Сроки </w:t>
      </w:r>
      <w:r w:rsidR="00A24A86">
        <w:rPr>
          <w:rFonts w:ascii="Times New Roman" w:hAnsi="Times New Roman" w:cs="Times New Roman"/>
          <w:sz w:val="24"/>
          <w:szCs w:val="24"/>
        </w:rPr>
        <w:t>оказания</w:t>
      </w:r>
      <w:r w:rsidR="00A24A86" w:rsidRPr="00FF5003">
        <w:rPr>
          <w:rFonts w:ascii="Times New Roman" w:hAnsi="Times New Roman" w:cs="Times New Roman"/>
          <w:sz w:val="24"/>
          <w:szCs w:val="24"/>
        </w:rPr>
        <w:t xml:space="preserve"> </w:t>
      </w:r>
      <w:r w:rsidR="00370044">
        <w:rPr>
          <w:rFonts w:ascii="Times New Roman" w:hAnsi="Times New Roman" w:cs="Times New Roman"/>
          <w:sz w:val="24"/>
          <w:szCs w:val="24"/>
        </w:rPr>
        <w:t>Услуг</w:t>
      </w:r>
      <w:r w:rsidRPr="00FF5003">
        <w:rPr>
          <w:rFonts w:ascii="Times New Roman" w:hAnsi="Times New Roman" w:cs="Times New Roman"/>
          <w:sz w:val="24"/>
          <w:szCs w:val="24"/>
        </w:rPr>
        <w:t xml:space="preserve">: </w:t>
      </w:r>
    </w:p>
    <w:p w:rsidR="00482F36" w:rsidRPr="004B122A" w:rsidRDefault="001858D0" w:rsidP="00403F88">
      <w:pPr>
        <w:pStyle w:val="ConsNonformat"/>
        <w:widowControl/>
        <w:ind w:firstLine="426"/>
        <w:rPr>
          <w:rFonts w:ascii="Times New Roman" w:hAnsi="Times New Roman" w:cs="Times New Roman"/>
          <w:sz w:val="24"/>
          <w:szCs w:val="24"/>
        </w:rPr>
      </w:pPr>
      <w:r w:rsidRPr="00FF5003">
        <w:rPr>
          <w:rFonts w:ascii="Times New Roman" w:hAnsi="Times New Roman" w:cs="Times New Roman"/>
          <w:sz w:val="24"/>
          <w:szCs w:val="24"/>
        </w:rPr>
        <w:t>2.</w:t>
      </w:r>
      <w:r>
        <w:rPr>
          <w:rFonts w:ascii="Times New Roman" w:hAnsi="Times New Roman" w:cs="Times New Roman"/>
          <w:sz w:val="24"/>
          <w:szCs w:val="24"/>
        </w:rPr>
        <w:t>1</w:t>
      </w:r>
      <w:r w:rsidRPr="00FF5003">
        <w:rPr>
          <w:rFonts w:ascii="Times New Roman" w:hAnsi="Times New Roman" w:cs="Times New Roman"/>
          <w:sz w:val="24"/>
          <w:szCs w:val="24"/>
        </w:rPr>
        <w:t xml:space="preserve">.1. </w:t>
      </w:r>
      <w:r w:rsidRPr="004B122A">
        <w:rPr>
          <w:rFonts w:ascii="Times New Roman" w:hAnsi="Times New Roman" w:cs="Times New Roman"/>
          <w:sz w:val="24"/>
          <w:szCs w:val="24"/>
        </w:rPr>
        <w:t xml:space="preserve">Дата начала: </w:t>
      </w:r>
      <w:r w:rsidR="004B122A" w:rsidRPr="004B122A">
        <w:rPr>
          <w:rFonts w:ascii="Times New Roman" w:hAnsi="Times New Roman" w:cs="Times New Roman"/>
          <w:sz w:val="24"/>
          <w:szCs w:val="24"/>
        </w:rPr>
        <w:t>не позднее</w:t>
      </w:r>
      <w:r w:rsidRPr="004B122A">
        <w:rPr>
          <w:rFonts w:ascii="Times New Roman" w:hAnsi="Times New Roman" w:cs="Times New Roman"/>
          <w:sz w:val="24"/>
          <w:szCs w:val="24"/>
        </w:rPr>
        <w:t xml:space="preserve"> </w:t>
      </w:r>
      <w:r w:rsidR="004B122A" w:rsidRPr="004B122A">
        <w:rPr>
          <w:rFonts w:ascii="Times New Roman" w:hAnsi="Times New Roman" w:cs="Times New Roman"/>
          <w:sz w:val="24"/>
          <w:szCs w:val="24"/>
        </w:rPr>
        <w:t>3</w:t>
      </w:r>
      <w:r w:rsidR="00403F88">
        <w:rPr>
          <w:rFonts w:ascii="Times New Roman" w:hAnsi="Times New Roman" w:cs="Times New Roman"/>
          <w:sz w:val="24"/>
          <w:szCs w:val="24"/>
        </w:rPr>
        <w:t xml:space="preserve"> </w:t>
      </w:r>
      <w:r w:rsidR="004B122A" w:rsidRPr="004B122A">
        <w:rPr>
          <w:rFonts w:ascii="Times New Roman" w:hAnsi="Times New Roman" w:cs="Times New Roman"/>
          <w:sz w:val="24"/>
          <w:szCs w:val="24"/>
        </w:rPr>
        <w:t xml:space="preserve">(трёх) </w:t>
      </w:r>
      <w:r w:rsidR="004B122A">
        <w:rPr>
          <w:rFonts w:ascii="Times New Roman" w:hAnsi="Times New Roman" w:cs="Times New Roman"/>
          <w:sz w:val="24"/>
          <w:szCs w:val="24"/>
        </w:rPr>
        <w:t xml:space="preserve">рабочих </w:t>
      </w:r>
      <w:r w:rsidR="004B122A" w:rsidRPr="004B122A">
        <w:rPr>
          <w:rFonts w:ascii="Times New Roman" w:hAnsi="Times New Roman" w:cs="Times New Roman"/>
          <w:sz w:val="24"/>
          <w:szCs w:val="24"/>
        </w:rPr>
        <w:t xml:space="preserve">дней </w:t>
      </w:r>
      <w:proofErr w:type="gramStart"/>
      <w:r w:rsidR="004B122A" w:rsidRPr="004B122A">
        <w:rPr>
          <w:rFonts w:ascii="Times New Roman" w:hAnsi="Times New Roman" w:cs="Times New Roman"/>
          <w:sz w:val="24"/>
          <w:szCs w:val="24"/>
        </w:rPr>
        <w:t xml:space="preserve">с </w:t>
      </w:r>
      <w:r w:rsidR="002B643B" w:rsidRPr="002B643B">
        <w:rPr>
          <w:rFonts w:ascii="Times New Roman" w:hAnsi="Times New Roman" w:cs="Times New Roman"/>
          <w:sz w:val="24"/>
          <w:szCs w:val="24"/>
        </w:rPr>
        <w:t>даты перечисления</w:t>
      </w:r>
      <w:proofErr w:type="gramEnd"/>
      <w:r w:rsidR="002B643B" w:rsidRPr="002B643B">
        <w:rPr>
          <w:rFonts w:ascii="Times New Roman" w:hAnsi="Times New Roman" w:cs="Times New Roman"/>
          <w:sz w:val="24"/>
          <w:szCs w:val="24"/>
        </w:rPr>
        <w:t xml:space="preserve"> </w:t>
      </w:r>
      <w:r w:rsidR="002B643B">
        <w:rPr>
          <w:rFonts w:ascii="Times New Roman" w:hAnsi="Times New Roman" w:cs="Times New Roman"/>
          <w:sz w:val="24"/>
          <w:szCs w:val="24"/>
        </w:rPr>
        <w:t xml:space="preserve">Заказчиком </w:t>
      </w:r>
      <w:r w:rsidR="004B122A" w:rsidRPr="004B122A">
        <w:rPr>
          <w:rFonts w:ascii="Times New Roman" w:hAnsi="Times New Roman" w:cs="Times New Roman"/>
          <w:sz w:val="24"/>
          <w:szCs w:val="24"/>
        </w:rPr>
        <w:t>авансов</w:t>
      </w:r>
      <w:r w:rsidR="004B122A">
        <w:rPr>
          <w:rFonts w:ascii="Times New Roman" w:hAnsi="Times New Roman" w:cs="Times New Roman"/>
          <w:sz w:val="24"/>
          <w:szCs w:val="24"/>
        </w:rPr>
        <w:t xml:space="preserve">ого </w:t>
      </w:r>
      <w:r w:rsidR="004B122A" w:rsidRPr="004B122A">
        <w:rPr>
          <w:rFonts w:ascii="Times New Roman" w:hAnsi="Times New Roman" w:cs="Times New Roman"/>
          <w:sz w:val="24"/>
          <w:szCs w:val="24"/>
        </w:rPr>
        <w:t>платеж</w:t>
      </w:r>
      <w:r w:rsidR="004B122A">
        <w:rPr>
          <w:rFonts w:ascii="Times New Roman" w:hAnsi="Times New Roman" w:cs="Times New Roman"/>
          <w:sz w:val="24"/>
          <w:szCs w:val="24"/>
        </w:rPr>
        <w:t xml:space="preserve">а в соответствии с п. 4.2. настоящего </w:t>
      </w:r>
      <w:r w:rsidR="004B122A" w:rsidRPr="004B122A">
        <w:rPr>
          <w:rFonts w:ascii="Times New Roman" w:hAnsi="Times New Roman" w:cs="Times New Roman"/>
          <w:sz w:val="24"/>
          <w:szCs w:val="24"/>
        </w:rPr>
        <w:t>Договора</w:t>
      </w:r>
      <w:r w:rsidR="004B122A">
        <w:rPr>
          <w:rFonts w:ascii="Times New Roman" w:hAnsi="Times New Roman" w:cs="Times New Roman"/>
          <w:sz w:val="24"/>
          <w:szCs w:val="24"/>
        </w:rPr>
        <w:t>.</w:t>
      </w:r>
    </w:p>
    <w:p w:rsidR="00482F36" w:rsidRDefault="001858D0" w:rsidP="00403F88">
      <w:pPr>
        <w:pStyle w:val="ConsNonformat"/>
        <w:widowControl/>
        <w:ind w:firstLine="426"/>
        <w:rPr>
          <w:rFonts w:ascii="Times New Roman" w:hAnsi="Times New Roman" w:cs="Times New Roman"/>
          <w:sz w:val="24"/>
          <w:szCs w:val="24"/>
        </w:rPr>
      </w:pPr>
      <w:r w:rsidRPr="00FF5003">
        <w:rPr>
          <w:rFonts w:ascii="Times New Roman" w:hAnsi="Times New Roman" w:cs="Times New Roman"/>
          <w:sz w:val="24"/>
          <w:szCs w:val="24"/>
        </w:rPr>
        <w:t>2.</w:t>
      </w:r>
      <w:r>
        <w:rPr>
          <w:rFonts w:ascii="Times New Roman" w:hAnsi="Times New Roman" w:cs="Times New Roman"/>
          <w:sz w:val="24"/>
          <w:szCs w:val="24"/>
        </w:rPr>
        <w:t>1</w:t>
      </w:r>
      <w:r w:rsidRPr="00FF5003">
        <w:rPr>
          <w:rFonts w:ascii="Times New Roman" w:hAnsi="Times New Roman" w:cs="Times New Roman"/>
          <w:sz w:val="24"/>
          <w:szCs w:val="24"/>
        </w:rPr>
        <w:t xml:space="preserve">.2. Дата окончания: </w:t>
      </w:r>
      <w:r w:rsidR="004B122A" w:rsidRPr="004B122A">
        <w:rPr>
          <w:rFonts w:ascii="Times New Roman" w:hAnsi="Times New Roman" w:cs="Times New Roman"/>
          <w:sz w:val="24"/>
          <w:szCs w:val="24"/>
        </w:rPr>
        <w:t xml:space="preserve">не позднее </w:t>
      </w:r>
      <w:r w:rsidR="00694476">
        <w:rPr>
          <w:rFonts w:ascii="Times New Roman" w:hAnsi="Times New Roman" w:cs="Times New Roman"/>
          <w:sz w:val="24"/>
          <w:szCs w:val="24"/>
        </w:rPr>
        <w:t xml:space="preserve">50 </w:t>
      </w:r>
      <w:r w:rsidR="004B122A" w:rsidRPr="004B122A">
        <w:rPr>
          <w:rFonts w:ascii="Times New Roman" w:hAnsi="Times New Roman" w:cs="Times New Roman"/>
          <w:sz w:val="24"/>
          <w:szCs w:val="24"/>
        </w:rPr>
        <w:t>(</w:t>
      </w:r>
      <w:r w:rsidR="004B122A">
        <w:rPr>
          <w:rFonts w:ascii="Times New Roman" w:hAnsi="Times New Roman" w:cs="Times New Roman"/>
          <w:sz w:val="24"/>
          <w:szCs w:val="24"/>
        </w:rPr>
        <w:t>пяти</w:t>
      </w:r>
      <w:r w:rsidR="00694476">
        <w:rPr>
          <w:rFonts w:ascii="Times New Roman" w:hAnsi="Times New Roman" w:cs="Times New Roman"/>
          <w:sz w:val="24"/>
          <w:szCs w:val="24"/>
        </w:rPr>
        <w:t>десяти</w:t>
      </w:r>
      <w:r w:rsidR="004B122A" w:rsidRPr="004B122A">
        <w:rPr>
          <w:rFonts w:ascii="Times New Roman" w:hAnsi="Times New Roman" w:cs="Times New Roman"/>
          <w:sz w:val="24"/>
          <w:szCs w:val="24"/>
        </w:rPr>
        <w:t xml:space="preserve">) </w:t>
      </w:r>
      <w:r w:rsidR="004B122A">
        <w:rPr>
          <w:rFonts w:ascii="Times New Roman" w:hAnsi="Times New Roman" w:cs="Times New Roman"/>
          <w:sz w:val="24"/>
          <w:szCs w:val="24"/>
        </w:rPr>
        <w:t xml:space="preserve">рабочих </w:t>
      </w:r>
      <w:r w:rsidR="004B122A" w:rsidRPr="004B122A">
        <w:rPr>
          <w:rFonts w:ascii="Times New Roman" w:hAnsi="Times New Roman" w:cs="Times New Roman"/>
          <w:sz w:val="24"/>
          <w:szCs w:val="24"/>
        </w:rPr>
        <w:t xml:space="preserve">дней </w:t>
      </w:r>
      <w:proofErr w:type="gramStart"/>
      <w:r w:rsidR="004B122A" w:rsidRPr="004B122A">
        <w:rPr>
          <w:rFonts w:ascii="Times New Roman" w:hAnsi="Times New Roman" w:cs="Times New Roman"/>
          <w:sz w:val="24"/>
          <w:szCs w:val="24"/>
        </w:rPr>
        <w:t>с</w:t>
      </w:r>
      <w:r w:rsidR="002B643B" w:rsidRPr="002B643B">
        <w:t xml:space="preserve"> </w:t>
      </w:r>
      <w:r w:rsidR="002B643B" w:rsidRPr="002B643B">
        <w:rPr>
          <w:rFonts w:ascii="Times New Roman" w:hAnsi="Times New Roman" w:cs="Times New Roman"/>
          <w:sz w:val="24"/>
          <w:szCs w:val="24"/>
        </w:rPr>
        <w:t>даты перечисления</w:t>
      </w:r>
      <w:proofErr w:type="gramEnd"/>
      <w:r w:rsidR="002B643B" w:rsidRPr="002B643B">
        <w:rPr>
          <w:rFonts w:ascii="Times New Roman" w:hAnsi="Times New Roman" w:cs="Times New Roman"/>
          <w:sz w:val="24"/>
          <w:szCs w:val="24"/>
        </w:rPr>
        <w:t xml:space="preserve"> </w:t>
      </w:r>
      <w:r w:rsidR="002B643B">
        <w:rPr>
          <w:rFonts w:ascii="Times New Roman" w:hAnsi="Times New Roman" w:cs="Times New Roman"/>
          <w:sz w:val="24"/>
          <w:szCs w:val="24"/>
        </w:rPr>
        <w:t xml:space="preserve">Заказчиком </w:t>
      </w:r>
      <w:r w:rsidR="004B122A" w:rsidRPr="004B122A">
        <w:rPr>
          <w:rFonts w:ascii="Times New Roman" w:hAnsi="Times New Roman" w:cs="Times New Roman"/>
          <w:sz w:val="24"/>
          <w:szCs w:val="24"/>
        </w:rPr>
        <w:t>авансового платежа в соответствии с п. 4.2. настоящего Договора</w:t>
      </w:r>
      <w:r w:rsidR="00592357">
        <w:rPr>
          <w:rFonts w:ascii="Times New Roman" w:hAnsi="Times New Roman" w:cs="Times New Roman"/>
          <w:sz w:val="24"/>
          <w:szCs w:val="24"/>
        </w:rPr>
        <w:t>.</w:t>
      </w:r>
    </w:p>
    <w:p w:rsidR="00482F36" w:rsidRDefault="00482F36">
      <w:pPr>
        <w:spacing w:after="0" w:line="240" w:lineRule="auto"/>
        <w:jc w:val="both"/>
        <w:rPr>
          <w:rFonts w:ascii="Times New Roman" w:hAnsi="Times New Roman" w:cs="Times New Roman"/>
          <w:sz w:val="24"/>
          <w:szCs w:val="24"/>
        </w:rPr>
      </w:pPr>
    </w:p>
    <w:p w:rsidR="00FF369E" w:rsidRPr="00270E3A"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ПРАВА И ОБЯЗАННОСТИ СТОРОН</w:t>
      </w:r>
    </w:p>
    <w:p w:rsidR="00FF369E" w:rsidRPr="00270E3A" w:rsidRDefault="00FF369E" w:rsidP="00FF369E">
      <w:pPr>
        <w:numPr>
          <w:ilvl w:val="1"/>
          <w:numId w:val="4"/>
        </w:numPr>
        <w:tabs>
          <w:tab w:val="clear" w:pos="360"/>
          <w:tab w:val="num" w:pos="540"/>
          <w:tab w:val="left" w:pos="851"/>
        </w:tabs>
        <w:spacing w:after="0" w:line="240" w:lineRule="auto"/>
        <w:ind w:left="0" w:firstLine="426"/>
        <w:jc w:val="both"/>
        <w:rPr>
          <w:rFonts w:ascii="Times New Roman" w:hAnsi="Times New Roman" w:cs="Times New Roman"/>
          <w:b/>
          <w:sz w:val="24"/>
          <w:szCs w:val="24"/>
        </w:rPr>
      </w:pPr>
      <w:r w:rsidRPr="00270E3A">
        <w:rPr>
          <w:rFonts w:ascii="Times New Roman" w:hAnsi="Times New Roman" w:cs="Times New Roman"/>
          <w:b/>
          <w:sz w:val="24"/>
          <w:szCs w:val="24"/>
        </w:rPr>
        <w:t>Заказчик обязуется:</w:t>
      </w:r>
    </w:p>
    <w:p w:rsidR="00FF369E" w:rsidRPr="00270E3A" w:rsidRDefault="00FF369E"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 xml:space="preserve">Для </w:t>
      </w:r>
      <w:r w:rsidR="001858D0">
        <w:rPr>
          <w:rFonts w:ascii="Times New Roman" w:hAnsi="Times New Roman" w:cs="Times New Roman"/>
          <w:sz w:val="24"/>
          <w:szCs w:val="24"/>
        </w:rPr>
        <w:t>оказания Услуг</w:t>
      </w:r>
      <w:r w:rsidRPr="00270E3A">
        <w:rPr>
          <w:rFonts w:ascii="Times New Roman" w:hAnsi="Times New Roman" w:cs="Times New Roman"/>
          <w:sz w:val="24"/>
          <w:szCs w:val="24"/>
        </w:rPr>
        <w:t xml:space="preserve"> по настоящему Договору предоставить Исполнителю всю необходимую информацию и необходимые документы,</w:t>
      </w:r>
      <w:r w:rsidR="001858D0">
        <w:rPr>
          <w:rFonts w:ascii="Times New Roman" w:hAnsi="Times New Roman" w:cs="Times New Roman"/>
          <w:sz w:val="24"/>
          <w:szCs w:val="24"/>
        </w:rPr>
        <w:t xml:space="preserve"> для оказания Исполнителем Услуг по Договору</w:t>
      </w:r>
      <w:r w:rsidRPr="00270E3A">
        <w:rPr>
          <w:rFonts w:ascii="Times New Roman" w:hAnsi="Times New Roman" w:cs="Times New Roman"/>
          <w:sz w:val="24"/>
          <w:szCs w:val="24"/>
        </w:rPr>
        <w:t>.</w:t>
      </w:r>
    </w:p>
    <w:p w:rsidR="00FF369E" w:rsidRPr="00270E3A" w:rsidRDefault="00FF369E"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Оказывать содействие Исполнителю в выполнении Договора, в том числе организовать допуск сотрудников Исполнителя на Объект в рабочее время.</w:t>
      </w:r>
    </w:p>
    <w:p w:rsidR="00FF369E" w:rsidRPr="00270E3A" w:rsidRDefault="00FF369E"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Нести предусмотренную Договором ответственность перед Исполнителем за неисполнение или ненадлежащее исполнение обязательств по Договору.</w:t>
      </w:r>
    </w:p>
    <w:p w:rsidR="00FF369E" w:rsidRPr="00270E3A" w:rsidRDefault="00FF369E"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Принять и о</w:t>
      </w:r>
      <w:r w:rsidRPr="00270E3A">
        <w:rPr>
          <w:rFonts w:ascii="Times New Roman" w:hAnsi="Times New Roman" w:cs="Times New Roman"/>
          <w:sz w:val="24"/>
          <w:szCs w:val="24"/>
        </w:rPr>
        <w:t xml:space="preserve">платить </w:t>
      </w:r>
      <w:r>
        <w:rPr>
          <w:rFonts w:ascii="Times New Roman" w:hAnsi="Times New Roman" w:cs="Times New Roman"/>
          <w:sz w:val="24"/>
          <w:szCs w:val="24"/>
        </w:rPr>
        <w:t xml:space="preserve">оказанные </w:t>
      </w:r>
      <w:r w:rsidRPr="00270E3A">
        <w:rPr>
          <w:rFonts w:ascii="Times New Roman" w:hAnsi="Times New Roman" w:cs="Times New Roman"/>
          <w:sz w:val="24"/>
          <w:szCs w:val="24"/>
        </w:rPr>
        <w:t xml:space="preserve"> </w:t>
      </w:r>
      <w:r>
        <w:rPr>
          <w:rFonts w:ascii="Times New Roman" w:hAnsi="Times New Roman" w:cs="Times New Roman"/>
          <w:sz w:val="24"/>
          <w:szCs w:val="24"/>
        </w:rPr>
        <w:t xml:space="preserve">Услуги надлежащего качества </w:t>
      </w:r>
      <w:r w:rsidRPr="00270E3A">
        <w:rPr>
          <w:rFonts w:ascii="Times New Roman" w:hAnsi="Times New Roman" w:cs="Times New Roman"/>
          <w:sz w:val="24"/>
          <w:szCs w:val="24"/>
        </w:rPr>
        <w:t xml:space="preserve">в </w:t>
      </w:r>
      <w:r>
        <w:rPr>
          <w:rFonts w:ascii="Times New Roman" w:hAnsi="Times New Roman" w:cs="Times New Roman"/>
          <w:sz w:val="24"/>
          <w:szCs w:val="24"/>
        </w:rPr>
        <w:t xml:space="preserve">порядке и на </w:t>
      </w:r>
      <w:r w:rsidRPr="00270E3A">
        <w:rPr>
          <w:rFonts w:ascii="Times New Roman" w:hAnsi="Times New Roman" w:cs="Times New Roman"/>
          <w:sz w:val="24"/>
          <w:szCs w:val="24"/>
        </w:rPr>
        <w:t xml:space="preserve"> условия</w:t>
      </w:r>
      <w:r>
        <w:rPr>
          <w:rFonts w:ascii="Times New Roman" w:hAnsi="Times New Roman" w:cs="Times New Roman"/>
          <w:sz w:val="24"/>
          <w:szCs w:val="24"/>
        </w:rPr>
        <w:t>х предусмотренных</w:t>
      </w:r>
      <w:r w:rsidRPr="00270E3A">
        <w:rPr>
          <w:rFonts w:ascii="Times New Roman" w:hAnsi="Times New Roman" w:cs="Times New Roman"/>
          <w:sz w:val="24"/>
          <w:szCs w:val="24"/>
        </w:rPr>
        <w:t xml:space="preserve"> </w:t>
      </w:r>
      <w:r>
        <w:rPr>
          <w:rFonts w:ascii="Times New Roman" w:hAnsi="Times New Roman" w:cs="Times New Roman"/>
          <w:sz w:val="24"/>
          <w:szCs w:val="24"/>
        </w:rPr>
        <w:t>Договором</w:t>
      </w:r>
      <w:r w:rsidRPr="00270E3A">
        <w:rPr>
          <w:rFonts w:ascii="Times New Roman" w:hAnsi="Times New Roman" w:cs="Times New Roman"/>
          <w:sz w:val="24"/>
          <w:szCs w:val="24"/>
        </w:rPr>
        <w:t>.</w:t>
      </w:r>
    </w:p>
    <w:p w:rsidR="00FF369E" w:rsidRPr="00270E3A" w:rsidRDefault="00FF369E" w:rsidP="00FF369E">
      <w:pPr>
        <w:numPr>
          <w:ilvl w:val="1"/>
          <w:numId w:val="4"/>
        </w:numPr>
        <w:tabs>
          <w:tab w:val="clear" w:pos="36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b/>
          <w:sz w:val="24"/>
          <w:szCs w:val="24"/>
        </w:rPr>
        <w:t>Заказчик имеет право:</w:t>
      </w:r>
      <w:r w:rsidRPr="00270E3A">
        <w:rPr>
          <w:rFonts w:ascii="Times New Roman" w:hAnsi="Times New Roman" w:cs="Times New Roman"/>
          <w:sz w:val="24"/>
          <w:szCs w:val="24"/>
        </w:rPr>
        <w:t xml:space="preserve"> осуществлять текущий контроль за деятельностью Исполнителя, не вмешиваясь в хозяйственную деятельность последнего.</w:t>
      </w:r>
    </w:p>
    <w:p w:rsidR="00FF369E" w:rsidRPr="00270E3A" w:rsidRDefault="00FF369E" w:rsidP="00FF369E">
      <w:pPr>
        <w:numPr>
          <w:ilvl w:val="1"/>
          <w:numId w:val="4"/>
        </w:numPr>
        <w:tabs>
          <w:tab w:val="clear" w:pos="360"/>
          <w:tab w:val="num" w:pos="540"/>
          <w:tab w:val="left" w:pos="851"/>
        </w:tabs>
        <w:spacing w:after="0" w:line="240" w:lineRule="auto"/>
        <w:ind w:left="0" w:firstLine="426"/>
        <w:jc w:val="both"/>
        <w:rPr>
          <w:rFonts w:ascii="Times New Roman" w:hAnsi="Times New Roman" w:cs="Times New Roman"/>
          <w:b/>
          <w:sz w:val="24"/>
          <w:szCs w:val="24"/>
        </w:rPr>
      </w:pPr>
      <w:r w:rsidRPr="00270E3A">
        <w:rPr>
          <w:rFonts w:ascii="Times New Roman" w:hAnsi="Times New Roman" w:cs="Times New Roman"/>
          <w:b/>
          <w:sz w:val="24"/>
          <w:szCs w:val="24"/>
        </w:rPr>
        <w:t>Исполнитель обязуется:</w:t>
      </w:r>
    </w:p>
    <w:p w:rsidR="00FF369E" w:rsidRPr="00270E3A"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 xml:space="preserve">Своевременно и качественно </w:t>
      </w:r>
      <w:r>
        <w:rPr>
          <w:rFonts w:ascii="Times New Roman" w:hAnsi="Times New Roman" w:cs="Times New Roman"/>
          <w:sz w:val="24"/>
          <w:szCs w:val="24"/>
        </w:rPr>
        <w:t>оказать Услуги</w:t>
      </w:r>
      <w:r w:rsidRPr="00270E3A">
        <w:rPr>
          <w:rFonts w:ascii="Times New Roman" w:hAnsi="Times New Roman" w:cs="Times New Roman"/>
          <w:sz w:val="24"/>
          <w:szCs w:val="24"/>
        </w:rPr>
        <w:t xml:space="preserve">, </w:t>
      </w:r>
      <w:r>
        <w:rPr>
          <w:rFonts w:ascii="Times New Roman" w:hAnsi="Times New Roman" w:cs="Times New Roman"/>
          <w:sz w:val="24"/>
          <w:szCs w:val="24"/>
        </w:rPr>
        <w:t>поименованные</w:t>
      </w:r>
      <w:r w:rsidRPr="00270E3A">
        <w:rPr>
          <w:rFonts w:ascii="Times New Roman" w:hAnsi="Times New Roman" w:cs="Times New Roman"/>
          <w:sz w:val="24"/>
          <w:szCs w:val="24"/>
        </w:rPr>
        <w:t xml:space="preserve"> в п.1.1 и Приложении №1, Договор</w:t>
      </w:r>
      <w:r>
        <w:rPr>
          <w:rFonts w:ascii="Times New Roman" w:hAnsi="Times New Roman" w:cs="Times New Roman"/>
          <w:sz w:val="24"/>
          <w:szCs w:val="24"/>
        </w:rPr>
        <w:t xml:space="preserve">а </w:t>
      </w:r>
      <w:r w:rsidRPr="00270E3A">
        <w:rPr>
          <w:rFonts w:ascii="Times New Roman" w:hAnsi="Times New Roman" w:cs="Times New Roman"/>
          <w:sz w:val="24"/>
          <w:szCs w:val="24"/>
        </w:rPr>
        <w:t>своими силами и средствами.</w:t>
      </w:r>
    </w:p>
    <w:p w:rsidR="00FF369E" w:rsidRPr="00270E3A"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 xml:space="preserve">Предоставить Заказчику Акт </w:t>
      </w:r>
      <w:r>
        <w:rPr>
          <w:rFonts w:ascii="Times New Roman" w:hAnsi="Times New Roman" w:cs="Times New Roman"/>
          <w:sz w:val="24"/>
          <w:szCs w:val="24"/>
        </w:rPr>
        <w:t>оказанных услуг</w:t>
      </w:r>
      <w:r w:rsidRPr="00270E3A">
        <w:rPr>
          <w:rFonts w:ascii="Times New Roman" w:hAnsi="Times New Roman" w:cs="Times New Roman"/>
          <w:sz w:val="24"/>
          <w:szCs w:val="24"/>
        </w:rPr>
        <w:t xml:space="preserve"> в порядке, установленном разделом 5 Договора.</w:t>
      </w:r>
    </w:p>
    <w:p w:rsidR="00FF369E" w:rsidRPr="00270E3A" w:rsidRDefault="00FF369E" w:rsidP="00FF369E">
      <w:pPr>
        <w:numPr>
          <w:ilvl w:val="2"/>
          <w:numId w:val="4"/>
        </w:numPr>
        <w:tabs>
          <w:tab w:val="clear" w:pos="1260"/>
          <w:tab w:val="num" w:pos="709"/>
          <w:tab w:val="left" w:pos="851"/>
          <w:tab w:val="left" w:pos="1134"/>
        </w:tabs>
        <w:spacing w:after="0" w:line="240" w:lineRule="auto"/>
        <w:ind w:left="0" w:firstLine="426"/>
        <w:jc w:val="both"/>
        <w:rPr>
          <w:rFonts w:ascii="Times New Roman" w:hAnsi="Times New Roman" w:cs="Times New Roman"/>
          <w:sz w:val="24"/>
          <w:szCs w:val="24"/>
        </w:rPr>
      </w:pPr>
      <w:proofErr w:type="gramStart"/>
      <w:r>
        <w:rPr>
          <w:rFonts w:ascii="Times New Roman" w:hAnsi="Times New Roman" w:cs="Times New Roman"/>
          <w:color w:val="000000"/>
          <w:sz w:val="24"/>
          <w:szCs w:val="24"/>
        </w:rPr>
        <w:t>Оказать услуги</w:t>
      </w:r>
      <w:r w:rsidRPr="00270E3A">
        <w:rPr>
          <w:rFonts w:ascii="Times New Roman" w:hAnsi="Times New Roman" w:cs="Times New Roman"/>
          <w:color w:val="000000"/>
          <w:sz w:val="24"/>
          <w:szCs w:val="24"/>
        </w:rPr>
        <w:t xml:space="preserve">, предусмотренные Договором, в соответствии с </w:t>
      </w:r>
      <w:r w:rsidRPr="00270E3A">
        <w:rPr>
          <w:rFonts w:ascii="Times New Roman" w:hAnsi="Times New Roman" w:cs="Times New Roman"/>
          <w:sz w:val="24"/>
          <w:szCs w:val="24"/>
        </w:rPr>
        <w:t xml:space="preserve">Федеральным законом от 22.07.2008 N123-ФЗ «Технический регламент о требованиях пожарной безопасности», </w:t>
      </w:r>
      <w:r w:rsidR="002D59E2" w:rsidRPr="00CB6398">
        <w:rPr>
          <w:rFonts w:ascii="Times New Roman" w:hAnsi="Times New Roman" w:cs="Times New Roman"/>
          <w:color w:val="000000" w:themeColor="text1"/>
          <w:spacing w:val="-1"/>
          <w:sz w:val="24"/>
          <w:szCs w:val="24"/>
        </w:rPr>
        <w:t>Федеральным законом  «О пожарной безопасности» от 21.12.1994 г. № 69-ФЗ со всеми внесенными в него изменениями,  Правилами противопожарного режима в Российской Федерации, утвержденных Постановлением Правительства РФ</w:t>
      </w:r>
      <w:r w:rsidR="002D59E2" w:rsidRPr="00CB6398">
        <w:rPr>
          <w:rFonts w:ascii="Times New Roman" w:hAnsi="Times New Roman" w:cs="Times New Roman"/>
          <w:color w:val="000000" w:themeColor="text1"/>
          <w:sz w:val="24"/>
          <w:szCs w:val="24"/>
        </w:rPr>
        <w:t xml:space="preserve"> от 25.04.2012г.</w:t>
      </w:r>
      <w:r w:rsidR="002D59E2" w:rsidRPr="00967D24">
        <w:rPr>
          <w:rFonts w:ascii="Times New Roman" w:hAnsi="Times New Roman" w:cs="Times New Roman"/>
          <w:sz w:val="24"/>
          <w:szCs w:val="24"/>
        </w:rPr>
        <w:t xml:space="preserve"> № 390</w:t>
      </w:r>
      <w:r w:rsidR="002D59E2">
        <w:rPr>
          <w:rFonts w:ascii="Times New Roman" w:hAnsi="Times New Roman" w:cs="Times New Roman"/>
          <w:sz w:val="24"/>
          <w:szCs w:val="24"/>
        </w:rPr>
        <w:t xml:space="preserve">, </w:t>
      </w:r>
      <w:r w:rsidRPr="00270E3A">
        <w:rPr>
          <w:rFonts w:ascii="Times New Roman" w:hAnsi="Times New Roman" w:cs="Times New Roman"/>
          <w:sz w:val="24"/>
          <w:szCs w:val="24"/>
        </w:rPr>
        <w:t>и иными действующими нормативными документами.</w:t>
      </w:r>
      <w:proofErr w:type="gramEnd"/>
    </w:p>
    <w:p w:rsidR="0019660A"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19660A">
        <w:rPr>
          <w:rFonts w:ascii="Times New Roman" w:hAnsi="Times New Roman" w:cs="Times New Roman"/>
          <w:sz w:val="24"/>
          <w:szCs w:val="24"/>
        </w:rPr>
        <w:t>Нести предусмотренную Договором ответственность перед Заказчиком за неисполнение или ненадлежащее исполнение обязательств по Договору, а также  устранять все дефекты в Услугах, выявленные в процессе приемки Услуг</w:t>
      </w:r>
      <w:r w:rsidR="0019660A">
        <w:rPr>
          <w:rFonts w:ascii="Times New Roman" w:hAnsi="Times New Roman" w:cs="Times New Roman"/>
          <w:sz w:val="24"/>
          <w:szCs w:val="24"/>
        </w:rPr>
        <w:t>.</w:t>
      </w:r>
    </w:p>
    <w:p w:rsidR="00FF369E" w:rsidRPr="0019660A"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19660A">
        <w:rPr>
          <w:rFonts w:ascii="Times New Roman" w:hAnsi="Times New Roman" w:cs="Times New Roman"/>
          <w:sz w:val="24"/>
          <w:szCs w:val="24"/>
        </w:rPr>
        <w:t xml:space="preserve">Передать Заказчику результат Услуг и предоставить </w:t>
      </w:r>
      <w:r w:rsidRPr="0019660A">
        <w:rPr>
          <w:rFonts w:ascii="Times New Roman" w:hAnsi="Times New Roman" w:cs="Times New Roman"/>
          <w:color w:val="000000"/>
          <w:sz w:val="24"/>
          <w:szCs w:val="24"/>
        </w:rPr>
        <w:t>счет, счет-фактуру и Акт оказанных услуг.</w:t>
      </w:r>
    </w:p>
    <w:p w:rsidR="00FF369E" w:rsidRPr="00270E3A"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color w:val="000000"/>
          <w:sz w:val="24"/>
          <w:szCs w:val="24"/>
        </w:rPr>
        <w:t>Предупредить Заказчика незамедлительно и в письменном виде об обнаружении любых обстоятельств, грозящих результат</w:t>
      </w:r>
      <w:r>
        <w:rPr>
          <w:rFonts w:ascii="Times New Roman" w:hAnsi="Times New Roman" w:cs="Times New Roman"/>
          <w:color w:val="000000"/>
          <w:sz w:val="24"/>
          <w:szCs w:val="24"/>
        </w:rPr>
        <w:t>у</w:t>
      </w:r>
      <w:r w:rsidRPr="00270E3A">
        <w:rPr>
          <w:rFonts w:ascii="Times New Roman" w:hAnsi="Times New Roman" w:cs="Times New Roman"/>
          <w:color w:val="000000"/>
          <w:sz w:val="24"/>
          <w:szCs w:val="24"/>
        </w:rPr>
        <w:t xml:space="preserve"> </w:t>
      </w:r>
      <w:r>
        <w:rPr>
          <w:rFonts w:ascii="Times New Roman" w:hAnsi="Times New Roman" w:cs="Times New Roman"/>
          <w:color w:val="000000"/>
          <w:sz w:val="24"/>
          <w:szCs w:val="24"/>
        </w:rPr>
        <w:t>услуг</w:t>
      </w:r>
      <w:r w:rsidRPr="00270E3A">
        <w:rPr>
          <w:rFonts w:ascii="Times New Roman" w:hAnsi="Times New Roman" w:cs="Times New Roman"/>
          <w:color w:val="000000"/>
          <w:sz w:val="24"/>
          <w:szCs w:val="24"/>
        </w:rPr>
        <w:t xml:space="preserve"> (в </w:t>
      </w:r>
      <w:proofErr w:type="spellStart"/>
      <w:r w:rsidRPr="00270E3A">
        <w:rPr>
          <w:rFonts w:ascii="Times New Roman" w:hAnsi="Times New Roman" w:cs="Times New Roman"/>
          <w:color w:val="000000"/>
          <w:sz w:val="24"/>
          <w:szCs w:val="24"/>
        </w:rPr>
        <w:t>т.ч</w:t>
      </w:r>
      <w:proofErr w:type="spellEnd"/>
      <w:r w:rsidRPr="00270E3A">
        <w:rPr>
          <w:rFonts w:ascii="Times New Roman" w:hAnsi="Times New Roman" w:cs="Times New Roman"/>
          <w:color w:val="000000"/>
          <w:sz w:val="24"/>
          <w:szCs w:val="24"/>
        </w:rPr>
        <w:t xml:space="preserve">. достижение не установленных результатов или отсутствие результатов вообще) или создающих угрозу невозможности </w:t>
      </w:r>
      <w:r>
        <w:rPr>
          <w:rFonts w:ascii="Times New Roman" w:hAnsi="Times New Roman" w:cs="Times New Roman"/>
          <w:color w:val="000000"/>
          <w:sz w:val="24"/>
          <w:szCs w:val="24"/>
        </w:rPr>
        <w:t>оказания услуг</w:t>
      </w:r>
      <w:r w:rsidRPr="00270E3A">
        <w:rPr>
          <w:rFonts w:ascii="Times New Roman" w:hAnsi="Times New Roman" w:cs="Times New Roman"/>
          <w:color w:val="000000"/>
          <w:sz w:val="24"/>
          <w:szCs w:val="24"/>
        </w:rPr>
        <w:t xml:space="preserve"> в установленные сроки, при необходимости приостановить </w:t>
      </w:r>
      <w:r>
        <w:rPr>
          <w:rFonts w:ascii="Times New Roman" w:hAnsi="Times New Roman" w:cs="Times New Roman"/>
          <w:color w:val="000000"/>
          <w:sz w:val="24"/>
          <w:szCs w:val="24"/>
        </w:rPr>
        <w:t>оказание услуг</w:t>
      </w:r>
      <w:r w:rsidRPr="00270E3A">
        <w:rPr>
          <w:rFonts w:ascii="Times New Roman" w:hAnsi="Times New Roman" w:cs="Times New Roman"/>
          <w:color w:val="000000"/>
          <w:sz w:val="24"/>
          <w:szCs w:val="24"/>
        </w:rPr>
        <w:t xml:space="preserve"> до дальнейших указаний Заказчика.</w:t>
      </w:r>
    </w:p>
    <w:p w:rsidR="00FF369E" w:rsidRPr="00270E3A" w:rsidRDefault="00FF369E" w:rsidP="00FF369E">
      <w:pPr>
        <w:tabs>
          <w:tab w:val="left" w:pos="851"/>
        </w:tabs>
        <w:spacing w:after="0"/>
        <w:ind w:firstLine="426"/>
        <w:rPr>
          <w:rFonts w:ascii="Times New Roman" w:hAnsi="Times New Roman" w:cs="Times New Roman"/>
          <w:sz w:val="24"/>
          <w:szCs w:val="24"/>
        </w:rPr>
      </w:pPr>
    </w:p>
    <w:p w:rsidR="00FF369E" w:rsidRPr="00270E3A"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 xml:space="preserve">СТОИМОСТЬ </w:t>
      </w:r>
      <w:r w:rsidR="00370044">
        <w:rPr>
          <w:rFonts w:ascii="Times New Roman" w:hAnsi="Times New Roman" w:cs="Times New Roman"/>
          <w:b/>
          <w:sz w:val="24"/>
          <w:szCs w:val="24"/>
        </w:rPr>
        <w:t>УСЛУГ</w:t>
      </w:r>
      <w:r w:rsidRPr="00270E3A">
        <w:rPr>
          <w:rFonts w:ascii="Times New Roman" w:hAnsi="Times New Roman" w:cs="Times New Roman"/>
          <w:b/>
          <w:sz w:val="24"/>
          <w:szCs w:val="24"/>
        </w:rPr>
        <w:t xml:space="preserve"> И ПОРЯДОК РАСЧЕТОВ</w:t>
      </w:r>
    </w:p>
    <w:p w:rsidR="00FF369E" w:rsidRPr="009326AD" w:rsidRDefault="00FF369E" w:rsidP="00403F88">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9326AD">
        <w:rPr>
          <w:rFonts w:ascii="Times New Roman" w:hAnsi="Times New Roman" w:cs="Times New Roman"/>
          <w:sz w:val="24"/>
          <w:szCs w:val="24"/>
        </w:rPr>
        <w:t xml:space="preserve">Общая стоимость </w:t>
      </w:r>
      <w:r w:rsidR="002D59E2" w:rsidRPr="009326AD">
        <w:rPr>
          <w:rFonts w:ascii="Times New Roman" w:hAnsi="Times New Roman" w:cs="Times New Roman"/>
          <w:sz w:val="24"/>
          <w:szCs w:val="24"/>
        </w:rPr>
        <w:t xml:space="preserve">Услуг </w:t>
      </w:r>
      <w:r w:rsidRPr="009326AD">
        <w:rPr>
          <w:rFonts w:ascii="Times New Roman" w:hAnsi="Times New Roman" w:cs="Times New Roman"/>
          <w:sz w:val="24"/>
          <w:szCs w:val="24"/>
        </w:rPr>
        <w:t>по Договору составляет</w:t>
      </w:r>
      <w:proofErr w:type="gramStart"/>
      <w:r w:rsidR="00403F88" w:rsidRPr="009326AD">
        <w:rPr>
          <w:rFonts w:ascii="Times New Roman" w:hAnsi="Times New Roman" w:cs="Times New Roman"/>
          <w:sz w:val="24"/>
          <w:szCs w:val="24"/>
        </w:rPr>
        <w:t xml:space="preserve"> </w:t>
      </w:r>
      <w:r w:rsidR="00403F88" w:rsidRPr="009326AD">
        <w:rPr>
          <w:rFonts w:ascii="Times New Roman" w:hAnsi="Times New Roman" w:cs="Times New Roman"/>
          <w:b/>
          <w:sz w:val="24"/>
          <w:szCs w:val="24"/>
        </w:rPr>
        <w:t>_____________</w:t>
      </w:r>
      <w:r w:rsidR="004B122A" w:rsidRPr="009326AD">
        <w:rPr>
          <w:rFonts w:ascii="Times New Roman" w:hAnsi="Times New Roman" w:cs="Times New Roman"/>
          <w:b/>
          <w:sz w:val="24"/>
          <w:szCs w:val="24"/>
        </w:rPr>
        <w:t xml:space="preserve"> (</w:t>
      </w:r>
      <w:r w:rsidR="00403F88" w:rsidRPr="009326AD">
        <w:rPr>
          <w:rFonts w:ascii="Times New Roman" w:hAnsi="Times New Roman" w:cs="Times New Roman"/>
          <w:b/>
          <w:sz w:val="24"/>
          <w:szCs w:val="24"/>
        </w:rPr>
        <w:t>________________________</w:t>
      </w:r>
      <w:r w:rsidR="004B122A" w:rsidRPr="009326AD">
        <w:rPr>
          <w:rFonts w:ascii="Times New Roman" w:hAnsi="Times New Roman" w:cs="Times New Roman"/>
          <w:b/>
          <w:sz w:val="24"/>
          <w:szCs w:val="24"/>
        </w:rPr>
        <w:t xml:space="preserve">) </w:t>
      </w:r>
      <w:proofErr w:type="gramEnd"/>
      <w:r w:rsidR="004B122A" w:rsidRPr="009326AD">
        <w:rPr>
          <w:rFonts w:ascii="Times New Roman" w:hAnsi="Times New Roman" w:cs="Times New Roman"/>
          <w:b/>
          <w:sz w:val="24"/>
          <w:szCs w:val="24"/>
        </w:rPr>
        <w:t xml:space="preserve">рублей </w:t>
      </w:r>
      <w:r w:rsidR="00403F88" w:rsidRPr="009326AD">
        <w:rPr>
          <w:rFonts w:ascii="Times New Roman" w:hAnsi="Times New Roman" w:cs="Times New Roman"/>
          <w:b/>
          <w:sz w:val="24"/>
          <w:szCs w:val="24"/>
        </w:rPr>
        <w:t xml:space="preserve">___ </w:t>
      </w:r>
      <w:r w:rsidR="004B122A" w:rsidRPr="009326AD">
        <w:rPr>
          <w:rFonts w:ascii="Times New Roman" w:hAnsi="Times New Roman" w:cs="Times New Roman"/>
          <w:b/>
          <w:sz w:val="24"/>
          <w:szCs w:val="24"/>
        </w:rPr>
        <w:t>копеек</w:t>
      </w:r>
      <w:r w:rsidR="00403F88" w:rsidRPr="009326AD">
        <w:rPr>
          <w:rFonts w:ascii="Times New Roman" w:hAnsi="Times New Roman" w:cs="Times New Roman"/>
          <w:b/>
          <w:sz w:val="24"/>
          <w:szCs w:val="24"/>
        </w:rPr>
        <w:t xml:space="preserve">, </w:t>
      </w:r>
      <w:r w:rsidR="00403F88" w:rsidRPr="00481DC4">
        <w:rPr>
          <w:rFonts w:ascii="Times New Roman" w:hAnsi="Times New Roman" w:cs="Times New Roman"/>
          <w:sz w:val="24"/>
          <w:szCs w:val="24"/>
        </w:rPr>
        <w:t>в том числе НДС ________ (_______________) рублей ___ копеек</w:t>
      </w:r>
      <w:r w:rsidR="004B122A" w:rsidRPr="00481DC4">
        <w:rPr>
          <w:rFonts w:ascii="Times New Roman" w:hAnsi="Times New Roman" w:cs="Times New Roman"/>
          <w:sz w:val="24"/>
          <w:szCs w:val="24"/>
        </w:rPr>
        <w:t xml:space="preserve"> </w:t>
      </w:r>
      <w:r w:rsidR="00403F88" w:rsidRPr="00481DC4">
        <w:rPr>
          <w:rFonts w:ascii="Times New Roman" w:hAnsi="Times New Roman" w:cs="Times New Roman"/>
          <w:sz w:val="24"/>
          <w:szCs w:val="24"/>
        </w:rPr>
        <w:t xml:space="preserve">/ </w:t>
      </w:r>
      <w:r w:rsidR="004B122A" w:rsidRPr="00481DC4">
        <w:rPr>
          <w:rFonts w:ascii="Times New Roman" w:hAnsi="Times New Roman" w:cs="Times New Roman"/>
          <w:sz w:val="24"/>
          <w:szCs w:val="24"/>
        </w:rPr>
        <w:t>НДС не предусмотрен</w:t>
      </w:r>
      <w:r w:rsidR="00403F88" w:rsidRPr="00481DC4">
        <w:rPr>
          <w:rFonts w:ascii="Times New Roman" w:hAnsi="Times New Roman" w:cs="Times New Roman"/>
          <w:sz w:val="24"/>
          <w:szCs w:val="24"/>
        </w:rPr>
        <w:t xml:space="preserve">                                                                            </w:t>
      </w:r>
      <w:r w:rsidR="00403F88" w:rsidRPr="00481DC4">
        <w:rPr>
          <w:rFonts w:ascii="Times New Roman" w:hAnsi="Times New Roman" w:cs="Times New Roman"/>
          <w:color w:val="000000" w:themeColor="text1"/>
          <w:sz w:val="24"/>
          <w:szCs w:val="24"/>
        </w:rPr>
        <w:t>(порядок начисления НДС определяется по итогам проведения закупки).</w:t>
      </w:r>
    </w:p>
    <w:p w:rsidR="00403F88" w:rsidRPr="009326AD" w:rsidRDefault="00403F88" w:rsidP="009326AD">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9326AD">
        <w:rPr>
          <w:rFonts w:ascii="Times New Roman" w:hAnsi="Times New Roman" w:cs="Times New Roman"/>
          <w:color w:val="000000"/>
          <w:sz w:val="24"/>
          <w:szCs w:val="24"/>
        </w:rPr>
        <w:lastRenderedPageBreak/>
        <w:t>Оплата Услуг по настоящему Договору осуществляется Заказчиком в следующем порядке:</w:t>
      </w:r>
    </w:p>
    <w:p w:rsidR="00403F88" w:rsidRPr="009326AD" w:rsidRDefault="00403F88" w:rsidP="009326AD">
      <w:pPr>
        <w:tabs>
          <w:tab w:val="num" w:pos="540"/>
          <w:tab w:val="left" w:pos="851"/>
        </w:tabs>
        <w:spacing w:after="0" w:line="240" w:lineRule="auto"/>
        <w:jc w:val="both"/>
        <w:rPr>
          <w:rFonts w:ascii="Times New Roman" w:hAnsi="Times New Roman" w:cs="Times New Roman"/>
          <w:sz w:val="24"/>
          <w:szCs w:val="24"/>
        </w:rPr>
      </w:pPr>
      <w:r w:rsidRPr="009326AD">
        <w:rPr>
          <w:rFonts w:ascii="Times New Roman" w:hAnsi="Times New Roman" w:cs="Times New Roman"/>
          <w:sz w:val="24"/>
          <w:szCs w:val="24"/>
        </w:rPr>
        <w:t xml:space="preserve">4.2.1. </w:t>
      </w:r>
      <w:r w:rsidRPr="009326AD">
        <w:rPr>
          <w:rFonts w:ascii="Times New Roman" w:hAnsi="Times New Roman" w:cs="Times New Roman"/>
          <w:color w:val="000000"/>
          <w:sz w:val="24"/>
          <w:szCs w:val="24"/>
        </w:rPr>
        <w:t>Авансовый платеж в размере 30 % от общей стоимости Услуг (цены Договора), указанной в пункте 4.1 Договора, что составляет</w:t>
      </w:r>
      <w:proofErr w:type="gramStart"/>
      <w:r w:rsidRPr="009326AD">
        <w:rPr>
          <w:rFonts w:ascii="Times New Roman" w:hAnsi="Times New Roman" w:cs="Times New Roman"/>
          <w:color w:val="000000"/>
          <w:sz w:val="24"/>
          <w:szCs w:val="24"/>
        </w:rPr>
        <w:t xml:space="preserve"> ______________ (_______________) </w:t>
      </w:r>
      <w:proofErr w:type="gramEnd"/>
      <w:r w:rsidRPr="009326AD">
        <w:rPr>
          <w:rFonts w:ascii="Times New Roman" w:hAnsi="Times New Roman" w:cs="Times New Roman"/>
          <w:color w:val="000000"/>
          <w:sz w:val="24"/>
          <w:szCs w:val="24"/>
        </w:rPr>
        <w:t>рублей __ копеек, в том числе  НДС 18% - ________________ (________________) рубль __ копейки/без НДС,  оплачивается в течение 10 (десяти) рабочих дней с даты заключения настоящего Договора и выставления Исполнителем оригинала счета на оплату.</w:t>
      </w:r>
    </w:p>
    <w:p w:rsidR="00403F88" w:rsidRPr="009326AD" w:rsidRDefault="00403F88" w:rsidP="009326AD">
      <w:pPr>
        <w:tabs>
          <w:tab w:val="num" w:pos="540"/>
          <w:tab w:val="left" w:pos="851"/>
        </w:tabs>
        <w:spacing w:after="0" w:line="240" w:lineRule="auto"/>
        <w:jc w:val="both"/>
        <w:rPr>
          <w:rFonts w:ascii="Times New Roman" w:hAnsi="Times New Roman" w:cs="Times New Roman"/>
          <w:sz w:val="24"/>
          <w:szCs w:val="24"/>
        </w:rPr>
      </w:pPr>
      <w:r w:rsidRPr="009326AD">
        <w:rPr>
          <w:rFonts w:ascii="Times New Roman" w:hAnsi="Times New Roman" w:cs="Times New Roman"/>
          <w:sz w:val="24"/>
          <w:szCs w:val="24"/>
        </w:rPr>
        <w:t xml:space="preserve">4.2.2. </w:t>
      </w:r>
      <w:r w:rsidRPr="009326AD">
        <w:rPr>
          <w:rFonts w:ascii="Times New Roman" w:hAnsi="Times New Roman" w:cs="Times New Roman"/>
          <w:color w:val="000000"/>
          <w:sz w:val="24"/>
          <w:szCs w:val="24"/>
        </w:rPr>
        <w:t>70 % от общей стоимости Услуг (цены Договора), указанной в пункте 4.1 Договора, что составляет ____________ (______________), в том числе НДС 18% - _______________ (______________) рублей __ копеек/ без НДС, оплачивается Заказчиком в течение 10 (десяти) рабочих дней с даты подписания Сторонами Акта сдачи-приемки оказанных Услуг и выставления Исполнителем оригинала счета на оплату.</w:t>
      </w:r>
    </w:p>
    <w:p w:rsidR="00FF369E" w:rsidRPr="009326AD" w:rsidRDefault="00FF369E" w:rsidP="00FF369E">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9326AD">
        <w:rPr>
          <w:rFonts w:ascii="Times New Roman" w:hAnsi="Times New Roman" w:cs="Times New Roman"/>
          <w:sz w:val="24"/>
          <w:szCs w:val="24"/>
        </w:rPr>
        <w:t xml:space="preserve">Заказчик производит </w:t>
      </w:r>
      <w:r w:rsidR="004B122A" w:rsidRPr="009326AD">
        <w:rPr>
          <w:rFonts w:ascii="Times New Roman" w:hAnsi="Times New Roman" w:cs="Times New Roman"/>
          <w:sz w:val="24"/>
          <w:szCs w:val="24"/>
        </w:rPr>
        <w:t xml:space="preserve">оплату </w:t>
      </w:r>
      <w:r w:rsidRPr="009326AD">
        <w:rPr>
          <w:rFonts w:ascii="Times New Roman" w:hAnsi="Times New Roman" w:cs="Times New Roman"/>
          <w:sz w:val="24"/>
          <w:szCs w:val="24"/>
        </w:rPr>
        <w:t>посредством перечисления денежных средств</w:t>
      </w:r>
      <w:r w:rsidR="00CC7D5E" w:rsidRPr="009326AD">
        <w:rPr>
          <w:rFonts w:ascii="Times New Roman" w:hAnsi="Times New Roman" w:cs="Times New Roman"/>
          <w:sz w:val="24"/>
          <w:szCs w:val="24"/>
        </w:rPr>
        <w:t xml:space="preserve"> на расчетный счет Исполнителя</w:t>
      </w:r>
      <w:r w:rsidRPr="009326AD">
        <w:rPr>
          <w:rFonts w:ascii="Times New Roman" w:hAnsi="Times New Roman" w:cs="Times New Roman"/>
          <w:sz w:val="24"/>
          <w:szCs w:val="24"/>
        </w:rPr>
        <w:t xml:space="preserve"> по реквизитам</w:t>
      </w:r>
      <w:proofErr w:type="gramStart"/>
      <w:r w:rsidRPr="009326AD">
        <w:rPr>
          <w:rFonts w:ascii="Times New Roman" w:hAnsi="Times New Roman" w:cs="Times New Roman"/>
          <w:sz w:val="24"/>
          <w:szCs w:val="24"/>
        </w:rPr>
        <w:t xml:space="preserve">  </w:t>
      </w:r>
      <w:r w:rsidR="008A6592" w:rsidRPr="009326AD">
        <w:rPr>
          <w:rFonts w:ascii="Times New Roman" w:hAnsi="Times New Roman" w:cs="Times New Roman"/>
          <w:sz w:val="24"/>
          <w:szCs w:val="24"/>
        </w:rPr>
        <w:t>,</w:t>
      </w:r>
      <w:proofErr w:type="gramEnd"/>
      <w:r w:rsidRPr="009326AD">
        <w:rPr>
          <w:rFonts w:ascii="Times New Roman" w:hAnsi="Times New Roman" w:cs="Times New Roman"/>
          <w:sz w:val="24"/>
          <w:szCs w:val="24"/>
        </w:rPr>
        <w:t xml:space="preserve"> указанным в</w:t>
      </w:r>
      <w:r w:rsidR="00CC7D5E" w:rsidRPr="009326AD">
        <w:rPr>
          <w:rFonts w:ascii="Times New Roman" w:hAnsi="Times New Roman" w:cs="Times New Roman"/>
          <w:sz w:val="24"/>
          <w:szCs w:val="24"/>
        </w:rPr>
        <w:t xml:space="preserve"> счете на оплату</w:t>
      </w:r>
      <w:r w:rsidRPr="009326AD">
        <w:rPr>
          <w:rFonts w:ascii="Times New Roman" w:hAnsi="Times New Roman" w:cs="Times New Roman"/>
          <w:sz w:val="24"/>
          <w:szCs w:val="24"/>
        </w:rPr>
        <w:t>.</w:t>
      </w:r>
    </w:p>
    <w:p w:rsidR="00FF369E" w:rsidRPr="009326AD" w:rsidRDefault="00CC7D5E" w:rsidP="009326AD">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9326AD">
        <w:rPr>
          <w:rFonts w:ascii="Times New Roman" w:hAnsi="Times New Roman" w:cs="Times New Roman"/>
          <w:sz w:val="24"/>
          <w:szCs w:val="24"/>
        </w:rPr>
        <w:t>Обязательства Заказчика по оплате Услуг считаются исполненными с даты</w:t>
      </w:r>
      <w:r w:rsidR="00FF369E" w:rsidRPr="009326AD">
        <w:rPr>
          <w:rFonts w:ascii="Times New Roman" w:hAnsi="Times New Roman" w:cs="Times New Roman"/>
          <w:sz w:val="24"/>
          <w:szCs w:val="24"/>
        </w:rPr>
        <w:t xml:space="preserve"> списания денежных средств с расчетного счета Заказчика.</w:t>
      </w:r>
    </w:p>
    <w:p w:rsidR="00FF369E" w:rsidRPr="00270E3A" w:rsidRDefault="00FF369E" w:rsidP="00FF369E">
      <w:pPr>
        <w:tabs>
          <w:tab w:val="num" w:pos="540"/>
          <w:tab w:val="left" w:pos="851"/>
          <w:tab w:val="num" w:pos="1440"/>
        </w:tabs>
        <w:spacing w:after="0"/>
        <w:ind w:firstLine="426"/>
        <w:rPr>
          <w:rFonts w:ascii="Times New Roman" w:hAnsi="Times New Roman" w:cs="Times New Roman"/>
          <w:sz w:val="24"/>
          <w:szCs w:val="24"/>
        </w:rPr>
      </w:pPr>
    </w:p>
    <w:p w:rsidR="00FF369E" w:rsidRPr="00270E3A"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 xml:space="preserve">ПОРЯДОК СДАЧИ И ПРИЕМКИ </w:t>
      </w:r>
      <w:r>
        <w:rPr>
          <w:rFonts w:ascii="Times New Roman" w:hAnsi="Times New Roman" w:cs="Times New Roman"/>
          <w:b/>
          <w:sz w:val="24"/>
          <w:szCs w:val="24"/>
        </w:rPr>
        <w:t>УСЛУГ</w:t>
      </w:r>
      <w:r w:rsidR="00350582">
        <w:rPr>
          <w:rFonts w:ascii="Times New Roman" w:hAnsi="Times New Roman" w:cs="Times New Roman"/>
          <w:b/>
          <w:sz w:val="24"/>
          <w:szCs w:val="24"/>
        </w:rPr>
        <w:t>. ГАРАНТИЙНЫЙ СРОК</w:t>
      </w:r>
    </w:p>
    <w:p w:rsidR="00FF369E" w:rsidRPr="00270E3A" w:rsidRDefault="00FF369E" w:rsidP="00FF369E">
      <w:pPr>
        <w:numPr>
          <w:ilvl w:val="1"/>
          <w:numId w:val="9"/>
        </w:numPr>
        <w:tabs>
          <w:tab w:val="clear" w:pos="792"/>
          <w:tab w:val="num" w:pos="540"/>
          <w:tab w:val="left" w:pos="851"/>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 xml:space="preserve">Окончанием </w:t>
      </w:r>
      <w:r>
        <w:rPr>
          <w:rFonts w:ascii="Times New Roman" w:hAnsi="Times New Roman" w:cs="Times New Roman"/>
          <w:sz w:val="24"/>
          <w:szCs w:val="24"/>
        </w:rPr>
        <w:t xml:space="preserve">оказания </w:t>
      </w:r>
      <w:r w:rsidR="00CC7D5E">
        <w:rPr>
          <w:rFonts w:ascii="Times New Roman" w:hAnsi="Times New Roman" w:cs="Times New Roman"/>
          <w:sz w:val="24"/>
          <w:szCs w:val="24"/>
        </w:rPr>
        <w:t>У</w:t>
      </w:r>
      <w:r>
        <w:rPr>
          <w:rFonts w:ascii="Times New Roman" w:hAnsi="Times New Roman" w:cs="Times New Roman"/>
          <w:sz w:val="24"/>
          <w:szCs w:val="24"/>
        </w:rPr>
        <w:t>слуг</w:t>
      </w:r>
      <w:r w:rsidRPr="00270E3A">
        <w:rPr>
          <w:rFonts w:ascii="Times New Roman" w:hAnsi="Times New Roman" w:cs="Times New Roman"/>
          <w:sz w:val="24"/>
          <w:szCs w:val="24"/>
        </w:rPr>
        <w:t xml:space="preserve"> считается дата подписания </w:t>
      </w:r>
      <w:r>
        <w:rPr>
          <w:rFonts w:ascii="Times New Roman" w:hAnsi="Times New Roman" w:cs="Times New Roman"/>
          <w:sz w:val="24"/>
          <w:szCs w:val="24"/>
        </w:rPr>
        <w:t>С</w:t>
      </w:r>
      <w:r w:rsidRPr="00270E3A">
        <w:rPr>
          <w:rFonts w:ascii="Times New Roman" w:hAnsi="Times New Roman" w:cs="Times New Roman"/>
          <w:sz w:val="24"/>
          <w:szCs w:val="24"/>
        </w:rPr>
        <w:t xml:space="preserve">торонами Акта </w:t>
      </w:r>
      <w:r>
        <w:rPr>
          <w:rFonts w:ascii="Times New Roman" w:hAnsi="Times New Roman" w:cs="Times New Roman"/>
          <w:sz w:val="24"/>
          <w:szCs w:val="24"/>
        </w:rPr>
        <w:t>приемки оказанных услуг</w:t>
      </w:r>
      <w:r w:rsidRPr="00270E3A">
        <w:rPr>
          <w:rFonts w:ascii="Times New Roman" w:hAnsi="Times New Roman" w:cs="Times New Roman"/>
          <w:sz w:val="24"/>
          <w:szCs w:val="24"/>
        </w:rPr>
        <w:t>.</w:t>
      </w:r>
    </w:p>
    <w:p w:rsidR="00FF369E" w:rsidRPr="00481DC4" w:rsidRDefault="00FF369E" w:rsidP="00FF369E">
      <w:pPr>
        <w:spacing w:after="0"/>
        <w:ind w:firstLine="426"/>
        <w:jc w:val="both"/>
        <w:rPr>
          <w:rFonts w:ascii="Times New Roman" w:hAnsi="Times New Roman" w:cs="Times New Roman"/>
          <w:sz w:val="24"/>
          <w:szCs w:val="24"/>
        </w:rPr>
      </w:pPr>
      <w:r w:rsidRPr="00270E3A">
        <w:rPr>
          <w:rFonts w:ascii="Times New Roman" w:hAnsi="Times New Roman" w:cs="Times New Roman"/>
          <w:sz w:val="24"/>
          <w:szCs w:val="24"/>
        </w:rPr>
        <w:t>5.2.  По окончани</w:t>
      </w:r>
      <w:r>
        <w:rPr>
          <w:rFonts w:ascii="Times New Roman" w:hAnsi="Times New Roman" w:cs="Times New Roman"/>
          <w:sz w:val="24"/>
          <w:szCs w:val="24"/>
        </w:rPr>
        <w:t>ю</w:t>
      </w:r>
      <w:r w:rsidRPr="00270E3A">
        <w:rPr>
          <w:rFonts w:ascii="Times New Roman" w:hAnsi="Times New Roman" w:cs="Times New Roman"/>
          <w:sz w:val="24"/>
          <w:szCs w:val="24"/>
        </w:rPr>
        <w:t xml:space="preserve"> </w:t>
      </w:r>
      <w:r>
        <w:rPr>
          <w:rFonts w:ascii="Times New Roman" w:hAnsi="Times New Roman" w:cs="Times New Roman"/>
          <w:sz w:val="24"/>
          <w:szCs w:val="24"/>
        </w:rPr>
        <w:t xml:space="preserve">оказания </w:t>
      </w:r>
      <w:r w:rsidR="00CC7D5E">
        <w:rPr>
          <w:rFonts w:ascii="Times New Roman" w:hAnsi="Times New Roman" w:cs="Times New Roman"/>
          <w:sz w:val="24"/>
          <w:szCs w:val="24"/>
        </w:rPr>
        <w:t>У</w:t>
      </w:r>
      <w:r>
        <w:rPr>
          <w:rFonts w:ascii="Times New Roman" w:hAnsi="Times New Roman" w:cs="Times New Roman"/>
          <w:sz w:val="24"/>
          <w:szCs w:val="24"/>
        </w:rPr>
        <w:t>слуг</w:t>
      </w:r>
      <w:r w:rsidRPr="00270E3A">
        <w:rPr>
          <w:rFonts w:ascii="Times New Roman" w:hAnsi="Times New Roman" w:cs="Times New Roman"/>
          <w:sz w:val="24"/>
          <w:szCs w:val="24"/>
        </w:rPr>
        <w:t xml:space="preserve"> по Договору, Исполнитель представляет </w:t>
      </w:r>
      <w:r w:rsidRPr="00045797">
        <w:rPr>
          <w:rFonts w:ascii="Times New Roman" w:hAnsi="Times New Roman" w:cs="Times New Roman"/>
          <w:sz w:val="24"/>
          <w:szCs w:val="24"/>
        </w:rPr>
        <w:t xml:space="preserve">Заказчику Акт </w:t>
      </w:r>
      <w:r w:rsidRPr="00225441">
        <w:rPr>
          <w:rFonts w:ascii="Times New Roman" w:hAnsi="Times New Roman" w:cs="Times New Roman"/>
          <w:sz w:val="24"/>
          <w:szCs w:val="24"/>
        </w:rPr>
        <w:t>приемки оказанных услуг</w:t>
      </w:r>
      <w:r w:rsidR="005276B2" w:rsidRPr="00225441">
        <w:rPr>
          <w:rFonts w:ascii="Times New Roman" w:hAnsi="Times New Roman" w:cs="Times New Roman"/>
          <w:sz w:val="24"/>
          <w:szCs w:val="24"/>
        </w:rPr>
        <w:t xml:space="preserve"> </w:t>
      </w:r>
      <w:r w:rsidRPr="00225441">
        <w:rPr>
          <w:rFonts w:ascii="Times New Roman" w:hAnsi="Times New Roman" w:cs="Times New Roman"/>
          <w:sz w:val="24"/>
          <w:szCs w:val="24"/>
        </w:rPr>
        <w:t xml:space="preserve">а также передает Заказчику по Акту приема-передачи </w:t>
      </w:r>
      <w:r w:rsidR="00705977" w:rsidRPr="00517DD9">
        <w:rPr>
          <w:rFonts w:ascii="Times New Roman" w:hAnsi="Times New Roman" w:cs="Times New Roman"/>
          <w:sz w:val="24"/>
          <w:szCs w:val="24"/>
        </w:rPr>
        <w:t>Разработанные</w:t>
      </w:r>
      <w:r w:rsidR="00225441">
        <w:rPr>
          <w:rFonts w:ascii="Times New Roman" w:hAnsi="Times New Roman" w:cs="Times New Roman"/>
          <w:sz w:val="24"/>
          <w:szCs w:val="24"/>
        </w:rPr>
        <w:t xml:space="preserve"> </w:t>
      </w:r>
      <w:r w:rsidR="004B122A" w:rsidRPr="00517DD9">
        <w:rPr>
          <w:rFonts w:ascii="Times New Roman" w:hAnsi="Times New Roman" w:cs="Times New Roman"/>
          <w:sz w:val="24"/>
          <w:szCs w:val="24"/>
        </w:rPr>
        <w:t>планы эвакуации и планы расстановки транспортных средств с описанием очередности и порядка их эвакуации при пожаре</w:t>
      </w:r>
      <w:r w:rsidR="00705977" w:rsidRPr="00517DD9">
        <w:rPr>
          <w:rFonts w:ascii="Times New Roman" w:hAnsi="Times New Roman" w:cs="Times New Roman"/>
          <w:sz w:val="24"/>
          <w:szCs w:val="24"/>
        </w:rPr>
        <w:t xml:space="preserve"> в соответствии с ГОСТ 12.2.143-</w:t>
      </w:r>
      <w:r w:rsidR="00705977" w:rsidRPr="00045797">
        <w:rPr>
          <w:rFonts w:ascii="Times New Roman" w:hAnsi="Times New Roman" w:cs="Times New Roman"/>
          <w:sz w:val="24"/>
          <w:szCs w:val="24"/>
        </w:rPr>
        <w:t>2009</w:t>
      </w:r>
      <w:r w:rsidR="00481DC4" w:rsidRPr="00225441">
        <w:rPr>
          <w:rFonts w:ascii="Times New Roman" w:hAnsi="Times New Roman" w:cs="Times New Roman"/>
          <w:sz w:val="24"/>
          <w:szCs w:val="24"/>
        </w:rPr>
        <w:t xml:space="preserve"> и </w:t>
      </w:r>
      <w:r w:rsidR="00481DC4" w:rsidRPr="00225441">
        <w:rPr>
          <w:rFonts w:ascii="Times New Roman" w:hAnsi="Times New Roman" w:cs="Times New Roman"/>
          <w:iCs/>
          <w:sz w:val="24"/>
          <w:szCs w:val="24"/>
        </w:rPr>
        <w:t xml:space="preserve">ГОСТ </w:t>
      </w:r>
      <w:proofErr w:type="gramStart"/>
      <w:r w:rsidR="00481DC4" w:rsidRPr="00225441">
        <w:rPr>
          <w:rFonts w:ascii="Times New Roman" w:hAnsi="Times New Roman" w:cs="Times New Roman"/>
          <w:iCs/>
          <w:sz w:val="24"/>
          <w:szCs w:val="24"/>
        </w:rPr>
        <w:t>Р</w:t>
      </w:r>
      <w:proofErr w:type="gramEnd"/>
      <w:r w:rsidR="00481DC4" w:rsidRPr="00225441">
        <w:rPr>
          <w:rFonts w:ascii="Times New Roman" w:hAnsi="Times New Roman" w:cs="Times New Roman"/>
          <w:iCs/>
          <w:sz w:val="24"/>
          <w:szCs w:val="24"/>
        </w:rPr>
        <w:t xml:space="preserve"> 12.4.026-2015 </w:t>
      </w:r>
      <w:r w:rsidR="001F62C9" w:rsidRPr="00225441">
        <w:rPr>
          <w:rFonts w:ascii="Times New Roman" w:hAnsi="Times New Roman" w:cs="Times New Roman"/>
          <w:iCs/>
          <w:sz w:val="24"/>
          <w:szCs w:val="24"/>
        </w:rPr>
        <w:t>в</w:t>
      </w:r>
      <w:r w:rsidR="001F62C9">
        <w:rPr>
          <w:rFonts w:ascii="Times New Roman" w:hAnsi="Times New Roman" w:cs="Times New Roman"/>
          <w:iCs/>
          <w:sz w:val="24"/>
          <w:szCs w:val="24"/>
        </w:rPr>
        <w:t xml:space="preserve"> количестве </w:t>
      </w:r>
      <w:r w:rsidRPr="00481DC4">
        <w:rPr>
          <w:rFonts w:ascii="Times New Roman" w:hAnsi="Times New Roman" w:cs="Times New Roman"/>
          <w:sz w:val="24"/>
          <w:szCs w:val="24"/>
        </w:rPr>
        <w:t>од</w:t>
      </w:r>
      <w:r w:rsidR="0019660A" w:rsidRPr="00481DC4">
        <w:rPr>
          <w:rFonts w:ascii="Times New Roman" w:hAnsi="Times New Roman" w:cs="Times New Roman"/>
          <w:sz w:val="24"/>
          <w:szCs w:val="24"/>
        </w:rPr>
        <w:t>н</w:t>
      </w:r>
      <w:r w:rsidR="001F62C9">
        <w:rPr>
          <w:rFonts w:ascii="Times New Roman" w:hAnsi="Times New Roman" w:cs="Times New Roman"/>
          <w:sz w:val="24"/>
          <w:szCs w:val="24"/>
        </w:rPr>
        <w:t>ого</w:t>
      </w:r>
      <w:r w:rsidRPr="00481DC4">
        <w:rPr>
          <w:rFonts w:ascii="Times New Roman" w:hAnsi="Times New Roman" w:cs="Times New Roman"/>
          <w:sz w:val="24"/>
          <w:szCs w:val="24"/>
        </w:rPr>
        <w:t xml:space="preserve"> экземпляр</w:t>
      </w:r>
      <w:r w:rsidR="001F62C9">
        <w:rPr>
          <w:rFonts w:ascii="Times New Roman" w:hAnsi="Times New Roman" w:cs="Times New Roman"/>
          <w:sz w:val="24"/>
          <w:szCs w:val="24"/>
        </w:rPr>
        <w:t>а</w:t>
      </w:r>
      <w:r w:rsidR="001F62C9" w:rsidRPr="001F62C9">
        <w:t xml:space="preserve"> </w:t>
      </w:r>
      <w:r w:rsidR="00AE4E9A" w:rsidRPr="002D46B2">
        <w:rPr>
          <w:rFonts w:ascii="Times New Roman" w:hAnsi="Times New Roman" w:cs="Times New Roman"/>
          <w:sz w:val="24"/>
          <w:szCs w:val="24"/>
        </w:rPr>
        <w:t>по каждому из</w:t>
      </w:r>
      <w:r w:rsidR="00AE4E9A">
        <w:rPr>
          <w:rFonts w:ascii="Times New Roman" w:hAnsi="Times New Roman" w:cs="Times New Roman"/>
          <w:sz w:val="24"/>
          <w:szCs w:val="24"/>
        </w:rPr>
        <w:t xml:space="preserve">готовленному плану </w:t>
      </w:r>
      <w:r w:rsidR="00AE4E9A" w:rsidRPr="002D46B2">
        <w:rPr>
          <w:rFonts w:ascii="Times New Roman" w:hAnsi="Times New Roman" w:cs="Times New Roman"/>
          <w:sz w:val="24"/>
          <w:szCs w:val="24"/>
        </w:rPr>
        <w:t>Подобъект</w:t>
      </w:r>
      <w:r w:rsidR="006E2DB9">
        <w:rPr>
          <w:rFonts w:ascii="Times New Roman" w:hAnsi="Times New Roman" w:cs="Times New Roman"/>
          <w:sz w:val="24"/>
          <w:szCs w:val="24"/>
        </w:rPr>
        <w:t>ов</w:t>
      </w:r>
      <w:r w:rsidR="00AE4E9A" w:rsidRPr="002D46B2">
        <w:rPr>
          <w:rFonts w:ascii="Times New Roman" w:hAnsi="Times New Roman" w:cs="Times New Roman"/>
          <w:sz w:val="24"/>
          <w:szCs w:val="24"/>
        </w:rPr>
        <w:t xml:space="preserve">, </w:t>
      </w:r>
      <w:r w:rsidR="00AE4E9A">
        <w:rPr>
          <w:rFonts w:ascii="Times New Roman" w:hAnsi="Times New Roman" w:cs="Times New Roman"/>
          <w:sz w:val="24"/>
          <w:szCs w:val="24"/>
        </w:rPr>
        <w:t>в объеме согласно</w:t>
      </w:r>
      <w:r w:rsidR="00AE4E9A" w:rsidRPr="00A721C9">
        <w:rPr>
          <w:rFonts w:ascii="Times New Roman" w:hAnsi="Times New Roman" w:cs="Times New Roman"/>
          <w:color w:val="000000" w:themeColor="text1"/>
          <w:sz w:val="24"/>
          <w:szCs w:val="24"/>
        </w:rPr>
        <w:t xml:space="preserve"> </w:t>
      </w:r>
      <w:r w:rsidR="00AE4E9A">
        <w:rPr>
          <w:rFonts w:ascii="Times New Roman" w:hAnsi="Times New Roman" w:cs="Times New Roman"/>
          <w:color w:val="000000" w:themeColor="text1"/>
          <w:sz w:val="24"/>
          <w:szCs w:val="24"/>
        </w:rPr>
        <w:t>Приложения</w:t>
      </w:r>
      <w:r w:rsidR="001F62C9" w:rsidRPr="00A721C9">
        <w:rPr>
          <w:rFonts w:ascii="Times New Roman" w:hAnsi="Times New Roman" w:cs="Times New Roman"/>
          <w:color w:val="000000" w:themeColor="text1"/>
          <w:sz w:val="24"/>
          <w:szCs w:val="24"/>
        </w:rPr>
        <w:t xml:space="preserve"> № 1 к Договору</w:t>
      </w:r>
      <w:r w:rsidRPr="00481DC4">
        <w:rPr>
          <w:rFonts w:ascii="Times New Roman" w:hAnsi="Times New Roman" w:cs="Times New Roman"/>
          <w:sz w:val="24"/>
          <w:szCs w:val="24"/>
        </w:rPr>
        <w:t xml:space="preserve"> на электронном носителе</w:t>
      </w:r>
      <w:r w:rsidR="00CC7D5E" w:rsidRPr="00481DC4">
        <w:rPr>
          <w:rFonts w:ascii="Times New Roman" w:hAnsi="Times New Roman" w:cs="Times New Roman"/>
          <w:sz w:val="24"/>
          <w:szCs w:val="24"/>
        </w:rPr>
        <w:t>, сче</w:t>
      </w:r>
      <w:proofErr w:type="gramStart"/>
      <w:r w:rsidR="00CC7D5E" w:rsidRPr="00481DC4">
        <w:rPr>
          <w:rFonts w:ascii="Times New Roman" w:hAnsi="Times New Roman" w:cs="Times New Roman"/>
          <w:sz w:val="24"/>
          <w:szCs w:val="24"/>
        </w:rPr>
        <w:t>т-</w:t>
      </w:r>
      <w:proofErr w:type="gramEnd"/>
      <w:r w:rsidR="00CC7D5E" w:rsidRPr="00481DC4">
        <w:rPr>
          <w:rFonts w:ascii="Times New Roman" w:hAnsi="Times New Roman" w:cs="Times New Roman"/>
          <w:sz w:val="24"/>
          <w:szCs w:val="24"/>
        </w:rPr>
        <w:t xml:space="preserve"> фактуру, счет на оплату</w:t>
      </w:r>
      <w:r w:rsidRPr="00481DC4">
        <w:rPr>
          <w:rFonts w:ascii="Times New Roman" w:hAnsi="Times New Roman" w:cs="Times New Roman"/>
          <w:sz w:val="24"/>
          <w:szCs w:val="24"/>
        </w:rPr>
        <w:t xml:space="preserve">. </w:t>
      </w:r>
    </w:p>
    <w:p w:rsidR="00FF369E" w:rsidRPr="00270E3A" w:rsidRDefault="00FF369E" w:rsidP="00FF369E">
      <w:pPr>
        <w:spacing w:after="0"/>
        <w:ind w:firstLine="426"/>
        <w:jc w:val="both"/>
        <w:rPr>
          <w:rFonts w:ascii="Times New Roman" w:hAnsi="Times New Roman" w:cs="Times New Roman"/>
          <w:sz w:val="24"/>
          <w:szCs w:val="24"/>
        </w:rPr>
      </w:pPr>
      <w:r w:rsidRPr="00270E3A">
        <w:rPr>
          <w:rFonts w:ascii="Times New Roman" w:hAnsi="Times New Roman" w:cs="Times New Roman"/>
          <w:sz w:val="24"/>
          <w:szCs w:val="24"/>
        </w:rPr>
        <w:t xml:space="preserve">5.3.  Заказчик в течение 5 (пяти) дней со дня получения от Исполнителя Акта </w:t>
      </w:r>
      <w:r>
        <w:rPr>
          <w:rFonts w:ascii="Times New Roman" w:hAnsi="Times New Roman" w:cs="Times New Roman"/>
          <w:sz w:val="24"/>
          <w:szCs w:val="24"/>
        </w:rPr>
        <w:t>приемки оказанных услуг</w:t>
      </w:r>
      <w:r w:rsidRPr="00270E3A">
        <w:rPr>
          <w:rFonts w:ascii="Times New Roman" w:hAnsi="Times New Roman" w:cs="Times New Roman"/>
          <w:sz w:val="24"/>
          <w:szCs w:val="24"/>
        </w:rPr>
        <w:t xml:space="preserve">, рассматривает представленные документы и направляет Исполнителю подписанный Акт  </w:t>
      </w:r>
      <w:r>
        <w:rPr>
          <w:rFonts w:ascii="Times New Roman" w:hAnsi="Times New Roman" w:cs="Times New Roman"/>
          <w:sz w:val="24"/>
          <w:szCs w:val="24"/>
        </w:rPr>
        <w:t>оказанных услуг</w:t>
      </w:r>
      <w:r w:rsidRPr="00270E3A">
        <w:rPr>
          <w:rFonts w:ascii="Times New Roman" w:hAnsi="Times New Roman" w:cs="Times New Roman"/>
          <w:sz w:val="24"/>
          <w:szCs w:val="24"/>
        </w:rPr>
        <w:t xml:space="preserve"> или письменный мотивированный отказ от</w:t>
      </w:r>
      <w:r>
        <w:rPr>
          <w:rFonts w:ascii="Times New Roman" w:hAnsi="Times New Roman" w:cs="Times New Roman"/>
          <w:sz w:val="24"/>
          <w:szCs w:val="24"/>
        </w:rPr>
        <w:t xml:space="preserve"> их</w:t>
      </w:r>
      <w:r w:rsidRPr="00270E3A">
        <w:rPr>
          <w:rFonts w:ascii="Times New Roman" w:hAnsi="Times New Roman" w:cs="Times New Roman"/>
          <w:sz w:val="24"/>
          <w:szCs w:val="24"/>
        </w:rPr>
        <w:t xml:space="preserve"> приемки. </w:t>
      </w:r>
    </w:p>
    <w:p w:rsidR="00FF369E" w:rsidRPr="00270E3A" w:rsidRDefault="00FF369E" w:rsidP="00FF369E">
      <w:pPr>
        <w:spacing w:after="0"/>
        <w:ind w:firstLine="426"/>
        <w:jc w:val="both"/>
        <w:rPr>
          <w:rFonts w:ascii="Times New Roman" w:hAnsi="Times New Roman" w:cs="Times New Roman"/>
          <w:sz w:val="24"/>
          <w:szCs w:val="24"/>
        </w:rPr>
      </w:pPr>
      <w:r w:rsidRPr="00270E3A">
        <w:rPr>
          <w:rFonts w:ascii="Times New Roman" w:hAnsi="Times New Roman" w:cs="Times New Roman"/>
          <w:sz w:val="24"/>
          <w:szCs w:val="24"/>
        </w:rPr>
        <w:t>5.4. При обнаружении Заказчиком недостатков в ходе прием</w:t>
      </w:r>
      <w:r>
        <w:rPr>
          <w:rFonts w:ascii="Times New Roman" w:hAnsi="Times New Roman" w:cs="Times New Roman"/>
          <w:sz w:val="24"/>
          <w:szCs w:val="24"/>
        </w:rPr>
        <w:t>а оказанных услуг</w:t>
      </w:r>
      <w:r w:rsidRPr="00270E3A">
        <w:rPr>
          <w:rFonts w:ascii="Times New Roman" w:hAnsi="Times New Roman" w:cs="Times New Roman"/>
          <w:sz w:val="24"/>
          <w:szCs w:val="24"/>
        </w:rPr>
        <w:t xml:space="preserve">, </w:t>
      </w:r>
      <w:r>
        <w:rPr>
          <w:rFonts w:ascii="Times New Roman" w:hAnsi="Times New Roman" w:cs="Times New Roman"/>
          <w:sz w:val="24"/>
          <w:szCs w:val="24"/>
        </w:rPr>
        <w:t>С</w:t>
      </w:r>
      <w:r w:rsidRPr="00270E3A">
        <w:rPr>
          <w:rFonts w:ascii="Times New Roman" w:hAnsi="Times New Roman" w:cs="Times New Roman"/>
          <w:sz w:val="24"/>
          <w:szCs w:val="24"/>
        </w:rPr>
        <w:t xml:space="preserve">торонами составляется акт, в котором фиксируется перечень дефектов и сроки их устранения Исполнителем. </w:t>
      </w:r>
    </w:p>
    <w:p w:rsidR="00350582" w:rsidRDefault="00FF369E" w:rsidP="00517DD9">
      <w:pPr>
        <w:pStyle w:val="a5"/>
        <w:tabs>
          <w:tab w:val="left" w:pos="284"/>
          <w:tab w:val="left" w:pos="6379"/>
        </w:tabs>
        <w:ind w:firstLine="426"/>
      </w:pPr>
      <w:r w:rsidRPr="00270E3A">
        <w:t xml:space="preserve">5.5.  Исполнитель обязан устранить все обнаруженные недостатки своими силами и за свой счет в сроки, </w:t>
      </w:r>
      <w:r>
        <w:t>установленные Заказчиком</w:t>
      </w:r>
      <w:r w:rsidRPr="00270E3A">
        <w:t>.</w:t>
      </w:r>
    </w:p>
    <w:p w:rsidR="00350582" w:rsidRDefault="00350582" w:rsidP="00517DD9">
      <w:pPr>
        <w:pStyle w:val="a5"/>
        <w:tabs>
          <w:tab w:val="left" w:pos="284"/>
          <w:tab w:val="left" w:pos="6379"/>
        </w:tabs>
        <w:ind w:firstLine="426"/>
      </w:pPr>
      <w:r>
        <w:t xml:space="preserve">5.7. </w:t>
      </w:r>
      <w:r w:rsidRPr="002739C3">
        <w:t>Гарантийный срок на услуг</w:t>
      </w:r>
      <w:r>
        <w:t xml:space="preserve">и Исполнителя </w:t>
      </w:r>
      <w:r w:rsidR="00AD3D1F">
        <w:t xml:space="preserve">составляет </w:t>
      </w:r>
      <w:r w:rsidR="009B61A8">
        <w:t>______</w:t>
      </w:r>
      <w:r w:rsidR="00AD3D1F">
        <w:t xml:space="preserve"> и исчисляется </w:t>
      </w:r>
      <w:proofErr w:type="gramStart"/>
      <w:r w:rsidR="00AD3D1F">
        <w:t xml:space="preserve">с  </w:t>
      </w:r>
      <w:r>
        <w:t>даты подписания</w:t>
      </w:r>
      <w:proofErr w:type="gramEnd"/>
      <w:r>
        <w:t xml:space="preserve"> Заказчиком акта оказанных услуг.</w:t>
      </w:r>
    </w:p>
    <w:p w:rsidR="00350582" w:rsidRPr="00270E3A" w:rsidRDefault="00350582" w:rsidP="00B62BE7">
      <w:pPr>
        <w:pStyle w:val="a5"/>
        <w:tabs>
          <w:tab w:val="left" w:pos="284"/>
          <w:tab w:val="left" w:pos="6379"/>
        </w:tabs>
        <w:ind w:firstLine="426"/>
      </w:pPr>
      <w:r>
        <w:t xml:space="preserve">5.8. В течении гарантийного срока </w:t>
      </w:r>
      <w:r w:rsidRPr="00350582">
        <w:t xml:space="preserve">Исполнитель обязуется производить своими силами </w:t>
      </w:r>
      <w:r>
        <w:t xml:space="preserve">и за свой счет </w:t>
      </w:r>
      <w:r w:rsidRPr="00350582">
        <w:t>с использованием собственных материалов</w:t>
      </w:r>
      <w:r w:rsidR="00B62BE7">
        <w:t xml:space="preserve"> замену либо устранение </w:t>
      </w:r>
      <w:r w:rsidR="00B62BE7" w:rsidRPr="00350582">
        <w:t>выявленны</w:t>
      </w:r>
      <w:r w:rsidR="00B62BE7">
        <w:t>х</w:t>
      </w:r>
      <w:r w:rsidR="00B62BE7" w:rsidRPr="00350582">
        <w:t xml:space="preserve"> </w:t>
      </w:r>
      <w:r w:rsidR="00B62BE7">
        <w:t>н</w:t>
      </w:r>
      <w:r w:rsidR="00B62BE7" w:rsidRPr="00350582">
        <w:t>есоответстви</w:t>
      </w:r>
      <w:r w:rsidR="00B62BE7">
        <w:t>й</w:t>
      </w:r>
      <w:r w:rsidR="00B62BE7" w:rsidRPr="00350582">
        <w:t xml:space="preserve"> и недостатк</w:t>
      </w:r>
      <w:r w:rsidR="00B62BE7">
        <w:t xml:space="preserve">ов планов эвакуации людей </w:t>
      </w:r>
      <w:r w:rsidR="00B62BE7" w:rsidRPr="00864E34">
        <w:t>и планов расстановки транспортных средств с описанием очередности и порядка их эвакуации при пожаре</w:t>
      </w:r>
      <w:r w:rsidR="00B62BE7">
        <w:t xml:space="preserve"> </w:t>
      </w:r>
      <w:r w:rsidRPr="00350582">
        <w:t xml:space="preserve">в случае выхода из строя по </w:t>
      </w:r>
      <w:r w:rsidR="00DA1B97">
        <w:t xml:space="preserve">причине </w:t>
      </w:r>
      <w:r w:rsidR="00B62BE7">
        <w:t xml:space="preserve">ненадлежащего оказания услуг Исполнителем (некачественный монтаж, использованные материалы </w:t>
      </w:r>
      <w:r w:rsidR="00DA1B97">
        <w:t xml:space="preserve">при изготовлении </w:t>
      </w:r>
      <w:r w:rsidR="00B62BE7">
        <w:t xml:space="preserve">и т.п.) </w:t>
      </w:r>
      <w:r w:rsidRPr="00350582">
        <w:t>в течение 2 (двух) календарных дней с момента обнаружения</w:t>
      </w:r>
      <w:r w:rsidR="00B62BE7">
        <w:t xml:space="preserve"> </w:t>
      </w:r>
      <w:r w:rsidR="00DB3E4E">
        <w:t xml:space="preserve">таких несоответствий/недостатков </w:t>
      </w:r>
      <w:r w:rsidR="00B62BE7">
        <w:t>Заказчиком</w:t>
      </w:r>
      <w:r w:rsidRPr="00350582">
        <w:t xml:space="preserve">. </w:t>
      </w:r>
    </w:p>
    <w:p w:rsidR="00CC7D5E" w:rsidRDefault="00CC7D5E" w:rsidP="00CC7D5E">
      <w:pPr>
        <w:spacing w:after="0" w:line="240" w:lineRule="auto"/>
        <w:ind w:left="2112" w:firstLine="720"/>
        <w:jc w:val="both"/>
        <w:rPr>
          <w:rFonts w:ascii="Times New Roman" w:hAnsi="Times New Roman" w:cs="Times New Roman"/>
          <w:b/>
          <w:sz w:val="24"/>
          <w:szCs w:val="24"/>
        </w:rPr>
      </w:pPr>
    </w:p>
    <w:p w:rsidR="00CC7D5E" w:rsidRPr="00FF5003" w:rsidRDefault="00CC7D5E" w:rsidP="00CC7D5E">
      <w:pPr>
        <w:spacing w:after="0" w:line="240" w:lineRule="auto"/>
        <w:ind w:left="2112" w:firstLine="720"/>
        <w:jc w:val="both"/>
        <w:rPr>
          <w:rFonts w:ascii="Times New Roman" w:hAnsi="Times New Roman" w:cs="Times New Roman"/>
          <w:b/>
          <w:sz w:val="24"/>
          <w:szCs w:val="24"/>
        </w:rPr>
      </w:pPr>
      <w:r w:rsidRPr="00FF5003">
        <w:rPr>
          <w:rFonts w:ascii="Times New Roman" w:hAnsi="Times New Roman" w:cs="Times New Roman"/>
          <w:b/>
          <w:sz w:val="24"/>
          <w:szCs w:val="24"/>
        </w:rPr>
        <w:t>6. КОНФИДЕНЦИАЛЬНОСТЬ</w:t>
      </w:r>
    </w:p>
    <w:p w:rsidR="00BD26DA" w:rsidRPr="00BD26DA" w:rsidRDefault="00BD26DA" w:rsidP="00BD26DA">
      <w:pPr>
        <w:tabs>
          <w:tab w:val="left" w:pos="851"/>
          <w:tab w:val="left" w:pos="1134"/>
        </w:tabs>
        <w:spacing w:after="0"/>
        <w:ind w:firstLine="567"/>
        <w:jc w:val="both"/>
        <w:rPr>
          <w:rFonts w:ascii="Times New Roman" w:hAnsi="Times New Roman" w:cs="Times New Roman"/>
          <w:bCs/>
          <w:sz w:val="24"/>
          <w:szCs w:val="24"/>
        </w:rPr>
      </w:pPr>
      <w:r w:rsidRPr="00BD26DA">
        <w:rPr>
          <w:rFonts w:ascii="Times New Roman" w:hAnsi="Times New Roman" w:cs="Times New Roman"/>
          <w:b/>
          <w:bCs/>
          <w:sz w:val="24"/>
          <w:szCs w:val="24"/>
        </w:rPr>
        <w:t>6.1.</w:t>
      </w:r>
      <w:r w:rsidRPr="00BD26DA">
        <w:rPr>
          <w:rFonts w:ascii="Times New Roman" w:hAnsi="Times New Roman" w:cs="Times New Roman"/>
          <w:bCs/>
          <w:sz w:val="24"/>
          <w:szCs w:val="24"/>
        </w:rPr>
        <w:t xml:space="preserve"> Стороны обязуются сохранять в тайне конфиденциальную информацию, полученную друг от друга в рамках настоящего договора, и обязуются не раскрывать и не </w:t>
      </w:r>
      <w:r w:rsidRPr="00BD26DA">
        <w:rPr>
          <w:rFonts w:ascii="Times New Roman" w:hAnsi="Times New Roman" w:cs="Times New Roman"/>
          <w:bCs/>
          <w:sz w:val="24"/>
          <w:szCs w:val="24"/>
        </w:rPr>
        <w:lastRenderedPageBreak/>
        <w:t>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D26DA" w:rsidRPr="00BD26DA" w:rsidRDefault="00BD26DA" w:rsidP="00BD26DA">
      <w:pPr>
        <w:tabs>
          <w:tab w:val="left" w:pos="851"/>
          <w:tab w:val="left" w:pos="1134"/>
        </w:tabs>
        <w:spacing w:after="0"/>
        <w:ind w:firstLine="567"/>
        <w:jc w:val="both"/>
        <w:rPr>
          <w:rFonts w:ascii="Times New Roman" w:hAnsi="Times New Roman" w:cs="Times New Roman"/>
          <w:bCs/>
          <w:sz w:val="24"/>
          <w:szCs w:val="24"/>
        </w:rPr>
      </w:pPr>
      <w:r w:rsidRPr="00BD26DA">
        <w:rPr>
          <w:rFonts w:ascii="Times New Roman" w:hAnsi="Times New Roman" w:cs="Times New Roman"/>
          <w:b/>
          <w:bCs/>
          <w:sz w:val="24"/>
          <w:szCs w:val="24"/>
        </w:rPr>
        <w:t>6.2.</w:t>
      </w:r>
      <w:r w:rsidRPr="00BD26DA">
        <w:rPr>
          <w:rFonts w:ascii="Times New Roman" w:hAnsi="Times New Roman" w:cs="Times New Roman"/>
          <w:bCs/>
          <w:sz w:val="24"/>
          <w:szCs w:val="24"/>
        </w:rPr>
        <w:t xml:space="preserve">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D26DA" w:rsidRPr="00BD26DA" w:rsidRDefault="00BD26DA" w:rsidP="00BD26DA">
      <w:pPr>
        <w:tabs>
          <w:tab w:val="left" w:pos="851"/>
          <w:tab w:val="left" w:pos="1134"/>
        </w:tabs>
        <w:spacing w:after="0"/>
        <w:ind w:firstLine="567"/>
        <w:jc w:val="both"/>
        <w:rPr>
          <w:rFonts w:ascii="Times New Roman" w:hAnsi="Times New Roman" w:cs="Times New Roman"/>
          <w:bCs/>
          <w:sz w:val="24"/>
          <w:szCs w:val="24"/>
        </w:rPr>
      </w:pPr>
      <w:r w:rsidRPr="00BD26DA">
        <w:rPr>
          <w:rFonts w:ascii="Times New Roman" w:hAnsi="Times New Roman" w:cs="Times New Roman"/>
          <w:b/>
          <w:bCs/>
          <w:sz w:val="24"/>
          <w:szCs w:val="24"/>
        </w:rPr>
        <w:t>6.3.</w:t>
      </w:r>
      <w:r w:rsidRPr="00BD26DA">
        <w:rPr>
          <w:rFonts w:ascii="Times New Roman" w:hAnsi="Times New Roman" w:cs="Times New Roman"/>
          <w:bCs/>
          <w:sz w:val="24"/>
          <w:szCs w:val="24"/>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D26DA" w:rsidRPr="00BD26DA" w:rsidRDefault="00BD26DA" w:rsidP="00BD26DA">
      <w:pPr>
        <w:tabs>
          <w:tab w:val="left" w:pos="851"/>
          <w:tab w:val="left" w:pos="1134"/>
        </w:tabs>
        <w:spacing w:after="0"/>
        <w:ind w:firstLine="567"/>
        <w:jc w:val="both"/>
        <w:rPr>
          <w:rFonts w:ascii="Times New Roman" w:hAnsi="Times New Roman" w:cs="Times New Roman"/>
          <w:bCs/>
          <w:sz w:val="24"/>
          <w:szCs w:val="24"/>
        </w:rPr>
      </w:pPr>
      <w:r w:rsidRPr="00BD26DA">
        <w:rPr>
          <w:rFonts w:ascii="Times New Roman" w:hAnsi="Times New Roman" w:cs="Times New Roman"/>
          <w:b/>
          <w:bCs/>
          <w:sz w:val="24"/>
          <w:szCs w:val="24"/>
        </w:rPr>
        <w:t>6.4.</w:t>
      </w:r>
      <w:r w:rsidRPr="00BD26DA">
        <w:rPr>
          <w:rFonts w:ascii="Times New Roman" w:hAnsi="Times New Roman" w:cs="Times New Roman"/>
          <w:bCs/>
          <w:sz w:val="24"/>
          <w:szCs w:val="24"/>
        </w:rPr>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D26DA" w:rsidRPr="00BD26DA" w:rsidRDefault="00BD26DA" w:rsidP="00BD26DA">
      <w:pPr>
        <w:tabs>
          <w:tab w:val="left" w:pos="851"/>
          <w:tab w:val="left" w:pos="1134"/>
        </w:tabs>
        <w:spacing w:after="0"/>
        <w:ind w:firstLine="567"/>
        <w:jc w:val="both"/>
        <w:rPr>
          <w:rFonts w:ascii="Times New Roman" w:hAnsi="Times New Roman" w:cs="Times New Roman"/>
          <w:bCs/>
          <w:sz w:val="24"/>
          <w:szCs w:val="24"/>
        </w:rPr>
      </w:pPr>
      <w:r w:rsidRPr="00BD26DA">
        <w:rPr>
          <w:rFonts w:ascii="Times New Roman" w:hAnsi="Times New Roman" w:cs="Times New Roman"/>
          <w:b/>
          <w:bCs/>
          <w:sz w:val="24"/>
          <w:szCs w:val="24"/>
        </w:rPr>
        <w:t>6.5.</w:t>
      </w:r>
      <w:r w:rsidRPr="00BD26DA">
        <w:rPr>
          <w:rFonts w:ascii="Times New Roman" w:hAnsi="Times New Roman" w:cs="Times New Roman"/>
          <w:bCs/>
          <w:sz w:val="24"/>
          <w:szCs w:val="24"/>
        </w:rPr>
        <w:t xml:space="preserve">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D26DA" w:rsidRPr="00BD26DA" w:rsidRDefault="00BD26DA" w:rsidP="00BD26DA">
      <w:pPr>
        <w:tabs>
          <w:tab w:val="left" w:pos="851"/>
          <w:tab w:val="left" w:pos="1134"/>
        </w:tabs>
        <w:spacing w:after="0"/>
        <w:ind w:firstLine="567"/>
        <w:jc w:val="both"/>
        <w:rPr>
          <w:rFonts w:ascii="Times New Roman" w:hAnsi="Times New Roman" w:cs="Times New Roman"/>
          <w:bCs/>
          <w:sz w:val="24"/>
          <w:szCs w:val="24"/>
        </w:rPr>
      </w:pPr>
      <w:r w:rsidRPr="00BD26DA">
        <w:rPr>
          <w:rFonts w:ascii="Times New Roman" w:hAnsi="Times New Roman" w:cs="Times New Roman"/>
          <w:b/>
          <w:bCs/>
          <w:sz w:val="24"/>
          <w:szCs w:val="24"/>
        </w:rPr>
        <w:t>6.6.</w:t>
      </w:r>
      <w:r w:rsidRPr="00BD26DA">
        <w:rPr>
          <w:rFonts w:ascii="Times New Roman" w:hAnsi="Times New Roman" w:cs="Times New Roman"/>
          <w:bCs/>
          <w:sz w:val="24"/>
          <w:szCs w:val="24"/>
        </w:rPr>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D26DA" w:rsidRPr="00BD26DA" w:rsidRDefault="00BD26DA" w:rsidP="00BD26DA">
      <w:pPr>
        <w:tabs>
          <w:tab w:val="left" w:pos="851"/>
          <w:tab w:val="left" w:pos="1134"/>
        </w:tabs>
        <w:spacing w:after="0"/>
        <w:ind w:firstLine="567"/>
        <w:jc w:val="both"/>
        <w:rPr>
          <w:rFonts w:ascii="Times New Roman" w:hAnsi="Times New Roman" w:cs="Times New Roman"/>
          <w:bCs/>
          <w:sz w:val="24"/>
          <w:szCs w:val="24"/>
        </w:rPr>
      </w:pPr>
      <w:r w:rsidRPr="00BD26DA">
        <w:rPr>
          <w:rFonts w:ascii="Times New Roman" w:hAnsi="Times New Roman" w:cs="Times New Roman"/>
          <w:b/>
          <w:bCs/>
          <w:sz w:val="24"/>
          <w:szCs w:val="24"/>
        </w:rPr>
        <w:t>6.7.</w:t>
      </w:r>
      <w:r w:rsidRPr="00BD26DA">
        <w:rPr>
          <w:rFonts w:ascii="Times New Roman" w:hAnsi="Times New Roman" w:cs="Times New Roman"/>
          <w:bCs/>
          <w:sz w:val="24"/>
          <w:szCs w:val="24"/>
        </w:rPr>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BD26DA" w:rsidRPr="00BD26DA" w:rsidRDefault="00BD26DA" w:rsidP="00BD26DA">
      <w:pPr>
        <w:tabs>
          <w:tab w:val="left" w:pos="851"/>
          <w:tab w:val="left" w:pos="1134"/>
        </w:tabs>
        <w:spacing w:after="0"/>
        <w:ind w:firstLine="567"/>
        <w:jc w:val="both"/>
        <w:rPr>
          <w:rFonts w:ascii="Times New Roman" w:hAnsi="Times New Roman" w:cs="Times New Roman"/>
          <w:bCs/>
          <w:sz w:val="24"/>
          <w:szCs w:val="24"/>
        </w:rPr>
      </w:pPr>
      <w:r w:rsidRPr="00BD26DA">
        <w:rPr>
          <w:rFonts w:ascii="Times New Roman" w:hAnsi="Times New Roman" w:cs="Times New Roman"/>
          <w:b/>
          <w:bCs/>
          <w:sz w:val="24"/>
          <w:szCs w:val="24"/>
        </w:rPr>
        <w:t>6.8.</w:t>
      </w:r>
      <w:r w:rsidRPr="00BD26DA">
        <w:rPr>
          <w:rFonts w:ascii="Times New Roman" w:hAnsi="Times New Roman" w:cs="Times New Roman"/>
          <w:bCs/>
          <w:sz w:val="24"/>
          <w:szCs w:val="24"/>
        </w:rPr>
        <w:t xml:space="preserve"> Стороны самостоятельно обеспечивают защиту этих сведений в соответствии с требованиями законодательства Российской Федерации.</w:t>
      </w:r>
    </w:p>
    <w:p w:rsidR="00CC7D5E" w:rsidRPr="00FF5003" w:rsidRDefault="00CC7D5E" w:rsidP="00CC7D5E">
      <w:pPr>
        <w:shd w:val="clear" w:color="auto" w:fill="FFFFFF"/>
        <w:spacing w:after="0" w:line="240" w:lineRule="auto"/>
        <w:ind w:firstLine="708"/>
        <w:jc w:val="both"/>
        <w:rPr>
          <w:rFonts w:ascii="Times New Roman" w:hAnsi="Times New Roman" w:cs="Times New Roman"/>
          <w:sz w:val="24"/>
          <w:szCs w:val="24"/>
        </w:rPr>
      </w:pPr>
    </w:p>
    <w:p w:rsidR="00CC7D5E" w:rsidRPr="00FF5003" w:rsidRDefault="00CC7D5E" w:rsidP="00CC7D5E">
      <w:pPr>
        <w:spacing w:after="0" w:line="240" w:lineRule="auto"/>
        <w:ind w:left="1416" w:firstLine="708"/>
        <w:jc w:val="both"/>
        <w:rPr>
          <w:rFonts w:ascii="Times New Roman" w:hAnsi="Times New Roman" w:cs="Times New Roman"/>
          <w:b/>
          <w:sz w:val="24"/>
          <w:szCs w:val="24"/>
        </w:rPr>
      </w:pPr>
      <w:r w:rsidRPr="00FF5003">
        <w:rPr>
          <w:rFonts w:ascii="Times New Roman" w:hAnsi="Times New Roman" w:cs="Times New Roman"/>
          <w:b/>
          <w:sz w:val="24"/>
          <w:szCs w:val="24"/>
        </w:rPr>
        <w:t>7. ОБСТОЯТЕЛЬСТВА НЕПРЕОДОЛИМОЙ СИЛЫ</w:t>
      </w:r>
    </w:p>
    <w:p w:rsidR="00CC7D5E" w:rsidRPr="00FF5003" w:rsidRDefault="00CC7D5E" w:rsidP="00BD26DA">
      <w:pPr>
        <w:spacing w:after="0" w:line="240" w:lineRule="auto"/>
        <w:ind w:firstLine="426"/>
        <w:jc w:val="both"/>
        <w:rPr>
          <w:rFonts w:ascii="Times New Roman" w:hAnsi="Times New Roman" w:cs="Times New Roman"/>
          <w:sz w:val="24"/>
          <w:szCs w:val="24"/>
        </w:rPr>
      </w:pPr>
      <w:r w:rsidRPr="00FF5003">
        <w:rPr>
          <w:rFonts w:ascii="Times New Roman" w:hAnsi="Times New Roman" w:cs="Times New Roman"/>
          <w:sz w:val="24"/>
          <w:szCs w:val="24"/>
        </w:rPr>
        <w:t>7.1.Стороны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CC7D5E" w:rsidRPr="00FF5003" w:rsidRDefault="00CC7D5E" w:rsidP="00BD26DA">
      <w:pPr>
        <w:spacing w:after="0" w:line="240" w:lineRule="auto"/>
        <w:ind w:firstLine="426"/>
        <w:jc w:val="both"/>
        <w:rPr>
          <w:rFonts w:ascii="Times New Roman" w:hAnsi="Times New Roman" w:cs="Times New Roman"/>
          <w:sz w:val="24"/>
          <w:szCs w:val="24"/>
        </w:rPr>
      </w:pPr>
      <w:r w:rsidRPr="00FF5003">
        <w:rPr>
          <w:rFonts w:ascii="Times New Roman" w:hAnsi="Times New Roman" w:cs="Times New Roman"/>
          <w:sz w:val="24"/>
          <w:szCs w:val="24"/>
        </w:rPr>
        <w:t xml:space="preserve">7.2. Сторона, подвергшаяся действию обстоятельств непреодолимой силы и оказавшаяся вследствие этого не в состоянии надлежащим образом исполнить свои </w:t>
      </w:r>
      <w:r w:rsidRPr="00FF5003">
        <w:rPr>
          <w:rFonts w:ascii="Times New Roman" w:hAnsi="Times New Roman" w:cs="Times New Roman"/>
          <w:sz w:val="24"/>
          <w:szCs w:val="24"/>
        </w:rPr>
        <w:lastRenderedPageBreak/>
        <w:t>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CC7D5E" w:rsidRPr="00FF5003" w:rsidRDefault="00CC7D5E" w:rsidP="00BD26DA">
      <w:pPr>
        <w:spacing w:after="0" w:line="240" w:lineRule="auto"/>
        <w:ind w:firstLine="426"/>
        <w:jc w:val="both"/>
        <w:rPr>
          <w:rFonts w:ascii="Times New Roman" w:hAnsi="Times New Roman" w:cs="Times New Roman"/>
          <w:sz w:val="24"/>
          <w:szCs w:val="24"/>
        </w:rPr>
      </w:pPr>
      <w:r w:rsidRPr="00FF5003">
        <w:rPr>
          <w:rFonts w:ascii="Times New Roman" w:hAnsi="Times New Roman" w:cs="Times New Roman"/>
          <w:sz w:val="24"/>
          <w:szCs w:val="24"/>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CC7D5E" w:rsidRPr="00FF5003" w:rsidRDefault="00CC7D5E" w:rsidP="00BD26DA">
      <w:pPr>
        <w:spacing w:after="0" w:line="240" w:lineRule="auto"/>
        <w:ind w:firstLine="426"/>
        <w:jc w:val="both"/>
        <w:rPr>
          <w:rFonts w:ascii="Times New Roman" w:hAnsi="Times New Roman" w:cs="Times New Roman"/>
          <w:sz w:val="24"/>
          <w:szCs w:val="24"/>
        </w:rPr>
      </w:pPr>
      <w:r w:rsidRPr="00FF5003">
        <w:rPr>
          <w:rFonts w:ascii="Times New Roman" w:hAnsi="Times New Roman" w:cs="Times New Roman"/>
          <w:sz w:val="24"/>
          <w:szCs w:val="24"/>
        </w:rPr>
        <w:t>7.3.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CC7D5E" w:rsidRPr="00FF5003" w:rsidRDefault="00CC7D5E" w:rsidP="00BD26DA">
      <w:pPr>
        <w:spacing w:after="0" w:line="240" w:lineRule="auto"/>
        <w:ind w:firstLine="426"/>
        <w:jc w:val="both"/>
        <w:rPr>
          <w:rFonts w:ascii="Times New Roman" w:hAnsi="Times New Roman" w:cs="Times New Roman"/>
          <w:sz w:val="24"/>
          <w:szCs w:val="24"/>
        </w:rPr>
      </w:pPr>
      <w:r w:rsidRPr="00FF5003">
        <w:rPr>
          <w:rFonts w:ascii="Times New Roman" w:hAnsi="Times New Roman" w:cs="Times New Roman"/>
          <w:sz w:val="24"/>
          <w:szCs w:val="24"/>
        </w:rPr>
        <w:t>7.4.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CC7D5E" w:rsidRPr="00FF5003" w:rsidRDefault="00CC7D5E" w:rsidP="00BD26DA">
      <w:pPr>
        <w:spacing w:after="0" w:line="240" w:lineRule="auto"/>
        <w:ind w:firstLine="426"/>
        <w:jc w:val="both"/>
        <w:rPr>
          <w:rFonts w:ascii="Times New Roman" w:hAnsi="Times New Roman" w:cs="Times New Roman"/>
          <w:sz w:val="24"/>
          <w:szCs w:val="24"/>
        </w:rPr>
      </w:pPr>
      <w:r w:rsidRPr="00FF5003">
        <w:rPr>
          <w:rFonts w:ascii="Times New Roman" w:hAnsi="Times New Roman" w:cs="Times New Roman"/>
          <w:sz w:val="24"/>
          <w:szCs w:val="24"/>
        </w:rPr>
        <w:t xml:space="preserve">7.5. </w:t>
      </w:r>
      <w:proofErr w:type="gramStart"/>
      <w:r w:rsidRPr="00FF5003">
        <w:rPr>
          <w:rFonts w:ascii="Times New Roman" w:hAnsi="Times New Roman" w:cs="Times New Roman"/>
          <w:sz w:val="24"/>
          <w:szCs w:val="24"/>
        </w:rPr>
        <w:t xml:space="preserve">Если следствия, вызванные этими обстоятельствами, будут длиться более 2 (Двух) месяцев, то </w:t>
      </w:r>
      <w:r>
        <w:rPr>
          <w:rFonts w:ascii="Times New Roman" w:hAnsi="Times New Roman" w:cs="Times New Roman"/>
          <w:sz w:val="24"/>
          <w:szCs w:val="24"/>
        </w:rPr>
        <w:t>Исполнитель</w:t>
      </w:r>
      <w:r w:rsidRPr="00FF5003">
        <w:rPr>
          <w:rFonts w:ascii="Times New Roman" w:hAnsi="Times New Roman" w:cs="Times New Roman"/>
          <w:sz w:val="24"/>
          <w:szCs w:val="24"/>
        </w:rPr>
        <w:t xml:space="preserve">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roofErr w:type="gramEnd"/>
    </w:p>
    <w:p w:rsidR="00CC7D5E" w:rsidRDefault="00CC7D5E" w:rsidP="00CC7D5E">
      <w:pPr>
        <w:tabs>
          <w:tab w:val="left" w:pos="851"/>
        </w:tabs>
        <w:spacing w:after="0" w:line="240" w:lineRule="auto"/>
        <w:rPr>
          <w:rFonts w:ascii="Times New Roman" w:hAnsi="Times New Roman" w:cs="Times New Roman"/>
          <w:sz w:val="24"/>
          <w:szCs w:val="24"/>
        </w:rPr>
      </w:pPr>
    </w:p>
    <w:p w:rsidR="00FF369E" w:rsidRPr="00270E3A" w:rsidRDefault="00FF369E" w:rsidP="00FF369E">
      <w:pPr>
        <w:tabs>
          <w:tab w:val="left" w:pos="851"/>
        </w:tabs>
        <w:spacing w:after="0"/>
        <w:rPr>
          <w:rFonts w:ascii="Times New Roman" w:hAnsi="Times New Roman" w:cs="Times New Roman"/>
          <w:sz w:val="24"/>
          <w:szCs w:val="24"/>
        </w:rPr>
      </w:pPr>
    </w:p>
    <w:p w:rsidR="00482F36" w:rsidRDefault="00CC7D5E" w:rsidP="00592357">
      <w:pPr>
        <w:pStyle w:val="ConsNonformat"/>
        <w:widowControl/>
        <w:tabs>
          <w:tab w:val="left" w:pos="851"/>
        </w:tabs>
        <w:ind w:left="426"/>
        <w:jc w:val="center"/>
        <w:rPr>
          <w:rFonts w:ascii="Times New Roman" w:hAnsi="Times New Roman" w:cs="Times New Roman"/>
          <w:b/>
          <w:sz w:val="24"/>
          <w:szCs w:val="24"/>
        </w:rPr>
      </w:pPr>
      <w:r>
        <w:rPr>
          <w:rFonts w:ascii="Times New Roman" w:hAnsi="Times New Roman" w:cs="Times New Roman"/>
          <w:b/>
          <w:sz w:val="24"/>
          <w:szCs w:val="24"/>
        </w:rPr>
        <w:t xml:space="preserve">8. </w:t>
      </w:r>
      <w:r w:rsidR="00FF369E" w:rsidRPr="00270E3A">
        <w:rPr>
          <w:rFonts w:ascii="Times New Roman" w:hAnsi="Times New Roman" w:cs="Times New Roman"/>
          <w:b/>
          <w:sz w:val="24"/>
          <w:szCs w:val="24"/>
        </w:rPr>
        <w:t>ОТВЕТСТВЕННОСТЬ СТОРОН</w:t>
      </w:r>
    </w:p>
    <w:p w:rsidR="00FF369E" w:rsidRPr="00270E3A" w:rsidRDefault="00CC7D5E" w:rsidP="00FF369E">
      <w:pPr>
        <w:pStyle w:val="ConsNonformat"/>
        <w:widowControl/>
        <w:tabs>
          <w:tab w:val="left" w:pos="851"/>
        </w:tabs>
        <w:ind w:firstLine="426"/>
        <w:jc w:val="both"/>
        <w:rPr>
          <w:rFonts w:ascii="Times New Roman" w:hAnsi="Times New Roman" w:cs="Times New Roman"/>
          <w:sz w:val="24"/>
          <w:szCs w:val="24"/>
        </w:rPr>
      </w:pPr>
      <w:r>
        <w:rPr>
          <w:rFonts w:ascii="Times New Roman" w:hAnsi="Times New Roman" w:cs="Times New Roman"/>
          <w:sz w:val="24"/>
          <w:szCs w:val="24"/>
        </w:rPr>
        <w:t>8</w:t>
      </w:r>
      <w:r w:rsidR="00FF369E" w:rsidRPr="00270E3A">
        <w:rPr>
          <w:rFonts w:ascii="Times New Roman" w:hAnsi="Times New Roman" w:cs="Times New Roman"/>
          <w:sz w:val="24"/>
          <w:szCs w:val="24"/>
        </w:rPr>
        <w:t>.1.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 Российской Федерации.</w:t>
      </w:r>
    </w:p>
    <w:p w:rsidR="00FF369E" w:rsidRPr="00270E3A" w:rsidRDefault="00CC7D5E" w:rsidP="00FF369E">
      <w:pPr>
        <w:pStyle w:val="ConsNonformat"/>
        <w:widowControl/>
        <w:tabs>
          <w:tab w:val="left" w:pos="851"/>
        </w:tabs>
        <w:ind w:firstLine="426"/>
        <w:jc w:val="both"/>
        <w:rPr>
          <w:rFonts w:ascii="Times New Roman" w:hAnsi="Times New Roman" w:cs="Times New Roman"/>
          <w:sz w:val="24"/>
          <w:szCs w:val="24"/>
        </w:rPr>
      </w:pPr>
      <w:r>
        <w:rPr>
          <w:rFonts w:ascii="Times New Roman" w:hAnsi="Times New Roman" w:cs="Times New Roman"/>
          <w:sz w:val="24"/>
          <w:szCs w:val="24"/>
        </w:rPr>
        <w:t>8</w:t>
      </w:r>
      <w:r w:rsidR="00FF369E" w:rsidRPr="00270E3A">
        <w:rPr>
          <w:rFonts w:ascii="Times New Roman" w:hAnsi="Times New Roman" w:cs="Times New Roman"/>
          <w:sz w:val="24"/>
          <w:szCs w:val="24"/>
        </w:rPr>
        <w:t xml:space="preserve">.2. Исполнитель не несет ответственность за невыполнение обязательств по Договору, если оно вызвано действием или бездействием Заказчика, при условии надлежащего исполнения Исполнителем </w:t>
      </w:r>
      <w:r w:rsidR="00FF369E">
        <w:rPr>
          <w:rFonts w:ascii="Times New Roman" w:hAnsi="Times New Roman" w:cs="Times New Roman"/>
          <w:sz w:val="24"/>
          <w:szCs w:val="24"/>
        </w:rPr>
        <w:t>принятых на себя</w:t>
      </w:r>
      <w:r w:rsidR="00FF369E" w:rsidRPr="00270E3A">
        <w:rPr>
          <w:rFonts w:ascii="Times New Roman" w:hAnsi="Times New Roman" w:cs="Times New Roman"/>
          <w:sz w:val="24"/>
          <w:szCs w:val="24"/>
        </w:rPr>
        <w:t xml:space="preserve"> обязательств.</w:t>
      </w:r>
    </w:p>
    <w:p w:rsidR="00FF369E" w:rsidRDefault="00FF369E" w:rsidP="00FF369E">
      <w:pPr>
        <w:autoSpaceDE w:val="0"/>
        <w:spacing w:after="0"/>
        <w:ind w:firstLine="426"/>
        <w:jc w:val="both"/>
        <w:rPr>
          <w:rFonts w:ascii="Times New Roman" w:eastAsia="Batang" w:hAnsi="Times New Roman" w:cs="Times New Roman"/>
          <w:color w:val="000000"/>
          <w:sz w:val="24"/>
          <w:szCs w:val="24"/>
        </w:rPr>
      </w:pPr>
      <w:r w:rsidRPr="00270E3A">
        <w:rPr>
          <w:rFonts w:ascii="Times New Roman" w:hAnsi="Times New Roman" w:cs="Times New Roman"/>
          <w:sz w:val="24"/>
          <w:szCs w:val="24"/>
        </w:rPr>
        <w:t xml:space="preserve"> </w:t>
      </w:r>
      <w:r w:rsidR="00CC7D5E">
        <w:rPr>
          <w:rFonts w:ascii="Times New Roman" w:hAnsi="Times New Roman" w:cs="Times New Roman"/>
          <w:sz w:val="24"/>
          <w:szCs w:val="24"/>
        </w:rPr>
        <w:t>8</w:t>
      </w:r>
      <w:r w:rsidRPr="00270E3A">
        <w:rPr>
          <w:rFonts w:ascii="Times New Roman" w:hAnsi="Times New Roman" w:cs="Times New Roman"/>
          <w:sz w:val="24"/>
          <w:szCs w:val="24"/>
        </w:rPr>
        <w:t xml:space="preserve">.3. </w:t>
      </w:r>
      <w:r w:rsidRPr="00270E3A">
        <w:rPr>
          <w:rFonts w:ascii="Times New Roman" w:eastAsia="Batang" w:hAnsi="Times New Roman" w:cs="Times New Roman"/>
          <w:color w:val="000000"/>
          <w:sz w:val="24"/>
          <w:szCs w:val="24"/>
        </w:rPr>
        <w:t xml:space="preserve">При нарушении  </w:t>
      </w:r>
      <w:r w:rsidRPr="00270E3A">
        <w:rPr>
          <w:rFonts w:ascii="Times New Roman" w:eastAsia="Batang" w:hAnsi="Times New Roman" w:cs="Times New Roman"/>
          <w:sz w:val="24"/>
          <w:szCs w:val="24"/>
        </w:rPr>
        <w:t>Исполнителем</w:t>
      </w:r>
      <w:r w:rsidRPr="00270E3A">
        <w:rPr>
          <w:rFonts w:ascii="Times New Roman" w:eastAsia="Batang" w:hAnsi="Times New Roman" w:cs="Times New Roman"/>
          <w:color w:val="000000"/>
          <w:sz w:val="24"/>
          <w:szCs w:val="24"/>
        </w:rPr>
        <w:t xml:space="preserve"> предусмотренных Договором сроков </w:t>
      </w:r>
      <w:r>
        <w:rPr>
          <w:rFonts w:ascii="Times New Roman" w:eastAsia="Batang" w:hAnsi="Times New Roman" w:cs="Times New Roman"/>
          <w:color w:val="000000"/>
          <w:sz w:val="24"/>
          <w:szCs w:val="24"/>
        </w:rPr>
        <w:t>оказания услуг</w:t>
      </w:r>
      <w:r w:rsidRPr="00270E3A">
        <w:rPr>
          <w:rFonts w:ascii="Times New Roman" w:eastAsia="Batang" w:hAnsi="Times New Roman" w:cs="Times New Roman"/>
          <w:color w:val="000000"/>
          <w:sz w:val="24"/>
          <w:szCs w:val="24"/>
        </w:rPr>
        <w:t xml:space="preserve">, Заказчик вправе потребовать от Исполнителя уплатить пени в размере 0,1% стоимости </w:t>
      </w:r>
      <w:r>
        <w:rPr>
          <w:rFonts w:ascii="Times New Roman" w:eastAsia="Batang" w:hAnsi="Times New Roman" w:cs="Times New Roman"/>
          <w:color w:val="000000"/>
          <w:sz w:val="24"/>
          <w:szCs w:val="24"/>
        </w:rPr>
        <w:t xml:space="preserve">Услуг </w:t>
      </w:r>
      <w:r w:rsidRPr="00270E3A">
        <w:rPr>
          <w:rFonts w:ascii="Times New Roman" w:eastAsia="Batang" w:hAnsi="Times New Roman" w:cs="Times New Roman"/>
          <w:color w:val="000000"/>
          <w:sz w:val="24"/>
          <w:szCs w:val="24"/>
        </w:rPr>
        <w:t>по Договору, за каждый день просрочки</w:t>
      </w:r>
      <w:r>
        <w:rPr>
          <w:rFonts w:ascii="Times New Roman" w:eastAsia="Batang" w:hAnsi="Times New Roman" w:cs="Times New Roman"/>
          <w:color w:val="000000"/>
          <w:sz w:val="24"/>
          <w:szCs w:val="24"/>
        </w:rPr>
        <w:t>.</w:t>
      </w:r>
      <w:r w:rsidRPr="00270E3A">
        <w:rPr>
          <w:rFonts w:ascii="Times New Roman" w:eastAsia="Batang" w:hAnsi="Times New Roman" w:cs="Times New Roman"/>
          <w:color w:val="000000"/>
          <w:sz w:val="24"/>
          <w:szCs w:val="24"/>
        </w:rPr>
        <w:t xml:space="preserve"> </w:t>
      </w:r>
    </w:p>
    <w:p w:rsidR="00FF369E" w:rsidRPr="00270E3A" w:rsidRDefault="00CC7D5E" w:rsidP="00FF369E">
      <w:pPr>
        <w:autoSpaceDE w:val="0"/>
        <w:spacing w:after="0"/>
        <w:ind w:firstLine="426"/>
        <w:jc w:val="both"/>
        <w:rPr>
          <w:rFonts w:ascii="Times New Roman" w:hAnsi="Times New Roman" w:cs="Times New Roman"/>
          <w:sz w:val="24"/>
          <w:szCs w:val="24"/>
        </w:rPr>
      </w:pPr>
      <w:r>
        <w:rPr>
          <w:rFonts w:ascii="Times New Roman" w:eastAsia="Batang" w:hAnsi="Times New Roman" w:cs="Times New Roman"/>
          <w:color w:val="000000"/>
          <w:sz w:val="24"/>
          <w:szCs w:val="24"/>
        </w:rPr>
        <w:t>8</w:t>
      </w:r>
      <w:r w:rsidR="00FF369E" w:rsidRPr="00270E3A">
        <w:rPr>
          <w:rFonts w:ascii="Times New Roman" w:eastAsia="Batang" w:hAnsi="Times New Roman" w:cs="Times New Roman"/>
          <w:color w:val="000000"/>
          <w:sz w:val="24"/>
          <w:szCs w:val="24"/>
        </w:rPr>
        <w:t xml:space="preserve">.4. </w:t>
      </w:r>
      <w:r w:rsidR="00FF369E" w:rsidRPr="00270E3A">
        <w:rPr>
          <w:rFonts w:ascii="Times New Roman" w:hAnsi="Times New Roman" w:cs="Times New Roman"/>
          <w:sz w:val="24"/>
          <w:szCs w:val="24"/>
        </w:rPr>
        <w:t xml:space="preserve">При нарушении Заказчиком срока </w:t>
      </w:r>
      <w:r w:rsidR="00FF369E" w:rsidRPr="00CB6398">
        <w:rPr>
          <w:rFonts w:ascii="Times New Roman" w:hAnsi="Times New Roman" w:cs="Times New Roman"/>
          <w:color w:val="0D0D0D" w:themeColor="text1" w:themeTint="F2"/>
          <w:sz w:val="24"/>
          <w:szCs w:val="24"/>
        </w:rPr>
        <w:t>оплаты</w:t>
      </w:r>
      <w:r w:rsidR="004C397A" w:rsidRPr="00CB6398">
        <w:rPr>
          <w:rFonts w:ascii="Times New Roman" w:hAnsi="Times New Roman" w:cs="Times New Roman"/>
          <w:color w:val="0D0D0D" w:themeColor="text1" w:themeTint="F2"/>
          <w:sz w:val="24"/>
          <w:szCs w:val="24"/>
        </w:rPr>
        <w:t xml:space="preserve"> оказанных Исполнителем и принятых Заказчиком</w:t>
      </w:r>
      <w:r w:rsidR="00FF369E">
        <w:rPr>
          <w:rFonts w:ascii="Times New Roman" w:hAnsi="Times New Roman" w:cs="Times New Roman"/>
          <w:sz w:val="24"/>
          <w:szCs w:val="24"/>
        </w:rPr>
        <w:t xml:space="preserve"> услуг</w:t>
      </w:r>
      <w:r w:rsidR="00FF369E" w:rsidRPr="00270E3A">
        <w:rPr>
          <w:rFonts w:ascii="Times New Roman" w:hAnsi="Times New Roman" w:cs="Times New Roman"/>
          <w:sz w:val="24"/>
          <w:szCs w:val="24"/>
        </w:rPr>
        <w:t xml:space="preserve">, Исполнитель  вправе требовать выплаты пени в размере 0,1%  от суммы задолженности за каждый день просрочки платежа, но не более 10 % стоимости неоплаченных </w:t>
      </w:r>
      <w:r w:rsidR="00FF369E">
        <w:rPr>
          <w:rFonts w:ascii="Times New Roman" w:hAnsi="Times New Roman" w:cs="Times New Roman"/>
          <w:sz w:val="24"/>
          <w:szCs w:val="24"/>
        </w:rPr>
        <w:t>Услуг</w:t>
      </w:r>
      <w:r w:rsidR="00FF369E" w:rsidRPr="00270E3A">
        <w:rPr>
          <w:rFonts w:ascii="Times New Roman" w:hAnsi="Times New Roman" w:cs="Times New Roman"/>
          <w:sz w:val="24"/>
          <w:szCs w:val="24"/>
        </w:rPr>
        <w:t>.</w:t>
      </w:r>
    </w:p>
    <w:p w:rsidR="00FF369E" w:rsidRPr="00270E3A" w:rsidRDefault="00CC7D5E" w:rsidP="00FF369E">
      <w:pPr>
        <w:autoSpaceDE w:val="0"/>
        <w:spacing w:after="0"/>
        <w:ind w:firstLine="426"/>
        <w:jc w:val="both"/>
        <w:rPr>
          <w:rFonts w:ascii="Times New Roman" w:hAnsi="Times New Roman" w:cs="Times New Roman"/>
          <w:color w:val="000000"/>
          <w:sz w:val="24"/>
          <w:szCs w:val="24"/>
        </w:rPr>
      </w:pPr>
      <w:r>
        <w:rPr>
          <w:rFonts w:ascii="Times New Roman" w:hAnsi="Times New Roman" w:cs="Times New Roman"/>
          <w:sz w:val="24"/>
          <w:szCs w:val="24"/>
        </w:rPr>
        <w:t>8</w:t>
      </w:r>
      <w:r w:rsidR="00FF369E" w:rsidRPr="00270E3A">
        <w:rPr>
          <w:rFonts w:ascii="Times New Roman" w:hAnsi="Times New Roman" w:cs="Times New Roman"/>
          <w:sz w:val="24"/>
          <w:szCs w:val="24"/>
        </w:rPr>
        <w:t xml:space="preserve">.5. </w:t>
      </w:r>
      <w:r w:rsidR="00FF369E" w:rsidRPr="00270E3A">
        <w:rPr>
          <w:rFonts w:ascii="Times New Roman" w:hAnsi="Times New Roman" w:cs="Times New Roman"/>
          <w:color w:val="000000"/>
          <w:sz w:val="24"/>
          <w:szCs w:val="24"/>
        </w:rPr>
        <w:t>Уплата штрафных санкций не освобождает виновную сторону  от выполнения обязательств по Договору.</w:t>
      </w:r>
    </w:p>
    <w:p w:rsidR="00555E34" w:rsidRPr="00555E34" w:rsidRDefault="00FF369E" w:rsidP="00FF369E">
      <w:pPr>
        <w:autoSpaceDE w:val="0"/>
        <w:autoSpaceDN w:val="0"/>
        <w:adjustRightInd w:val="0"/>
        <w:spacing w:after="0"/>
        <w:jc w:val="both"/>
        <w:outlineLvl w:val="2"/>
        <w:rPr>
          <w:rFonts w:ascii="Times New Roman" w:hAnsi="Times New Roman" w:cs="Times New Roman"/>
          <w:color w:val="000000"/>
          <w:sz w:val="24"/>
          <w:szCs w:val="24"/>
        </w:rPr>
      </w:pPr>
      <w:r w:rsidRPr="00270E3A">
        <w:rPr>
          <w:rFonts w:ascii="Times New Roman" w:hAnsi="Times New Roman" w:cs="Times New Roman"/>
          <w:color w:val="000000"/>
          <w:sz w:val="24"/>
          <w:szCs w:val="24"/>
        </w:rPr>
        <w:t xml:space="preserve">      </w:t>
      </w:r>
      <w:r w:rsidR="00CC7D5E">
        <w:rPr>
          <w:rFonts w:ascii="Times New Roman" w:hAnsi="Times New Roman" w:cs="Times New Roman"/>
          <w:color w:val="000000"/>
          <w:sz w:val="24"/>
          <w:szCs w:val="24"/>
        </w:rPr>
        <w:t>8</w:t>
      </w:r>
      <w:r w:rsidRPr="00270E3A">
        <w:rPr>
          <w:rFonts w:ascii="Times New Roman" w:hAnsi="Times New Roman" w:cs="Times New Roman"/>
          <w:color w:val="000000"/>
          <w:sz w:val="24"/>
          <w:szCs w:val="24"/>
        </w:rPr>
        <w:t>.6. Исполнитель несет ответственность перед Заказчиком за полноту содержащихся в разработанн</w:t>
      </w:r>
      <w:r>
        <w:rPr>
          <w:rFonts w:ascii="Times New Roman" w:hAnsi="Times New Roman" w:cs="Times New Roman"/>
          <w:color w:val="000000"/>
          <w:sz w:val="24"/>
          <w:szCs w:val="24"/>
        </w:rPr>
        <w:t xml:space="preserve">ых </w:t>
      </w:r>
      <w:r w:rsidRPr="00270E3A">
        <w:rPr>
          <w:rFonts w:ascii="Times New Roman" w:hAnsi="Times New Roman" w:cs="Times New Roman"/>
          <w:color w:val="000000"/>
          <w:sz w:val="24"/>
          <w:szCs w:val="24"/>
        </w:rPr>
        <w:t xml:space="preserve">им </w:t>
      </w:r>
      <w:r w:rsidR="00950AE6" w:rsidRPr="00950AE6">
        <w:rPr>
          <w:rFonts w:ascii="Times New Roman" w:hAnsi="Times New Roman" w:cs="Times New Roman"/>
          <w:color w:val="000000"/>
          <w:sz w:val="24"/>
          <w:szCs w:val="24"/>
        </w:rPr>
        <w:t>план</w:t>
      </w:r>
      <w:r w:rsidR="00950AE6">
        <w:rPr>
          <w:rFonts w:ascii="Times New Roman" w:hAnsi="Times New Roman" w:cs="Times New Roman"/>
          <w:color w:val="000000"/>
          <w:sz w:val="24"/>
          <w:szCs w:val="24"/>
        </w:rPr>
        <w:t xml:space="preserve">ах </w:t>
      </w:r>
      <w:r w:rsidR="00950AE6" w:rsidRPr="00950AE6">
        <w:rPr>
          <w:rFonts w:ascii="Times New Roman" w:hAnsi="Times New Roman" w:cs="Times New Roman"/>
          <w:color w:val="000000"/>
          <w:sz w:val="24"/>
          <w:szCs w:val="24"/>
        </w:rPr>
        <w:t>эвакуации людей и планов расстановки транспортных средств с описанием очередности и порядка их эвакуации при пожаре</w:t>
      </w:r>
      <w:r w:rsidR="00950AE6" w:rsidRPr="00950AE6" w:rsidDel="00950AE6">
        <w:rPr>
          <w:rFonts w:ascii="Times New Roman" w:hAnsi="Times New Roman" w:cs="Times New Roman"/>
          <w:color w:val="000000"/>
          <w:sz w:val="24"/>
          <w:szCs w:val="24"/>
        </w:rPr>
        <w:t xml:space="preserve"> </w:t>
      </w:r>
      <w:r w:rsidRPr="00270E3A">
        <w:rPr>
          <w:rFonts w:ascii="Times New Roman" w:hAnsi="Times New Roman" w:cs="Times New Roman"/>
          <w:color w:val="000000"/>
          <w:sz w:val="24"/>
          <w:szCs w:val="24"/>
        </w:rPr>
        <w:t>сведений в виде возмещения убытков, понесенных в результате этого Заказчиком.</w:t>
      </w:r>
    </w:p>
    <w:p w:rsidR="00FF369E" w:rsidRPr="00270E3A" w:rsidRDefault="00CC7D5E" w:rsidP="00FF369E">
      <w:pPr>
        <w:autoSpaceDE w:val="0"/>
        <w:spacing w:after="0"/>
        <w:ind w:firstLine="426"/>
        <w:jc w:val="both"/>
        <w:rPr>
          <w:rFonts w:ascii="Times New Roman" w:eastAsia="Batang" w:hAnsi="Times New Roman" w:cs="Times New Roman"/>
          <w:color w:val="000000"/>
          <w:sz w:val="24"/>
          <w:szCs w:val="24"/>
        </w:rPr>
      </w:pPr>
      <w:r>
        <w:rPr>
          <w:rFonts w:ascii="Times New Roman" w:hAnsi="Times New Roman" w:cs="Times New Roman"/>
          <w:color w:val="000000"/>
          <w:sz w:val="24"/>
          <w:szCs w:val="24"/>
        </w:rPr>
        <w:t>8</w:t>
      </w:r>
      <w:r w:rsidR="00FF369E" w:rsidRPr="00270E3A">
        <w:rPr>
          <w:rFonts w:ascii="Times New Roman" w:hAnsi="Times New Roman" w:cs="Times New Roman"/>
          <w:color w:val="000000"/>
          <w:sz w:val="24"/>
          <w:szCs w:val="24"/>
        </w:rPr>
        <w:t xml:space="preserve">.7. </w:t>
      </w:r>
      <w:r w:rsidR="00FF369E" w:rsidRPr="00270E3A">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а именно: наводнение, землетрясение, военные действия, решения органов государственной власти и управления, изменения в </w:t>
      </w:r>
      <w:r w:rsidR="00FF369E" w:rsidRPr="00270E3A">
        <w:rPr>
          <w:rFonts w:ascii="Times New Roman" w:hAnsi="Times New Roman" w:cs="Times New Roman"/>
          <w:sz w:val="24"/>
          <w:szCs w:val="24"/>
        </w:rPr>
        <w:lastRenderedPageBreak/>
        <w:t>действующем законодательстве РФ, которые Стороны не могли предвидеть и предотвратить доступными мерами.</w:t>
      </w:r>
    </w:p>
    <w:p w:rsidR="00FF369E" w:rsidRPr="00270E3A" w:rsidRDefault="00FF369E" w:rsidP="00FF369E">
      <w:pPr>
        <w:shd w:val="clear" w:color="auto" w:fill="FFFFFF"/>
        <w:tabs>
          <w:tab w:val="left" w:pos="540"/>
          <w:tab w:val="left" w:pos="1440"/>
        </w:tabs>
        <w:autoSpaceDE w:val="0"/>
        <w:spacing w:after="0"/>
        <w:ind w:firstLine="426"/>
        <w:jc w:val="both"/>
        <w:rPr>
          <w:rFonts w:ascii="Times New Roman" w:hAnsi="Times New Roman" w:cs="Times New Roman"/>
          <w:spacing w:val="-5"/>
          <w:sz w:val="24"/>
          <w:szCs w:val="24"/>
        </w:rPr>
      </w:pPr>
      <w:r w:rsidRPr="00270E3A">
        <w:rPr>
          <w:rFonts w:ascii="Times New Roman" w:hAnsi="Times New Roman" w:cs="Times New Roman"/>
          <w:spacing w:val="-2"/>
          <w:sz w:val="24"/>
          <w:szCs w:val="24"/>
        </w:rPr>
        <w:t>Сторона, которая не исполняет своего обязательства, должна в пятидневный срок уведомить любым из доступных для противоположной стороны способом связи (с обязательным подтверждением о его получении)</w:t>
      </w:r>
      <w:r w:rsidRPr="00270E3A">
        <w:rPr>
          <w:rFonts w:ascii="Times New Roman" w:hAnsi="Times New Roman" w:cs="Times New Roman"/>
          <w:spacing w:val="2"/>
          <w:sz w:val="24"/>
          <w:szCs w:val="24"/>
        </w:rPr>
        <w:t xml:space="preserve"> о препятствии и его влиянии на исполнение обязательств по Д</w:t>
      </w:r>
      <w:r w:rsidRPr="00270E3A">
        <w:rPr>
          <w:rFonts w:ascii="Times New Roman" w:hAnsi="Times New Roman" w:cs="Times New Roman"/>
          <w:spacing w:val="-5"/>
          <w:sz w:val="24"/>
          <w:szCs w:val="24"/>
        </w:rPr>
        <w:t>оговору.</w:t>
      </w:r>
    </w:p>
    <w:p w:rsidR="004C397A" w:rsidRPr="00967D24" w:rsidRDefault="00FF369E" w:rsidP="00BD26DA">
      <w:pPr>
        <w:pStyle w:val="ConsNonformat"/>
        <w:widowControl/>
        <w:tabs>
          <w:tab w:val="left" w:pos="851"/>
        </w:tabs>
        <w:ind w:firstLine="426"/>
        <w:jc w:val="both"/>
      </w:pPr>
      <w:r w:rsidRPr="00270E3A">
        <w:rPr>
          <w:rFonts w:ascii="Times New Roman" w:hAnsi="Times New Roman" w:cs="Times New Roman"/>
          <w:sz w:val="24"/>
          <w:szCs w:val="24"/>
        </w:rPr>
        <w:t>В случае наступления обстоятельств, указанных в настоящем пункте, срок выполнения Сторонами обязательств по Договору отодвигается соразмерно времени действия этих обстоятельств и их последствий. В случае, когда эти обстоятельства и их последствия продолжают действовать более 2 (Двух) месяцев подряд, каждая из Сторон имеет право отказаться от Договора, при этом отказывающаяся от Договора Сторона не должна требовать от другой Стороны возмещения возможных убытков.</w:t>
      </w:r>
    </w:p>
    <w:p w:rsidR="000C239C" w:rsidRDefault="00CC7D5E">
      <w:pPr>
        <w:spacing w:after="0" w:line="240" w:lineRule="auto"/>
        <w:ind w:firstLine="425"/>
        <w:jc w:val="both"/>
        <w:rPr>
          <w:rFonts w:ascii="Times New Roman" w:hAnsi="Times New Roman" w:cs="Times New Roman"/>
          <w:sz w:val="24"/>
          <w:szCs w:val="24"/>
        </w:rPr>
      </w:pPr>
      <w:r w:rsidRPr="00592357">
        <w:rPr>
          <w:rFonts w:ascii="Times New Roman" w:hAnsi="Times New Roman" w:cs="Times New Roman"/>
          <w:sz w:val="24"/>
          <w:szCs w:val="24"/>
        </w:rPr>
        <w:t>8</w:t>
      </w:r>
      <w:r w:rsidR="004C397A" w:rsidRPr="00592357">
        <w:rPr>
          <w:rFonts w:ascii="Times New Roman" w:hAnsi="Times New Roman" w:cs="Times New Roman"/>
          <w:sz w:val="24"/>
          <w:szCs w:val="24"/>
        </w:rPr>
        <w:t>.8.</w:t>
      </w:r>
      <w:r w:rsidR="004C397A" w:rsidRPr="00967D24">
        <w:rPr>
          <w:rFonts w:ascii="Times New Roman" w:hAnsi="Times New Roman" w:cs="Times New Roman"/>
          <w:sz w:val="24"/>
          <w:szCs w:val="24"/>
        </w:rPr>
        <w:t xml:space="preserve"> Стороны освобождаются от ответственности за частичное или полное неисполнение своих обязательств </w:t>
      </w:r>
      <w:r w:rsidR="004C397A" w:rsidRPr="00CB6398">
        <w:rPr>
          <w:rFonts w:ascii="Times New Roman" w:hAnsi="Times New Roman" w:cs="Times New Roman"/>
          <w:sz w:val="24"/>
          <w:szCs w:val="24"/>
        </w:rPr>
        <w:t>по</w:t>
      </w:r>
      <w:r w:rsidR="004C397A" w:rsidRPr="00967D24">
        <w:rPr>
          <w:rFonts w:ascii="Times New Roman" w:hAnsi="Times New Roman" w:cs="Times New Roman"/>
          <w:sz w:val="24"/>
          <w:szCs w:val="24"/>
        </w:rPr>
        <w:t xml:space="preserve"> Договору, если такое неисполнение явилось следствием обстоятельств непреодолимой силы (форс-мажор), т.е. обстоятельств, которые стороны не могли предвидеть (в частности, наводнение, землетрясение, война, забастовки и иные обстоятельства, не зависящие от сторон) при условии, что такие обстоятельства непосредственно сказываются на исполнении Договора. В таком случае срок исполнения обязательств по Договору продлевается соразмерно времени, в течение которого действуют вышеупомянутые обстоятельства.</w:t>
      </w:r>
    </w:p>
    <w:p w:rsidR="000C239C" w:rsidRDefault="00CC7D5E">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8</w:t>
      </w:r>
      <w:r w:rsidR="004C397A" w:rsidRPr="00967D24">
        <w:rPr>
          <w:rFonts w:ascii="Times New Roman" w:hAnsi="Times New Roman" w:cs="Times New Roman"/>
          <w:sz w:val="24"/>
          <w:szCs w:val="24"/>
        </w:rPr>
        <w:t>.</w:t>
      </w:r>
      <w:r w:rsidR="004C397A">
        <w:rPr>
          <w:rFonts w:ascii="Times New Roman" w:hAnsi="Times New Roman" w:cs="Times New Roman"/>
          <w:sz w:val="24"/>
          <w:szCs w:val="24"/>
        </w:rPr>
        <w:t>9</w:t>
      </w:r>
      <w:r w:rsidR="004C397A" w:rsidRPr="00967D24">
        <w:rPr>
          <w:rFonts w:ascii="Times New Roman" w:hAnsi="Times New Roman" w:cs="Times New Roman"/>
          <w:sz w:val="24"/>
          <w:szCs w:val="24"/>
        </w:rPr>
        <w:t>. Сторона, для которой создалась невозможность исполнения своих обязательств по Договору в связи с наступлением форс-мажорных обстоятельств, уведомляет об этом другую сторону письменно в течение 10 (десяти) календарных дней, с момента возникновения данных обстоятельств. Если соответствующая сторона не уведомляет другую сторону о наступлении форс-мажорных обстоятельств, она не освобождается от исполнения  своих обязательств по Договору.</w:t>
      </w:r>
    </w:p>
    <w:p w:rsidR="000C239C" w:rsidRDefault="00CC7D5E">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8</w:t>
      </w:r>
      <w:r w:rsidR="004C397A" w:rsidRPr="00967D24">
        <w:rPr>
          <w:rFonts w:ascii="Times New Roman" w:hAnsi="Times New Roman" w:cs="Times New Roman"/>
          <w:sz w:val="24"/>
          <w:szCs w:val="24"/>
        </w:rPr>
        <w:t>.</w:t>
      </w:r>
      <w:r w:rsidR="004C397A">
        <w:rPr>
          <w:rFonts w:ascii="Times New Roman" w:hAnsi="Times New Roman" w:cs="Times New Roman"/>
          <w:sz w:val="24"/>
          <w:szCs w:val="24"/>
        </w:rPr>
        <w:t>10</w:t>
      </w:r>
      <w:r w:rsidR="004C397A" w:rsidRPr="00967D24">
        <w:rPr>
          <w:rFonts w:ascii="Times New Roman" w:hAnsi="Times New Roman" w:cs="Times New Roman"/>
          <w:sz w:val="24"/>
          <w:szCs w:val="24"/>
        </w:rPr>
        <w:t>. Если форс-мажорные обстоятельства длятся свыше  3 (трех) месяцев, стороны вправе расторгнуть Договор. В этом случае ни одна из сторон не вправе требовать от другой стороны компенсации понесенных убытков.</w:t>
      </w:r>
    </w:p>
    <w:p w:rsidR="00555E34" w:rsidRDefault="00555E34">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8.11.</w:t>
      </w:r>
      <w:r w:rsidRPr="00555E34">
        <w:t xml:space="preserve"> </w:t>
      </w:r>
      <w:r w:rsidRPr="00555E34">
        <w:rPr>
          <w:rFonts w:ascii="Times New Roman" w:hAnsi="Times New Roman" w:cs="Times New Roman"/>
          <w:sz w:val="24"/>
          <w:szCs w:val="24"/>
        </w:rPr>
        <w:t xml:space="preserve">В случае, если в результате действий (бездействия) </w:t>
      </w:r>
      <w:r>
        <w:rPr>
          <w:rFonts w:ascii="Times New Roman" w:hAnsi="Times New Roman" w:cs="Times New Roman"/>
          <w:sz w:val="24"/>
          <w:szCs w:val="24"/>
        </w:rPr>
        <w:t>Исполнителя</w:t>
      </w:r>
      <w:r w:rsidRPr="00555E34">
        <w:rPr>
          <w:rFonts w:ascii="Times New Roman" w:hAnsi="Times New Roman" w:cs="Times New Roman"/>
          <w:sz w:val="24"/>
          <w:szCs w:val="24"/>
        </w:rPr>
        <w:t xml:space="preserve"> будет причинен вред Заказчику, и (или) имуществу Заказчика, и(или) третьим лицам, и(или) имуществу таких лиц, </w:t>
      </w:r>
      <w:r>
        <w:rPr>
          <w:rFonts w:ascii="Times New Roman" w:hAnsi="Times New Roman" w:cs="Times New Roman"/>
          <w:sz w:val="24"/>
          <w:szCs w:val="24"/>
        </w:rPr>
        <w:t>Исполнитель</w:t>
      </w:r>
      <w:r w:rsidRPr="00555E34">
        <w:rPr>
          <w:rFonts w:ascii="Times New Roman" w:hAnsi="Times New Roman" w:cs="Times New Roman"/>
          <w:sz w:val="24"/>
          <w:szCs w:val="24"/>
        </w:rPr>
        <w:t xml:space="preserve"> обязуется возместить Заказчику и(или) третьим лицам ущерб и убытки в полном объеме, при этом </w:t>
      </w:r>
      <w:r>
        <w:rPr>
          <w:rFonts w:ascii="Times New Roman" w:hAnsi="Times New Roman" w:cs="Times New Roman"/>
          <w:sz w:val="24"/>
          <w:szCs w:val="24"/>
        </w:rPr>
        <w:t>Исполнитель</w:t>
      </w:r>
      <w:r w:rsidRPr="00555E34">
        <w:rPr>
          <w:rFonts w:ascii="Times New Roman" w:hAnsi="Times New Roman" w:cs="Times New Roman"/>
          <w:sz w:val="24"/>
          <w:szCs w:val="24"/>
        </w:rPr>
        <w:t xml:space="preserve">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w:t>
      </w:r>
      <w:r>
        <w:rPr>
          <w:rFonts w:ascii="Times New Roman" w:hAnsi="Times New Roman" w:cs="Times New Roman"/>
          <w:sz w:val="24"/>
          <w:szCs w:val="24"/>
        </w:rPr>
        <w:t>Исполнителя</w:t>
      </w:r>
      <w:r w:rsidRPr="00555E34">
        <w:rPr>
          <w:rFonts w:ascii="Times New Roman" w:hAnsi="Times New Roman" w:cs="Times New Roman"/>
          <w:sz w:val="24"/>
          <w:szCs w:val="24"/>
        </w:rPr>
        <w:t>.</w:t>
      </w:r>
    </w:p>
    <w:p w:rsidR="00FF369E" w:rsidRDefault="00FF369E" w:rsidP="00FF369E">
      <w:pPr>
        <w:pStyle w:val="ConsNonformat"/>
        <w:widowControl/>
        <w:tabs>
          <w:tab w:val="left" w:pos="851"/>
        </w:tabs>
        <w:ind w:firstLine="426"/>
        <w:jc w:val="both"/>
        <w:rPr>
          <w:rFonts w:ascii="Times New Roman" w:hAnsi="Times New Roman" w:cs="Times New Roman"/>
          <w:sz w:val="24"/>
          <w:szCs w:val="24"/>
        </w:rPr>
      </w:pPr>
    </w:p>
    <w:p w:rsidR="00482F36" w:rsidRDefault="00CC7D5E">
      <w:pPr>
        <w:pStyle w:val="ConsNonformat"/>
        <w:widowControl/>
        <w:ind w:firstLine="426"/>
        <w:jc w:val="center"/>
        <w:rPr>
          <w:rFonts w:ascii="Times New Roman" w:hAnsi="Times New Roman" w:cs="Times New Roman"/>
          <w:b/>
          <w:sz w:val="24"/>
          <w:szCs w:val="24"/>
        </w:rPr>
      </w:pPr>
      <w:r w:rsidRPr="00FF5003">
        <w:rPr>
          <w:rFonts w:ascii="Times New Roman" w:hAnsi="Times New Roman" w:cs="Times New Roman"/>
          <w:b/>
          <w:sz w:val="24"/>
          <w:szCs w:val="24"/>
        </w:rPr>
        <w:t>9. ПОРЯДОК РАЗРЕШЕНИЯ СПОРОВ</w:t>
      </w:r>
    </w:p>
    <w:p w:rsidR="00CC7D5E" w:rsidRDefault="00CC7D5E" w:rsidP="00CC7D5E">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9.1. </w:t>
      </w:r>
      <w:r w:rsidRPr="00270E3A">
        <w:rPr>
          <w:rFonts w:ascii="Times New Roman" w:hAnsi="Times New Roman" w:cs="Times New Roman"/>
          <w:sz w:val="24"/>
          <w:szCs w:val="24"/>
        </w:rPr>
        <w:t xml:space="preserve">Все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разрешаются путем переговоров. </w:t>
      </w:r>
      <w:r>
        <w:rPr>
          <w:rFonts w:ascii="Times New Roman" w:hAnsi="Times New Roman" w:cs="Times New Roman"/>
          <w:sz w:val="24"/>
          <w:szCs w:val="24"/>
        </w:rPr>
        <w:t xml:space="preserve"> При этом Сторона, считающая, что ее права нарушены, обязана направить другой стороне мотивированное требование с приложением подтверждающих документов такие требования, об устранении допущенных нарушений.  Ответ на претензию другая Сторона, получившая требования обязана направить в течение 10 (Десяти) рабочих дней с даты получения требования. </w:t>
      </w:r>
    </w:p>
    <w:p w:rsidR="00CC7D5E" w:rsidRDefault="00CC7D5E" w:rsidP="00CC7D5E">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9.2. </w:t>
      </w:r>
      <w:r w:rsidRPr="00270E3A">
        <w:rPr>
          <w:rFonts w:ascii="Times New Roman" w:hAnsi="Times New Roman" w:cs="Times New Roman"/>
          <w:sz w:val="24"/>
          <w:szCs w:val="24"/>
        </w:rPr>
        <w:t>При невозможности разрешения споров, разногласий или требований путем переговоров они</w:t>
      </w:r>
      <w:r>
        <w:rPr>
          <w:rFonts w:ascii="Times New Roman" w:hAnsi="Times New Roman" w:cs="Times New Roman"/>
          <w:sz w:val="24"/>
          <w:szCs w:val="24"/>
        </w:rPr>
        <w:t xml:space="preserve"> подлежат</w:t>
      </w:r>
      <w:r w:rsidRPr="00270E3A">
        <w:rPr>
          <w:rFonts w:ascii="Times New Roman" w:hAnsi="Times New Roman" w:cs="Times New Roman"/>
          <w:sz w:val="24"/>
          <w:szCs w:val="24"/>
        </w:rPr>
        <w:t xml:space="preserve"> рассм</w:t>
      </w:r>
      <w:r>
        <w:rPr>
          <w:rFonts w:ascii="Times New Roman" w:hAnsi="Times New Roman" w:cs="Times New Roman"/>
          <w:sz w:val="24"/>
          <w:szCs w:val="24"/>
        </w:rPr>
        <w:t>о</w:t>
      </w:r>
      <w:r w:rsidRPr="00270E3A">
        <w:rPr>
          <w:rFonts w:ascii="Times New Roman" w:hAnsi="Times New Roman" w:cs="Times New Roman"/>
          <w:sz w:val="24"/>
          <w:szCs w:val="24"/>
        </w:rPr>
        <w:t>тр</w:t>
      </w:r>
      <w:r>
        <w:rPr>
          <w:rFonts w:ascii="Times New Roman" w:hAnsi="Times New Roman" w:cs="Times New Roman"/>
          <w:sz w:val="24"/>
          <w:szCs w:val="24"/>
        </w:rPr>
        <w:t xml:space="preserve">ению в </w:t>
      </w:r>
      <w:r w:rsidRPr="00270E3A">
        <w:rPr>
          <w:rFonts w:ascii="Times New Roman" w:hAnsi="Times New Roman" w:cs="Times New Roman"/>
          <w:sz w:val="24"/>
          <w:szCs w:val="24"/>
        </w:rPr>
        <w:t>Арбитраж</w:t>
      </w:r>
      <w:r>
        <w:rPr>
          <w:rFonts w:ascii="Times New Roman" w:hAnsi="Times New Roman" w:cs="Times New Roman"/>
          <w:sz w:val="24"/>
          <w:szCs w:val="24"/>
        </w:rPr>
        <w:t>ном</w:t>
      </w:r>
      <w:r w:rsidRPr="00270E3A">
        <w:rPr>
          <w:rFonts w:ascii="Times New Roman" w:hAnsi="Times New Roman" w:cs="Times New Roman"/>
          <w:sz w:val="24"/>
          <w:szCs w:val="24"/>
        </w:rPr>
        <w:t xml:space="preserve"> суд</w:t>
      </w:r>
      <w:r>
        <w:rPr>
          <w:rFonts w:ascii="Times New Roman" w:hAnsi="Times New Roman" w:cs="Times New Roman"/>
          <w:sz w:val="24"/>
          <w:szCs w:val="24"/>
        </w:rPr>
        <w:t>е</w:t>
      </w:r>
      <w:r w:rsidRPr="00270E3A">
        <w:rPr>
          <w:rFonts w:ascii="Times New Roman" w:hAnsi="Times New Roman" w:cs="Times New Roman"/>
          <w:sz w:val="24"/>
          <w:szCs w:val="24"/>
        </w:rPr>
        <w:t xml:space="preserve"> </w:t>
      </w:r>
      <w:r>
        <w:rPr>
          <w:rFonts w:ascii="Times New Roman" w:hAnsi="Times New Roman" w:cs="Times New Roman"/>
          <w:sz w:val="24"/>
          <w:szCs w:val="24"/>
        </w:rPr>
        <w:t>Краснодарского края в соответствии с действующим законодательством РФ</w:t>
      </w:r>
      <w:r w:rsidRPr="00270E3A">
        <w:rPr>
          <w:rFonts w:ascii="Times New Roman" w:hAnsi="Times New Roman" w:cs="Times New Roman"/>
          <w:sz w:val="24"/>
          <w:szCs w:val="24"/>
        </w:rPr>
        <w:t>.</w:t>
      </w:r>
    </w:p>
    <w:p w:rsidR="00CC7D5E" w:rsidRDefault="00CC7D5E" w:rsidP="00FF369E">
      <w:pPr>
        <w:pStyle w:val="ConsNonformat"/>
        <w:widowControl/>
        <w:tabs>
          <w:tab w:val="left" w:pos="851"/>
        </w:tabs>
        <w:ind w:firstLine="426"/>
        <w:jc w:val="both"/>
        <w:rPr>
          <w:rFonts w:ascii="Times New Roman" w:hAnsi="Times New Roman" w:cs="Times New Roman"/>
          <w:sz w:val="24"/>
          <w:szCs w:val="24"/>
        </w:rPr>
      </w:pPr>
    </w:p>
    <w:p w:rsidR="00CC7D5E" w:rsidRPr="00270E3A" w:rsidRDefault="00CC7D5E" w:rsidP="00FF369E">
      <w:pPr>
        <w:pStyle w:val="ConsNonformat"/>
        <w:widowControl/>
        <w:tabs>
          <w:tab w:val="left" w:pos="851"/>
        </w:tabs>
        <w:ind w:firstLine="426"/>
        <w:jc w:val="both"/>
        <w:rPr>
          <w:rFonts w:ascii="Times New Roman" w:hAnsi="Times New Roman" w:cs="Times New Roman"/>
          <w:sz w:val="24"/>
          <w:szCs w:val="24"/>
        </w:rPr>
      </w:pPr>
    </w:p>
    <w:p w:rsidR="00482F36" w:rsidRDefault="00347481">
      <w:pPr>
        <w:pStyle w:val="ConsNonformat"/>
        <w:widowControl/>
        <w:tabs>
          <w:tab w:val="left" w:pos="851"/>
        </w:tabs>
        <w:ind w:left="360"/>
        <w:jc w:val="center"/>
        <w:rPr>
          <w:rFonts w:ascii="Times New Roman" w:hAnsi="Times New Roman" w:cs="Times New Roman"/>
          <w:b/>
          <w:sz w:val="24"/>
          <w:szCs w:val="24"/>
        </w:rPr>
      </w:pPr>
      <w:r>
        <w:rPr>
          <w:rFonts w:ascii="Times New Roman" w:hAnsi="Times New Roman" w:cs="Times New Roman"/>
          <w:b/>
          <w:sz w:val="24"/>
          <w:szCs w:val="24"/>
        </w:rPr>
        <w:t xml:space="preserve">10. </w:t>
      </w:r>
      <w:r w:rsidR="00FF369E" w:rsidRPr="00270E3A">
        <w:rPr>
          <w:rFonts w:ascii="Times New Roman" w:hAnsi="Times New Roman" w:cs="Times New Roman"/>
          <w:b/>
          <w:sz w:val="24"/>
          <w:szCs w:val="24"/>
        </w:rPr>
        <w:t>ПРОЧИЕ УСЛОВИЯ</w:t>
      </w:r>
    </w:p>
    <w:p w:rsidR="00482F36" w:rsidRPr="00BD26DA" w:rsidRDefault="00347481" w:rsidP="00BD26DA">
      <w:pPr>
        <w:pStyle w:val="a9"/>
        <w:ind w:left="0" w:firstLine="426"/>
        <w:jc w:val="both"/>
      </w:pPr>
      <w:r w:rsidRPr="00BD26DA">
        <w:lastRenderedPageBreak/>
        <w:t xml:space="preserve">10.1. Настоящий Договор вступает в силу с даты его подписания и действует  </w:t>
      </w:r>
      <w:proofErr w:type="gramStart"/>
      <w:r w:rsidRPr="00BD26DA">
        <w:t>до</w:t>
      </w:r>
      <w:proofErr w:type="gramEnd"/>
      <w:r w:rsidRPr="00BD26DA">
        <w:t xml:space="preserve"> </w:t>
      </w:r>
    </w:p>
    <w:p w:rsidR="00482F36" w:rsidRPr="00BD26DA" w:rsidRDefault="00347481" w:rsidP="00BD26DA">
      <w:pPr>
        <w:spacing w:after="0"/>
        <w:jc w:val="both"/>
        <w:rPr>
          <w:rFonts w:ascii="Times New Roman" w:hAnsi="Times New Roman" w:cs="Times New Roman"/>
          <w:sz w:val="24"/>
          <w:szCs w:val="24"/>
        </w:rPr>
      </w:pPr>
      <w:r w:rsidRPr="00BD26DA">
        <w:rPr>
          <w:rFonts w:ascii="Times New Roman" w:hAnsi="Times New Roman" w:cs="Times New Roman"/>
          <w:sz w:val="24"/>
          <w:szCs w:val="24"/>
        </w:rPr>
        <w:t>полного исполнения Сторонами условий Договора в полном объеме.</w:t>
      </w:r>
    </w:p>
    <w:p w:rsidR="00482F36" w:rsidRDefault="00347481" w:rsidP="00BD26DA">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10.2. </w:t>
      </w:r>
      <w:r w:rsidR="00FF369E" w:rsidRPr="00270E3A">
        <w:rPr>
          <w:rFonts w:ascii="Times New Roman" w:hAnsi="Times New Roman" w:cs="Times New Roman"/>
          <w:sz w:val="24"/>
          <w:szCs w:val="24"/>
        </w:rPr>
        <w:t xml:space="preserve">Все изменения и дополнения к </w:t>
      </w:r>
      <w:r w:rsidR="00FF369E">
        <w:rPr>
          <w:rFonts w:ascii="Times New Roman" w:hAnsi="Times New Roman" w:cs="Times New Roman"/>
          <w:sz w:val="24"/>
          <w:szCs w:val="24"/>
        </w:rPr>
        <w:t>Д</w:t>
      </w:r>
      <w:r w:rsidR="00FF369E" w:rsidRPr="00270E3A">
        <w:rPr>
          <w:rFonts w:ascii="Times New Roman" w:hAnsi="Times New Roman" w:cs="Times New Roman"/>
          <w:sz w:val="24"/>
          <w:szCs w:val="24"/>
        </w:rPr>
        <w:t xml:space="preserve">оговору считаются действительными, если они оформлены в письменном виде и подписаны </w:t>
      </w:r>
      <w:r w:rsidR="00FF369E">
        <w:rPr>
          <w:rFonts w:ascii="Times New Roman" w:hAnsi="Times New Roman" w:cs="Times New Roman"/>
          <w:sz w:val="24"/>
          <w:szCs w:val="24"/>
        </w:rPr>
        <w:t>С</w:t>
      </w:r>
      <w:r w:rsidR="00FF369E" w:rsidRPr="00270E3A">
        <w:rPr>
          <w:rFonts w:ascii="Times New Roman" w:hAnsi="Times New Roman" w:cs="Times New Roman"/>
          <w:sz w:val="24"/>
          <w:szCs w:val="24"/>
        </w:rPr>
        <w:t>торонами.</w:t>
      </w:r>
    </w:p>
    <w:p w:rsidR="00482F36" w:rsidRDefault="00347481" w:rsidP="00BD26DA">
      <w:pPr>
        <w:pStyle w:val="ConsNonformat"/>
        <w:widowControl/>
        <w:ind w:firstLine="426"/>
        <w:jc w:val="both"/>
        <w:rPr>
          <w:rFonts w:ascii="Times New Roman" w:hAnsi="Times New Roman" w:cs="Times New Roman"/>
          <w:sz w:val="24"/>
          <w:szCs w:val="24"/>
        </w:rPr>
      </w:pPr>
      <w:r>
        <w:rPr>
          <w:rFonts w:ascii="Times New Roman" w:eastAsia="Batang" w:hAnsi="Times New Roman" w:cs="Times New Roman"/>
          <w:color w:val="000000"/>
          <w:sz w:val="24"/>
          <w:szCs w:val="24"/>
        </w:rPr>
        <w:t xml:space="preserve">10.3. </w:t>
      </w:r>
      <w:r w:rsidR="00FF369E" w:rsidRPr="00270E3A">
        <w:rPr>
          <w:rFonts w:ascii="Times New Roman" w:eastAsia="Batang" w:hAnsi="Times New Roman" w:cs="Times New Roman"/>
          <w:color w:val="000000"/>
          <w:sz w:val="24"/>
          <w:szCs w:val="24"/>
        </w:rPr>
        <w:t xml:space="preserve">В случае изменения у какой-либо из </w:t>
      </w:r>
      <w:r w:rsidR="00FF369E">
        <w:rPr>
          <w:rFonts w:ascii="Times New Roman" w:eastAsia="Batang" w:hAnsi="Times New Roman" w:cs="Times New Roman"/>
          <w:color w:val="000000"/>
          <w:sz w:val="24"/>
          <w:szCs w:val="24"/>
        </w:rPr>
        <w:t>С</w:t>
      </w:r>
      <w:r w:rsidR="00FF369E" w:rsidRPr="00270E3A">
        <w:rPr>
          <w:rFonts w:ascii="Times New Roman" w:eastAsia="Batang" w:hAnsi="Times New Roman" w:cs="Times New Roman"/>
          <w:color w:val="000000"/>
          <w:sz w:val="24"/>
          <w:szCs w:val="24"/>
        </w:rPr>
        <w:t>торон местонахождения, на</w:t>
      </w:r>
      <w:r w:rsidR="00FF369E">
        <w:rPr>
          <w:rFonts w:ascii="Times New Roman" w:eastAsia="Batang" w:hAnsi="Times New Roman" w:cs="Times New Roman"/>
          <w:color w:val="000000"/>
          <w:sz w:val="24"/>
          <w:szCs w:val="24"/>
        </w:rPr>
        <w:t>именования</w:t>
      </w:r>
      <w:r w:rsidR="00FF369E" w:rsidRPr="00270E3A">
        <w:rPr>
          <w:rFonts w:ascii="Times New Roman" w:eastAsia="Batang" w:hAnsi="Times New Roman" w:cs="Times New Roman"/>
          <w:color w:val="000000"/>
          <w:sz w:val="24"/>
          <w:szCs w:val="24"/>
        </w:rPr>
        <w:t>, банковских реквизитов и прочего она обязана письменно известить об этом другую сторону в течение - 10 (десяти) дней, указав, что данные изменения являются неотъемлемой частью Договора</w:t>
      </w:r>
      <w:r w:rsidR="00FF369E">
        <w:rPr>
          <w:rFonts w:ascii="Times New Roman" w:eastAsia="Batang" w:hAnsi="Times New Roman" w:cs="Times New Roman"/>
          <w:color w:val="000000"/>
          <w:sz w:val="24"/>
          <w:szCs w:val="24"/>
        </w:rPr>
        <w:t>.</w:t>
      </w:r>
    </w:p>
    <w:p w:rsidR="00482F36" w:rsidRDefault="00347481" w:rsidP="00BD26DA">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10.4. </w:t>
      </w:r>
      <w:r w:rsidR="00FF369E" w:rsidRPr="00270E3A">
        <w:rPr>
          <w:rFonts w:ascii="Times New Roman" w:hAnsi="Times New Roman" w:cs="Times New Roman"/>
          <w:sz w:val="24"/>
          <w:szCs w:val="24"/>
        </w:rPr>
        <w:t>Договор может быть расторгнут по взаимному письменному соглашению Сторон, а также по инициативе одной из Сторон в порядке, предусмотренном Договором и действующим законодательством</w:t>
      </w:r>
      <w:r w:rsidR="00FF369E">
        <w:rPr>
          <w:rFonts w:ascii="Times New Roman" w:hAnsi="Times New Roman" w:cs="Times New Roman"/>
          <w:sz w:val="24"/>
          <w:szCs w:val="24"/>
        </w:rPr>
        <w:t xml:space="preserve"> РФ</w:t>
      </w:r>
      <w:r w:rsidR="00FF369E" w:rsidRPr="00270E3A">
        <w:rPr>
          <w:rFonts w:ascii="Times New Roman" w:hAnsi="Times New Roman" w:cs="Times New Roman"/>
          <w:sz w:val="24"/>
          <w:szCs w:val="24"/>
        </w:rPr>
        <w:t>.</w:t>
      </w:r>
    </w:p>
    <w:p w:rsidR="00482F36" w:rsidRDefault="00347481" w:rsidP="00BD26DA">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10.5. </w:t>
      </w:r>
      <w:r w:rsidR="00FF369E" w:rsidRPr="00270E3A">
        <w:rPr>
          <w:rFonts w:ascii="Times New Roman" w:hAnsi="Times New Roman" w:cs="Times New Roman"/>
          <w:sz w:val="24"/>
          <w:szCs w:val="24"/>
        </w:rPr>
        <w:t xml:space="preserve">Заказчик имеет право в любое время расторгнуть Договор. При этом Заказчик обязуется в течение </w:t>
      </w:r>
      <w:r w:rsidR="00FF369E">
        <w:rPr>
          <w:rFonts w:ascii="Times New Roman" w:hAnsi="Times New Roman" w:cs="Times New Roman"/>
          <w:sz w:val="24"/>
          <w:szCs w:val="24"/>
        </w:rPr>
        <w:t>15</w:t>
      </w:r>
      <w:r w:rsidR="00FF369E" w:rsidRPr="00270E3A">
        <w:rPr>
          <w:rFonts w:ascii="Times New Roman" w:hAnsi="Times New Roman" w:cs="Times New Roman"/>
          <w:sz w:val="24"/>
          <w:szCs w:val="24"/>
        </w:rPr>
        <w:t xml:space="preserve"> (</w:t>
      </w:r>
      <w:r w:rsidR="00FF369E">
        <w:rPr>
          <w:rFonts w:ascii="Times New Roman" w:hAnsi="Times New Roman" w:cs="Times New Roman"/>
          <w:sz w:val="24"/>
          <w:szCs w:val="24"/>
        </w:rPr>
        <w:t>пятнадцати</w:t>
      </w:r>
      <w:r w:rsidR="00FF369E" w:rsidRPr="00270E3A">
        <w:rPr>
          <w:rFonts w:ascii="Times New Roman" w:hAnsi="Times New Roman" w:cs="Times New Roman"/>
          <w:sz w:val="24"/>
          <w:szCs w:val="24"/>
        </w:rPr>
        <w:t xml:space="preserve">) рабочих дней с </w:t>
      </w:r>
      <w:r w:rsidR="00FF369E">
        <w:rPr>
          <w:rFonts w:ascii="Times New Roman" w:hAnsi="Times New Roman" w:cs="Times New Roman"/>
          <w:sz w:val="24"/>
          <w:szCs w:val="24"/>
        </w:rPr>
        <w:t>даты</w:t>
      </w:r>
      <w:r w:rsidR="00FF369E" w:rsidRPr="00270E3A">
        <w:rPr>
          <w:rFonts w:ascii="Times New Roman" w:hAnsi="Times New Roman" w:cs="Times New Roman"/>
          <w:sz w:val="24"/>
          <w:szCs w:val="24"/>
        </w:rPr>
        <w:t xml:space="preserve"> извещения Исполнителя о расторжении Договора оплатить надлежащим образом </w:t>
      </w:r>
      <w:r w:rsidR="00FF369E">
        <w:rPr>
          <w:rFonts w:ascii="Times New Roman" w:hAnsi="Times New Roman" w:cs="Times New Roman"/>
          <w:sz w:val="24"/>
          <w:szCs w:val="24"/>
        </w:rPr>
        <w:t xml:space="preserve">оказанные </w:t>
      </w:r>
      <w:r w:rsidR="00F31A84">
        <w:rPr>
          <w:rFonts w:ascii="Times New Roman" w:hAnsi="Times New Roman" w:cs="Times New Roman"/>
          <w:sz w:val="24"/>
          <w:szCs w:val="24"/>
        </w:rPr>
        <w:t xml:space="preserve">Исполнителем и принятые Заказчиком </w:t>
      </w:r>
      <w:r w:rsidR="00FF369E">
        <w:rPr>
          <w:rFonts w:ascii="Times New Roman" w:hAnsi="Times New Roman" w:cs="Times New Roman"/>
          <w:sz w:val="24"/>
          <w:szCs w:val="24"/>
        </w:rPr>
        <w:t>услуги</w:t>
      </w:r>
      <w:r w:rsidR="00FF369E" w:rsidRPr="00270E3A">
        <w:rPr>
          <w:rFonts w:ascii="Times New Roman" w:hAnsi="Times New Roman" w:cs="Times New Roman"/>
          <w:sz w:val="24"/>
          <w:szCs w:val="24"/>
        </w:rPr>
        <w:t xml:space="preserve">, произведенные Исполнителем до </w:t>
      </w:r>
      <w:r w:rsidR="00FF369E">
        <w:rPr>
          <w:rFonts w:ascii="Times New Roman" w:hAnsi="Times New Roman" w:cs="Times New Roman"/>
          <w:sz w:val="24"/>
          <w:szCs w:val="24"/>
        </w:rPr>
        <w:t>даты получения последним</w:t>
      </w:r>
      <w:r w:rsidR="00FF369E" w:rsidRPr="00270E3A">
        <w:rPr>
          <w:rFonts w:ascii="Times New Roman" w:hAnsi="Times New Roman" w:cs="Times New Roman"/>
          <w:sz w:val="24"/>
          <w:szCs w:val="24"/>
        </w:rPr>
        <w:t xml:space="preserve"> извещения о намерении расторгнуть Договор.  </w:t>
      </w:r>
    </w:p>
    <w:p w:rsidR="00482F36" w:rsidRDefault="00347481" w:rsidP="00BD26DA">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10.6. </w:t>
      </w:r>
      <w:r w:rsidR="00FF369E" w:rsidRPr="00270E3A">
        <w:rPr>
          <w:rFonts w:ascii="Times New Roman" w:hAnsi="Times New Roman" w:cs="Times New Roman"/>
          <w:sz w:val="24"/>
          <w:szCs w:val="24"/>
        </w:rPr>
        <w:t xml:space="preserve">Во всем остальном, что не предусмотрено </w:t>
      </w:r>
      <w:r w:rsidR="00FF369E">
        <w:rPr>
          <w:rFonts w:ascii="Times New Roman" w:hAnsi="Times New Roman" w:cs="Times New Roman"/>
          <w:sz w:val="24"/>
          <w:szCs w:val="24"/>
        </w:rPr>
        <w:t>Д</w:t>
      </w:r>
      <w:r w:rsidR="00FF369E" w:rsidRPr="00270E3A">
        <w:rPr>
          <w:rFonts w:ascii="Times New Roman" w:hAnsi="Times New Roman" w:cs="Times New Roman"/>
          <w:sz w:val="24"/>
          <w:szCs w:val="24"/>
        </w:rPr>
        <w:t xml:space="preserve">оговором, </w:t>
      </w:r>
      <w:r w:rsidR="00FF369E">
        <w:rPr>
          <w:rFonts w:ascii="Times New Roman" w:hAnsi="Times New Roman" w:cs="Times New Roman"/>
          <w:sz w:val="24"/>
          <w:szCs w:val="24"/>
        </w:rPr>
        <w:t>С</w:t>
      </w:r>
      <w:r w:rsidR="00FF369E" w:rsidRPr="00270E3A">
        <w:rPr>
          <w:rFonts w:ascii="Times New Roman" w:hAnsi="Times New Roman" w:cs="Times New Roman"/>
          <w:sz w:val="24"/>
          <w:szCs w:val="24"/>
        </w:rPr>
        <w:t>тороны руководствуются действующим законодательством Российской Федерации, другими нормативными актами.</w:t>
      </w:r>
    </w:p>
    <w:p w:rsidR="00482F36" w:rsidRDefault="00347481" w:rsidP="00BD26DA">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10.7. </w:t>
      </w:r>
      <w:r w:rsidR="00FF369E" w:rsidRPr="00270E3A">
        <w:rPr>
          <w:rFonts w:ascii="Times New Roman" w:hAnsi="Times New Roman" w:cs="Times New Roman"/>
          <w:sz w:val="24"/>
          <w:szCs w:val="24"/>
        </w:rPr>
        <w:t xml:space="preserve">Все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разрешаются путем переговоров. </w:t>
      </w:r>
      <w:r w:rsidR="00FF369E">
        <w:rPr>
          <w:rFonts w:ascii="Times New Roman" w:hAnsi="Times New Roman" w:cs="Times New Roman"/>
          <w:sz w:val="24"/>
          <w:szCs w:val="24"/>
        </w:rPr>
        <w:t xml:space="preserve"> При этом Сторона, считающая, что ее права нарушены, обязана направить другой стороне мотивированное требование с приложением подтверждающих документов такие требования, об устранении допущенных нарушений.  Ответ на претензию другая Сторона, получившая требования обязана направить в течение 10 (Десяти) рабочих дней с даты получения требования. </w:t>
      </w:r>
    </w:p>
    <w:p w:rsidR="00482F36" w:rsidRDefault="00347481" w:rsidP="00BD26DA">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10.8. </w:t>
      </w:r>
      <w:r w:rsidR="00FF369E" w:rsidRPr="00270E3A">
        <w:rPr>
          <w:rFonts w:ascii="Times New Roman" w:hAnsi="Times New Roman" w:cs="Times New Roman"/>
          <w:sz w:val="24"/>
          <w:szCs w:val="24"/>
        </w:rPr>
        <w:t>При невозможности разрешения споров, разногласий или требований путем переговоров они</w:t>
      </w:r>
      <w:r w:rsidR="00FF369E">
        <w:rPr>
          <w:rFonts w:ascii="Times New Roman" w:hAnsi="Times New Roman" w:cs="Times New Roman"/>
          <w:sz w:val="24"/>
          <w:szCs w:val="24"/>
        </w:rPr>
        <w:t xml:space="preserve"> подлежат</w:t>
      </w:r>
      <w:r w:rsidR="00FF369E" w:rsidRPr="00270E3A">
        <w:rPr>
          <w:rFonts w:ascii="Times New Roman" w:hAnsi="Times New Roman" w:cs="Times New Roman"/>
          <w:sz w:val="24"/>
          <w:szCs w:val="24"/>
        </w:rPr>
        <w:t xml:space="preserve"> рассм</w:t>
      </w:r>
      <w:r w:rsidR="00FF369E">
        <w:rPr>
          <w:rFonts w:ascii="Times New Roman" w:hAnsi="Times New Roman" w:cs="Times New Roman"/>
          <w:sz w:val="24"/>
          <w:szCs w:val="24"/>
        </w:rPr>
        <w:t>о</w:t>
      </w:r>
      <w:r w:rsidR="00FF369E" w:rsidRPr="00270E3A">
        <w:rPr>
          <w:rFonts w:ascii="Times New Roman" w:hAnsi="Times New Roman" w:cs="Times New Roman"/>
          <w:sz w:val="24"/>
          <w:szCs w:val="24"/>
        </w:rPr>
        <w:t>тр</w:t>
      </w:r>
      <w:r w:rsidR="00FF369E">
        <w:rPr>
          <w:rFonts w:ascii="Times New Roman" w:hAnsi="Times New Roman" w:cs="Times New Roman"/>
          <w:sz w:val="24"/>
          <w:szCs w:val="24"/>
        </w:rPr>
        <w:t xml:space="preserve">ению в </w:t>
      </w:r>
      <w:r w:rsidR="00FF369E" w:rsidRPr="00270E3A">
        <w:rPr>
          <w:rFonts w:ascii="Times New Roman" w:hAnsi="Times New Roman" w:cs="Times New Roman"/>
          <w:sz w:val="24"/>
          <w:szCs w:val="24"/>
        </w:rPr>
        <w:t>Арбитраж</w:t>
      </w:r>
      <w:r w:rsidR="00FF369E">
        <w:rPr>
          <w:rFonts w:ascii="Times New Roman" w:hAnsi="Times New Roman" w:cs="Times New Roman"/>
          <w:sz w:val="24"/>
          <w:szCs w:val="24"/>
        </w:rPr>
        <w:t>ном</w:t>
      </w:r>
      <w:r w:rsidR="00FF369E" w:rsidRPr="00270E3A">
        <w:rPr>
          <w:rFonts w:ascii="Times New Roman" w:hAnsi="Times New Roman" w:cs="Times New Roman"/>
          <w:sz w:val="24"/>
          <w:szCs w:val="24"/>
        </w:rPr>
        <w:t xml:space="preserve"> суд</w:t>
      </w:r>
      <w:r w:rsidR="00FF369E">
        <w:rPr>
          <w:rFonts w:ascii="Times New Roman" w:hAnsi="Times New Roman" w:cs="Times New Roman"/>
          <w:sz w:val="24"/>
          <w:szCs w:val="24"/>
        </w:rPr>
        <w:t>е</w:t>
      </w:r>
      <w:r w:rsidR="00FF369E" w:rsidRPr="00270E3A">
        <w:rPr>
          <w:rFonts w:ascii="Times New Roman" w:hAnsi="Times New Roman" w:cs="Times New Roman"/>
          <w:sz w:val="24"/>
          <w:szCs w:val="24"/>
        </w:rPr>
        <w:t xml:space="preserve"> </w:t>
      </w:r>
      <w:r w:rsidR="00FF369E">
        <w:rPr>
          <w:rFonts w:ascii="Times New Roman" w:hAnsi="Times New Roman" w:cs="Times New Roman"/>
          <w:sz w:val="24"/>
          <w:szCs w:val="24"/>
        </w:rPr>
        <w:t>Краснодарского края в соответствии с действующим законодательством РФ</w:t>
      </w:r>
      <w:r w:rsidR="00FF369E" w:rsidRPr="00270E3A">
        <w:rPr>
          <w:rFonts w:ascii="Times New Roman" w:hAnsi="Times New Roman" w:cs="Times New Roman"/>
          <w:sz w:val="24"/>
          <w:szCs w:val="24"/>
        </w:rPr>
        <w:t>.</w:t>
      </w:r>
    </w:p>
    <w:p w:rsidR="00482F36" w:rsidRDefault="00347481" w:rsidP="00BD26DA">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10.9. Ни одна из Сторон не может передать свои обязательства по Договору третьим лицам без согласия другой Стороны. </w:t>
      </w:r>
    </w:p>
    <w:p w:rsidR="00482F36" w:rsidRDefault="00347481" w:rsidP="00BD26DA">
      <w:pPr>
        <w:pStyle w:val="ConsNonformat"/>
        <w:widowControl/>
        <w:tabs>
          <w:tab w:val="num" w:pos="716"/>
          <w:tab w:val="left" w:pos="851"/>
        </w:tabs>
        <w:ind w:firstLine="426"/>
        <w:jc w:val="both"/>
        <w:rPr>
          <w:rFonts w:ascii="Times New Roman" w:hAnsi="Times New Roman" w:cs="Times New Roman"/>
          <w:sz w:val="24"/>
          <w:szCs w:val="24"/>
        </w:rPr>
      </w:pPr>
      <w:r>
        <w:rPr>
          <w:rFonts w:ascii="Times New Roman" w:hAnsi="Times New Roman" w:cs="Times New Roman"/>
          <w:sz w:val="24"/>
          <w:szCs w:val="24"/>
        </w:rPr>
        <w:t xml:space="preserve">10.11. </w:t>
      </w:r>
      <w:r w:rsidR="00FF369E" w:rsidRPr="00270E3A">
        <w:rPr>
          <w:rFonts w:ascii="Times New Roman" w:hAnsi="Times New Roman" w:cs="Times New Roman"/>
          <w:sz w:val="24"/>
          <w:szCs w:val="24"/>
        </w:rPr>
        <w:t xml:space="preserve">Настоящий договор составлен в двух экземплярах, имеющих </w:t>
      </w:r>
      <w:r w:rsidR="00FF369E">
        <w:rPr>
          <w:rFonts w:ascii="Times New Roman" w:hAnsi="Times New Roman" w:cs="Times New Roman"/>
          <w:sz w:val="24"/>
          <w:szCs w:val="24"/>
        </w:rPr>
        <w:t xml:space="preserve">равную </w:t>
      </w:r>
      <w:r w:rsidR="00FF369E" w:rsidRPr="00270E3A">
        <w:rPr>
          <w:rFonts w:ascii="Times New Roman" w:hAnsi="Times New Roman" w:cs="Times New Roman"/>
          <w:sz w:val="24"/>
          <w:szCs w:val="24"/>
        </w:rPr>
        <w:t xml:space="preserve">силу по одному для каждой </w:t>
      </w:r>
      <w:r w:rsidR="00FF369E">
        <w:rPr>
          <w:rFonts w:ascii="Times New Roman" w:hAnsi="Times New Roman" w:cs="Times New Roman"/>
          <w:sz w:val="24"/>
          <w:szCs w:val="24"/>
        </w:rPr>
        <w:t>из Сторон</w:t>
      </w:r>
      <w:r w:rsidR="00FF369E" w:rsidRPr="00270E3A">
        <w:rPr>
          <w:rFonts w:ascii="Times New Roman" w:hAnsi="Times New Roman" w:cs="Times New Roman"/>
          <w:sz w:val="24"/>
          <w:szCs w:val="24"/>
        </w:rPr>
        <w:t>.</w:t>
      </w:r>
    </w:p>
    <w:p w:rsidR="00482F36" w:rsidRDefault="00347481" w:rsidP="00BD26DA">
      <w:pPr>
        <w:pStyle w:val="ConsNonformat"/>
        <w:widowControl/>
        <w:tabs>
          <w:tab w:val="num" w:pos="716"/>
          <w:tab w:val="left" w:pos="851"/>
        </w:tabs>
        <w:ind w:firstLine="426"/>
        <w:jc w:val="both"/>
        <w:rPr>
          <w:rFonts w:ascii="Times New Roman" w:hAnsi="Times New Roman" w:cs="Times New Roman"/>
          <w:sz w:val="24"/>
          <w:szCs w:val="24"/>
        </w:rPr>
      </w:pPr>
      <w:r>
        <w:rPr>
          <w:rFonts w:ascii="Times New Roman" w:hAnsi="Times New Roman" w:cs="Times New Roman"/>
          <w:sz w:val="24"/>
          <w:szCs w:val="24"/>
        </w:rPr>
        <w:t xml:space="preserve">10.12. </w:t>
      </w:r>
      <w:r w:rsidR="00FF369E" w:rsidRPr="00270E3A">
        <w:rPr>
          <w:rFonts w:ascii="Times New Roman" w:hAnsi="Times New Roman" w:cs="Times New Roman"/>
          <w:sz w:val="24"/>
          <w:szCs w:val="24"/>
        </w:rPr>
        <w:t>К Договору прилагаются и являются его неотъемлемыми частями следующие документы:</w:t>
      </w:r>
    </w:p>
    <w:p w:rsidR="00FF369E" w:rsidRPr="00270E3A" w:rsidRDefault="00FF369E" w:rsidP="00BD26DA">
      <w:pPr>
        <w:pStyle w:val="ConsNonformat"/>
        <w:widowControl/>
        <w:numPr>
          <w:ilvl w:val="0"/>
          <w:numId w:val="11"/>
        </w:numPr>
        <w:tabs>
          <w:tab w:val="num" w:pos="716"/>
          <w:tab w:val="left" w:pos="851"/>
        </w:tabs>
        <w:ind w:left="0"/>
        <w:jc w:val="both"/>
      </w:pPr>
      <w:r w:rsidRPr="00270E3A">
        <w:rPr>
          <w:rFonts w:ascii="Times New Roman" w:hAnsi="Times New Roman" w:cs="Times New Roman"/>
          <w:sz w:val="24"/>
          <w:szCs w:val="24"/>
        </w:rPr>
        <w:t>Приложение №</w:t>
      </w:r>
      <w:r w:rsidRPr="00FF369E">
        <w:rPr>
          <w:rStyle w:val="91"/>
          <w:b w:val="0"/>
          <w:sz w:val="24"/>
          <w:szCs w:val="24"/>
        </w:rPr>
        <w:t>1</w:t>
      </w:r>
      <w:r w:rsidRPr="00270E3A">
        <w:rPr>
          <w:rFonts w:ascii="Times New Roman" w:hAnsi="Times New Roman" w:cs="Times New Roman"/>
          <w:sz w:val="24"/>
          <w:szCs w:val="24"/>
        </w:rPr>
        <w:t xml:space="preserve"> – Техническое задание</w:t>
      </w:r>
      <w:r w:rsidR="00BD26DA">
        <w:rPr>
          <w:rFonts w:ascii="Times New Roman" w:hAnsi="Times New Roman" w:cs="Times New Roman"/>
          <w:sz w:val="24"/>
          <w:szCs w:val="24"/>
        </w:rPr>
        <w:t>.</w:t>
      </w:r>
    </w:p>
    <w:p w:rsidR="00FF369E" w:rsidRPr="00270E3A" w:rsidRDefault="00FF369E" w:rsidP="00FF369E">
      <w:pPr>
        <w:tabs>
          <w:tab w:val="left" w:pos="851"/>
        </w:tabs>
        <w:spacing w:after="0"/>
        <w:ind w:firstLine="426"/>
        <w:rPr>
          <w:rFonts w:ascii="Times New Roman" w:hAnsi="Times New Roman" w:cs="Times New Roman"/>
          <w:sz w:val="24"/>
          <w:szCs w:val="24"/>
        </w:rPr>
      </w:pPr>
    </w:p>
    <w:p w:rsidR="00FF369E" w:rsidRPr="00270E3A" w:rsidRDefault="00FF369E" w:rsidP="00FF369E">
      <w:pPr>
        <w:tabs>
          <w:tab w:val="left" w:pos="851"/>
        </w:tabs>
        <w:spacing w:after="0"/>
        <w:ind w:firstLine="426"/>
        <w:rPr>
          <w:rFonts w:ascii="Times New Roman" w:hAnsi="Times New Roman" w:cs="Times New Roman"/>
          <w:sz w:val="24"/>
          <w:szCs w:val="24"/>
        </w:rPr>
      </w:pPr>
    </w:p>
    <w:p w:rsidR="00482F36" w:rsidRDefault="00370044">
      <w:pPr>
        <w:pStyle w:val="ConsNonformat"/>
        <w:widowControl/>
        <w:tabs>
          <w:tab w:val="left" w:pos="851"/>
        </w:tabs>
        <w:ind w:left="426"/>
        <w:rPr>
          <w:rFonts w:ascii="Times New Roman" w:hAnsi="Times New Roman" w:cs="Times New Roman"/>
          <w:b/>
          <w:sz w:val="24"/>
          <w:szCs w:val="24"/>
        </w:rPr>
      </w:pPr>
      <w:r>
        <w:rPr>
          <w:rFonts w:ascii="Times New Roman" w:hAnsi="Times New Roman" w:cs="Times New Roman"/>
          <w:b/>
          <w:sz w:val="24"/>
          <w:szCs w:val="24"/>
        </w:rPr>
        <w:t xml:space="preserve">11. </w:t>
      </w:r>
      <w:r w:rsidR="00FF369E" w:rsidRPr="00270E3A">
        <w:rPr>
          <w:rFonts w:ascii="Times New Roman" w:hAnsi="Times New Roman" w:cs="Times New Roman"/>
          <w:b/>
          <w:sz w:val="24"/>
          <w:szCs w:val="24"/>
        </w:rPr>
        <w:t>ЮРИДИЧЕСКИЕ  АДРЕСА</w:t>
      </w:r>
      <w:r>
        <w:rPr>
          <w:rFonts w:ascii="Times New Roman" w:hAnsi="Times New Roman" w:cs="Times New Roman"/>
          <w:b/>
          <w:sz w:val="24"/>
          <w:szCs w:val="24"/>
        </w:rPr>
        <w:t>,</w:t>
      </w:r>
      <w:r w:rsidR="00FF369E" w:rsidRPr="00270E3A">
        <w:rPr>
          <w:rFonts w:ascii="Times New Roman" w:hAnsi="Times New Roman" w:cs="Times New Roman"/>
          <w:b/>
          <w:sz w:val="24"/>
          <w:szCs w:val="24"/>
        </w:rPr>
        <w:t xml:space="preserve">   РЕКВИЗИТЫ </w:t>
      </w:r>
      <w:r>
        <w:rPr>
          <w:rFonts w:ascii="Times New Roman" w:hAnsi="Times New Roman" w:cs="Times New Roman"/>
          <w:b/>
          <w:sz w:val="24"/>
          <w:szCs w:val="24"/>
        </w:rPr>
        <w:t xml:space="preserve">И ПОДПИСИ </w:t>
      </w:r>
      <w:r w:rsidR="00FF369E" w:rsidRPr="00270E3A">
        <w:rPr>
          <w:rFonts w:ascii="Times New Roman" w:hAnsi="Times New Roman" w:cs="Times New Roman"/>
          <w:b/>
          <w:sz w:val="24"/>
          <w:szCs w:val="24"/>
        </w:rPr>
        <w:t xml:space="preserve"> СТОРОН</w:t>
      </w:r>
    </w:p>
    <w:p w:rsidR="00FF369E" w:rsidRPr="00270E3A" w:rsidRDefault="00FF369E" w:rsidP="00FF369E">
      <w:pPr>
        <w:shd w:val="clear" w:color="auto" w:fill="FFFFFF"/>
        <w:tabs>
          <w:tab w:val="left" w:pos="851"/>
          <w:tab w:val="left" w:pos="5400"/>
        </w:tabs>
        <w:spacing w:after="0" w:line="518" w:lineRule="exact"/>
        <w:ind w:firstLine="426"/>
        <w:rPr>
          <w:rFonts w:ascii="Times New Roman" w:hAnsi="Times New Roman" w:cs="Times New Roman"/>
          <w:b/>
          <w:bCs/>
          <w:spacing w:val="1"/>
          <w:sz w:val="24"/>
          <w:szCs w:val="24"/>
        </w:rPr>
      </w:pPr>
      <w:r w:rsidRPr="00270E3A">
        <w:rPr>
          <w:rFonts w:ascii="Times New Roman" w:hAnsi="Times New Roman" w:cs="Times New Roman"/>
          <w:b/>
          <w:spacing w:val="-6"/>
          <w:sz w:val="24"/>
          <w:szCs w:val="24"/>
        </w:rPr>
        <w:t>ЗАКАЗЧИК:</w:t>
      </w:r>
      <w:r w:rsidRPr="00270E3A">
        <w:rPr>
          <w:rFonts w:ascii="Times New Roman" w:hAnsi="Times New Roman" w:cs="Times New Roman"/>
          <w:sz w:val="24"/>
          <w:szCs w:val="24"/>
        </w:rPr>
        <w:tab/>
      </w:r>
      <w:r w:rsidRPr="00270E3A">
        <w:rPr>
          <w:rFonts w:ascii="Times New Roman" w:hAnsi="Times New Roman" w:cs="Times New Roman"/>
          <w:b/>
          <w:bCs/>
          <w:spacing w:val="1"/>
          <w:sz w:val="24"/>
          <w:szCs w:val="24"/>
        </w:rPr>
        <w:t>ИСПОЛНИТЕЛЬ:</w:t>
      </w:r>
    </w:p>
    <w:tbl>
      <w:tblPr>
        <w:tblW w:w="4678" w:type="dxa"/>
        <w:tblLayout w:type="fixed"/>
        <w:tblLook w:val="0000" w:firstRow="0" w:lastRow="0" w:firstColumn="0" w:lastColumn="0" w:noHBand="0" w:noVBand="0"/>
      </w:tblPr>
      <w:tblGrid>
        <w:gridCol w:w="4678"/>
      </w:tblGrid>
      <w:tr w:rsidR="00BD26DA" w:rsidRPr="00270E3A" w:rsidTr="00BD26DA">
        <w:trPr>
          <w:trHeight w:val="1134"/>
        </w:trPr>
        <w:tc>
          <w:tcPr>
            <w:tcW w:w="4678" w:type="dxa"/>
          </w:tcPr>
          <w:p w:rsidR="00BD26DA" w:rsidRPr="004E08D4" w:rsidRDefault="00BD26DA" w:rsidP="004E08D4">
            <w:pPr>
              <w:spacing w:after="0"/>
              <w:jc w:val="both"/>
              <w:rPr>
                <w:rFonts w:ascii="Times New Roman" w:hAnsi="Times New Roman" w:cs="Times New Roman"/>
                <w:b/>
              </w:rPr>
            </w:pPr>
            <w:r w:rsidRPr="004E08D4">
              <w:rPr>
                <w:rFonts w:ascii="Times New Roman" w:hAnsi="Times New Roman" w:cs="Times New Roman"/>
                <w:b/>
              </w:rPr>
              <w:t>НАО «Красная поляна»</w:t>
            </w:r>
          </w:p>
          <w:p w:rsidR="00BD26DA" w:rsidRPr="00407063" w:rsidRDefault="00BD26DA" w:rsidP="00BD26DA">
            <w:pPr>
              <w:tabs>
                <w:tab w:val="left" w:pos="3324"/>
              </w:tabs>
              <w:contextualSpacing/>
              <w:rPr>
                <w:rFonts w:ascii="Times New Roman" w:hAnsi="Times New Roman" w:cs="Times New Roman"/>
                <w:color w:val="000000" w:themeColor="text1"/>
                <w:sz w:val="24"/>
                <w:szCs w:val="24"/>
              </w:rPr>
            </w:pPr>
            <w:r w:rsidRPr="00407063">
              <w:rPr>
                <w:rFonts w:ascii="Times New Roman" w:hAnsi="Times New Roman" w:cs="Times New Roman"/>
                <w:color w:val="000000" w:themeColor="text1"/>
                <w:sz w:val="24"/>
                <w:szCs w:val="24"/>
              </w:rPr>
              <w:t>Юр. адрес: 354000, Краснодарский край, г. Сочи, ул. Северная, д.14А.</w:t>
            </w:r>
          </w:p>
          <w:p w:rsidR="00BD26DA" w:rsidRPr="00407063" w:rsidRDefault="00BD26DA" w:rsidP="00BD26DA">
            <w:pPr>
              <w:tabs>
                <w:tab w:val="left" w:pos="3324"/>
              </w:tabs>
              <w:contextualSpacing/>
              <w:rPr>
                <w:rFonts w:ascii="Times New Roman" w:hAnsi="Times New Roman" w:cs="Times New Roman"/>
                <w:color w:val="000000" w:themeColor="text1"/>
                <w:sz w:val="24"/>
                <w:szCs w:val="24"/>
              </w:rPr>
            </w:pPr>
            <w:r w:rsidRPr="00407063">
              <w:rPr>
                <w:rFonts w:ascii="Times New Roman" w:hAnsi="Times New Roman" w:cs="Times New Roman"/>
                <w:color w:val="000000" w:themeColor="text1"/>
                <w:sz w:val="24"/>
                <w:szCs w:val="24"/>
              </w:rPr>
              <w:t>ИНН 2320102816</w:t>
            </w:r>
          </w:p>
          <w:p w:rsidR="00BD26DA" w:rsidRPr="00407063" w:rsidRDefault="00BD26DA" w:rsidP="00BD26DA">
            <w:pPr>
              <w:tabs>
                <w:tab w:val="left" w:pos="3324"/>
              </w:tabs>
              <w:contextualSpacing/>
              <w:rPr>
                <w:rFonts w:ascii="Times New Roman" w:hAnsi="Times New Roman" w:cs="Times New Roman"/>
                <w:color w:val="000000" w:themeColor="text1"/>
                <w:sz w:val="24"/>
                <w:szCs w:val="24"/>
              </w:rPr>
            </w:pPr>
            <w:r w:rsidRPr="00407063">
              <w:rPr>
                <w:rFonts w:ascii="Times New Roman" w:hAnsi="Times New Roman" w:cs="Times New Roman"/>
                <w:color w:val="000000" w:themeColor="text1"/>
                <w:sz w:val="24"/>
                <w:szCs w:val="24"/>
              </w:rPr>
              <w:t>КПП 232001001</w:t>
            </w:r>
          </w:p>
          <w:p w:rsidR="00BD26DA" w:rsidRPr="00407063" w:rsidRDefault="00BD26DA" w:rsidP="00BD26DA">
            <w:pPr>
              <w:tabs>
                <w:tab w:val="left" w:pos="3324"/>
              </w:tabs>
              <w:contextualSpacing/>
              <w:rPr>
                <w:rFonts w:ascii="Times New Roman" w:hAnsi="Times New Roman" w:cs="Times New Roman"/>
                <w:color w:val="000000" w:themeColor="text1"/>
                <w:sz w:val="24"/>
                <w:szCs w:val="24"/>
              </w:rPr>
            </w:pPr>
            <w:r w:rsidRPr="00407063">
              <w:rPr>
                <w:rFonts w:ascii="Times New Roman" w:hAnsi="Times New Roman" w:cs="Times New Roman"/>
                <w:color w:val="000000" w:themeColor="text1"/>
                <w:sz w:val="24"/>
                <w:szCs w:val="24"/>
              </w:rPr>
              <w:t xml:space="preserve">ОГРН 1022302937062 </w:t>
            </w:r>
          </w:p>
          <w:p w:rsidR="00BD26DA" w:rsidRPr="00407063" w:rsidRDefault="00BD26DA" w:rsidP="00BD26DA">
            <w:pPr>
              <w:tabs>
                <w:tab w:val="left" w:pos="3324"/>
              </w:tabs>
              <w:contextualSpacing/>
              <w:rPr>
                <w:rFonts w:ascii="Times New Roman" w:hAnsi="Times New Roman" w:cs="Times New Roman"/>
                <w:color w:val="000000" w:themeColor="text1"/>
                <w:sz w:val="24"/>
                <w:szCs w:val="24"/>
              </w:rPr>
            </w:pPr>
            <w:r w:rsidRPr="00407063">
              <w:rPr>
                <w:rFonts w:ascii="Times New Roman" w:hAnsi="Times New Roman" w:cs="Times New Roman"/>
                <w:color w:val="000000" w:themeColor="text1"/>
                <w:sz w:val="24"/>
                <w:szCs w:val="24"/>
              </w:rPr>
              <w:t>р/с 40702810912367031433</w:t>
            </w:r>
          </w:p>
          <w:p w:rsidR="00BD26DA" w:rsidRPr="00407063" w:rsidRDefault="00BD26DA" w:rsidP="00BD26DA">
            <w:pPr>
              <w:tabs>
                <w:tab w:val="left" w:pos="3324"/>
              </w:tabs>
              <w:contextualSpacing/>
              <w:rPr>
                <w:rFonts w:ascii="Times New Roman" w:hAnsi="Times New Roman" w:cs="Times New Roman"/>
                <w:color w:val="000000" w:themeColor="text1"/>
                <w:sz w:val="24"/>
                <w:szCs w:val="24"/>
              </w:rPr>
            </w:pPr>
            <w:r w:rsidRPr="00407063">
              <w:rPr>
                <w:rFonts w:ascii="Times New Roman" w:hAnsi="Times New Roman" w:cs="Times New Roman"/>
                <w:color w:val="000000" w:themeColor="text1"/>
                <w:sz w:val="24"/>
                <w:szCs w:val="24"/>
              </w:rPr>
              <w:t>в ГК «Банк развития и внешнеэкономической</w:t>
            </w:r>
          </w:p>
          <w:p w:rsidR="00BD26DA" w:rsidRPr="00407063" w:rsidRDefault="00BD26DA" w:rsidP="00BD26DA">
            <w:pPr>
              <w:tabs>
                <w:tab w:val="left" w:pos="3324"/>
              </w:tabs>
              <w:contextualSpacing/>
              <w:rPr>
                <w:rFonts w:ascii="Times New Roman" w:hAnsi="Times New Roman" w:cs="Times New Roman"/>
                <w:color w:val="000000" w:themeColor="text1"/>
                <w:sz w:val="24"/>
                <w:szCs w:val="24"/>
              </w:rPr>
            </w:pPr>
            <w:r w:rsidRPr="00407063">
              <w:rPr>
                <w:rFonts w:ascii="Times New Roman" w:hAnsi="Times New Roman" w:cs="Times New Roman"/>
                <w:color w:val="000000" w:themeColor="text1"/>
                <w:sz w:val="24"/>
                <w:szCs w:val="24"/>
              </w:rPr>
              <w:t>деятельности» (Внешэкономбанк).</w:t>
            </w:r>
          </w:p>
          <w:p w:rsidR="00BD26DA" w:rsidRPr="00407063" w:rsidRDefault="00BD26DA" w:rsidP="00BD26DA">
            <w:pPr>
              <w:tabs>
                <w:tab w:val="left" w:pos="3324"/>
              </w:tabs>
              <w:contextualSpacing/>
              <w:rPr>
                <w:rFonts w:ascii="Times New Roman" w:hAnsi="Times New Roman" w:cs="Times New Roman"/>
                <w:color w:val="000000" w:themeColor="text1"/>
                <w:sz w:val="24"/>
                <w:szCs w:val="24"/>
              </w:rPr>
            </w:pPr>
            <w:r w:rsidRPr="00407063">
              <w:rPr>
                <w:rFonts w:ascii="Times New Roman" w:hAnsi="Times New Roman" w:cs="Times New Roman"/>
                <w:color w:val="000000" w:themeColor="text1"/>
                <w:sz w:val="24"/>
                <w:szCs w:val="24"/>
              </w:rPr>
              <w:lastRenderedPageBreak/>
              <w:t>к/с 30101810500000000060</w:t>
            </w:r>
          </w:p>
          <w:p w:rsidR="00BD26DA" w:rsidRPr="00407063" w:rsidRDefault="00BD26DA" w:rsidP="00BD26DA">
            <w:pPr>
              <w:tabs>
                <w:tab w:val="left" w:pos="3324"/>
              </w:tabs>
              <w:contextualSpacing/>
              <w:rPr>
                <w:rFonts w:ascii="Times New Roman" w:hAnsi="Times New Roman" w:cs="Times New Roman"/>
                <w:color w:val="000000" w:themeColor="text1"/>
                <w:sz w:val="24"/>
                <w:szCs w:val="24"/>
              </w:rPr>
            </w:pPr>
            <w:r w:rsidRPr="00407063">
              <w:rPr>
                <w:rFonts w:ascii="Times New Roman" w:hAnsi="Times New Roman" w:cs="Times New Roman"/>
                <w:color w:val="000000" w:themeColor="text1"/>
                <w:sz w:val="24"/>
                <w:szCs w:val="24"/>
              </w:rPr>
              <w:t>БИК 044525060</w:t>
            </w:r>
          </w:p>
          <w:p w:rsidR="00BD26DA" w:rsidRPr="00407063" w:rsidRDefault="00BD26DA" w:rsidP="00407063">
            <w:pPr>
              <w:tabs>
                <w:tab w:val="left" w:pos="284"/>
                <w:tab w:val="left" w:pos="8364"/>
              </w:tabs>
              <w:spacing w:after="0"/>
              <w:rPr>
                <w:rFonts w:ascii="Times New Roman" w:hAnsi="Times New Roman" w:cs="Times New Roman"/>
                <w:color w:val="000000" w:themeColor="text1"/>
                <w:sz w:val="24"/>
                <w:szCs w:val="24"/>
              </w:rPr>
            </w:pPr>
            <w:r w:rsidRPr="00407063">
              <w:rPr>
                <w:rFonts w:ascii="Times New Roman" w:hAnsi="Times New Roman" w:cs="Times New Roman"/>
                <w:color w:val="000000" w:themeColor="text1"/>
                <w:sz w:val="24"/>
                <w:szCs w:val="24"/>
              </w:rPr>
              <w:t>Тел.: 8(862) 243-91-10</w:t>
            </w:r>
          </w:p>
          <w:p w:rsidR="00BD26DA" w:rsidRPr="00407063" w:rsidRDefault="00BD26DA" w:rsidP="00407063">
            <w:pPr>
              <w:tabs>
                <w:tab w:val="left" w:pos="284"/>
                <w:tab w:val="left" w:pos="8364"/>
              </w:tabs>
              <w:spacing w:after="0"/>
              <w:rPr>
                <w:rFonts w:ascii="Times New Roman" w:hAnsi="Times New Roman" w:cs="Times New Roman"/>
                <w:color w:val="000000" w:themeColor="text1"/>
                <w:sz w:val="24"/>
                <w:szCs w:val="24"/>
              </w:rPr>
            </w:pPr>
            <w:r w:rsidRPr="00407063">
              <w:rPr>
                <w:rFonts w:ascii="Times New Roman" w:hAnsi="Times New Roman" w:cs="Times New Roman"/>
                <w:color w:val="000000" w:themeColor="text1"/>
                <w:sz w:val="24"/>
                <w:szCs w:val="24"/>
              </w:rPr>
              <w:t>Е-</w:t>
            </w:r>
            <w:r w:rsidRPr="00407063">
              <w:rPr>
                <w:rFonts w:ascii="Times New Roman" w:hAnsi="Times New Roman" w:cs="Times New Roman"/>
                <w:color w:val="000000" w:themeColor="text1"/>
                <w:sz w:val="24"/>
                <w:szCs w:val="24"/>
                <w:lang w:val="en-US"/>
              </w:rPr>
              <w:t>mail</w:t>
            </w:r>
            <w:r w:rsidRPr="00407063">
              <w:rPr>
                <w:rFonts w:ascii="Times New Roman" w:hAnsi="Times New Roman" w:cs="Times New Roman"/>
                <w:color w:val="000000" w:themeColor="text1"/>
                <w:sz w:val="24"/>
                <w:szCs w:val="24"/>
              </w:rPr>
              <w:t xml:space="preserve">: </w:t>
            </w:r>
            <w:hyperlink r:id="rId7" w:history="1">
              <w:r w:rsidRPr="00407063">
                <w:rPr>
                  <w:rStyle w:val="ab"/>
                  <w:rFonts w:ascii="Times New Roman" w:eastAsia="Calibri" w:hAnsi="Times New Roman" w:cs="Times New Roman"/>
                  <w:sz w:val="24"/>
                  <w:szCs w:val="24"/>
                  <w:lang w:eastAsia="en-US"/>
                </w:rPr>
                <w:t>info@karousel.ru</w:t>
              </w:r>
            </w:hyperlink>
          </w:p>
          <w:p w:rsidR="00BD26DA" w:rsidRPr="007549CB" w:rsidRDefault="00BD26DA" w:rsidP="004804D1">
            <w:pPr>
              <w:spacing w:after="0"/>
              <w:rPr>
                <w:rFonts w:ascii="Times New Roman" w:eastAsia="Times New Roman" w:hAnsi="Times New Roman" w:cs="Times New Roman"/>
                <w:sz w:val="24"/>
                <w:szCs w:val="24"/>
              </w:rPr>
            </w:pPr>
          </w:p>
          <w:p w:rsidR="00BD26DA" w:rsidRPr="007549CB" w:rsidRDefault="00BD26DA" w:rsidP="004804D1">
            <w:pPr>
              <w:spacing w:after="0"/>
              <w:rPr>
                <w:rFonts w:ascii="Times New Roman" w:eastAsia="Times New Roman" w:hAnsi="Times New Roman" w:cs="Times New Roman"/>
                <w:sz w:val="24"/>
                <w:szCs w:val="24"/>
              </w:rPr>
            </w:pPr>
          </w:p>
          <w:p w:rsidR="00BD26DA" w:rsidRPr="00270E3A" w:rsidRDefault="00BD26DA" w:rsidP="004804D1">
            <w:pPr>
              <w:tabs>
                <w:tab w:val="left" w:pos="851"/>
              </w:tabs>
              <w:spacing w:after="0"/>
              <w:ind w:firstLine="34"/>
              <w:rPr>
                <w:rFonts w:ascii="Times New Roman" w:hAnsi="Times New Roman" w:cs="Times New Roman"/>
                <w:sz w:val="24"/>
                <w:szCs w:val="24"/>
              </w:rPr>
            </w:pPr>
          </w:p>
        </w:tc>
      </w:tr>
    </w:tbl>
    <w:p w:rsidR="00FF369E" w:rsidRPr="00270E3A" w:rsidRDefault="00FF369E" w:rsidP="00FF369E">
      <w:pPr>
        <w:tabs>
          <w:tab w:val="left" w:pos="851"/>
        </w:tabs>
        <w:spacing w:after="0"/>
        <w:rPr>
          <w:rFonts w:ascii="Times New Roman" w:hAnsi="Times New Roman" w:cs="Times New Roman"/>
          <w:b/>
          <w:sz w:val="24"/>
          <w:szCs w:val="24"/>
        </w:rPr>
      </w:pPr>
    </w:p>
    <w:tbl>
      <w:tblPr>
        <w:tblW w:w="0" w:type="auto"/>
        <w:tblLayout w:type="fixed"/>
        <w:tblLook w:val="0000" w:firstRow="0" w:lastRow="0" w:firstColumn="0" w:lastColumn="0" w:noHBand="0" w:noVBand="0"/>
      </w:tblPr>
      <w:tblGrid>
        <w:gridCol w:w="5058"/>
        <w:gridCol w:w="5058"/>
      </w:tblGrid>
      <w:tr w:rsidR="00FF369E" w:rsidRPr="00270E3A" w:rsidTr="004804D1">
        <w:trPr>
          <w:trHeight w:val="68"/>
        </w:trPr>
        <w:tc>
          <w:tcPr>
            <w:tcW w:w="5058" w:type="dxa"/>
          </w:tcPr>
          <w:p w:rsidR="00407063" w:rsidRDefault="00407063" w:rsidP="004804D1">
            <w:pPr>
              <w:pStyle w:val="a7"/>
              <w:widowControl w:val="0"/>
              <w:tabs>
                <w:tab w:val="left" w:pos="720"/>
              </w:tabs>
            </w:pPr>
            <w:r>
              <w:t>Первый з</w:t>
            </w:r>
            <w:r w:rsidR="00592357">
              <w:t xml:space="preserve">аместитель </w:t>
            </w:r>
          </w:p>
          <w:p w:rsidR="00FF369E" w:rsidRDefault="00592357" w:rsidP="004804D1">
            <w:pPr>
              <w:pStyle w:val="a7"/>
              <w:widowControl w:val="0"/>
              <w:tabs>
                <w:tab w:val="left" w:pos="720"/>
              </w:tabs>
            </w:pPr>
            <w:r>
              <w:t>г</w:t>
            </w:r>
            <w:r w:rsidR="00FF369E" w:rsidRPr="007549CB">
              <w:t>енеральн</w:t>
            </w:r>
            <w:r>
              <w:t>ого</w:t>
            </w:r>
            <w:r w:rsidR="00FF369E" w:rsidRPr="007549CB">
              <w:t xml:space="preserve"> директор</w:t>
            </w:r>
            <w:r>
              <w:t>а</w:t>
            </w:r>
          </w:p>
          <w:p w:rsidR="00FF369E" w:rsidRPr="007549CB" w:rsidRDefault="00FF369E" w:rsidP="004804D1">
            <w:pPr>
              <w:spacing w:after="0"/>
              <w:rPr>
                <w:rFonts w:ascii="Times New Roman" w:eastAsia="Times New Roman" w:hAnsi="Times New Roman" w:cs="Times New Roman"/>
                <w:sz w:val="24"/>
                <w:szCs w:val="24"/>
              </w:rPr>
            </w:pPr>
          </w:p>
          <w:p w:rsidR="00FF369E" w:rsidRPr="007549CB" w:rsidRDefault="00FF369E" w:rsidP="004804D1">
            <w:pPr>
              <w:tabs>
                <w:tab w:val="left" w:pos="720"/>
              </w:tabs>
              <w:spacing w:after="0"/>
              <w:rPr>
                <w:rFonts w:ascii="Times New Roman" w:eastAsia="Times New Roman" w:hAnsi="Times New Roman" w:cs="Times New Roman"/>
                <w:sz w:val="24"/>
                <w:szCs w:val="24"/>
              </w:rPr>
            </w:pPr>
            <w:r w:rsidRPr="007549CB">
              <w:rPr>
                <w:rFonts w:ascii="Times New Roman" w:eastAsia="Times New Roman" w:hAnsi="Times New Roman" w:cs="Times New Roman"/>
                <w:sz w:val="24"/>
                <w:szCs w:val="24"/>
              </w:rPr>
              <w:t>___________________/</w:t>
            </w:r>
            <w:r w:rsidR="00407063">
              <w:rPr>
                <w:rFonts w:ascii="Times New Roman" w:eastAsia="Times New Roman" w:hAnsi="Times New Roman" w:cs="Times New Roman"/>
                <w:sz w:val="24"/>
                <w:szCs w:val="24"/>
              </w:rPr>
              <w:t>А.В. Немцов</w:t>
            </w:r>
            <w:r w:rsidRPr="007549CB">
              <w:rPr>
                <w:rFonts w:ascii="Times New Roman" w:eastAsia="Times New Roman" w:hAnsi="Times New Roman" w:cs="Times New Roman"/>
                <w:sz w:val="24"/>
                <w:szCs w:val="24"/>
              </w:rPr>
              <w:t>/</w:t>
            </w:r>
          </w:p>
          <w:p w:rsidR="00FF369E" w:rsidRPr="007549CB" w:rsidRDefault="00FF369E" w:rsidP="004804D1">
            <w:pPr>
              <w:tabs>
                <w:tab w:val="left" w:pos="851"/>
              </w:tabs>
              <w:spacing w:after="0"/>
              <w:ind w:firstLine="34"/>
              <w:rPr>
                <w:rFonts w:ascii="Times New Roman" w:hAnsi="Times New Roman" w:cs="Times New Roman"/>
                <w:sz w:val="24"/>
                <w:szCs w:val="24"/>
              </w:rPr>
            </w:pPr>
            <w:r w:rsidRPr="007549CB">
              <w:rPr>
                <w:rFonts w:ascii="Times New Roman" w:eastAsia="Times New Roman" w:hAnsi="Times New Roman" w:cs="Times New Roman"/>
                <w:b/>
                <w:sz w:val="24"/>
                <w:szCs w:val="24"/>
              </w:rPr>
              <w:t xml:space="preserve">М.П.   </w:t>
            </w:r>
          </w:p>
          <w:p w:rsidR="00FF369E" w:rsidRPr="00270E3A" w:rsidRDefault="00FF369E" w:rsidP="004804D1">
            <w:pPr>
              <w:tabs>
                <w:tab w:val="left" w:pos="851"/>
              </w:tabs>
              <w:spacing w:after="0"/>
              <w:ind w:firstLine="426"/>
              <w:rPr>
                <w:rFonts w:ascii="Times New Roman" w:hAnsi="Times New Roman" w:cs="Times New Roman"/>
                <w:b/>
                <w:sz w:val="24"/>
                <w:szCs w:val="24"/>
              </w:rPr>
            </w:pPr>
          </w:p>
        </w:tc>
        <w:tc>
          <w:tcPr>
            <w:tcW w:w="5058" w:type="dxa"/>
          </w:tcPr>
          <w:p w:rsidR="00FF369E" w:rsidRPr="007549CB" w:rsidRDefault="00FF369E" w:rsidP="004804D1">
            <w:pPr>
              <w:spacing w:after="0"/>
              <w:rPr>
                <w:rFonts w:ascii="Times New Roman" w:hAnsi="Times New Roman" w:cs="Times New Roman"/>
                <w:sz w:val="24"/>
                <w:szCs w:val="24"/>
              </w:rPr>
            </w:pPr>
          </w:p>
          <w:p w:rsidR="00FF369E" w:rsidRDefault="00FF369E" w:rsidP="004804D1">
            <w:pPr>
              <w:spacing w:after="0"/>
              <w:jc w:val="both"/>
              <w:rPr>
                <w:rFonts w:ascii="Times New Roman" w:hAnsi="Times New Roman" w:cs="Times New Roman"/>
                <w:sz w:val="24"/>
                <w:szCs w:val="24"/>
              </w:rPr>
            </w:pPr>
          </w:p>
          <w:p w:rsidR="00407063" w:rsidRPr="007549CB" w:rsidRDefault="00407063" w:rsidP="004804D1">
            <w:pPr>
              <w:spacing w:after="0"/>
              <w:jc w:val="both"/>
              <w:rPr>
                <w:rFonts w:ascii="Times New Roman" w:hAnsi="Times New Roman" w:cs="Times New Roman"/>
                <w:sz w:val="24"/>
                <w:szCs w:val="24"/>
              </w:rPr>
            </w:pPr>
          </w:p>
          <w:p w:rsidR="00FF369E" w:rsidRPr="007549CB" w:rsidRDefault="00FF369E" w:rsidP="004804D1">
            <w:pPr>
              <w:spacing w:after="0"/>
              <w:jc w:val="both"/>
              <w:rPr>
                <w:rFonts w:ascii="Times New Roman" w:hAnsi="Times New Roman" w:cs="Times New Roman"/>
                <w:sz w:val="24"/>
                <w:szCs w:val="24"/>
              </w:rPr>
            </w:pPr>
            <w:r w:rsidRPr="007549CB">
              <w:rPr>
                <w:rFonts w:ascii="Times New Roman" w:hAnsi="Times New Roman" w:cs="Times New Roman"/>
                <w:sz w:val="24"/>
                <w:szCs w:val="24"/>
              </w:rPr>
              <w:t>_________________________/</w:t>
            </w:r>
            <w:r w:rsidR="00BD26DA">
              <w:rPr>
                <w:rFonts w:ascii="Times New Roman" w:hAnsi="Times New Roman" w:cs="Times New Roman"/>
                <w:sz w:val="24"/>
                <w:szCs w:val="24"/>
              </w:rPr>
              <w:t>_________</w:t>
            </w:r>
            <w:r w:rsidRPr="007549CB">
              <w:rPr>
                <w:rFonts w:ascii="Times New Roman" w:hAnsi="Times New Roman" w:cs="Times New Roman"/>
                <w:sz w:val="24"/>
                <w:szCs w:val="24"/>
              </w:rPr>
              <w:t>/</w:t>
            </w:r>
          </w:p>
          <w:p w:rsidR="00FF369E" w:rsidRPr="00270E3A" w:rsidRDefault="00FF369E" w:rsidP="00517DD9">
            <w:pPr>
              <w:spacing w:after="0"/>
              <w:jc w:val="both"/>
              <w:rPr>
                <w:rFonts w:ascii="Times New Roman" w:hAnsi="Times New Roman" w:cs="Times New Roman"/>
                <w:b/>
                <w:sz w:val="24"/>
                <w:szCs w:val="24"/>
              </w:rPr>
            </w:pPr>
            <w:r w:rsidRPr="007549CB">
              <w:rPr>
                <w:rFonts w:ascii="Times New Roman" w:hAnsi="Times New Roman" w:cs="Times New Roman"/>
                <w:b/>
                <w:sz w:val="24"/>
                <w:szCs w:val="24"/>
              </w:rPr>
              <w:t>М.П.</w:t>
            </w:r>
          </w:p>
          <w:p w:rsidR="00FF369E" w:rsidRPr="00270E3A" w:rsidRDefault="00FF369E" w:rsidP="0093199C">
            <w:pPr>
              <w:tabs>
                <w:tab w:val="left" w:pos="851"/>
              </w:tabs>
              <w:spacing w:after="0"/>
              <w:rPr>
                <w:rFonts w:ascii="Times New Roman" w:hAnsi="Times New Roman" w:cs="Times New Roman"/>
                <w:b/>
                <w:sz w:val="24"/>
                <w:szCs w:val="24"/>
              </w:rPr>
            </w:pPr>
          </w:p>
        </w:tc>
      </w:tr>
    </w:tbl>
    <w:p w:rsidR="00562D5B" w:rsidRDefault="00562D5B">
      <w:pPr>
        <w:spacing w:after="0"/>
        <w:jc w:val="right"/>
        <w:rPr>
          <w:rFonts w:ascii="Times New Roman" w:hAnsi="Times New Roman" w:cs="Times New Roman"/>
          <w:b/>
        </w:rPr>
      </w:pPr>
    </w:p>
    <w:p w:rsidR="00A17CB0" w:rsidRDefault="00EB484B">
      <w:pPr>
        <w:spacing w:after="0"/>
        <w:jc w:val="right"/>
        <w:rPr>
          <w:rFonts w:ascii="Times New Roman" w:hAnsi="Times New Roman" w:cs="Times New Roman"/>
          <w:b/>
        </w:rPr>
      </w:pPr>
      <w:r w:rsidRPr="007357F7">
        <w:rPr>
          <w:rFonts w:ascii="Times New Roman" w:hAnsi="Times New Roman" w:cs="Times New Roman"/>
          <w:b/>
        </w:rPr>
        <w:t xml:space="preserve">Приложение №1 </w:t>
      </w:r>
    </w:p>
    <w:p w:rsidR="00A17CB0" w:rsidRDefault="00EB484B">
      <w:pPr>
        <w:spacing w:after="0"/>
        <w:jc w:val="right"/>
        <w:rPr>
          <w:rFonts w:ascii="Times New Roman" w:hAnsi="Times New Roman" w:cs="Times New Roman"/>
          <w:b/>
        </w:rPr>
      </w:pPr>
      <w:r w:rsidRPr="007357F7">
        <w:rPr>
          <w:rFonts w:ascii="Times New Roman" w:hAnsi="Times New Roman" w:cs="Times New Roman"/>
          <w:b/>
        </w:rPr>
        <w:t>к Договору №_</w:t>
      </w:r>
      <w:r w:rsidR="006D4FB5">
        <w:rPr>
          <w:rFonts w:ascii="Times New Roman" w:hAnsi="Times New Roman" w:cs="Times New Roman"/>
          <w:b/>
        </w:rPr>
        <w:t>__</w:t>
      </w:r>
      <w:r w:rsidRPr="007357F7">
        <w:rPr>
          <w:rFonts w:ascii="Times New Roman" w:hAnsi="Times New Roman" w:cs="Times New Roman"/>
          <w:b/>
        </w:rPr>
        <w:t>_</w:t>
      </w:r>
    </w:p>
    <w:p w:rsidR="00A17CB0" w:rsidRDefault="00EB484B">
      <w:pPr>
        <w:spacing w:after="0"/>
        <w:jc w:val="right"/>
        <w:rPr>
          <w:rFonts w:ascii="Times New Roman" w:hAnsi="Times New Roman" w:cs="Times New Roman"/>
          <w:b/>
        </w:rPr>
      </w:pPr>
      <w:r w:rsidRPr="007357F7">
        <w:rPr>
          <w:rFonts w:ascii="Times New Roman" w:hAnsi="Times New Roman" w:cs="Times New Roman"/>
          <w:b/>
        </w:rPr>
        <w:t>от</w:t>
      </w:r>
      <w:r w:rsidR="006D4FB5">
        <w:rPr>
          <w:rFonts w:ascii="Times New Roman" w:hAnsi="Times New Roman" w:cs="Times New Roman"/>
          <w:b/>
        </w:rPr>
        <w:t xml:space="preserve"> «____» ____</w:t>
      </w:r>
      <w:r w:rsidRPr="007357F7">
        <w:rPr>
          <w:rFonts w:ascii="Times New Roman" w:hAnsi="Times New Roman" w:cs="Times New Roman"/>
          <w:b/>
        </w:rPr>
        <w:t xml:space="preserve">____ </w:t>
      </w:r>
      <w:r w:rsidR="00870C28" w:rsidRPr="007357F7">
        <w:rPr>
          <w:rFonts w:ascii="Times New Roman" w:hAnsi="Times New Roman" w:cs="Times New Roman"/>
          <w:b/>
        </w:rPr>
        <w:t>201</w:t>
      </w:r>
      <w:r w:rsidR="006D4FB5">
        <w:rPr>
          <w:rFonts w:ascii="Times New Roman" w:hAnsi="Times New Roman" w:cs="Times New Roman"/>
          <w:b/>
        </w:rPr>
        <w:t>7</w:t>
      </w:r>
      <w:r w:rsidR="00870C28" w:rsidRPr="007357F7">
        <w:rPr>
          <w:rFonts w:ascii="Times New Roman" w:hAnsi="Times New Roman" w:cs="Times New Roman"/>
          <w:b/>
        </w:rPr>
        <w:t xml:space="preserve"> </w:t>
      </w:r>
      <w:r w:rsidRPr="007357F7">
        <w:rPr>
          <w:rFonts w:ascii="Times New Roman" w:hAnsi="Times New Roman" w:cs="Times New Roman"/>
          <w:b/>
        </w:rPr>
        <w:t>г.</w:t>
      </w:r>
    </w:p>
    <w:p w:rsidR="00EB484B" w:rsidRPr="007357F7" w:rsidRDefault="00EB484B" w:rsidP="00EB484B">
      <w:pPr>
        <w:jc w:val="center"/>
        <w:rPr>
          <w:rFonts w:ascii="Times New Roman" w:hAnsi="Times New Roman" w:cs="Times New Roman"/>
          <w:b/>
        </w:rPr>
      </w:pPr>
    </w:p>
    <w:p w:rsidR="00EB484B" w:rsidRPr="007357F7" w:rsidRDefault="00EB484B" w:rsidP="00EB484B">
      <w:pPr>
        <w:jc w:val="center"/>
        <w:rPr>
          <w:rFonts w:ascii="Times New Roman" w:hAnsi="Times New Roman" w:cs="Times New Roman"/>
          <w:b/>
        </w:rPr>
      </w:pPr>
    </w:p>
    <w:p w:rsidR="0039213A" w:rsidRPr="00601C64" w:rsidRDefault="0039213A" w:rsidP="0039213A">
      <w:pPr>
        <w:jc w:val="center"/>
        <w:rPr>
          <w:rFonts w:ascii="Times New Roman" w:hAnsi="Times New Roman" w:cs="Times New Roman"/>
          <w:b/>
          <w:sz w:val="24"/>
          <w:szCs w:val="24"/>
        </w:rPr>
      </w:pPr>
      <w:r w:rsidRPr="00601C64">
        <w:rPr>
          <w:rFonts w:ascii="Times New Roman" w:hAnsi="Times New Roman" w:cs="Times New Roman"/>
          <w:b/>
          <w:sz w:val="24"/>
          <w:szCs w:val="24"/>
        </w:rPr>
        <w:t xml:space="preserve">ТЕХНИЧЕСКОЕ ЗАДАНИЕ </w:t>
      </w:r>
    </w:p>
    <w:p w:rsidR="006D4FB5" w:rsidRDefault="006D4FB5" w:rsidP="006D4FB5">
      <w:pPr>
        <w:pStyle w:val="Default"/>
        <w:numPr>
          <w:ilvl w:val="0"/>
          <w:numId w:val="26"/>
        </w:numPr>
        <w:tabs>
          <w:tab w:val="left" w:pos="426"/>
        </w:tabs>
        <w:ind w:left="0" w:firstLine="0"/>
        <w:jc w:val="both"/>
        <w:rPr>
          <w:sz w:val="28"/>
          <w:szCs w:val="28"/>
        </w:rPr>
      </w:pPr>
      <w:r>
        <w:rPr>
          <w:b/>
          <w:bCs/>
          <w:sz w:val="28"/>
          <w:szCs w:val="28"/>
        </w:rPr>
        <w:t xml:space="preserve">Предмет: </w:t>
      </w:r>
      <w:r w:rsidRPr="00260D43">
        <w:rPr>
          <w:sz w:val="28"/>
          <w:szCs w:val="28"/>
        </w:rPr>
        <w:t>Услуги по разработке, изготовлению и монтажу планов эвакуации людей при пожаре и планов расстановки транспортных средств с описанием очередности и порядка их эвакуации при пожаре.</w:t>
      </w:r>
    </w:p>
    <w:p w:rsidR="006D4FB5" w:rsidRPr="0020726C" w:rsidRDefault="006D4FB5" w:rsidP="006D4FB5">
      <w:pPr>
        <w:pStyle w:val="Default"/>
        <w:jc w:val="both"/>
        <w:rPr>
          <w:bCs/>
          <w:sz w:val="28"/>
        </w:rPr>
      </w:pPr>
      <w:r>
        <w:rPr>
          <w:b/>
          <w:bCs/>
          <w:sz w:val="28"/>
          <w:szCs w:val="28"/>
        </w:rPr>
        <w:t>2. Место оказания услуг</w:t>
      </w:r>
      <w:r w:rsidR="00555BDC">
        <w:rPr>
          <w:b/>
          <w:bCs/>
          <w:sz w:val="28"/>
          <w:szCs w:val="28"/>
        </w:rPr>
        <w:t xml:space="preserve"> (список Подобъектов)</w:t>
      </w:r>
      <w:r>
        <w:rPr>
          <w:b/>
          <w:bCs/>
          <w:sz w:val="28"/>
          <w:szCs w:val="28"/>
        </w:rPr>
        <w:t xml:space="preserve">: </w:t>
      </w:r>
      <w:r w:rsidRPr="0020726C">
        <w:rPr>
          <w:bCs/>
          <w:sz w:val="28"/>
        </w:rPr>
        <w:t xml:space="preserve">354392, Россия, Краснодарский край, Адлерский район, п. </w:t>
      </w:r>
      <w:proofErr w:type="spellStart"/>
      <w:r w:rsidRPr="0020726C">
        <w:rPr>
          <w:bCs/>
          <w:sz w:val="28"/>
        </w:rPr>
        <w:t>Эсто</w:t>
      </w:r>
      <w:proofErr w:type="spellEnd"/>
      <w:r w:rsidRPr="0020726C">
        <w:rPr>
          <w:bCs/>
          <w:sz w:val="28"/>
        </w:rPr>
        <w:t>-Садок, курорт «Горки Город»:</w:t>
      </w:r>
    </w:p>
    <w:p w:rsidR="006D4FB5" w:rsidRDefault="006D4FB5" w:rsidP="006D4FB5">
      <w:pPr>
        <w:pStyle w:val="Default"/>
        <w:ind w:left="459"/>
        <w:jc w:val="both"/>
        <w:rPr>
          <w:bCs/>
          <w:sz w:val="28"/>
          <w:szCs w:val="28"/>
        </w:rPr>
      </w:pPr>
      <w:r w:rsidRPr="00260D43">
        <w:rPr>
          <w:bCs/>
          <w:sz w:val="28"/>
          <w:szCs w:val="28"/>
        </w:rPr>
        <w:t xml:space="preserve">- </w:t>
      </w:r>
      <w:proofErr w:type="spellStart"/>
      <w:r w:rsidRPr="00260D43">
        <w:rPr>
          <w:bCs/>
          <w:sz w:val="28"/>
          <w:szCs w:val="28"/>
        </w:rPr>
        <w:t>апарт</w:t>
      </w:r>
      <w:proofErr w:type="spellEnd"/>
      <w:r w:rsidRPr="00260D43">
        <w:rPr>
          <w:bCs/>
          <w:sz w:val="28"/>
          <w:szCs w:val="28"/>
        </w:rPr>
        <w:t xml:space="preserve">-отель № </w:t>
      </w:r>
      <w:r>
        <w:rPr>
          <w:bCs/>
          <w:sz w:val="28"/>
          <w:szCs w:val="28"/>
        </w:rPr>
        <w:t>8</w:t>
      </w:r>
      <w:r w:rsidRPr="00260D43">
        <w:rPr>
          <w:bCs/>
          <w:sz w:val="28"/>
          <w:szCs w:val="28"/>
        </w:rPr>
        <w:t xml:space="preserve">, </w:t>
      </w:r>
      <w:proofErr w:type="spellStart"/>
      <w:r w:rsidRPr="00260D43">
        <w:rPr>
          <w:bCs/>
          <w:sz w:val="28"/>
          <w:szCs w:val="28"/>
        </w:rPr>
        <w:t>отм</w:t>
      </w:r>
      <w:proofErr w:type="spellEnd"/>
      <w:r w:rsidRPr="00260D43">
        <w:rPr>
          <w:bCs/>
          <w:sz w:val="28"/>
          <w:szCs w:val="28"/>
        </w:rPr>
        <w:t>. +540 м.;</w:t>
      </w:r>
    </w:p>
    <w:p w:rsidR="006D4FB5" w:rsidRPr="00260D43" w:rsidRDefault="006D4FB5" w:rsidP="006D4FB5">
      <w:pPr>
        <w:pStyle w:val="Default"/>
        <w:ind w:left="459"/>
        <w:jc w:val="both"/>
        <w:rPr>
          <w:bCs/>
          <w:sz w:val="28"/>
          <w:szCs w:val="28"/>
        </w:rPr>
      </w:pPr>
      <w:r w:rsidRPr="00260D43">
        <w:rPr>
          <w:bCs/>
          <w:sz w:val="28"/>
          <w:szCs w:val="28"/>
        </w:rPr>
        <w:t xml:space="preserve">- </w:t>
      </w:r>
      <w:proofErr w:type="spellStart"/>
      <w:r w:rsidRPr="00260D43">
        <w:rPr>
          <w:bCs/>
          <w:sz w:val="28"/>
          <w:szCs w:val="28"/>
        </w:rPr>
        <w:t>апарт</w:t>
      </w:r>
      <w:proofErr w:type="spellEnd"/>
      <w:r w:rsidRPr="00260D43">
        <w:rPr>
          <w:bCs/>
          <w:sz w:val="28"/>
          <w:szCs w:val="28"/>
        </w:rPr>
        <w:t xml:space="preserve">-отель № 40, </w:t>
      </w:r>
      <w:proofErr w:type="spellStart"/>
      <w:r w:rsidRPr="00260D43">
        <w:rPr>
          <w:bCs/>
          <w:sz w:val="28"/>
          <w:szCs w:val="28"/>
        </w:rPr>
        <w:t>отм</w:t>
      </w:r>
      <w:proofErr w:type="spellEnd"/>
      <w:r w:rsidRPr="00260D43">
        <w:rPr>
          <w:bCs/>
          <w:sz w:val="28"/>
          <w:szCs w:val="28"/>
        </w:rPr>
        <w:t>. +540 м.;</w:t>
      </w:r>
    </w:p>
    <w:p w:rsidR="006D4FB5" w:rsidRPr="00260D43" w:rsidRDefault="006D4FB5" w:rsidP="006D4FB5">
      <w:pPr>
        <w:pStyle w:val="Default"/>
        <w:ind w:left="459"/>
        <w:jc w:val="both"/>
        <w:rPr>
          <w:bCs/>
          <w:sz w:val="28"/>
          <w:szCs w:val="28"/>
        </w:rPr>
      </w:pPr>
      <w:r w:rsidRPr="00260D43">
        <w:rPr>
          <w:sz w:val="28"/>
          <w:szCs w:val="28"/>
        </w:rPr>
        <w:t xml:space="preserve">- </w:t>
      </w:r>
      <w:proofErr w:type="spellStart"/>
      <w:r w:rsidRPr="00260D43">
        <w:rPr>
          <w:sz w:val="28"/>
          <w:szCs w:val="28"/>
        </w:rPr>
        <w:t>апарт</w:t>
      </w:r>
      <w:proofErr w:type="spellEnd"/>
      <w:r w:rsidRPr="00260D43">
        <w:rPr>
          <w:sz w:val="28"/>
          <w:szCs w:val="28"/>
        </w:rPr>
        <w:t>-отель № 41</w:t>
      </w:r>
      <w:r w:rsidRPr="00260D43">
        <w:rPr>
          <w:bCs/>
          <w:sz w:val="28"/>
          <w:szCs w:val="28"/>
        </w:rPr>
        <w:t xml:space="preserve">, </w:t>
      </w:r>
      <w:proofErr w:type="spellStart"/>
      <w:r w:rsidRPr="00260D43">
        <w:rPr>
          <w:bCs/>
          <w:sz w:val="28"/>
          <w:szCs w:val="28"/>
        </w:rPr>
        <w:t>отм</w:t>
      </w:r>
      <w:proofErr w:type="spellEnd"/>
      <w:r w:rsidRPr="00260D43">
        <w:rPr>
          <w:bCs/>
          <w:sz w:val="28"/>
          <w:szCs w:val="28"/>
        </w:rPr>
        <w:t>. +540 м.;</w:t>
      </w:r>
    </w:p>
    <w:p w:rsidR="006D4FB5" w:rsidRPr="00260D43" w:rsidRDefault="006D4FB5" w:rsidP="006D4FB5">
      <w:pPr>
        <w:pStyle w:val="Default"/>
        <w:ind w:left="459"/>
        <w:jc w:val="both"/>
        <w:rPr>
          <w:bCs/>
          <w:sz w:val="28"/>
          <w:szCs w:val="28"/>
        </w:rPr>
      </w:pPr>
      <w:r w:rsidRPr="00260D43">
        <w:rPr>
          <w:sz w:val="28"/>
          <w:szCs w:val="28"/>
        </w:rPr>
        <w:t xml:space="preserve">- </w:t>
      </w:r>
      <w:proofErr w:type="spellStart"/>
      <w:r w:rsidRPr="00260D43">
        <w:rPr>
          <w:sz w:val="28"/>
          <w:szCs w:val="28"/>
        </w:rPr>
        <w:t>апарт</w:t>
      </w:r>
      <w:proofErr w:type="spellEnd"/>
      <w:r w:rsidRPr="00260D43">
        <w:rPr>
          <w:sz w:val="28"/>
          <w:szCs w:val="28"/>
        </w:rPr>
        <w:t>-отель № 42</w:t>
      </w:r>
      <w:r w:rsidRPr="00260D43">
        <w:rPr>
          <w:bCs/>
          <w:sz w:val="28"/>
          <w:szCs w:val="28"/>
        </w:rPr>
        <w:t xml:space="preserve">, </w:t>
      </w:r>
      <w:proofErr w:type="spellStart"/>
      <w:r w:rsidRPr="00260D43">
        <w:rPr>
          <w:bCs/>
          <w:sz w:val="28"/>
          <w:szCs w:val="28"/>
        </w:rPr>
        <w:t>отм</w:t>
      </w:r>
      <w:proofErr w:type="spellEnd"/>
      <w:r w:rsidRPr="00260D43">
        <w:rPr>
          <w:bCs/>
          <w:sz w:val="28"/>
          <w:szCs w:val="28"/>
        </w:rPr>
        <w:t>. +540 м.;</w:t>
      </w:r>
    </w:p>
    <w:p w:rsidR="006D4FB5" w:rsidRPr="00260D43" w:rsidRDefault="006D4FB5" w:rsidP="006D4FB5">
      <w:pPr>
        <w:pStyle w:val="Default"/>
        <w:ind w:left="459"/>
        <w:jc w:val="both"/>
        <w:rPr>
          <w:bCs/>
          <w:sz w:val="28"/>
          <w:szCs w:val="28"/>
        </w:rPr>
      </w:pPr>
      <w:r w:rsidRPr="00260D43">
        <w:rPr>
          <w:sz w:val="28"/>
          <w:szCs w:val="28"/>
        </w:rPr>
        <w:t xml:space="preserve">- </w:t>
      </w:r>
      <w:proofErr w:type="spellStart"/>
      <w:r w:rsidRPr="00260D43">
        <w:rPr>
          <w:sz w:val="28"/>
          <w:szCs w:val="28"/>
        </w:rPr>
        <w:t>апарт</w:t>
      </w:r>
      <w:proofErr w:type="spellEnd"/>
      <w:r w:rsidRPr="00260D43">
        <w:rPr>
          <w:sz w:val="28"/>
          <w:szCs w:val="28"/>
        </w:rPr>
        <w:t>-отель № 46</w:t>
      </w:r>
      <w:r w:rsidRPr="00260D43">
        <w:rPr>
          <w:bCs/>
          <w:sz w:val="28"/>
          <w:szCs w:val="28"/>
        </w:rPr>
        <w:t xml:space="preserve">, </w:t>
      </w:r>
      <w:proofErr w:type="spellStart"/>
      <w:r w:rsidRPr="00260D43">
        <w:rPr>
          <w:bCs/>
          <w:sz w:val="28"/>
          <w:szCs w:val="28"/>
        </w:rPr>
        <w:t>отм</w:t>
      </w:r>
      <w:proofErr w:type="spellEnd"/>
      <w:r w:rsidRPr="00260D43">
        <w:rPr>
          <w:bCs/>
          <w:sz w:val="28"/>
          <w:szCs w:val="28"/>
        </w:rPr>
        <w:t>. +540 м.;</w:t>
      </w:r>
    </w:p>
    <w:p w:rsidR="006D4FB5" w:rsidRPr="00260D43" w:rsidRDefault="006D4FB5" w:rsidP="006D4FB5">
      <w:pPr>
        <w:pStyle w:val="Default"/>
        <w:ind w:left="459"/>
        <w:jc w:val="both"/>
        <w:rPr>
          <w:bCs/>
          <w:sz w:val="28"/>
          <w:szCs w:val="28"/>
        </w:rPr>
      </w:pPr>
      <w:r w:rsidRPr="00260D43">
        <w:rPr>
          <w:sz w:val="28"/>
          <w:szCs w:val="28"/>
        </w:rPr>
        <w:t xml:space="preserve">- </w:t>
      </w:r>
      <w:proofErr w:type="spellStart"/>
      <w:r w:rsidRPr="00260D43">
        <w:rPr>
          <w:sz w:val="28"/>
          <w:szCs w:val="28"/>
        </w:rPr>
        <w:t>апарт</w:t>
      </w:r>
      <w:proofErr w:type="spellEnd"/>
      <w:r w:rsidRPr="00260D43">
        <w:rPr>
          <w:sz w:val="28"/>
          <w:szCs w:val="28"/>
        </w:rPr>
        <w:t>-отель № 47</w:t>
      </w:r>
      <w:r w:rsidRPr="00260D43">
        <w:rPr>
          <w:bCs/>
          <w:sz w:val="28"/>
          <w:szCs w:val="28"/>
        </w:rPr>
        <w:t xml:space="preserve">, </w:t>
      </w:r>
      <w:proofErr w:type="spellStart"/>
      <w:r w:rsidRPr="00260D43">
        <w:rPr>
          <w:bCs/>
          <w:sz w:val="28"/>
          <w:szCs w:val="28"/>
        </w:rPr>
        <w:t>отм</w:t>
      </w:r>
      <w:proofErr w:type="spellEnd"/>
      <w:r w:rsidRPr="00260D43">
        <w:rPr>
          <w:bCs/>
          <w:sz w:val="28"/>
          <w:szCs w:val="28"/>
        </w:rPr>
        <w:t>. +540 м.;</w:t>
      </w:r>
    </w:p>
    <w:p w:rsidR="006D4FB5" w:rsidRPr="00260D43" w:rsidRDefault="006D4FB5" w:rsidP="006D4FB5">
      <w:pPr>
        <w:pStyle w:val="Default"/>
        <w:ind w:left="459"/>
        <w:jc w:val="both"/>
        <w:rPr>
          <w:bCs/>
          <w:sz w:val="28"/>
          <w:szCs w:val="28"/>
        </w:rPr>
      </w:pPr>
      <w:r w:rsidRPr="00260D43">
        <w:rPr>
          <w:bCs/>
          <w:sz w:val="28"/>
          <w:szCs w:val="28"/>
        </w:rPr>
        <w:t xml:space="preserve">- прачка, </w:t>
      </w:r>
      <w:proofErr w:type="spellStart"/>
      <w:r w:rsidRPr="00260D43">
        <w:rPr>
          <w:bCs/>
          <w:sz w:val="28"/>
          <w:szCs w:val="28"/>
        </w:rPr>
        <w:t>отм</w:t>
      </w:r>
      <w:proofErr w:type="spellEnd"/>
      <w:r w:rsidRPr="00260D43">
        <w:rPr>
          <w:bCs/>
          <w:sz w:val="28"/>
          <w:szCs w:val="28"/>
        </w:rPr>
        <w:t>. +540 м.;</w:t>
      </w:r>
    </w:p>
    <w:p w:rsidR="006D4FB5" w:rsidRPr="00260D43" w:rsidRDefault="006D4FB5" w:rsidP="006D4FB5">
      <w:pPr>
        <w:pStyle w:val="Default"/>
        <w:ind w:left="459"/>
        <w:jc w:val="both"/>
        <w:rPr>
          <w:bCs/>
          <w:sz w:val="28"/>
          <w:szCs w:val="28"/>
        </w:rPr>
      </w:pPr>
      <w:r w:rsidRPr="00260D43">
        <w:rPr>
          <w:sz w:val="28"/>
          <w:szCs w:val="28"/>
        </w:rPr>
        <w:t xml:space="preserve">- </w:t>
      </w:r>
      <w:proofErr w:type="spellStart"/>
      <w:r w:rsidRPr="00260D43">
        <w:rPr>
          <w:sz w:val="28"/>
          <w:szCs w:val="28"/>
        </w:rPr>
        <w:t>апарт</w:t>
      </w:r>
      <w:proofErr w:type="spellEnd"/>
      <w:r w:rsidRPr="00260D43">
        <w:rPr>
          <w:sz w:val="28"/>
          <w:szCs w:val="28"/>
        </w:rPr>
        <w:t>-отель № 12</w:t>
      </w:r>
      <w:r w:rsidRPr="00260D43">
        <w:rPr>
          <w:bCs/>
          <w:sz w:val="28"/>
          <w:szCs w:val="28"/>
        </w:rPr>
        <w:t xml:space="preserve">, </w:t>
      </w:r>
      <w:proofErr w:type="spellStart"/>
      <w:r w:rsidRPr="00260D43">
        <w:rPr>
          <w:bCs/>
          <w:sz w:val="28"/>
          <w:szCs w:val="28"/>
        </w:rPr>
        <w:t>отм</w:t>
      </w:r>
      <w:proofErr w:type="spellEnd"/>
      <w:r w:rsidRPr="00260D43">
        <w:rPr>
          <w:bCs/>
          <w:sz w:val="28"/>
          <w:szCs w:val="28"/>
        </w:rPr>
        <w:t>. +960 м.;</w:t>
      </w:r>
    </w:p>
    <w:p w:rsidR="006D4FB5" w:rsidRPr="00260D43" w:rsidRDefault="006D4FB5" w:rsidP="006D4FB5">
      <w:pPr>
        <w:pStyle w:val="Default"/>
        <w:ind w:left="459"/>
        <w:jc w:val="both"/>
        <w:rPr>
          <w:bCs/>
          <w:sz w:val="28"/>
          <w:szCs w:val="28"/>
        </w:rPr>
      </w:pPr>
      <w:r w:rsidRPr="00260D43">
        <w:rPr>
          <w:sz w:val="28"/>
          <w:szCs w:val="28"/>
        </w:rPr>
        <w:t xml:space="preserve">- </w:t>
      </w:r>
      <w:proofErr w:type="spellStart"/>
      <w:r w:rsidRPr="00260D43">
        <w:rPr>
          <w:sz w:val="28"/>
          <w:szCs w:val="28"/>
        </w:rPr>
        <w:t>апарт</w:t>
      </w:r>
      <w:proofErr w:type="spellEnd"/>
      <w:r w:rsidRPr="00260D43">
        <w:rPr>
          <w:sz w:val="28"/>
          <w:szCs w:val="28"/>
        </w:rPr>
        <w:t>-отель № 13</w:t>
      </w:r>
      <w:r w:rsidRPr="00260D43">
        <w:rPr>
          <w:bCs/>
          <w:sz w:val="28"/>
          <w:szCs w:val="28"/>
        </w:rPr>
        <w:t xml:space="preserve">, </w:t>
      </w:r>
      <w:proofErr w:type="spellStart"/>
      <w:r w:rsidRPr="00260D43">
        <w:rPr>
          <w:bCs/>
          <w:sz w:val="28"/>
          <w:szCs w:val="28"/>
        </w:rPr>
        <w:t>отм</w:t>
      </w:r>
      <w:proofErr w:type="spellEnd"/>
      <w:r w:rsidRPr="00260D43">
        <w:rPr>
          <w:bCs/>
          <w:sz w:val="28"/>
          <w:szCs w:val="28"/>
        </w:rPr>
        <w:t>. +960 м.;</w:t>
      </w:r>
    </w:p>
    <w:p w:rsidR="006D4FB5" w:rsidRPr="00260D43" w:rsidRDefault="006D4FB5" w:rsidP="006D4FB5">
      <w:pPr>
        <w:pStyle w:val="Default"/>
        <w:ind w:left="459"/>
        <w:jc w:val="both"/>
        <w:rPr>
          <w:bCs/>
          <w:sz w:val="28"/>
          <w:szCs w:val="28"/>
        </w:rPr>
      </w:pPr>
      <w:r w:rsidRPr="00260D43">
        <w:rPr>
          <w:bCs/>
          <w:sz w:val="28"/>
          <w:szCs w:val="28"/>
        </w:rPr>
        <w:t xml:space="preserve">- </w:t>
      </w:r>
      <w:proofErr w:type="spellStart"/>
      <w:r w:rsidRPr="00260D43">
        <w:rPr>
          <w:bCs/>
          <w:sz w:val="28"/>
          <w:szCs w:val="28"/>
        </w:rPr>
        <w:t>апарт</w:t>
      </w:r>
      <w:proofErr w:type="spellEnd"/>
      <w:r w:rsidRPr="00260D43">
        <w:rPr>
          <w:bCs/>
          <w:sz w:val="28"/>
          <w:szCs w:val="28"/>
        </w:rPr>
        <w:t xml:space="preserve">-отель № 7, </w:t>
      </w:r>
      <w:proofErr w:type="spellStart"/>
      <w:r w:rsidRPr="00260D43">
        <w:rPr>
          <w:bCs/>
          <w:sz w:val="28"/>
          <w:szCs w:val="28"/>
        </w:rPr>
        <w:t>отм</w:t>
      </w:r>
      <w:proofErr w:type="spellEnd"/>
      <w:r w:rsidRPr="00260D43">
        <w:rPr>
          <w:bCs/>
          <w:sz w:val="28"/>
          <w:szCs w:val="28"/>
        </w:rPr>
        <w:t>. +540 м.;</w:t>
      </w:r>
    </w:p>
    <w:p w:rsidR="006D4FB5" w:rsidRDefault="006D4FB5" w:rsidP="006D4FB5">
      <w:pPr>
        <w:pStyle w:val="Default"/>
        <w:ind w:left="459"/>
        <w:jc w:val="both"/>
        <w:rPr>
          <w:bCs/>
          <w:sz w:val="28"/>
          <w:szCs w:val="28"/>
        </w:rPr>
      </w:pPr>
      <w:r>
        <w:rPr>
          <w:bCs/>
          <w:sz w:val="28"/>
          <w:szCs w:val="28"/>
        </w:rPr>
        <w:t xml:space="preserve">- гостиница № 1 «Марриотт», </w:t>
      </w:r>
      <w:proofErr w:type="spellStart"/>
      <w:r w:rsidRPr="00260D43">
        <w:rPr>
          <w:bCs/>
          <w:sz w:val="28"/>
          <w:szCs w:val="28"/>
        </w:rPr>
        <w:t>отм</w:t>
      </w:r>
      <w:proofErr w:type="spellEnd"/>
      <w:r w:rsidRPr="00260D43">
        <w:rPr>
          <w:bCs/>
          <w:sz w:val="28"/>
          <w:szCs w:val="28"/>
        </w:rPr>
        <w:t>. +540 м.;</w:t>
      </w:r>
    </w:p>
    <w:p w:rsidR="006D4FB5" w:rsidRPr="00260D43" w:rsidRDefault="006D4FB5" w:rsidP="006D4FB5">
      <w:pPr>
        <w:pStyle w:val="Default"/>
        <w:ind w:left="459"/>
        <w:jc w:val="both"/>
        <w:rPr>
          <w:bCs/>
          <w:sz w:val="28"/>
          <w:szCs w:val="28"/>
        </w:rPr>
      </w:pPr>
      <w:r w:rsidRPr="00260D43">
        <w:rPr>
          <w:bCs/>
          <w:sz w:val="28"/>
          <w:szCs w:val="28"/>
        </w:rPr>
        <w:t xml:space="preserve">- здание № 38, «Стилобат», </w:t>
      </w:r>
      <w:proofErr w:type="spellStart"/>
      <w:r w:rsidRPr="00260D43">
        <w:rPr>
          <w:bCs/>
          <w:sz w:val="28"/>
          <w:szCs w:val="28"/>
        </w:rPr>
        <w:t>отм</w:t>
      </w:r>
      <w:proofErr w:type="spellEnd"/>
      <w:r w:rsidRPr="00260D43">
        <w:rPr>
          <w:bCs/>
          <w:sz w:val="28"/>
          <w:szCs w:val="28"/>
        </w:rPr>
        <w:t>. +540 м.;</w:t>
      </w:r>
    </w:p>
    <w:p w:rsidR="006D4FB5" w:rsidRPr="00260D43" w:rsidRDefault="006D4FB5" w:rsidP="006D4FB5">
      <w:pPr>
        <w:pStyle w:val="Default"/>
        <w:ind w:left="459"/>
        <w:jc w:val="both"/>
        <w:rPr>
          <w:bCs/>
          <w:sz w:val="28"/>
          <w:szCs w:val="28"/>
        </w:rPr>
      </w:pPr>
      <w:r w:rsidRPr="00260D43">
        <w:rPr>
          <w:bCs/>
          <w:sz w:val="28"/>
          <w:szCs w:val="28"/>
        </w:rPr>
        <w:t xml:space="preserve">- здание № 6.3, парковка, </w:t>
      </w:r>
      <w:proofErr w:type="spellStart"/>
      <w:r w:rsidRPr="00260D43">
        <w:rPr>
          <w:bCs/>
          <w:sz w:val="28"/>
          <w:szCs w:val="28"/>
        </w:rPr>
        <w:t>отм</w:t>
      </w:r>
      <w:proofErr w:type="spellEnd"/>
      <w:r w:rsidRPr="00260D43">
        <w:rPr>
          <w:bCs/>
          <w:sz w:val="28"/>
          <w:szCs w:val="28"/>
        </w:rPr>
        <w:t>. +960м.;</w:t>
      </w:r>
    </w:p>
    <w:p w:rsidR="006D4FB5" w:rsidRPr="00260D43" w:rsidRDefault="006D4FB5" w:rsidP="006D4FB5">
      <w:pPr>
        <w:pStyle w:val="Default"/>
        <w:ind w:left="459"/>
        <w:jc w:val="both"/>
        <w:rPr>
          <w:bCs/>
          <w:sz w:val="28"/>
          <w:szCs w:val="28"/>
        </w:rPr>
      </w:pPr>
      <w:r w:rsidRPr="00260D43">
        <w:rPr>
          <w:bCs/>
          <w:sz w:val="28"/>
          <w:szCs w:val="28"/>
        </w:rPr>
        <w:t>- крытая парковка напротив Казино</w:t>
      </w:r>
    </w:p>
    <w:p w:rsidR="006D4FB5" w:rsidRPr="00260D43" w:rsidRDefault="006D4FB5" w:rsidP="006D4FB5">
      <w:pPr>
        <w:pStyle w:val="Default"/>
        <w:tabs>
          <w:tab w:val="left" w:pos="426"/>
        </w:tabs>
        <w:ind w:left="459"/>
        <w:rPr>
          <w:b/>
          <w:bCs/>
          <w:sz w:val="28"/>
          <w:szCs w:val="28"/>
        </w:rPr>
      </w:pPr>
      <w:r w:rsidRPr="00260D43">
        <w:rPr>
          <w:bCs/>
          <w:sz w:val="28"/>
          <w:szCs w:val="28"/>
        </w:rPr>
        <w:t>- открытые площадки парковки автотранспорта на территории курорта.</w:t>
      </w:r>
    </w:p>
    <w:p w:rsidR="006D4FB5" w:rsidRDefault="006D4FB5" w:rsidP="006D4FB5">
      <w:pPr>
        <w:pStyle w:val="Default"/>
        <w:rPr>
          <w:b/>
          <w:bCs/>
          <w:sz w:val="28"/>
          <w:szCs w:val="28"/>
        </w:rPr>
      </w:pPr>
      <w:r>
        <w:rPr>
          <w:b/>
          <w:bCs/>
          <w:sz w:val="28"/>
          <w:szCs w:val="28"/>
        </w:rPr>
        <w:t>3. Описание требований на услугу, а именно:</w:t>
      </w:r>
    </w:p>
    <w:p w:rsidR="006D4FB5" w:rsidRDefault="006D4FB5" w:rsidP="006D4FB5">
      <w:pPr>
        <w:pStyle w:val="Default"/>
        <w:rPr>
          <w:b/>
          <w:bCs/>
          <w:sz w:val="28"/>
          <w:szCs w:val="28"/>
        </w:rPr>
      </w:pPr>
      <w:r>
        <w:rPr>
          <w:b/>
          <w:bCs/>
          <w:sz w:val="28"/>
          <w:szCs w:val="28"/>
        </w:rPr>
        <w:t>3.1. Перечень услуг, составляющие предмет договора:</w:t>
      </w:r>
    </w:p>
    <w:p w:rsidR="006D4FB5" w:rsidRDefault="006D4FB5" w:rsidP="006D4FB5">
      <w:pPr>
        <w:pStyle w:val="Default"/>
        <w:rPr>
          <w:bCs/>
          <w:sz w:val="28"/>
          <w:szCs w:val="28"/>
        </w:rPr>
      </w:pPr>
      <w:r w:rsidRPr="005E5DB5">
        <w:rPr>
          <w:bCs/>
          <w:sz w:val="28"/>
          <w:szCs w:val="28"/>
        </w:rPr>
        <w:lastRenderedPageBreak/>
        <w:t>-</w:t>
      </w:r>
      <w:r>
        <w:rPr>
          <w:b/>
          <w:bCs/>
          <w:sz w:val="28"/>
          <w:szCs w:val="28"/>
        </w:rPr>
        <w:t xml:space="preserve"> </w:t>
      </w:r>
      <w:r w:rsidRPr="005E5DB5">
        <w:rPr>
          <w:bCs/>
          <w:sz w:val="28"/>
          <w:szCs w:val="28"/>
        </w:rPr>
        <w:t>разработка планов эвакуации</w:t>
      </w:r>
      <w:r>
        <w:rPr>
          <w:bCs/>
          <w:sz w:val="28"/>
          <w:szCs w:val="28"/>
        </w:rPr>
        <w:t>;</w:t>
      </w:r>
    </w:p>
    <w:p w:rsidR="006D4FB5" w:rsidRPr="005E5DB5" w:rsidRDefault="006D4FB5" w:rsidP="006D4FB5">
      <w:pPr>
        <w:pStyle w:val="Default"/>
        <w:rPr>
          <w:bCs/>
          <w:sz w:val="28"/>
          <w:szCs w:val="28"/>
        </w:rPr>
      </w:pPr>
      <w:r w:rsidRPr="005E5DB5">
        <w:rPr>
          <w:bCs/>
          <w:sz w:val="28"/>
          <w:szCs w:val="28"/>
        </w:rPr>
        <w:t>- согласование планов эвакуации с заказчиком;</w:t>
      </w:r>
    </w:p>
    <w:p w:rsidR="006D4FB5" w:rsidRDefault="006D4FB5" w:rsidP="006D4FB5">
      <w:pPr>
        <w:pStyle w:val="Default"/>
        <w:rPr>
          <w:bCs/>
          <w:sz w:val="28"/>
          <w:szCs w:val="28"/>
        </w:rPr>
      </w:pPr>
      <w:r w:rsidRPr="005E5DB5">
        <w:rPr>
          <w:bCs/>
          <w:sz w:val="28"/>
          <w:szCs w:val="28"/>
        </w:rPr>
        <w:t xml:space="preserve">- </w:t>
      </w:r>
      <w:r>
        <w:rPr>
          <w:bCs/>
          <w:sz w:val="28"/>
          <w:szCs w:val="28"/>
        </w:rPr>
        <w:t>изготовление планов</w:t>
      </w:r>
      <w:r w:rsidRPr="005E5DB5">
        <w:rPr>
          <w:bCs/>
          <w:sz w:val="28"/>
          <w:szCs w:val="28"/>
        </w:rPr>
        <w:t xml:space="preserve"> эвакуации</w:t>
      </w:r>
      <w:r>
        <w:rPr>
          <w:bCs/>
          <w:sz w:val="28"/>
          <w:szCs w:val="28"/>
        </w:rPr>
        <w:t>;</w:t>
      </w:r>
    </w:p>
    <w:p w:rsidR="006D4FB5" w:rsidRDefault="006D4FB5" w:rsidP="006D4FB5">
      <w:pPr>
        <w:pStyle w:val="Default"/>
        <w:rPr>
          <w:bCs/>
          <w:sz w:val="28"/>
          <w:szCs w:val="28"/>
        </w:rPr>
      </w:pPr>
      <w:r>
        <w:rPr>
          <w:bCs/>
          <w:sz w:val="28"/>
          <w:szCs w:val="28"/>
        </w:rPr>
        <w:t>- монтаж планов эвакуации.</w:t>
      </w:r>
    </w:p>
    <w:p w:rsidR="006D4FB5" w:rsidRPr="005E5DB5" w:rsidRDefault="006D4FB5" w:rsidP="006D4FB5">
      <w:pPr>
        <w:pStyle w:val="Default"/>
        <w:rPr>
          <w:b/>
          <w:bCs/>
          <w:sz w:val="28"/>
          <w:szCs w:val="28"/>
        </w:rPr>
      </w:pPr>
      <w:r w:rsidRPr="005E5DB5">
        <w:rPr>
          <w:b/>
          <w:bCs/>
          <w:sz w:val="28"/>
          <w:szCs w:val="28"/>
        </w:rPr>
        <w:t>3.2. Объемы оказываемых услуг:</w:t>
      </w:r>
    </w:p>
    <w:p w:rsidR="006D4FB5" w:rsidRDefault="006D4FB5" w:rsidP="006D4FB5">
      <w:pPr>
        <w:pStyle w:val="Default"/>
        <w:tabs>
          <w:tab w:val="left" w:pos="468"/>
        </w:tabs>
        <w:jc w:val="both"/>
        <w:rPr>
          <w:i/>
          <w:sz w:val="28"/>
        </w:rPr>
      </w:pPr>
      <w:r>
        <w:rPr>
          <w:i/>
          <w:sz w:val="28"/>
        </w:rPr>
        <w:t xml:space="preserve">3.2.1. </w:t>
      </w:r>
      <w:proofErr w:type="gramStart"/>
      <w:r w:rsidRPr="00FE31AA">
        <w:rPr>
          <w:b/>
          <w:i/>
          <w:sz w:val="28"/>
        </w:rPr>
        <w:t>Планы эвакуации людей (фотолюминесцентные, этажные (секционные) размером 600х400 мм., номерные (локальные) размером 400х300 мм.):</w:t>
      </w:r>
      <w:proofErr w:type="gramEnd"/>
    </w:p>
    <w:p w:rsidR="006D4FB5" w:rsidRPr="00813B5C" w:rsidRDefault="006D4FB5" w:rsidP="006D4FB5">
      <w:pPr>
        <w:pStyle w:val="Default"/>
        <w:tabs>
          <w:tab w:val="left" w:pos="468"/>
        </w:tabs>
        <w:ind w:left="567"/>
        <w:jc w:val="both"/>
        <w:rPr>
          <w:i/>
          <w:sz w:val="28"/>
        </w:rPr>
      </w:pPr>
      <w:r>
        <w:rPr>
          <w:i/>
          <w:sz w:val="28"/>
        </w:rPr>
        <w:t xml:space="preserve">- </w:t>
      </w:r>
      <w:r w:rsidRPr="00813B5C">
        <w:rPr>
          <w:sz w:val="28"/>
        </w:rPr>
        <w:t xml:space="preserve">Апарт-отель </w:t>
      </w:r>
      <w:r>
        <w:rPr>
          <w:sz w:val="28"/>
        </w:rPr>
        <w:t>8</w:t>
      </w:r>
      <w:r w:rsidRPr="00813B5C">
        <w:rPr>
          <w:sz w:val="28"/>
        </w:rPr>
        <w:t xml:space="preserve"> – </w:t>
      </w:r>
      <w:r>
        <w:rPr>
          <w:sz w:val="28"/>
        </w:rPr>
        <w:t>2</w:t>
      </w:r>
      <w:r w:rsidRPr="00813B5C">
        <w:rPr>
          <w:sz w:val="28"/>
        </w:rPr>
        <w:t xml:space="preserve"> </w:t>
      </w:r>
      <w:r>
        <w:rPr>
          <w:sz w:val="28"/>
        </w:rPr>
        <w:t>этажных (секционных)</w:t>
      </w:r>
      <w:r w:rsidRPr="00813B5C">
        <w:rPr>
          <w:sz w:val="28"/>
        </w:rPr>
        <w:t xml:space="preserve"> плана;</w:t>
      </w:r>
    </w:p>
    <w:p w:rsidR="006D4FB5" w:rsidRPr="00813B5C" w:rsidRDefault="006D4FB5" w:rsidP="006D4FB5">
      <w:pPr>
        <w:pStyle w:val="Default"/>
        <w:tabs>
          <w:tab w:val="left" w:pos="468"/>
        </w:tabs>
        <w:ind w:left="567"/>
        <w:jc w:val="both"/>
        <w:rPr>
          <w:i/>
          <w:sz w:val="28"/>
        </w:rPr>
      </w:pPr>
      <w:r w:rsidRPr="00813B5C">
        <w:rPr>
          <w:sz w:val="28"/>
        </w:rPr>
        <w:t xml:space="preserve">- Апарт-отель 40 – 3 </w:t>
      </w:r>
      <w:r>
        <w:rPr>
          <w:sz w:val="28"/>
        </w:rPr>
        <w:t>этажных (секционных)</w:t>
      </w:r>
      <w:r w:rsidRPr="00813B5C">
        <w:rPr>
          <w:sz w:val="28"/>
        </w:rPr>
        <w:t xml:space="preserve"> плана;</w:t>
      </w:r>
    </w:p>
    <w:p w:rsidR="006D4FB5" w:rsidRPr="00813B5C" w:rsidRDefault="006D4FB5" w:rsidP="006D4FB5">
      <w:pPr>
        <w:pStyle w:val="Default"/>
        <w:tabs>
          <w:tab w:val="left" w:pos="468"/>
        </w:tabs>
        <w:ind w:left="567"/>
        <w:jc w:val="both"/>
        <w:rPr>
          <w:i/>
          <w:sz w:val="28"/>
        </w:rPr>
      </w:pPr>
      <w:r w:rsidRPr="00813B5C">
        <w:rPr>
          <w:sz w:val="28"/>
        </w:rPr>
        <w:t xml:space="preserve">- Апарт-отель 41 – 5 </w:t>
      </w:r>
      <w:r>
        <w:rPr>
          <w:sz w:val="28"/>
        </w:rPr>
        <w:t>этажных (секционных)</w:t>
      </w:r>
      <w:r w:rsidRPr="00813B5C">
        <w:rPr>
          <w:sz w:val="28"/>
        </w:rPr>
        <w:t xml:space="preserve"> плана;</w:t>
      </w:r>
    </w:p>
    <w:p w:rsidR="006D4FB5" w:rsidRPr="00813B5C" w:rsidRDefault="006D4FB5" w:rsidP="006D4FB5">
      <w:pPr>
        <w:pStyle w:val="Default"/>
        <w:tabs>
          <w:tab w:val="left" w:pos="468"/>
        </w:tabs>
        <w:ind w:left="567"/>
        <w:jc w:val="both"/>
        <w:rPr>
          <w:i/>
          <w:sz w:val="28"/>
        </w:rPr>
      </w:pPr>
      <w:r w:rsidRPr="00813B5C">
        <w:rPr>
          <w:i/>
          <w:sz w:val="28"/>
        </w:rPr>
        <w:t xml:space="preserve">- </w:t>
      </w:r>
      <w:r w:rsidRPr="00813B5C">
        <w:rPr>
          <w:sz w:val="28"/>
        </w:rPr>
        <w:t xml:space="preserve">Апарт-отель 42 – 5 </w:t>
      </w:r>
      <w:r>
        <w:rPr>
          <w:sz w:val="28"/>
        </w:rPr>
        <w:t>этажных (секционных)</w:t>
      </w:r>
      <w:r w:rsidRPr="00813B5C">
        <w:rPr>
          <w:sz w:val="28"/>
        </w:rPr>
        <w:t xml:space="preserve"> плана;</w:t>
      </w:r>
    </w:p>
    <w:p w:rsidR="006D4FB5" w:rsidRPr="00813B5C" w:rsidRDefault="006D4FB5" w:rsidP="006D4FB5">
      <w:pPr>
        <w:pStyle w:val="Default"/>
        <w:tabs>
          <w:tab w:val="left" w:pos="468"/>
        </w:tabs>
        <w:ind w:left="567"/>
        <w:jc w:val="both"/>
        <w:rPr>
          <w:i/>
          <w:sz w:val="28"/>
        </w:rPr>
      </w:pPr>
      <w:r w:rsidRPr="00813B5C">
        <w:rPr>
          <w:i/>
          <w:sz w:val="28"/>
        </w:rPr>
        <w:t xml:space="preserve">- </w:t>
      </w:r>
      <w:r w:rsidRPr="00813B5C">
        <w:rPr>
          <w:sz w:val="28"/>
        </w:rPr>
        <w:t xml:space="preserve">Апарт-отель 46 – 1 </w:t>
      </w:r>
      <w:r>
        <w:rPr>
          <w:sz w:val="28"/>
        </w:rPr>
        <w:t>этажный (секционный)</w:t>
      </w:r>
      <w:r w:rsidRPr="00813B5C">
        <w:rPr>
          <w:sz w:val="28"/>
        </w:rPr>
        <w:t xml:space="preserve"> </w:t>
      </w:r>
      <w:r>
        <w:rPr>
          <w:sz w:val="28"/>
        </w:rPr>
        <w:t>секционный</w:t>
      </w:r>
      <w:r w:rsidRPr="00813B5C">
        <w:rPr>
          <w:sz w:val="28"/>
        </w:rPr>
        <w:t xml:space="preserve"> план;</w:t>
      </w:r>
    </w:p>
    <w:p w:rsidR="006D4FB5" w:rsidRPr="00813B5C" w:rsidRDefault="006D4FB5" w:rsidP="006D4FB5">
      <w:pPr>
        <w:pStyle w:val="Default"/>
        <w:tabs>
          <w:tab w:val="left" w:pos="468"/>
        </w:tabs>
        <w:ind w:left="567"/>
        <w:jc w:val="both"/>
        <w:rPr>
          <w:i/>
          <w:sz w:val="28"/>
        </w:rPr>
      </w:pPr>
      <w:r w:rsidRPr="00813B5C">
        <w:rPr>
          <w:i/>
          <w:sz w:val="28"/>
        </w:rPr>
        <w:t xml:space="preserve">- </w:t>
      </w:r>
      <w:r w:rsidRPr="00813B5C">
        <w:rPr>
          <w:sz w:val="28"/>
        </w:rPr>
        <w:t xml:space="preserve">Апарт-отель 47 – 2 </w:t>
      </w:r>
      <w:r>
        <w:rPr>
          <w:sz w:val="28"/>
        </w:rPr>
        <w:t>этажных (секционных)</w:t>
      </w:r>
      <w:r w:rsidRPr="00813B5C">
        <w:rPr>
          <w:sz w:val="28"/>
        </w:rPr>
        <w:t xml:space="preserve"> </w:t>
      </w:r>
      <w:r>
        <w:rPr>
          <w:sz w:val="28"/>
        </w:rPr>
        <w:t>секционных</w:t>
      </w:r>
      <w:r w:rsidRPr="00813B5C">
        <w:rPr>
          <w:sz w:val="28"/>
        </w:rPr>
        <w:t xml:space="preserve"> плана;</w:t>
      </w:r>
    </w:p>
    <w:p w:rsidR="006D4FB5" w:rsidRPr="00813B5C" w:rsidRDefault="006D4FB5" w:rsidP="006D4FB5">
      <w:pPr>
        <w:pStyle w:val="Default"/>
        <w:tabs>
          <w:tab w:val="left" w:pos="468"/>
        </w:tabs>
        <w:ind w:left="567"/>
        <w:jc w:val="both"/>
        <w:rPr>
          <w:i/>
          <w:sz w:val="28"/>
        </w:rPr>
      </w:pPr>
      <w:r w:rsidRPr="00813B5C">
        <w:rPr>
          <w:i/>
          <w:sz w:val="28"/>
        </w:rPr>
        <w:t xml:space="preserve">- </w:t>
      </w:r>
      <w:r w:rsidRPr="00813B5C">
        <w:rPr>
          <w:sz w:val="28"/>
        </w:rPr>
        <w:t>Прачка – 5 этажных</w:t>
      </w:r>
      <w:r>
        <w:rPr>
          <w:sz w:val="28"/>
        </w:rPr>
        <w:t xml:space="preserve"> (секционных)</w:t>
      </w:r>
      <w:r w:rsidRPr="00813B5C">
        <w:rPr>
          <w:sz w:val="28"/>
        </w:rPr>
        <w:t xml:space="preserve"> план</w:t>
      </w:r>
      <w:r>
        <w:rPr>
          <w:sz w:val="28"/>
        </w:rPr>
        <w:t>а</w:t>
      </w:r>
      <w:r w:rsidRPr="00813B5C">
        <w:rPr>
          <w:sz w:val="28"/>
        </w:rPr>
        <w:t>;</w:t>
      </w:r>
    </w:p>
    <w:p w:rsidR="006D4FB5" w:rsidRPr="00813B5C" w:rsidRDefault="006D4FB5" w:rsidP="006D4FB5">
      <w:pPr>
        <w:pStyle w:val="Default"/>
        <w:tabs>
          <w:tab w:val="left" w:pos="468"/>
        </w:tabs>
        <w:ind w:left="567"/>
        <w:jc w:val="both"/>
        <w:rPr>
          <w:i/>
          <w:sz w:val="28"/>
        </w:rPr>
      </w:pPr>
      <w:r w:rsidRPr="00813B5C">
        <w:rPr>
          <w:i/>
          <w:sz w:val="28"/>
        </w:rPr>
        <w:t xml:space="preserve">- </w:t>
      </w:r>
      <w:r w:rsidRPr="00813B5C">
        <w:rPr>
          <w:sz w:val="28"/>
        </w:rPr>
        <w:t>Апарт-отель 12 – 5 этажных</w:t>
      </w:r>
      <w:r>
        <w:rPr>
          <w:sz w:val="28"/>
        </w:rPr>
        <w:t xml:space="preserve"> (секционных)</w:t>
      </w:r>
      <w:r w:rsidRPr="00813B5C">
        <w:rPr>
          <w:sz w:val="28"/>
        </w:rPr>
        <w:t xml:space="preserve">, 27 номерных </w:t>
      </w:r>
      <w:r>
        <w:rPr>
          <w:sz w:val="28"/>
        </w:rPr>
        <w:t xml:space="preserve">(локальных) </w:t>
      </w:r>
      <w:r w:rsidRPr="00813B5C">
        <w:rPr>
          <w:sz w:val="28"/>
        </w:rPr>
        <w:t>план</w:t>
      </w:r>
      <w:r>
        <w:rPr>
          <w:sz w:val="28"/>
        </w:rPr>
        <w:t>ов</w:t>
      </w:r>
      <w:r w:rsidRPr="00813B5C">
        <w:rPr>
          <w:sz w:val="28"/>
        </w:rPr>
        <w:t>;</w:t>
      </w:r>
    </w:p>
    <w:p w:rsidR="006D4FB5" w:rsidRDefault="006D4FB5" w:rsidP="006D4FB5">
      <w:pPr>
        <w:pStyle w:val="Default"/>
        <w:tabs>
          <w:tab w:val="left" w:pos="1026"/>
        </w:tabs>
        <w:ind w:left="567"/>
        <w:jc w:val="both"/>
        <w:rPr>
          <w:sz w:val="28"/>
        </w:rPr>
      </w:pPr>
      <w:r w:rsidRPr="00813B5C">
        <w:rPr>
          <w:sz w:val="28"/>
        </w:rPr>
        <w:t>- Апарт-отель 13 – 20 этажных</w:t>
      </w:r>
      <w:r>
        <w:rPr>
          <w:sz w:val="28"/>
        </w:rPr>
        <w:t xml:space="preserve"> (секционных)</w:t>
      </w:r>
      <w:r w:rsidRPr="00813B5C">
        <w:rPr>
          <w:sz w:val="28"/>
        </w:rPr>
        <w:t xml:space="preserve">, 55 номерных </w:t>
      </w:r>
      <w:r>
        <w:rPr>
          <w:sz w:val="28"/>
        </w:rPr>
        <w:t xml:space="preserve">(локальных) </w:t>
      </w:r>
      <w:r w:rsidRPr="00813B5C">
        <w:rPr>
          <w:sz w:val="28"/>
        </w:rPr>
        <w:t>план</w:t>
      </w:r>
      <w:r>
        <w:rPr>
          <w:sz w:val="28"/>
        </w:rPr>
        <w:t>ов</w:t>
      </w:r>
      <w:r w:rsidRPr="00813B5C">
        <w:rPr>
          <w:sz w:val="28"/>
        </w:rPr>
        <w:t>.</w:t>
      </w:r>
    </w:p>
    <w:p w:rsidR="006D4FB5" w:rsidRPr="00FE31AA" w:rsidRDefault="006D4FB5" w:rsidP="006D4FB5">
      <w:pPr>
        <w:pStyle w:val="Default"/>
        <w:tabs>
          <w:tab w:val="left" w:pos="1026"/>
        </w:tabs>
        <w:ind w:left="567"/>
        <w:jc w:val="both"/>
        <w:rPr>
          <w:i/>
          <w:sz w:val="28"/>
        </w:rPr>
      </w:pPr>
      <w:r w:rsidRPr="00FE31AA">
        <w:rPr>
          <w:i/>
          <w:sz w:val="28"/>
        </w:rPr>
        <w:t>Общее количество: 48 этажных (секционных), 82 номерных (локальных) плана</w:t>
      </w:r>
    </w:p>
    <w:p w:rsidR="006D4FB5" w:rsidRPr="00FE31AA" w:rsidRDefault="006D4FB5" w:rsidP="006D4FB5">
      <w:pPr>
        <w:pStyle w:val="Default"/>
        <w:tabs>
          <w:tab w:val="left" w:pos="459"/>
        </w:tabs>
        <w:jc w:val="both"/>
        <w:rPr>
          <w:b/>
          <w:i/>
          <w:color w:val="auto"/>
          <w:sz w:val="28"/>
        </w:rPr>
      </w:pPr>
      <w:r w:rsidRPr="00FE31AA">
        <w:rPr>
          <w:b/>
          <w:i/>
          <w:sz w:val="28"/>
        </w:rPr>
        <w:t xml:space="preserve">3.2.2. Планы расстановки автотранспорта с описанием очередности и порядка их эвакуации при пожаре  </w:t>
      </w:r>
      <w:r w:rsidRPr="00FE31AA">
        <w:rPr>
          <w:b/>
          <w:i/>
          <w:color w:val="auto"/>
          <w:sz w:val="28"/>
        </w:rPr>
        <w:t>(размером 600х400 мм):</w:t>
      </w:r>
    </w:p>
    <w:p w:rsidR="006D4FB5" w:rsidRPr="00AA1E7C" w:rsidRDefault="006D4FB5" w:rsidP="006D4FB5">
      <w:pPr>
        <w:pStyle w:val="Default"/>
        <w:tabs>
          <w:tab w:val="left" w:pos="459"/>
        </w:tabs>
        <w:ind w:firstLine="567"/>
        <w:jc w:val="both"/>
        <w:rPr>
          <w:sz w:val="28"/>
        </w:rPr>
      </w:pPr>
      <w:r w:rsidRPr="00AA1E7C">
        <w:rPr>
          <w:color w:val="auto"/>
          <w:sz w:val="28"/>
        </w:rPr>
        <w:t>- парковка Марриотт</w:t>
      </w:r>
      <w:r>
        <w:rPr>
          <w:color w:val="auto"/>
          <w:sz w:val="28"/>
        </w:rPr>
        <w:t xml:space="preserve"> </w:t>
      </w:r>
      <w:r w:rsidRPr="00813B5C">
        <w:rPr>
          <w:bCs/>
          <w:sz w:val="28"/>
        </w:rPr>
        <w:t>–</w:t>
      </w:r>
      <w:r>
        <w:rPr>
          <w:color w:val="auto"/>
          <w:sz w:val="28"/>
        </w:rPr>
        <w:t xml:space="preserve"> 1;</w:t>
      </w:r>
    </w:p>
    <w:p w:rsidR="006D4FB5" w:rsidRPr="00813B5C" w:rsidRDefault="006D4FB5" w:rsidP="006D4FB5">
      <w:pPr>
        <w:pStyle w:val="Default"/>
        <w:tabs>
          <w:tab w:val="left" w:pos="459"/>
        </w:tabs>
        <w:ind w:left="567"/>
        <w:jc w:val="both"/>
        <w:rPr>
          <w:i/>
          <w:sz w:val="28"/>
        </w:rPr>
      </w:pPr>
      <w:r w:rsidRPr="00813B5C">
        <w:rPr>
          <w:bCs/>
          <w:sz w:val="28"/>
        </w:rPr>
        <w:t>- Парковка апарт-отеля 7 – 5 планов;</w:t>
      </w:r>
    </w:p>
    <w:p w:rsidR="006D4FB5" w:rsidRPr="00813B5C" w:rsidRDefault="006D4FB5" w:rsidP="006D4FB5">
      <w:pPr>
        <w:pStyle w:val="Default"/>
        <w:tabs>
          <w:tab w:val="left" w:pos="459"/>
        </w:tabs>
        <w:ind w:left="567"/>
        <w:jc w:val="both"/>
        <w:rPr>
          <w:i/>
          <w:sz w:val="28"/>
        </w:rPr>
      </w:pPr>
      <w:r w:rsidRPr="00813B5C">
        <w:rPr>
          <w:i/>
          <w:sz w:val="28"/>
        </w:rPr>
        <w:t xml:space="preserve">- </w:t>
      </w:r>
      <w:r w:rsidRPr="00813B5C">
        <w:rPr>
          <w:bCs/>
          <w:sz w:val="28"/>
        </w:rPr>
        <w:t>Парковка, здание 38 «Стилобат» – 24 плана;</w:t>
      </w:r>
    </w:p>
    <w:p w:rsidR="006D4FB5" w:rsidRPr="00813B5C" w:rsidRDefault="006D4FB5" w:rsidP="006D4FB5">
      <w:pPr>
        <w:pStyle w:val="Default"/>
        <w:tabs>
          <w:tab w:val="left" w:pos="459"/>
        </w:tabs>
        <w:ind w:left="567"/>
        <w:jc w:val="both"/>
        <w:rPr>
          <w:i/>
          <w:sz w:val="28"/>
        </w:rPr>
      </w:pPr>
      <w:r w:rsidRPr="00813B5C">
        <w:rPr>
          <w:i/>
          <w:sz w:val="28"/>
        </w:rPr>
        <w:t xml:space="preserve">- </w:t>
      </w:r>
      <w:r w:rsidRPr="00813B5C">
        <w:rPr>
          <w:bCs/>
          <w:sz w:val="28"/>
        </w:rPr>
        <w:t>Парковка, здание 6.3 – 3 плана;</w:t>
      </w:r>
    </w:p>
    <w:p w:rsidR="006D4FB5" w:rsidRDefault="006D4FB5" w:rsidP="006D4FB5">
      <w:pPr>
        <w:pStyle w:val="Default"/>
        <w:tabs>
          <w:tab w:val="left" w:pos="459"/>
        </w:tabs>
        <w:ind w:left="567"/>
        <w:jc w:val="both"/>
        <w:rPr>
          <w:bCs/>
          <w:sz w:val="28"/>
        </w:rPr>
      </w:pPr>
      <w:r w:rsidRPr="00813B5C">
        <w:rPr>
          <w:i/>
          <w:sz w:val="28"/>
        </w:rPr>
        <w:t xml:space="preserve">- </w:t>
      </w:r>
      <w:r w:rsidRPr="00813B5C">
        <w:rPr>
          <w:bCs/>
          <w:sz w:val="28"/>
        </w:rPr>
        <w:t>Крытая парковка напротив Казино – 1 план.</w:t>
      </w:r>
    </w:p>
    <w:p w:rsidR="006D4FB5" w:rsidRPr="00FE31AA" w:rsidRDefault="006D4FB5" w:rsidP="006D4FB5">
      <w:pPr>
        <w:pStyle w:val="Default"/>
        <w:tabs>
          <w:tab w:val="left" w:pos="459"/>
        </w:tabs>
        <w:ind w:left="567"/>
        <w:jc w:val="both"/>
        <w:rPr>
          <w:i/>
          <w:sz w:val="28"/>
        </w:rPr>
      </w:pPr>
      <w:r w:rsidRPr="00FE31AA">
        <w:rPr>
          <w:i/>
          <w:sz w:val="28"/>
        </w:rPr>
        <w:t xml:space="preserve">Общее количество: 34 </w:t>
      </w:r>
      <w:r w:rsidRPr="00FE31AA">
        <w:rPr>
          <w:bCs/>
          <w:i/>
          <w:sz w:val="28"/>
        </w:rPr>
        <w:t>плана</w:t>
      </w:r>
    </w:p>
    <w:p w:rsidR="006D4FB5" w:rsidRPr="00FE31AA" w:rsidRDefault="006D4FB5" w:rsidP="006D4FB5">
      <w:pPr>
        <w:pStyle w:val="Default"/>
        <w:tabs>
          <w:tab w:val="left" w:pos="459"/>
        </w:tabs>
        <w:jc w:val="both"/>
        <w:rPr>
          <w:b/>
          <w:i/>
          <w:sz w:val="28"/>
        </w:rPr>
      </w:pPr>
      <w:r w:rsidRPr="00FE31AA">
        <w:rPr>
          <w:b/>
          <w:i/>
          <w:sz w:val="28"/>
        </w:rPr>
        <w:t>3.2.3. Планы расстановки автотранспорта на открытых площадках НАО «Красная Поляна» (антивандальный, на металлической основе, размером 1000х800 мм</w:t>
      </w:r>
      <w:proofErr w:type="gramStart"/>
      <w:r w:rsidRPr="00FE31AA">
        <w:rPr>
          <w:b/>
          <w:i/>
          <w:sz w:val="28"/>
        </w:rPr>
        <w:t xml:space="preserve">., </w:t>
      </w:r>
      <w:proofErr w:type="gramEnd"/>
      <w:r w:rsidRPr="00FE31AA">
        <w:rPr>
          <w:b/>
          <w:i/>
          <w:sz w:val="28"/>
        </w:rPr>
        <w:t>жестко закрепленный):</w:t>
      </w:r>
    </w:p>
    <w:p w:rsidR="006D4FB5" w:rsidRPr="00813B5C" w:rsidRDefault="006D4FB5" w:rsidP="006D4FB5">
      <w:pPr>
        <w:pStyle w:val="Default"/>
        <w:tabs>
          <w:tab w:val="left" w:pos="459"/>
        </w:tabs>
        <w:ind w:left="567"/>
        <w:jc w:val="both"/>
        <w:rPr>
          <w:i/>
          <w:sz w:val="28"/>
        </w:rPr>
      </w:pPr>
      <w:r w:rsidRPr="00813B5C">
        <w:rPr>
          <w:i/>
          <w:sz w:val="28"/>
        </w:rPr>
        <w:t xml:space="preserve">- </w:t>
      </w:r>
      <w:r w:rsidRPr="00813B5C">
        <w:rPr>
          <w:sz w:val="28"/>
        </w:rPr>
        <w:t xml:space="preserve">Парковка у гостиницы «Марриотт» </w:t>
      </w:r>
      <w:r w:rsidRPr="00813B5C">
        <w:rPr>
          <w:bCs/>
          <w:sz w:val="28"/>
        </w:rPr>
        <w:t>–</w:t>
      </w:r>
      <w:r w:rsidRPr="00813B5C">
        <w:rPr>
          <w:sz w:val="28"/>
        </w:rPr>
        <w:t xml:space="preserve"> 1 план;</w:t>
      </w:r>
    </w:p>
    <w:p w:rsidR="006D4FB5" w:rsidRPr="00813B5C" w:rsidRDefault="006D4FB5" w:rsidP="006D4FB5">
      <w:pPr>
        <w:pStyle w:val="Default"/>
        <w:tabs>
          <w:tab w:val="left" w:pos="459"/>
        </w:tabs>
        <w:ind w:left="567"/>
        <w:jc w:val="both"/>
        <w:rPr>
          <w:i/>
          <w:sz w:val="28"/>
        </w:rPr>
      </w:pPr>
      <w:r w:rsidRPr="00813B5C">
        <w:rPr>
          <w:i/>
          <w:sz w:val="28"/>
        </w:rPr>
        <w:t xml:space="preserve">- </w:t>
      </w:r>
      <w:r w:rsidRPr="00813B5C">
        <w:rPr>
          <w:sz w:val="28"/>
        </w:rPr>
        <w:t xml:space="preserve">Парковка у апарт-отеля 8 </w:t>
      </w:r>
      <w:r w:rsidRPr="00813B5C">
        <w:rPr>
          <w:bCs/>
          <w:sz w:val="28"/>
        </w:rPr>
        <w:t>–</w:t>
      </w:r>
      <w:r w:rsidRPr="00813B5C">
        <w:rPr>
          <w:sz w:val="28"/>
        </w:rPr>
        <w:t xml:space="preserve"> 2 плана;</w:t>
      </w:r>
    </w:p>
    <w:p w:rsidR="006D4FB5" w:rsidRPr="00813B5C" w:rsidRDefault="006D4FB5" w:rsidP="006D4FB5">
      <w:pPr>
        <w:pStyle w:val="Default"/>
        <w:tabs>
          <w:tab w:val="left" w:pos="459"/>
        </w:tabs>
        <w:ind w:left="567"/>
        <w:jc w:val="both"/>
        <w:rPr>
          <w:i/>
          <w:sz w:val="28"/>
        </w:rPr>
      </w:pPr>
      <w:r w:rsidRPr="00813B5C">
        <w:rPr>
          <w:i/>
          <w:sz w:val="28"/>
        </w:rPr>
        <w:t xml:space="preserve">- </w:t>
      </w:r>
      <w:r w:rsidRPr="00813B5C">
        <w:rPr>
          <w:sz w:val="28"/>
        </w:rPr>
        <w:t xml:space="preserve">Парковка у апарт-отеля 46 </w:t>
      </w:r>
      <w:r w:rsidRPr="00813B5C">
        <w:rPr>
          <w:bCs/>
          <w:sz w:val="28"/>
        </w:rPr>
        <w:t>–</w:t>
      </w:r>
      <w:r w:rsidRPr="00813B5C">
        <w:rPr>
          <w:sz w:val="28"/>
        </w:rPr>
        <w:t xml:space="preserve"> 1 план;</w:t>
      </w:r>
    </w:p>
    <w:p w:rsidR="006D4FB5" w:rsidRDefault="006D4FB5" w:rsidP="006D4FB5">
      <w:pPr>
        <w:pStyle w:val="Default"/>
        <w:tabs>
          <w:tab w:val="left" w:pos="459"/>
        </w:tabs>
        <w:ind w:left="567"/>
        <w:jc w:val="both"/>
        <w:rPr>
          <w:sz w:val="28"/>
        </w:rPr>
      </w:pPr>
      <w:r w:rsidRPr="00813B5C">
        <w:rPr>
          <w:i/>
          <w:sz w:val="28"/>
        </w:rPr>
        <w:t xml:space="preserve">- </w:t>
      </w:r>
      <w:r w:rsidRPr="00813B5C">
        <w:rPr>
          <w:sz w:val="28"/>
        </w:rPr>
        <w:t xml:space="preserve">Парковка у здания 12-35 ТРЦ </w:t>
      </w:r>
      <w:r w:rsidRPr="00813B5C">
        <w:rPr>
          <w:bCs/>
          <w:sz w:val="28"/>
        </w:rPr>
        <w:t>–</w:t>
      </w:r>
      <w:r w:rsidRPr="00813B5C">
        <w:rPr>
          <w:sz w:val="28"/>
        </w:rPr>
        <w:t xml:space="preserve"> 1 план.</w:t>
      </w:r>
    </w:p>
    <w:p w:rsidR="006D4FB5" w:rsidRPr="00FE31AA" w:rsidRDefault="006D4FB5" w:rsidP="006D4FB5">
      <w:pPr>
        <w:pStyle w:val="Default"/>
        <w:tabs>
          <w:tab w:val="left" w:pos="459"/>
        </w:tabs>
        <w:ind w:left="567"/>
        <w:jc w:val="both"/>
        <w:rPr>
          <w:i/>
          <w:sz w:val="28"/>
        </w:rPr>
      </w:pPr>
      <w:r w:rsidRPr="00FE31AA">
        <w:rPr>
          <w:i/>
          <w:sz w:val="28"/>
        </w:rPr>
        <w:t xml:space="preserve">Общее количество: 5 </w:t>
      </w:r>
      <w:r w:rsidRPr="00FE31AA">
        <w:rPr>
          <w:bCs/>
          <w:i/>
          <w:sz w:val="28"/>
        </w:rPr>
        <w:t>планов.</w:t>
      </w:r>
    </w:p>
    <w:p w:rsidR="006D4FB5" w:rsidRPr="00813B5C" w:rsidRDefault="006D4FB5" w:rsidP="006D4FB5">
      <w:pPr>
        <w:pStyle w:val="Default"/>
        <w:rPr>
          <w:b/>
          <w:bCs/>
          <w:sz w:val="28"/>
          <w:szCs w:val="28"/>
        </w:rPr>
      </w:pPr>
      <w:r w:rsidRPr="00813B5C">
        <w:rPr>
          <w:b/>
          <w:bCs/>
          <w:sz w:val="28"/>
          <w:szCs w:val="28"/>
        </w:rPr>
        <w:t>3.3. Требования к ресурсам, используемых при оказании услуг</w:t>
      </w:r>
      <w:r>
        <w:rPr>
          <w:b/>
          <w:bCs/>
          <w:sz w:val="28"/>
          <w:szCs w:val="28"/>
        </w:rPr>
        <w:t>:</w:t>
      </w:r>
    </w:p>
    <w:p w:rsidR="006D4FB5" w:rsidRPr="00813B5C" w:rsidRDefault="006D4FB5" w:rsidP="006D4FB5">
      <w:pPr>
        <w:pStyle w:val="Default"/>
        <w:tabs>
          <w:tab w:val="left" w:pos="284"/>
        </w:tabs>
        <w:jc w:val="both"/>
        <w:rPr>
          <w:color w:val="000000" w:themeColor="text1"/>
          <w:sz w:val="28"/>
          <w:szCs w:val="28"/>
        </w:rPr>
      </w:pPr>
      <w:r w:rsidRPr="00813B5C">
        <w:rPr>
          <w:color w:val="000000" w:themeColor="text1"/>
          <w:sz w:val="28"/>
          <w:szCs w:val="28"/>
        </w:rPr>
        <w:t>Предоставление Исполнителю информации раздела 9 «Мероприятия по обеспечению пожарной безопасности» проектной документации согласно перечня</w:t>
      </w:r>
      <w:r>
        <w:rPr>
          <w:color w:val="000000" w:themeColor="text1"/>
          <w:sz w:val="28"/>
          <w:szCs w:val="28"/>
        </w:rPr>
        <w:t xml:space="preserve"> зданий</w:t>
      </w:r>
      <w:r w:rsidRPr="00813B5C">
        <w:rPr>
          <w:color w:val="000000" w:themeColor="text1"/>
          <w:sz w:val="28"/>
          <w:szCs w:val="28"/>
        </w:rPr>
        <w:t>, указанного в п.</w:t>
      </w:r>
      <w:r>
        <w:rPr>
          <w:color w:val="000000" w:themeColor="text1"/>
          <w:sz w:val="28"/>
          <w:szCs w:val="28"/>
        </w:rPr>
        <w:t>3.</w:t>
      </w:r>
      <w:r w:rsidRPr="00813B5C">
        <w:rPr>
          <w:color w:val="000000" w:themeColor="text1"/>
          <w:sz w:val="28"/>
          <w:szCs w:val="28"/>
        </w:rPr>
        <w:t xml:space="preserve">2. </w:t>
      </w:r>
    </w:p>
    <w:p w:rsidR="006D4FB5" w:rsidRPr="00813B5C" w:rsidRDefault="006D4FB5" w:rsidP="006D4FB5">
      <w:pPr>
        <w:pStyle w:val="Default"/>
        <w:rPr>
          <w:b/>
          <w:color w:val="000000" w:themeColor="text1"/>
          <w:sz w:val="28"/>
          <w:szCs w:val="28"/>
        </w:rPr>
      </w:pPr>
      <w:r w:rsidRPr="00813B5C">
        <w:rPr>
          <w:b/>
          <w:color w:val="000000" w:themeColor="text1"/>
          <w:sz w:val="28"/>
          <w:szCs w:val="28"/>
        </w:rPr>
        <w:t>3.4. Сроки оказания услуг, периодичность</w:t>
      </w:r>
      <w:r>
        <w:rPr>
          <w:b/>
          <w:color w:val="000000" w:themeColor="text1"/>
          <w:sz w:val="28"/>
          <w:szCs w:val="28"/>
        </w:rPr>
        <w:t>:</w:t>
      </w:r>
    </w:p>
    <w:p w:rsidR="006D4FB5" w:rsidRPr="00813B5C" w:rsidRDefault="006D4FB5" w:rsidP="006D4FB5">
      <w:pPr>
        <w:pStyle w:val="Default"/>
        <w:tabs>
          <w:tab w:val="left" w:pos="284"/>
        </w:tabs>
        <w:jc w:val="both"/>
        <w:rPr>
          <w:b/>
          <w:color w:val="000000" w:themeColor="text1"/>
          <w:sz w:val="28"/>
          <w:szCs w:val="28"/>
        </w:rPr>
      </w:pPr>
      <w:r w:rsidRPr="00813B5C">
        <w:rPr>
          <w:color w:val="000000" w:themeColor="text1"/>
          <w:sz w:val="28"/>
          <w:szCs w:val="28"/>
        </w:rPr>
        <w:t xml:space="preserve">Не позднее </w:t>
      </w:r>
      <w:r>
        <w:rPr>
          <w:color w:val="000000" w:themeColor="text1"/>
          <w:sz w:val="28"/>
          <w:szCs w:val="28"/>
        </w:rPr>
        <w:t>50</w:t>
      </w:r>
      <w:r w:rsidRPr="00813B5C">
        <w:rPr>
          <w:color w:val="000000" w:themeColor="text1"/>
          <w:sz w:val="28"/>
          <w:szCs w:val="28"/>
        </w:rPr>
        <w:t xml:space="preserve"> рабочих дней с даты получения авансового платежа на р/с Исполнителя.</w:t>
      </w:r>
    </w:p>
    <w:p w:rsidR="006D4FB5" w:rsidRPr="00813B5C" w:rsidRDefault="006D4FB5" w:rsidP="006D4FB5">
      <w:pPr>
        <w:pStyle w:val="Default"/>
        <w:tabs>
          <w:tab w:val="left" w:pos="284"/>
        </w:tabs>
        <w:jc w:val="both"/>
        <w:rPr>
          <w:b/>
          <w:color w:val="000000" w:themeColor="text1"/>
          <w:sz w:val="28"/>
          <w:szCs w:val="28"/>
        </w:rPr>
      </w:pPr>
      <w:r w:rsidRPr="00813B5C">
        <w:rPr>
          <w:b/>
          <w:color w:val="000000" w:themeColor="text1"/>
          <w:sz w:val="28"/>
          <w:szCs w:val="28"/>
        </w:rPr>
        <w:lastRenderedPageBreak/>
        <w:t xml:space="preserve">3.5. Требования к привлекаемому персоналу, используемому оборудованию, технике и </w:t>
      </w:r>
      <w:proofErr w:type="spellStart"/>
      <w:r w:rsidRPr="00813B5C">
        <w:rPr>
          <w:b/>
          <w:color w:val="000000" w:themeColor="text1"/>
          <w:sz w:val="28"/>
          <w:szCs w:val="28"/>
        </w:rPr>
        <w:t>т.д</w:t>
      </w:r>
      <w:proofErr w:type="spellEnd"/>
      <w:r>
        <w:rPr>
          <w:b/>
          <w:color w:val="000000" w:themeColor="text1"/>
          <w:sz w:val="28"/>
          <w:szCs w:val="28"/>
        </w:rPr>
        <w:t>:</w:t>
      </w:r>
    </w:p>
    <w:p w:rsidR="006D4FB5" w:rsidRPr="008C715E" w:rsidRDefault="006D4FB5" w:rsidP="006D4FB5">
      <w:pPr>
        <w:pStyle w:val="Default"/>
        <w:tabs>
          <w:tab w:val="left" w:pos="284"/>
        </w:tabs>
        <w:jc w:val="both"/>
        <w:rPr>
          <w:color w:val="000000" w:themeColor="text1"/>
          <w:sz w:val="28"/>
          <w:szCs w:val="28"/>
        </w:rPr>
      </w:pPr>
      <w:r w:rsidRPr="00813B5C">
        <w:rPr>
          <w:color w:val="000000" w:themeColor="text1"/>
          <w:sz w:val="28"/>
          <w:szCs w:val="28"/>
        </w:rPr>
        <w:t>Не установлено.</w:t>
      </w:r>
    </w:p>
    <w:p w:rsidR="006D4FB5" w:rsidRPr="00813B5C" w:rsidRDefault="006D4FB5" w:rsidP="006D4FB5">
      <w:pPr>
        <w:pStyle w:val="Default"/>
        <w:tabs>
          <w:tab w:val="left" w:pos="284"/>
        </w:tabs>
        <w:jc w:val="both"/>
        <w:rPr>
          <w:b/>
          <w:color w:val="000000" w:themeColor="text1"/>
          <w:sz w:val="28"/>
          <w:szCs w:val="28"/>
        </w:rPr>
      </w:pPr>
      <w:r w:rsidRPr="00813B5C">
        <w:rPr>
          <w:b/>
          <w:color w:val="000000" w:themeColor="text1"/>
          <w:sz w:val="28"/>
          <w:szCs w:val="28"/>
        </w:rPr>
        <w:t xml:space="preserve">3.6. Требования к наличию лицензий, сертификатов и </w:t>
      </w:r>
      <w:proofErr w:type="spellStart"/>
      <w:r w:rsidRPr="00813B5C">
        <w:rPr>
          <w:b/>
          <w:color w:val="000000" w:themeColor="text1"/>
          <w:sz w:val="28"/>
          <w:szCs w:val="28"/>
        </w:rPr>
        <w:t>т.д</w:t>
      </w:r>
      <w:proofErr w:type="spellEnd"/>
      <w:r>
        <w:rPr>
          <w:b/>
          <w:color w:val="000000" w:themeColor="text1"/>
          <w:sz w:val="28"/>
          <w:szCs w:val="28"/>
        </w:rPr>
        <w:t>:</w:t>
      </w:r>
    </w:p>
    <w:p w:rsidR="006D4FB5" w:rsidRPr="00813B5C" w:rsidRDefault="006D4FB5" w:rsidP="006D4FB5">
      <w:pPr>
        <w:pStyle w:val="a9"/>
        <w:ind w:left="0"/>
        <w:jc w:val="both"/>
        <w:rPr>
          <w:sz w:val="28"/>
          <w:szCs w:val="28"/>
        </w:rPr>
      </w:pPr>
      <w:r w:rsidRPr="00813B5C">
        <w:rPr>
          <w:bCs/>
          <w:sz w:val="28"/>
          <w:szCs w:val="28"/>
        </w:rPr>
        <w:t>Наличие  действующей  лицензии МЧС России, выданной в соответствии с Постановлением Правительства РФ №1225 от 30.12.2011 с указанием вида работ «Монтаж, техническое обслуживание и ремонт фотолюминесцентных эвакуационных систем и их элементов».</w:t>
      </w:r>
    </w:p>
    <w:p w:rsidR="006D4FB5" w:rsidRDefault="006D4FB5" w:rsidP="006D4FB5">
      <w:pPr>
        <w:pStyle w:val="Default"/>
        <w:tabs>
          <w:tab w:val="left" w:pos="284"/>
        </w:tabs>
        <w:jc w:val="both"/>
        <w:rPr>
          <w:color w:val="000000" w:themeColor="text1"/>
          <w:sz w:val="28"/>
          <w:szCs w:val="28"/>
        </w:rPr>
      </w:pPr>
      <w:r w:rsidRPr="00813B5C">
        <w:rPr>
          <w:b/>
          <w:bCs/>
          <w:sz w:val="28"/>
          <w:szCs w:val="28"/>
        </w:rPr>
        <w:t>3.7.</w:t>
      </w:r>
      <w:r w:rsidRPr="00813B5C">
        <w:rPr>
          <w:b/>
          <w:color w:val="000000" w:themeColor="text1"/>
          <w:sz w:val="28"/>
          <w:szCs w:val="28"/>
        </w:rPr>
        <w:t xml:space="preserve"> Требования к безопасности при оказании услуг</w:t>
      </w:r>
      <w:r>
        <w:rPr>
          <w:b/>
          <w:color w:val="000000" w:themeColor="text1"/>
          <w:sz w:val="28"/>
          <w:szCs w:val="28"/>
        </w:rPr>
        <w:t>:</w:t>
      </w:r>
      <w:r w:rsidRPr="00813B5C">
        <w:rPr>
          <w:color w:val="000000" w:themeColor="text1"/>
          <w:sz w:val="28"/>
          <w:szCs w:val="28"/>
        </w:rPr>
        <w:t xml:space="preserve"> </w:t>
      </w:r>
    </w:p>
    <w:p w:rsidR="006D4FB5" w:rsidRPr="008C715E" w:rsidRDefault="006D4FB5" w:rsidP="006D4FB5">
      <w:pPr>
        <w:pStyle w:val="Default"/>
        <w:tabs>
          <w:tab w:val="left" w:pos="284"/>
        </w:tabs>
        <w:jc w:val="both"/>
        <w:rPr>
          <w:color w:val="000000" w:themeColor="text1"/>
          <w:sz w:val="28"/>
          <w:szCs w:val="28"/>
        </w:rPr>
      </w:pPr>
      <w:r w:rsidRPr="00813B5C">
        <w:rPr>
          <w:color w:val="000000" w:themeColor="text1"/>
          <w:sz w:val="28"/>
          <w:szCs w:val="28"/>
        </w:rPr>
        <w:t xml:space="preserve">Соблюдение исполнителем внутренних регламентов НАО «Красная </w:t>
      </w:r>
      <w:r w:rsidR="00251EB5">
        <w:rPr>
          <w:color w:val="000000" w:themeColor="text1"/>
          <w:sz w:val="28"/>
          <w:szCs w:val="28"/>
        </w:rPr>
        <w:t>п</w:t>
      </w:r>
      <w:r w:rsidR="00251EB5" w:rsidRPr="00813B5C">
        <w:rPr>
          <w:color w:val="000000" w:themeColor="text1"/>
          <w:sz w:val="28"/>
          <w:szCs w:val="28"/>
        </w:rPr>
        <w:t>оляна</w:t>
      </w:r>
      <w:r w:rsidRPr="00813B5C">
        <w:rPr>
          <w:color w:val="000000" w:themeColor="text1"/>
          <w:sz w:val="28"/>
          <w:szCs w:val="28"/>
        </w:rPr>
        <w:t xml:space="preserve">» при нахождении на территории объектов НАО «Красная </w:t>
      </w:r>
      <w:r w:rsidR="00251EB5">
        <w:rPr>
          <w:color w:val="000000" w:themeColor="text1"/>
          <w:sz w:val="28"/>
          <w:szCs w:val="28"/>
        </w:rPr>
        <w:t>п</w:t>
      </w:r>
      <w:r w:rsidR="00251EB5" w:rsidRPr="00813B5C">
        <w:rPr>
          <w:color w:val="000000" w:themeColor="text1"/>
          <w:sz w:val="28"/>
          <w:szCs w:val="28"/>
        </w:rPr>
        <w:t>оляна</w:t>
      </w:r>
      <w:r w:rsidRPr="00813B5C">
        <w:rPr>
          <w:color w:val="000000" w:themeColor="text1"/>
          <w:sz w:val="28"/>
          <w:szCs w:val="28"/>
        </w:rPr>
        <w:t>».</w:t>
      </w:r>
    </w:p>
    <w:p w:rsidR="006D4FB5" w:rsidRPr="00813B5C" w:rsidRDefault="006D4FB5" w:rsidP="006D4FB5">
      <w:pPr>
        <w:pStyle w:val="Default"/>
        <w:tabs>
          <w:tab w:val="left" w:pos="284"/>
        </w:tabs>
        <w:jc w:val="both"/>
        <w:rPr>
          <w:b/>
          <w:color w:val="000000" w:themeColor="text1"/>
          <w:sz w:val="28"/>
          <w:szCs w:val="28"/>
        </w:rPr>
      </w:pPr>
      <w:r w:rsidRPr="00813B5C">
        <w:rPr>
          <w:b/>
          <w:bCs/>
          <w:sz w:val="28"/>
          <w:szCs w:val="28"/>
        </w:rPr>
        <w:t>3.8.</w:t>
      </w:r>
      <w:r w:rsidRPr="00813B5C">
        <w:rPr>
          <w:b/>
          <w:color w:val="000000" w:themeColor="text1"/>
          <w:sz w:val="28"/>
          <w:szCs w:val="28"/>
        </w:rPr>
        <w:t xml:space="preserve"> Требования к качеству оказанных услуг</w:t>
      </w:r>
      <w:r>
        <w:rPr>
          <w:b/>
          <w:color w:val="000000" w:themeColor="text1"/>
          <w:sz w:val="28"/>
          <w:szCs w:val="28"/>
        </w:rPr>
        <w:t>:</w:t>
      </w:r>
    </w:p>
    <w:p w:rsidR="006D4FB5" w:rsidRDefault="006D4FB5" w:rsidP="006D4FB5">
      <w:pPr>
        <w:pStyle w:val="Default"/>
        <w:tabs>
          <w:tab w:val="left" w:pos="284"/>
        </w:tabs>
        <w:jc w:val="both"/>
        <w:rPr>
          <w:color w:val="000000" w:themeColor="text1"/>
          <w:sz w:val="28"/>
          <w:szCs w:val="28"/>
        </w:rPr>
      </w:pPr>
      <w:r>
        <w:rPr>
          <w:color w:val="000000" w:themeColor="text1"/>
          <w:sz w:val="28"/>
          <w:szCs w:val="28"/>
        </w:rPr>
        <w:t>Планы эвакуации разработать в соответствии:</w:t>
      </w:r>
    </w:p>
    <w:p w:rsidR="006D4FB5" w:rsidRPr="00813B5C" w:rsidRDefault="006D4FB5" w:rsidP="006D4FB5">
      <w:pPr>
        <w:pStyle w:val="Default"/>
        <w:tabs>
          <w:tab w:val="left" w:pos="284"/>
        </w:tabs>
        <w:jc w:val="both"/>
        <w:rPr>
          <w:color w:val="000000" w:themeColor="text1"/>
          <w:sz w:val="28"/>
          <w:szCs w:val="28"/>
        </w:rPr>
      </w:pPr>
      <w:r w:rsidRPr="00813B5C">
        <w:rPr>
          <w:color w:val="000000" w:themeColor="text1"/>
          <w:sz w:val="28"/>
          <w:szCs w:val="28"/>
        </w:rPr>
        <w:t xml:space="preserve">- "ГОСТ Р 12.2.143-2009. Национальный стандарт Российской Федерации. Система стандартов безопасности труда. Системы фотолюминесцентные эвакуационные. Требования и методы контроля" (утв. Приказом </w:t>
      </w:r>
      <w:proofErr w:type="spellStart"/>
      <w:r w:rsidRPr="00813B5C">
        <w:rPr>
          <w:color w:val="000000" w:themeColor="text1"/>
          <w:sz w:val="28"/>
          <w:szCs w:val="28"/>
        </w:rPr>
        <w:t>Ростехрегулирования</w:t>
      </w:r>
      <w:proofErr w:type="spellEnd"/>
      <w:r w:rsidRPr="00813B5C">
        <w:rPr>
          <w:color w:val="000000" w:themeColor="text1"/>
          <w:sz w:val="28"/>
          <w:szCs w:val="28"/>
        </w:rPr>
        <w:t xml:space="preserve"> от 23.07.2009 N 260-ст) (ред. от 14.12.2011)</w:t>
      </w:r>
    </w:p>
    <w:p w:rsidR="006D4FB5" w:rsidRPr="008C715E" w:rsidRDefault="006D4FB5" w:rsidP="006D4FB5">
      <w:pPr>
        <w:pStyle w:val="Default"/>
        <w:tabs>
          <w:tab w:val="left" w:pos="284"/>
        </w:tabs>
        <w:jc w:val="both"/>
        <w:rPr>
          <w:color w:val="000000" w:themeColor="text1"/>
          <w:sz w:val="28"/>
          <w:szCs w:val="28"/>
        </w:rPr>
      </w:pPr>
      <w:r w:rsidRPr="00813B5C">
        <w:rPr>
          <w:color w:val="000000" w:themeColor="text1"/>
          <w:sz w:val="28"/>
          <w:szCs w:val="28"/>
        </w:rPr>
        <w:t xml:space="preserve">- </w:t>
      </w:r>
      <w:r w:rsidRPr="00813B5C">
        <w:rPr>
          <w:iCs/>
          <w:sz w:val="28"/>
          <w:szCs w:val="28"/>
        </w:rPr>
        <w:t>ГОСТ Р 12.4.026-20</w:t>
      </w:r>
      <w:r>
        <w:rPr>
          <w:iCs/>
          <w:sz w:val="28"/>
          <w:szCs w:val="28"/>
        </w:rPr>
        <w:t>15</w:t>
      </w:r>
      <w:r w:rsidRPr="00813B5C">
        <w:rPr>
          <w:iCs/>
          <w:sz w:val="28"/>
          <w:szCs w:val="28"/>
        </w:rPr>
        <w:t>.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rsidR="006D4FB5" w:rsidRPr="00813B5C" w:rsidRDefault="006D4FB5" w:rsidP="006D4FB5">
      <w:pPr>
        <w:pStyle w:val="Default"/>
        <w:tabs>
          <w:tab w:val="left" w:pos="284"/>
        </w:tabs>
        <w:jc w:val="both"/>
        <w:rPr>
          <w:b/>
          <w:color w:val="000000" w:themeColor="text1"/>
          <w:sz w:val="28"/>
          <w:szCs w:val="28"/>
        </w:rPr>
      </w:pPr>
      <w:r w:rsidRPr="00813B5C">
        <w:rPr>
          <w:b/>
          <w:bCs/>
          <w:sz w:val="28"/>
          <w:szCs w:val="28"/>
        </w:rPr>
        <w:t>3.9.</w:t>
      </w:r>
      <w:r w:rsidRPr="00813B5C">
        <w:rPr>
          <w:b/>
          <w:color w:val="000000" w:themeColor="text1"/>
          <w:sz w:val="28"/>
          <w:szCs w:val="28"/>
        </w:rPr>
        <w:t xml:space="preserve"> Требования к результату оказанных услуг.</w:t>
      </w:r>
    </w:p>
    <w:p w:rsidR="006D4FB5" w:rsidRPr="00813B5C" w:rsidRDefault="006D4FB5" w:rsidP="006D4FB5">
      <w:pPr>
        <w:pStyle w:val="Default"/>
        <w:jc w:val="both"/>
        <w:rPr>
          <w:b/>
          <w:bCs/>
          <w:sz w:val="28"/>
          <w:szCs w:val="28"/>
        </w:rPr>
      </w:pPr>
      <w:r w:rsidRPr="00813B5C">
        <w:rPr>
          <w:bCs/>
          <w:color w:val="000000" w:themeColor="text1"/>
          <w:sz w:val="28"/>
          <w:szCs w:val="28"/>
        </w:rPr>
        <w:t xml:space="preserve">Планы эвакуации передаются  заказчику в </w:t>
      </w:r>
      <w:r w:rsidRPr="00813B5C">
        <w:rPr>
          <w:color w:val="000000" w:themeColor="text1"/>
          <w:sz w:val="28"/>
          <w:szCs w:val="28"/>
        </w:rPr>
        <w:t>1-м</w:t>
      </w:r>
      <w:r>
        <w:rPr>
          <w:bCs/>
          <w:color w:val="000000" w:themeColor="text1"/>
          <w:sz w:val="28"/>
          <w:szCs w:val="28"/>
        </w:rPr>
        <w:t xml:space="preserve"> (одном)</w:t>
      </w:r>
      <w:r w:rsidRPr="00813B5C">
        <w:rPr>
          <w:bCs/>
          <w:color w:val="000000" w:themeColor="text1"/>
          <w:sz w:val="28"/>
          <w:szCs w:val="28"/>
        </w:rPr>
        <w:t xml:space="preserve"> готовом экземпляре и в </w:t>
      </w:r>
      <w:r w:rsidRPr="00813B5C">
        <w:rPr>
          <w:color w:val="000000" w:themeColor="text1"/>
          <w:sz w:val="28"/>
          <w:szCs w:val="28"/>
        </w:rPr>
        <w:t>1-м</w:t>
      </w:r>
      <w:r>
        <w:rPr>
          <w:color w:val="000000" w:themeColor="text1"/>
          <w:sz w:val="28"/>
          <w:szCs w:val="28"/>
        </w:rPr>
        <w:t xml:space="preserve"> </w:t>
      </w:r>
      <w:r>
        <w:rPr>
          <w:bCs/>
          <w:color w:val="000000" w:themeColor="text1"/>
          <w:sz w:val="28"/>
          <w:szCs w:val="28"/>
        </w:rPr>
        <w:t>(одном)</w:t>
      </w:r>
      <w:r w:rsidRPr="00813B5C">
        <w:rPr>
          <w:bCs/>
          <w:color w:val="000000" w:themeColor="text1"/>
          <w:sz w:val="28"/>
          <w:szCs w:val="28"/>
        </w:rPr>
        <w:t xml:space="preserve"> </w:t>
      </w:r>
      <w:r w:rsidRPr="00813B5C">
        <w:rPr>
          <w:color w:val="000000" w:themeColor="text1"/>
          <w:sz w:val="28"/>
          <w:szCs w:val="28"/>
        </w:rPr>
        <w:t>на электронном носителе (</w:t>
      </w:r>
      <w:proofErr w:type="gramStart"/>
      <w:r w:rsidRPr="00813B5C">
        <w:rPr>
          <w:color w:val="000000" w:themeColor="text1"/>
          <w:sz w:val="28"/>
          <w:szCs w:val="28"/>
        </w:rPr>
        <w:t>например</w:t>
      </w:r>
      <w:proofErr w:type="gramEnd"/>
      <w:r w:rsidRPr="00813B5C">
        <w:rPr>
          <w:color w:val="000000" w:themeColor="text1"/>
          <w:sz w:val="28"/>
          <w:szCs w:val="28"/>
        </w:rPr>
        <w:t xml:space="preserve"> </w:t>
      </w:r>
      <w:r w:rsidRPr="00813B5C">
        <w:rPr>
          <w:color w:val="000000" w:themeColor="text1"/>
          <w:sz w:val="28"/>
          <w:szCs w:val="28"/>
          <w:lang w:val="en-US"/>
        </w:rPr>
        <w:t>CD</w:t>
      </w:r>
      <w:r w:rsidRPr="00813B5C">
        <w:rPr>
          <w:color w:val="000000" w:themeColor="text1"/>
          <w:sz w:val="28"/>
          <w:szCs w:val="28"/>
        </w:rPr>
        <w:t>/</w:t>
      </w:r>
      <w:r w:rsidRPr="00813B5C">
        <w:rPr>
          <w:color w:val="000000" w:themeColor="text1"/>
          <w:sz w:val="28"/>
          <w:szCs w:val="28"/>
          <w:lang w:val="en-US"/>
        </w:rPr>
        <w:t>DVD</w:t>
      </w:r>
      <w:r w:rsidRPr="00813B5C">
        <w:rPr>
          <w:color w:val="000000" w:themeColor="text1"/>
          <w:sz w:val="28"/>
          <w:szCs w:val="28"/>
        </w:rPr>
        <w:t xml:space="preserve"> диск, </w:t>
      </w:r>
      <w:proofErr w:type="spellStart"/>
      <w:r w:rsidRPr="00813B5C">
        <w:rPr>
          <w:color w:val="000000" w:themeColor="text1"/>
          <w:sz w:val="28"/>
          <w:szCs w:val="28"/>
        </w:rPr>
        <w:t>флеш</w:t>
      </w:r>
      <w:proofErr w:type="spellEnd"/>
      <w:r w:rsidRPr="00813B5C">
        <w:rPr>
          <w:color w:val="000000" w:themeColor="text1"/>
          <w:sz w:val="28"/>
          <w:szCs w:val="28"/>
        </w:rPr>
        <w:t>-накопитель) в форматах .</w:t>
      </w:r>
      <w:r w:rsidRPr="00813B5C">
        <w:rPr>
          <w:color w:val="000000" w:themeColor="text1"/>
          <w:sz w:val="28"/>
          <w:szCs w:val="28"/>
          <w:lang w:val="en-US"/>
        </w:rPr>
        <w:t>doc</w:t>
      </w:r>
      <w:r w:rsidRPr="00813B5C">
        <w:rPr>
          <w:color w:val="000000" w:themeColor="text1"/>
          <w:sz w:val="28"/>
          <w:szCs w:val="28"/>
        </w:rPr>
        <w:t>, .</w:t>
      </w:r>
      <w:proofErr w:type="spellStart"/>
      <w:r w:rsidRPr="00813B5C">
        <w:rPr>
          <w:color w:val="000000" w:themeColor="text1"/>
          <w:sz w:val="28"/>
          <w:szCs w:val="28"/>
          <w:lang w:val="en-US"/>
        </w:rPr>
        <w:t>docx</w:t>
      </w:r>
      <w:proofErr w:type="spellEnd"/>
      <w:r w:rsidRPr="00813B5C">
        <w:rPr>
          <w:color w:val="000000" w:themeColor="text1"/>
          <w:sz w:val="28"/>
          <w:szCs w:val="28"/>
        </w:rPr>
        <w:t>, .</w:t>
      </w:r>
      <w:r w:rsidRPr="00813B5C">
        <w:rPr>
          <w:color w:val="000000" w:themeColor="text1"/>
          <w:sz w:val="28"/>
          <w:szCs w:val="28"/>
          <w:lang w:val="en-US"/>
        </w:rPr>
        <w:t>pdf</w:t>
      </w:r>
      <w:r>
        <w:rPr>
          <w:color w:val="000000" w:themeColor="text1"/>
          <w:sz w:val="28"/>
          <w:szCs w:val="28"/>
        </w:rPr>
        <w:t xml:space="preserve">, </w:t>
      </w:r>
      <w:r>
        <w:rPr>
          <w:color w:val="000000" w:themeColor="text1"/>
          <w:sz w:val="28"/>
          <w:szCs w:val="28"/>
          <w:lang w:val="en-US"/>
        </w:rPr>
        <w:t>AutoCAD</w:t>
      </w:r>
      <w:r w:rsidRPr="006C1899">
        <w:rPr>
          <w:color w:val="000000" w:themeColor="text1"/>
          <w:sz w:val="28"/>
          <w:szCs w:val="28"/>
        </w:rPr>
        <w:t xml:space="preserve"> </w:t>
      </w:r>
      <w:r w:rsidRPr="00813B5C">
        <w:rPr>
          <w:color w:val="000000" w:themeColor="text1"/>
          <w:sz w:val="28"/>
          <w:szCs w:val="28"/>
        </w:rPr>
        <w:t>или других с открытым доступом для корректировки.</w:t>
      </w:r>
    </w:p>
    <w:p w:rsidR="006D4FB5" w:rsidRPr="00813B5C" w:rsidRDefault="006D4FB5" w:rsidP="006D4FB5">
      <w:pPr>
        <w:pStyle w:val="Default"/>
        <w:tabs>
          <w:tab w:val="left" w:pos="284"/>
        </w:tabs>
        <w:jc w:val="both"/>
        <w:rPr>
          <w:b/>
          <w:color w:val="000000" w:themeColor="text1"/>
          <w:sz w:val="28"/>
          <w:szCs w:val="28"/>
        </w:rPr>
      </w:pPr>
      <w:r w:rsidRPr="00813B5C">
        <w:rPr>
          <w:b/>
          <w:bCs/>
          <w:sz w:val="28"/>
          <w:szCs w:val="28"/>
        </w:rPr>
        <w:t>3.10.</w:t>
      </w:r>
      <w:r w:rsidRPr="00813B5C">
        <w:rPr>
          <w:b/>
          <w:color w:val="000000" w:themeColor="text1"/>
          <w:sz w:val="28"/>
          <w:szCs w:val="28"/>
        </w:rPr>
        <w:t xml:space="preserve"> Требования по предоставлению гарантий качества на оказанные услуги.</w:t>
      </w:r>
    </w:p>
    <w:p w:rsidR="006D4FB5" w:rsidRPr="009318CE" w:rsidRDefault="006D4FB5" w:rsidP="006D4FB5">
      <w:pPr>
        <w:pStyle w:val="Default"/>
        <w:tabs>
          <w:tab w:val="left" w:pos="284"/>
        </w:tabs>
        <w:jc w:val="both"/>
        <w:rPr>
          <w:b/>
          <w:bCs/>
          <w:sz w:val="32"/>
          <w:szCs w:val="28"/>
        </w:rPr>
      </w:pPr>
      <w:r w:rsidRPr="009318CE">
        <w:rPr>
          <w:sz w:val="28"/>
        </w:rPr>
        <w:t>Гарантии качества не менее 1 года</w:t>
      </w:r>
      <w:r w:rsidRPr="009318CE">
        <w:rPr>
          <w:b/>
          <w:bCs/>
          <w:sz w:val="32"/>
          <w:szCs w:val="28"/>
        </w:rPr>
        <w:t xml:space="preserve"> </w:t>
      </w:r>
    </w:p>
    <w:p w:rsidR="006D4FB5" w:rsidRDefault="006D4FB5" w:rsidP="006D4FB5">
      <w:pPr>
        <w:pStyle w:val="Default"/>
        <w:tabs>
          <w:tab w:val="left" w:pos="284"/>
        </w:tabs>
        <w:jc w:val="both"/>
        <w:rPr>
          <w:color w:val="000000" w:themeColor="text1"/>
          <w:sz w:val="28"/>
          <w:szCs w:val="28"/>
        </w:rPr>
      </w:pPr>
      <w:r w:rsidRPr="00813B5C">
        <w:rPr>
          <w:b/>
          <w:bCs/>
          <w:sz w:val="28"/>
          <w:szCs w:val="28"/>
        </w:rPr>
        <w:t>3.11.</w:t>
      </w:r>
      <w:r w:rsidRPr="00813B5C">
        <w:rPr>
          <w:b/>
          <w:color w:val="000000" w:themeColor="text1"/>
          <w:sz w:val="28"/>
          <w:szCs w:val="28"/>
        </w:rPr>
        <w:t xml:space="preserve"> Требования по соблюдению действующего законодательства.</w:t>
      </w:r>
      <w:r w:rsidRPr="00813B5C">
        <w:rPr>
          <w:color w:val="000000" w:themeColor="text1"/>
          <w:sz w:val="28"/>
          <w:szCs w:val="28"/>
        </w:rPr>
        <w:t xml:space="preserve"> </w:t>
      </w:r>
    </w:p>
    <w:p w:rsidR="006D4FB5" w:rsidRPr="00085DCC" w:rsidRDefault="006D4FB5" w:rsidP="006D4FB5">
      <w:pPr>
        <w:pStyle w:val="Default"/>
        <w:tabs>
          <w:tab w:val="left" w:pos="284"/>
        </w:tabs>
        <w:jc w:val="both"/>
        <w:rPr>
          <w:color w:val="000000" w:themeColor="text1"/>
          <w:sz w:val="28"/>
          <w:szCs w:val="28"/>
        </w:rPr>
      </w:pPr>
      <w:r>
        <w:rPr>
          <w:color w:val="000000" w:themeColor="text1"/>
          <w:sz w:val="28"/>
          <w:szCs w:val="28"/>
        </w:rPr>
        <w:t xml:space="preserve">Планы эвакуации должны быть выполнены в соответствии с </w:t>
      </w:r>
      <w:r w:rsidRPr="00D162AE">
        <w:rPr>
          <w:color w:val="000000" w:themeColor="text1"/>
          <w:sz w:val="28"/>
          <w:szCs w:val="28"/>
        </w:rPr>
        <w:t xml:space="preserve">"ГОСТ Р 12.2.143-2009. Национальный стандарт Российской Федерации. Система стандартов безопасности труда. Системы фотолюминесцентные эвакуационные. Требования и методы контроля" (утв. Приказом </w:t>
      </w:r>
      <w:proofErr w:type="spellStart"/>
      <w:r w:rsidRPr="00D162AE">
        <w:rPr>
          <w:color w:val="000000" w:themeColor="text1"/>
          <w:sz w:val="28"/>
          <w:szCs w:val="28"/>
        </w:rPr>
        <w:t>Ростехрегулирования</w:t>
      </w:r>
      <w:proofErr w:type="spellEnd"/>
      <w:r w:rsidRPr="00D162AE">
        <w:rPr>
          <w:color w:val="000000" w:themeColor="text1"/>
          <w:sz w:val="28"/>
          <w:szCs w:val="28"/>
        </w:rPr>
        <w:t xml:space="preserve"> от 23.07.2009 N 260-ст) (ред. от 14.12.2011)</w:t>
      </w:r>
    </w:p>
    <w:p w:rsidR="006D4FB5" w:rsidRPr="00813B5C" w:rsidRDefault="006D4FB5" w:rsidP="006D4FB5">
      <w:pPr>
        <w:pStyle w:val="Default"/>
        <w:tabs>
          <w:tab w:val="left" w:pos="284"/>
        </w:tabs>
        <w:jc w:val="both"/>
        <w:rPr>
          <w:b/>
          <w:color w:val="000000" w:themeColor="text1"/>
          <w:sz w:val="28"/>
          <w:szCs w:val="28"/>
        </w:rPr>
      </w:pPr>
      <w:r w:rsidRPr="00813B5C">
        <w:rPr>
          <w:b/>
          <w:color w:val="000000" w:themeColor="text1"/>
          <w:sz w:val="28"/>
          <w:szCs w:val="28"/>
        </w:rPr>
        <w:t>3.12. Требования к оформлению</w:t>
      </w:r>
    </w:p>
    <w:p w:rsidR="006D4FB5" w:rsidRPr="00813B5C" w:rsidRDefault="006D4FB5" w:rsidP="006D4FB5">
      <w:pPr>
        <w:autoSpaceDE w:val="0"/>
        <w:autoSpaceDN w:val="0"/>
        <w:adjustRightInd w:val="0"/>
        <w:spacing w:after="0" w:line="240" w:lineRule="auto"/>
        <w:jc w:val="both"/>
        <w:rPr>
          <w:rFonts w:ascii="Times New Roman" w:hAnsi="Times New Roman" w:cs="Times New Roman"/>
          <w:sz w:val="28"/>
          <w:szCs w:val="28"/>
        </w:rPr>
      </w:pPr>
      <w:r w:rsidRPr="00813B5C">
        <w:rPr>
          <w:rFonts w:ascii="Times New Roman" w:hAnsi="Times New Roman" w:cs="Times New Roman"/>
          <w:sz w:val="28"/>
          <w:szCs w:val="28"/>
        </w:rPr>
        <w:t xml:space="preserve">Планы эвакуации должны состоять из графической и текстовой частей. </w:t>
      </w:r>
    </w:p>
    <w:p w:rsidR="006D4FB5" w:rsidRPr="00813B5C" w:rsidRDefault="006D4FB5" w:rsidP="006D4FB5">
      <w:pPr>
        <w:autoSpaceDE w:val="0"/>
        <w:autoSpaceDN w:val="0"/>
        <w:adjustRightInd w:val="0"/>
        <w:spacing w:after="0" w:line="240" w:lineRule="auto"/>
        <w:jc w:val="both"/>
        <w:rPr>
          <w:rFonts w:ascii="Times New Roman" w:hAnsi="Times New Roman" w:cs="Times New Roman"/>
          <w:sz w:val="28"/>
          <w:szCs w:val="28"/>
        </w:rPr>
      </w:pPr>
      <w:r w:rsidRPr="00813B5C">
        <w:rPr>
          <w:rFonts w:ascii="Times New Roman" w:hAnsi="Times New Roman" w:cs="Times New Roman"/>
          <w:sz w:val="28"/>
          <w:szCs w:val="28"/>
        </w:rPr>
        <w:t>Графическая часть должна включать в себя этажную (секционную) планировку здания, сооружения, объекта с указанием:</w:t>
      </w:r>
    </w:p>
    <w:p w:rsidR="006D4FB5" w:rsidRPr="00813B5C" w:rsidRDefault="006D4FB5" w:rsidP="006D4FB5">
      <w:pPr>
        <w:autoSpaceDE w:val="0"/>
        <w:autoSpaceDN w:val="0"/>
        <w:adjustRightInd w:val="0"/>
        <w:spacing w:after="0" w:line="240" w:lineRule="auto"/>
        <w:jc w:val="both"/>
        <w:rPr>
          <w:rFonts w:ascii="Times New Roman" w:hAnsi="Times New Roman" w:cs="Times New Roman"/>
          <w:sz w:val="28"/>
          <w:szCs w:val="28"/>
        </w:rPr>
      </w:pPr>
      <w:r w:rsidRPr="00813B5C">
        <w:rPr>
          <w:rFonts w:ascii="Times New Roman" w:hAnsi="Times New Roman" w:cs="Times New Roman"/>
          <w:sz w:val="28"/>
          <w:szCs w:val="28"/>
        </w:rPr>
        <w:t>а) эвакуационных путей и выходов;</w:t>
      </w:r>
    </w:p>
    <w:p w:rsidR="006D4FB5" w:rsidRPr="00813B5C" w:rsidRDefault="006D4FB5" w:rsidP="006D4FB5">
      <w:pPr>
        <w:autoSpaceDE w:val="0"/>
        <w:autoSpaceDN w:val="0"/>
        <w:adjustRightInd w:val="0"/>
        <w:spacing w:after="0" w:line="240" w:lineRule="auto"/>
        <w:jc w:val="both"/>
        <w:rPr>
          <w:rFonts w:ascii="Times New Roman" w:hAnsi="Times New Roman" w:cs="Times New Roman"/>
          <w:sz w:val="28"/>
          <w:szCs w:val="28"/>
        </w:rPr>
      </w:pPr>
      <w:r w:rsidRPr="00813B5C">
        <w:rPr>
          <w:rFonts w:ascii="Times New Roman" w:hAnsi="Times New Roman" w:cs="Times New Roman"/>
          <w:sz w:val="28"/>
          <w:szCs w:val="28"/>
        </w:rPr>
        <w:t>б) лестницы, лестничные клетки и аварийные выходы, предназначенные для эвакуации людей;</w:t>
      </w:r>
    </w:p>
    <w:p w:rsidR="006D4FB5" w:rsidRPr="00813B5C" w:rsidRDefault="006D4FB5" w:rsidP="006D4FB5">
      <w:pPr>
        <w:autoSpaceDE w:val="0"/>
        <w:autoSpaceDN w:val="0"/>
        <w:adjustRightInd w:val="0"/>
        <w:spacing w:after="0" w:line="240" w:lineRule="auto"/>
        <w:jc w:val="both"/>
        <w:rPr>
          <w:rFonts w:ascii="Times New Roman" w:hAnsi="Times New Roman" w:cs="Times New Roman"/>
          <w:sz w:val="28"/>
          <w:szCs w:val="28"/>
        </w:rPr>
      </w:pPr>
      <w:r w:rsidRPr="00813B5C">
        <w:rPr>
          <w:rFonts w:ascii="Times New Roman" w:hAnsi="Times New Roman" w:cs="Times New Roman"/>
          <w:sz w:val="28"/>
          <w:szCs w:val="28"/>
        </w:rPr>
        <w:t>в) места размещения самого плана эвакуации;</w:t>
      </w:r>
    </w:p>
    <w:p w:rsidR="006D4FB5" w:rsidRPr="00813B5C" w:rsidRDefault="006D4FB5" w:rsidP="006D4FB5">
      <w:pPr>
        <w:autoSpaceDE w:val="0"/>
        <w:autoSpaceDN w:val="0"/>
        <w:adjustRightInd w:val="0"/>
        <w:spacing w:after="0" w:line="240" w:lineRule="auto"/>
        <w:jc w:val="both"/>
        <w:rPr>
          <w:rFonts w:ascii="Times New Roman" w:hAnsi="Times New Roman" w:cs="Times New Roman"/>
          <w:sz w:val="28"/>
          <w:szCs w:val="28"/>
        </w:rPr>
      </w:pPr>
      <w:r w:rsidRPr="00813B5C">
        <w:rPr>
          <w:rFonts w:ascii="Times New Roman" w:hAnsi="Times New Roman" w:cs="Times New Roman"/>
          <w:sz w:val="28"/>
          <w:szCs w:val="28"/>
        </w:rPr>
        <w:t>г) места размещения средств противопожарной защиты, спасательные и медицинские средства связи, обозначаемые знаками пожарной безопасности.</w:t>
      </w:r>
    </w:p>
    <w:p w:rsidR="006D4FB5" w:rsidRPr="00813B5C" w:rsidRDefault="006D4FB5" w:rsidP="006D4FB5">
      <w:pPr>
        <w:autoSpaceDE w:val="0"/>
        <w:autoSpaceDN w:val="0"/>
        <w:adjustRightInd w:val="0"/>
        <w:spacing w:after="0" w:line="240" w:lineRule="auto"/>
        <w:jc w:val="both"/>
        <w:rPr>
          <w:rFonts w:ascii="Times New Roman" w:hAnsi="Times New Roman" w:cs="Times New Roman"/>
          <w:sz w:val="28"/>
          <w:szCs w:val="28"/>
        </w:rPr>
      </w:pPr>
      <w:r w:rsidRPr="00813B5C">
        <w:rPr>
          <w:rFonts w:ascii="Times New Roman" w:hAnsi="Times New Roman" w:cs="Times New Roman"/>
          <w:sz w:val="28"/>
          <w:szCs w:val="28"/>
        </w:rPr>
        <w:lastRenderedPageBreak/>
        <w:t>Знаки безопасности и символы допускается дополнять цифровыми, буквенными или буквенно-цифровыми обозначениями.</w:t>
      </w:r>
    </w:p>
    <w:p w:rsidR="006D4FB5" w:rsidRPr="00813B5C" w:rsidRDefault="006D4FB5" w:rsidP="006D4FB5">
      <w:pPr>
        <w:autoSpaceDE w:val="0"/>
        <w:autoSpaceDN w:val="0"/>
        <w:adjustRightInd w:val="0"/>
        <w:spacing w:after="0" w:line="240" w:lineRule="auto"/>
        <w:jc w:val="both"/>
        <w:rPr>
          <w:rFonts w:ascii="Times New Roman" w:hAnsi="Times New Roman" w:cs="Times New Roman"/>
          <w:sz w:val="28"/>
          <w:szCs w:val="28"/>
        </w:rPr>
      </w:pPr>
      <w:r w:rsidRPr="00813B5C">
        <w:rPr>
          <w:rFonts w:ascii="Times New Roman" w:hAnsi="Times New Roman" w:cs="Times New Roman"/>
          <w:sz w:val="28"/>
          <w:szCs w:val="28"/>
        </w:rPr>
        <w:t>Высота знаков безопасности и символов на плане эвакуации должна быть от 8 до 15 мм, на одном плане эвакуации они должны быть выполнены в едином масштабе.</w:t>
      </w:r>
    </w:p>
    <w:p w:rsidR="006D4FB5" w:rsidRPr="00813B5C" w:rsidRDefault="006D4FB5" w:rsidP="006D4FB5">
      <w:pPr>
        <w:autoSpaceDE w:val="0"/>
        <w:autoSpaceDN w:val="0"/>
        <w:adjustRightInd w:val="0"/>
        <w:spacing w:after="0" w:line="240" w:lineRule="auto"/>
        <w:jc w:val="both"/>
        <w:rPr>
          <w:rFonts w:ascii="Times New Roman" w:hAnsi="Times New Roman" w:cs="Times New Roman"/>
          <w:sz w:val="28"/>
          <w:szCs w:val="28"/>
        </w:rPr>
      </w:pPr>
      <w:r w:rsidRPr="00813B5C">
        <w:rPr>
          <w:rFonts w:ascii="Times New Roman" w:hAnsi="Times New Roman" w:cs="Times New Roman"/>
          <w:sz w:val="28"/>
          <w:szCs w:val="28"/>
        </w:rPr>
        <w:t>Для знаков безопасности, символов и условных графических обозначений должны быть даны пояснения их смыслового значения в текстовой части плана эвакуации.</w:t>
      </w:r>
    </w:p>
    <w:p w:rsidR="006D4FB5" w:rsidRPr="00813B5C" w:rsidRDefault="006D4FB5" w:rsidP="006D4FB5">
      <w:pPr>
        <w:autoSpaceDE w:val="0"/>
        <w:autoSpaceDN w:val="0"/>
        <w:adjustRightInd w:val="0"/>
        <w:spacing w:after="0" w:line="240" w:lineRule="auto"/>
        <w:jc w:val="both"/>
        <w:rPr>
          <w:rFonts w:ascii="Times New Roman" w:hAnsi="Times New Roman" w:cs="Times New Roman"/>
          <w:sz w:val="28"/>
          <w:szCs w:val="28"/>
        </w:rPr>
      </w:pPr>
      <w:r w:rsidRPr="00813B5C">
        <w:rPr>
          <w:rFonts w:ascii="Times New Roman" w:hAnsi="Times New Roman" w:cs="Times New Roman"/>
          <w:sz w:val="28"/>
          <w:szCs w:val="28"/>
        </w:rPr>
        <w:t>В текстовой части следует излагать:</w:t>
      </w:r>
    </w:p>
    <w:p w:rsidR="006D4FB5" w:rsidRPr="00813B5C" w:rsidRDefault="006D4FB5" w:rsidP="006D4FB5">
      <w:pPr>
        <w:autoSpaceDE w:val="0"/>
        <w:autoSpaceDN w:val="0"/>
        <w:adjustRightInd w:val="0"/>
        <w:spacing w:after="0" w:line="240" w:lineRule="auto"/>
        <w:jc w:val="both"/>
        <w:rPr>
          <w:rFonts w:ascii="Times New Roman" w:hAnsi="Times New Roman" w:cs="Times New Roman"/>
          <w:sz w:val="28"/>
          <w:szCs w:val="28"/>
        </w:rPr>
      </w:pPr>
      <w:r w:rsidRPr="00813B5C">
        <w:rPr>
          <w:rFonts w:ascii="Times New Roman" w:hAnsi="Times New Roman" w:cs="Times New Roman"/>
          <w:sz w:val="28"/>
          <w:szCs w:val="28"/>
        </w:rPr>
        <w:t>- способы оповещения о возникновении чрезвычайной ситуации (пожара, аварии и др.);</w:t>
      </w:r>
    </w:p>
    <w:p w:rsidR="006D4FB5" w:rsidRPr="00813B5C" w:rsidRDefault="006D4FB5" w:rsidP="006D4FB5">
      <w:pPr>
        <w:autoSpaceDE w:val="0"/>
        <w:autoSpaceDN w:val="0"/>
        <w:adjustRightInd w:val="0"/>
        <w:spacing w:after="0" w:line="240" w:lineRule="auto"/>
        <w:jc w:val="both"/>
        <w:rPr>
          <w:rFonts w:ascii="Times New Roman" w:hAnsi="Times New Roman" w:cs="Times New Roman"/>
          <w:sz w:val="28"/>
          <w:szCs w:val="28"/>
        </w:rPr>
      </w:pPr>
      <w:r w:rsidRPr="00813B5C">
        <w:rPr>
          <w:rFonts w:ascii="Times New Roman" w:hAnsi="Times New Roman" w:cs="Times New Roman"/>
          <w:sz w:val="28"/>
          <w:szCs w:val="28"/>
        </w:rPr>
        <w:t>- порядок и последовательность эвакуации людей;</w:t>
      </w:r>
    </w:p>
    <w:p w:rsidR="006D4FB5" w:rsidRPr="00813B5C" w:rsidRDefault="006D4FB5" w:rsidP="006D4FB5">
      <w:pPr>
        <w:autoSpaceDE w:val="0"/>
        <w:autoSpaceDN w:val="0"/>
        <w:adjustRightInd w:val="0"/>
        <w:spacing w:after="0" w:line="240" w:lineRule="auto"/>
        <w:jc w:val="both"/>
        <w:rPr>
          <w:rFonts w:ascii="Times New Roman" w:hAnsi="Times New Roman" w:cs="Times New Roman"/>
          <w:sz w:val="28"/>
          <w:szCs w:val="28"/>
        </w:rPr>
      </w:pPr>
      <w:r w:rsidRPr="00813B5C">
        <w:rPr>
          <w:rFonts w:ascii="Times New Roman" w:hAnsi="Times New Roman" w:cs="Times New Roman"/>
          <w:sz w:val="28"/>
          <w:szCs w:val="28"/>
        </w:rPr>
        <w:t>- обязанности и действия людей, в том числе порядок вызова пожарных или аварийно-спасательных подразделений, экстренной медицинской помощи и др.;</w:t>
      </w:r>
    </w:p>
    <w:p w:rsidR="006D4FB5" w:rsidRPr="00813B5C" w:rsidRDefault="006D4FB5" w:rsidP="006D4FB5">
      <w:pPr>
        <w:autoSpaceDE w:val="0"/>
        <w:autoSpaceDN w:val="0"/>
        <w:adjustRightInd w:val="0"/>
        <w:spacing w:after="0" w:line="240" w:lineRule="auto"/>
        <w:jc w:val="both"/>
        <w:rPr>
          <w:rFonts w:ascii="Times New Roman" w:hAnsi="Times New Roman" w:cs="Times New Roman"/>
          <w:sz w:val="28"/>
          <w:szCs w:val="28"/>
        </w:rPr>
      </w:pPr>
      <w:r w:rsidRPr="00813B5C">
        <w:rPr>
          <w:rFonts w:ascii="Times New Roman" w:hAnsi="Times New Roman" w:cs="Times New Roman"/>
          <w:sz w:val="28"/>
          <w:szCs w:val="28"/>
        </w:rPr>
        <w:t>- порядок аварийной остановки оборудования, механизмов, отключения электропитания и т.п.</w:t>
      </w:r>
    </w:p>
    <w:p w:rsidR="006D4FB5" w:rsidRPr="00813B5C" w:rsidRDefault="006D4FB5" w:rsidP="006D4FB5">
      <w:pPr>
        <w:autoSpaceDE w:val="0"/>
        <w:autoSpaceDN w:val="0"/>
        <w:adjustRightInd w:val="0"/>
        <w:spacing w:after="0" w:line="240" w:lineRule="auto"/>
        <w:jc w:val="both"/>
        <w:rPr>
          <w:rFonts w:ascii="Times New Roman" w:hAnsi="Times New Roman" w:cs="Times New Roman"/>
          <w:sz w:val="28"/>
          <w:szCs w:val="28"/>
        </w:rPr>
      </w:pPr>
      <w:r w:rsidRPr="00813B5C">
        <w:rPr>
          <w:rFonts w:ascii="Times New Roman" w:hAnsi="Times New Roman" w:cs="Times New Roman"/>
          <w:sz w:val="28"/>
          <w:szCs w:val="28"/>
        </w:rPr>
        <w:t>- порядок ручного (дублирующего) включения систем (установок) пожарной и противоаварийной автоматики.</w:t>
      </w:r>
    </w:p>
    <w:p w:rsidR="006D4FB5" w:rsidRPr="00813B5C" w:rsidRDefault="006D4FB5" w:rsidP="006D4FB5">
      <w:pPr>
        <w:autoSpaceDE w:val="0"/>
        <w:autoSpaceDN w:val="0"/>
        <w:adjustRightInd w:val="0"/>
        <w:spacing w:after="0" w:line="240" w:lineRule="auto"/>
        <w:jc w:val="both"/>
        <w:rPr>
          <w:rFonts w:ascii="Times New Roman" w:hAnsi="Times New Roman" w:cs="Times New Roman"/>
          <w:sz w:val="28"/>
          <w:szCs w:val="28"/>
        </w:rPr>
      </w:pPr>
      <w:r w:rsidRPr="00813B5C">
        <w:rPr>
          <w:rFonts w:ascii="Times New Roman" w:hAnsi="Times New Roman" w:cs="Times New Roman"/>
          <w:sz w:val="28"/>
          <w:szCs w:val="28"/>
        </w:rPr>
        <w:t>Текстовая часть планов эвакуации должна содержать инструкции о действиях в условиях чрезвычайной ситуации (при пожаре, аварии и т.п.), дополненные для наглядности знаками безопасности и символами.</w:t>
      </w:r>
    </w:p>
    <w:p w:rsidR="006D4FB5" w:rsidRPr="00813B5C" w:rsidRDefault="006D4FB5" w:rsidP="006D4FB5">
      <w:pPr>
        <w:pStyle w:val="Default"/>
        <w:tabs>
          <w:tab w:val="left" w:pos="284"/>
        </w:tabs>
        <w:jc w:val="both"/>
        <w:rPr>
          <w:iCs/>
          <w:sz w:val="28"/>
          <w:szCs w:val="28"/>
        </w:rPr>
      </w:pPr>
      <w:r w:rsidRPr="00813B5C">
        <w:rPr>
          <w:sz w:val="28"/>
          <w:szCs w:val="28"/>
        </w:rPr>
        <w:t xml:space="preserve">В левом нижнем углу плана эвакуации необходимо указать наименование организации - разработчика плана эвакуации. В правом нижнем углу плана эвакуации наносится маркировка в соответствии с требованием п. </w:t>
      </w:r>
      <w:hyperlink r:id="rId8" w:history="1">
        <w:r w:rsidRPr="00813B5C">
          <w:rPr>
            <w:sz w:val="28"/>
            <w:szCs w:val="28"/>
          </w:rPr>
          <w:t>10.1</w:t>
        </w:r>
      </w:hyperlink>
      <w:r w:rsidRPr="00813B5C">
        <w:rPr>
          <w:sz w:val="28"/>
          <w:szCs w:val="28"/>
        </w:rPr>
        <w:t xml:space="preserve"> ГОСТ Р </w:t>
      </w:r>
      <w:r w:rsidRPr="00813B5C">
        <w:rPr>
          <w:iCs/>
          <w:sz w:val="28"/>
          <w:szCs w:val="28"/>
        </w:rPr>
        <w:t>12.2.143-2009</w:t>
      </w:r>
    </w:p>
    <w:p w:rsidR="006D4FB5" w:rsidRDefault="006D4FB5" w:rsidP="006D4FB5">
      <w:pPr>
        <w:pStyle w:val="Default"/>
        <w:tabs>
          <w:tab w:val="left" w:pos="284"/>
        </w:tabs>
        <w:jc w:val="both"/>
        <w:rPr>
          <w:b/>
          <w:iCs/>
          <w:sz w:val="28"/>
          <w:szCs w:val="28"/>
        </w:rPr>
      </w:pPr>
      <w:r w:rsidRPr="00813B5C">
        <w:rPr>
          <w:b/>
          <w:iCs/>
          <w:sz w:val="28"/>
          <w:szCs w:val="28"/>
        </w:rPr>
        <w:t xml:space="preserve">3.13. </w:t>
      </w:r>
      <w:r>
        <w:rPr>
          <w:b/>
          <w:iCs/>
          <w:sz w:val="28"/>
          <w:szCs w:val="28"/>
        </w:rPr>
        <w:t>Т</w:t>
      </w:r>
      <w:r w:rsidRPr="00813B5C">
        <w:rPr>
          <w:b/>
          <w:iCs/>
          <w:sz w:val="28"/>
          <w:szCs w:val="28"/>
        </w:rPr>
        <w:t>ребования к материалу</w:t>
      </w:r>
      <w:r>
        <w:rPr>
          <w:b/>
          <w:iCs/>
          <w:sz w:val="28"/>
          <w:szCs w:val="28"/>
        </w:rPr>
        <w:t>, установке</w:t>
      </w:r>
      <w:r w:rsidRPr="00813B5C">
        <w:rPr>
          <w:b/>
          <w:iCs/>
          <w:sz w:val="28"/>
          <w:szCs w:val="28"/>
        </w:rPr>
        <w:t>:</w:t>
      </w:r>
    </w:p>
    <w:p w:rsidR="006D4FB5" w:rsidRDefault="006D4FB5" w:rsidP="006D4FB5">
      <w:pPr>
        <w:pStyle w:val="Default"/>
        <w:tabs>
          <w:tab w:val="left" w:pos="284"/>
        </w:tabs>
        <w:ind w:firstLine="284"/>
        <w:jc w:val="both"/>
        <w:rPr>
          <w:sz w:val="28"/>
        </w:rPr>
      </w:pPr>
      <w:r w:rsidRPr="00DD4D8F">
        <w:rPr>
          <w:i/>
          <w:iCs/>
          <w:sz w:val="28"/>
          <w:szCs w:val="28"/>
        </w:rPr>
        <w:t xml:space="preserve">Этажные (секционные), локальные планы эвакуации и </w:t>
      </w:r>
      <w:r w:rsidRPr="00DD4D8F">
        <w:rPr>
          <w:i/>
          <w:sz w:val="28"/>
        </w:rPr>
        <w:t>планы расстановки автотранспорта с описанием очередности и порядка их эвакуации при пожаре</w:t>
      </w:r>
      <w:r>
        <w:rPr>
          <w:sz w:val="28"/>
        </w:rPr>
        <w:t xml:space="preserve">, размещать </w:t>
      </w:r>
      <w:bookmarkStart w:id="0" w:name="_GoBack"/>
      <w:bookmarkEnd w:id="0"/>
      <w:r>
        <w:rPr>
          <w:sz w:val="28"/>
        </w:rPr>
        <w:t xml:space="preserve">на видных местах в коридорах, на путях эвакуации,  выполнить на пластиковой основе с алюминиевой рамкой, классом, согласно </w:t>
      </w:r>
      <w:r w:rsidRPr="00813B5C">
        <w:rPr>
          <w:sz w:val="28"/>
          <w:szCs w:val="28"/>
        </w:rPr>
        <w:t xml:space="preserve">п. </w:t>
      </w:r>
      <w:r w:rsidR="00517DD9">
        <w:fldChar w:fldCharType="begin"/>
      </w:r>
      <w:r w:rsidR="00517DD9">
        <w:instrText xml:space="preserve"> HYPERLINK "consultantplus://offline/ref=77A101A96A14DAE6AC583AB4908C0FED4022EC5931</w:instrText>
      </w:r>
      <w:r w:rsidR="00517DD9">
        <w:instrText xml:space="preserve">F9D82C817BE96AB6580B310C8BB588EF0669e9r9M" </w:instrText>
      </w:r>
      <w:r w:rsidR="00517DD9">
        <w:fldChar w:fldCharType="separate"/>
      </w:r>
      <w:r>
        <w:rPr>
          <w:sz w:val="28"/>
          <w:szCs w:val="28"/>
        </w:rPr>
        <w:t>5.1</w:t>
      </w:r>
      <w:r w:rsidR="00517DD9">
        <w:rPr>
          <w:sz w:val="28"/>
          <w:szCs w:val="28"/>
        </w:rPr>
        <w:fldChar w:fldCharType="end"/>
      </w:r>
      <w:r>
        <w:rPr>
          <w:sz w:val="28"/>
          <w:szCs w:val="28"/>
        </w:rPr>
        <w:t xml:space="preserve"> </w:t>
      </w:r>
      <w:r w:rsidRPr="00813B5C">
        <w:rPr>
          <w:sz w:val="28"/>
          <w:szCs w:val="28"/>
        </w:rPr>
        <w:t xml:space="preserve"> ГОСТ </w:t>
      </w:r>
      <w:proofErr w:type="gramStart"/>
      <w:r w:rsidRPr="00813B5C">
        <w:rPr>
          <w:sz w:val="28"/>
          <w:szCs w:val="28"/>
        </w:rPr>
        <w:t>Р</w:t>
      </w:r>
      <w:proofErr w:type="gramEnd"/>
      <w:r w:rsidRPr="00813B5C">
        <w:rPr>
          <w:sz w:val="28"/>
          <w:szCs w:val="28"/>
        </w:rPr>
        <w:t xml:space="preserve"> </w:t>
      </w:r>
      <w:r w:rsidRPr="00813B5C">
        <w:rPr>
          <w:iCs/>
          <w:sz w:val="28"/>
          <w:szCs w:val="28"/>
        </w:rPr>
        <w:t>12.2.143-2009</w:t>
      </w:r>
      <w:r>
        <w:rPr>
          <w:iCs/>
          <w:sz w:val="28"/>
          <w:szCs w:val="28"/>
        </w:rPr>
        <w:t xml:space="preserve"> </w:t>
      </w:r>
      <w:r>
        <w:rPr>
          <w:sz w:val="28"/>
        </w:rPr>
        <w:t>табл.1 «Классификация знаков безопасности и элементов ФЭС».</w:t>
      </w:r>
    </w:p>
    <w:p w:rsidR="006D4FB5" w:rsidRDefault="006D4FB5" w:rsidP="006D4FB5">
      <w:pPr>
        <w:pStyle w:val="Default"/>
        <w:tabs>
          <w:tab w:val="left" w:pos="284"/>
        </w:tabs>
        <w:ind w:firstLine="284"/>
        <w:jc w:val="both"/>
        <w:rPr>
          <w:sz w:val="28"/>
        </w:rPr>
      </w:pPr>
      <w:r>
        <w:rPr>
          <w:sz w:val="28"/>
          <w:lang w:val="en-US"/>
        </w:rPr>
        <w:t>I</w:t>
      </w:r>
      <w:r w:rsidRPr="00963108">
        <w:rPr>
          <w:sz w:val="28"/>
        </w:rPr>
        <w:t xml:space="preserve"> (</w:t>
      </w:r>
      <w:r>
        <w:rPr>
          <w:sz w:val="28"/>
        </w:rPr>
        <w:t>рабочая среда - внутренняя</w:t>
      </w:r>
      <w:r w:rsidRPr="00963108">
        <w:rPr>
          <w:sz w:val="28"/>
        </w:rPr>
        <w:t>)</w:t>
      </w:r>
      <w:r>
        <w:rPr>
          <w:sz w:val="28"/>
        </w:rPr>
        <w:t>;</w:t>
      </w:r>
    </w:p>
    <w:p w:rsidR="006D4FB5" w:rsidRDefault="006D4FB5" w:rsidP="006D4FB5">
      <w:pPr>
        <w:pStyle w:val="Default"/>
        <w:tabs>
          <w:tab w:val="left" w:pos="284"/>
        </w:tabs>
        <w:ind w:firstLine="284"/>
        <w:jc w:val="both"/>
        <w:rPr>
          <w:sz w:val="28"/>
        </w:rPr>
      </w:pPr>
      <w:r>
        <w:rPr>
          <w:sz w:val="28"/>
          <w:lang w:val="en-US"/>
        </w:rPr>
        <w:t>RP</w:t>
      </w:r>
      <w:r>
        <w:rPr>
          <w:sz w:val="28"/>
        </w:rPr>
        <w:t xml:space="preserve"> (основной материал – твердый, пластмасса)</w:t>
      </w:r>
    </w:p>
    <w:p w:rsidR="006D4FB5" w:rsidRPr="00963108" w:rsidRDefault="006D4FB5" w:rsidP="006D4FB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w:t>
      </w:r>
      <w:r w:rsidRPr="00963108">
        <w:rPr>
          <w:rFonts w:ascii="Times New Roman" w:hAnsi="Times New Roman" w:cs="Times New Roman"/>
          <w:sz w:val="28"/>
          <w:szCs w:val="28"/>
        </w:rPr>
        <w:t xml:space="preserve"> (метод фиксации - </w:t>
      </w:r>
      <w:r>
        <w:rPr>
          <w:rFonts w:ascii="Times New Roman" w:hAnsi="Times New Roman" w:cs="Times New Roman"/>
          <w:sz w:val="28"/>
          <w:szCs w:val="28"/>
        </w:rPr>
        <w:t>механический</w:t>
      </w:r>
      <w:r w:rsidRPr="00963108">
        <w:rPr>
          <w:rFonts w:ascii="Times New Roman" w:hAnsi="Times New Roman" w:cs="Times New Roman"/>
          <w:sz w:val="28"/>
          <w:szCs w:val="28"/>
        </w:rPr>
        <w:t>)</w:t>
      </w:r>
    </w:p>
    <w:p w:rsidR="006D4FB5" w:rsidRDefault="006D4FB5" w:rsidP="006D4FB5">
      <w:pPr>
        <w:pStyle w:val="Default"/>
        <w:tabs>
          <w:tab w:val="left" w:pos="284"/>
        </w:tabs>
        <w:ind w:firstLine="284"/>
        <w:jc w:val="both"/>
        <w:rPr>
          <w:iCs/>
          <w:sz w:val="28"/>
          <w:szCs w:val="28"/>
        </w:rPr>
      </w:pPr>
      <w:r w:rsidRPr="00DD4D8F">
        <w:rPr>
          <w:i/>
          <w:sz w:val="28"/>
        </w:rPr>
        <w:t>Этажные (секционные) планы эвакуации и планы расстановки автотранспорта с описанием очередности и порядка их эвакуации при пожаре</w:t>
      </w:r>
      <w:r>
        <w:rPr>
          <w:sz w:val="28"/>
        </w:rPr>
        <w:t xml:space="preserve"> выполнить размером 600х400 мм.  </w:t>
      </w:r>
      <w:r w:rsidRPr="00DD4D8F">
        <w:rPr>
          <w:i/>
          <w:iCs/>
          <w:sz w:val="28"/>
          <w:szCs w:val="28"/>
        </w:rPr>
        <w:t>Номерные (локальные) планы эвакуации</w:t>
      </w:r>
      <w:r w:rsidRPr="0054006D">
        <w:rPr>
          <w:iCs/>
          <w:sz w:val="28"/>
          <w:szCs w:val="28"/>
        </w:rPr>
        <w:t xml:space="preserve"> </w:t>
      </w:r>
      <w:r>
        <w:rPr>
          <w:iCs/>
          <w:sz w:val="28"/>
          <w:szCs w:val="28"/>
        </w:rPr>
        <w:t xml:space="preserve">выполнить размером 400х300 мм. </w:t>
      </w:r>
    </w:p>
    <w:p w:rsidR="006D4FB5" w:rsidRDefault="006D4FB5" w:rsidP="006D4FB5">
      <w:pPr>
        <w:pStyle w:val="Default"/>
        <w:tabs>
          <w:tab w:val="left" w:pos="284"/>
        </w:tabs>
        <w:ind w:firstLine="284"/>
        <w:jc w:val="both"/>
        <w:rPr>
          <w:sz w:val="28"/>
        </w:rPr>
      </w:pPr>
    </w:p>
    <w:p w:rsidR="006D4FB5" w:rsidRDefault="006D4FB5" w:rsidP="006D4FB5">
      <w:pPr>
        <w:pStyle w:val="Default"/>
        <w:tabs>
          <w:tab w:val="left" w:pos="284"/>
        </w:tabs>
        <w:ind w:firstLine="284"/>
        <w:jc w:val="both"/>
        <w:rPr>
          <w:sz w:val="28"/>
        </w:rPr>
      </w:pPr>
      <w:r>
        <w:rPr>
          <w:sz w:val="28"/>
        </w:rPr>
        <w:t>Образец плана эвакуации (фото 1)</w:t>
      </w:r>
    </w:p>
    <w:p w:rsidR="006D4FB5" w:rsidRDefault="006D4FB5" w:rsidP="006D4FB5">
      <w:pPr>
        <w:pStyle w:val="Default"/>
        <w:tabs>
          <w:tab w:val="left" w:pos="284"/>
        </w:tabs>
        <w:ind w:firstLine="284"/>
        <w:jc w:val="both"/>
        <w:rPr>
          <w:sz w:val="28"/>
        </w:rPr>
      </w:pPr>
    </w:p>
    <w:p w:rsidR="006D4FB5" w:rsidRDefault="006D4FB5" w:rsidP="006D4FB5">
      <w:pPr>
        <w:pStyle w:val="Default"/>
        <w:tabs>
          <w:tab w:val="left" w:pos="284"/>
        </w:tabs>
        <w:ind w:firstLine="284"/>
        <w:jc w:val="both"/>
        <w:rPr>
          <w:sz w:val="28"/>
        </w:rPr>
      </w:pPr>
      <w:r>
        <w:rPr>
          <w:noProof/>
          <w:sz w:val="28"/>
          <w:lang w:eastAsia="ru-RU"/>
        </w:rPr>
        <w:lastRenderedPageBreak/>
        <w:drawing>
          <wp:inline distT="0" distB="0" distL="0" distR="0" wp14:anchorId="017BEDB1" wp14:editId="0A5A60A4">
            <wp:extent cx="4643687" cy="3482232"/>
            <wp:effectExtent l="0" t="0" r="5080" b="4445"/>
            <wp:docPr id="1" name="Рисунок 1" descr="C:\Users\a.musin\Desktop\20170711_1222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usin\Desktop\20170711_12220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41206" cy="3480372"/>
                    </a:xfrm>
                    <a:prstGeom prst="rect">
                      <a:avLst/>
                    </a:prstGeom>
                    <a:noFill/>
                    <a:ln>
                      <a:noFill/>
                    </a:ln>
                  </pic:spPr>
                </pic:pic>
              </a:graphicData>
            </a:graphic>
          </wp:inline>
        </w:drawing>
      </w:r>
    </w:p>
    <w:p w:rsidR="006D4FB5" w:rsidRDefault="006D4FB5" w:rsidP="006D4FB5">
      <w:pPr>
        <w:pStyle w:val="Default"/>
        <w:tabs>
          <w:tab w:val="left" w:pos="284"/>
        </w:tabs>
        <w:ind w:firstLine="284"/>
        <w:jc w:val="both"/>
        <w:rPr>
          <w:sz w:val="28"/>
        </w:rPr>
      </w:pPr>
      <w:r w:rsidRPr="00DD4D8F">
        <w:rPr>
          <w:i/>
          <w:sz w:val="28"/>
        </w:rPr>
        <w:t>Планы расстановки автотранспорта на открытых площадках</w:t>
      </w:r>
      <w:r w:rsidRPr="004E0453">
        <w:rPr>
          <w:sz w:val="28"/>
        </w:rPr>
        <w:t xml:space="preserve"> Общества выполнить в антивандальном исполнении, на металлической основе, размером 1000х800 мм., жестко </w:t>
      </w:r>
      <w:r>
        <w:rPr>
          <w:sz w:val="28"/>
        </w:rPr>
        <w:t>установленные на металлической стойке,</w:t>
      </w:r>
      <w:r w:rsidRPr="004E0453">
        <w:rPr>
          <w:sz w:val="28"/>
        </w:rPr>
        <w:t xml:space="preserve"> </w:t>
      </w:r>
      <w:r>
        <w:rPr>
          <w:sz w:val="28"/>
        </w:rPr>
        <w:t>металлическая стойка устойчиво углубляется в</w:t>
      </w:r>
      <w:r w:rsidRPr="004E0453">
        <w:rPr>
          <w:sz w:val="28"/>
        </w:rPr>
        <w:t xml:space="preserve"> </w:t>
      </w:r>
      <w:r>
        <w:rPr>
          <w:sz w:val="28"/>
        </w:rPr>
        <w:t>грунт</w:t>
      </w:r>
      <w:r w:rsidRPr="004E0453">
        <w:rPr>
          <w:sz w:val="28"/>
        </w:rPr>
        <w:t xml:space="preserve"> перед въездами на открытые стоянки</w:t>
      </w:r>
      <w:r>
        <w:rPr>
          <w:sz w:val="28"/>
        </w:rPr>
        <w:t>,</w:t>
      </w:r>
      <w:r w:rsidRPr="00963108">
        <w:rPr>
          <w:sz w:val="28"/>
        </w:rPr>
        <w:t xml:space="preserve"> </w:t>
      </w:r>
      <w:r>
        <w:rPr>
          <w:sz w:val="28"/>
        </w:rPr>
        <w:t xml:space="preserve">классом, согласно </w:t>
      </w:r>
      <w:r w:rsidRPr="00813B5C">
        <w:rPr>
          <w:sz w:val="28"/>
          <w:szCs w:val="28"/>
        </w:rPr>
        <w:t xml:space="preserve">п. </w:t>
      </w:r>
      <w:hyperlink r:id="rId10" w:history="1">
        <w:r>
          <w:rPr>
            <w:sz w:val="28"/>
            <w:szCs w:val="28"/>
          </w:rPr>
          <w:t>5.1</w:t>
        </w:r>
      </w:hyperlink>
      <w:r>
        <w:rPr>
          <w:sz w:val="28"/>
          <w:szCs w:val="28"/>
        </w:rPr>
        <w:t xml:space="preserve"> </w:t>
      </w:r>
      <w:r w:rsidRPr="00813B5C">
        <w:rPr>
          <w:sz w:val="28"/>
          <w:szCs w:val="28"/>
        </w:rPr>
        <w:t xml:space="preserve"> ГОСТ Р </w:t>
      </w:r>
      <w:r w:rsidRPr="00813B5C">
        <w:rPr>
          <w:iCs/>
          <w:sz w:val="28"/>
          <w:szCs w:val="28"/>
        </w:rPr>
        <w:t>12.2.143-2009</w:t>
      </w:r>
      <w:r>
        <w:rPr>
          <w:iCs/>
          <w:sz w:val="28"/>
          <w:szCs w:val="28"/>
        </w:rPr>
        <w:t xml:space="preserve"> </w:t>
      </w:r>
      <w:r>
        <w:rPr>
          <w:sz w:val="28"/>
        </w:rPr>
        <w:t>табл.1 «Классификация знаков безопасности и элементов ФЭС»</w:t>
      </w:r>
    </w:p>
    <w:p w:rsidR="006D4FB5" w:rsidRDefault="006D4FB5" w:rsidP="006D4FB5">
      <w:pPr>
        <w:pStyle w:val="Default"/>
        <w:tabs>
          <w:tab w:val="left" w:pos="284"/>
        </w:tabs>
        <w:ind w:firstLine="284"/>
        <w:jc w:val="both"/>
        <w:rPr>
          <w:sz w:val="28"/>
        </w:rPr>
      </w:pPr>
      <w:r>
        <w:rPr>
          <w:sz w:val="28"/>
        </w:rPr>
        <w:t>Е</w:t>
      </w:r>
      <w:r w:rsidRPr="00963108">
        <w:rPr>
          <w:sz w:val="28"/>
        </w:rPr>
        <w:t xml:space="preserve"> (</w:t>
      </w:r>
      <w:r>
        <w:rPr>
          <w:sz w:val="28"/>
        </w:rPr>
        <w:t>рабочая среда - внешняя</w:t>
      </w:r>
      <w:r w:rsidRPr="00963108">
        <w:rPr>
          <w:sz w:val="28"/>
        </w:rPr>
        <w:t>)</w:t>
      </w:r>
      <w:r>
        <w:rPr>
          <w:sz w:val="28"/>
        </w:rPr>
        <w:t>;</w:t>
      </w:r>
    </w:p>
    <w:p w:rsidR="006D4FB5" w:rsidRDefault="006D4FB5" w:rsidP="006D4FB5">
      <w:pPr>
        <w:pStyle w:val="Default"/>
        <w:tabs>
          <w:tab w:val="left" w:pos="284"/>
        </w:tabs>
        <w:ind w:firstLine="284"/>
        <w:jc w:val="both"/>
        <w:rPr>
          <w:sz w:val="28"/>
        </w:rPr>
      </w:pPr>
      <w:r>
        <w:rPr>
          <w:sz w:val="28"/>
          <w:lang w:val="en-US"/>
        </w:rPr>
        <w:t>R</w:t>
      </w:r>
      <w:r>
        <w:rPr>
          <w:sz w:val="28"/>
        </w:rPr>
        <w:t>М (основной материал – твердый, металл)</w:t>
      </w:r>
    </w:p>
    <w:p w:rsidR="006D4FB5" w:rsidRPr="00963108" w:rsidRDefault="006D4FB5" w:rsidP="006D4FB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w:t>
      </w:r>
      <w:r w:rsidRPr="00963108">
        <w:rPr>
          <w:rFonts w:ascii="Times New Roman" w:hAnsi="Times New Roman" w:cs="Times New Roman"/>
          <w:sz w:val="28"/>
          <w:szCs w:val="28"/>
        </w:rPr>
        <w:t xml:space="preserve"> (метод фиксации </w:t>
      </w:r>
      <w:r>
        <w:rPr>
          <w:rFonts w:ascii="Times New Roman" w:hAnsi="Times New Roman" w:cs="Times New Roman"/>
          <w:sz w:val="28"/>
          <w:szCs w:val="28"/>
        </w:rPr>
        <w:t>–</w:t>
      </w:r>
      <w:r w:rsidRPr="00963108">
        <w:rPr>
          <w:rFonts w:ascii="Times New Roman" w:hAnsi="Times New Roman" w:cs="Times New Roman"/>
          <w:sz w:val="28"/>
          <w:szCs w:val="28"/>
        </w:rPr>
        <w:t xml:space="preserve"> </w:t>
      </w:r>
      <w:r>
        <w:rPr>
          <w:rFonts w:ascii="Times New Roman" w:hAnsi="Times New Roman" w:cs="Times New Roman"/>
          <w:sz w:val="28"/>
          <w:szCs w:val="28"/>
        </w:rPr>
        <w:t>альтернативный</w:t>
      </w:r>
      <w:r w:rsidRPr="00963108">
        <w:rPr>
          <w:rFonts w:ascii="Times New Roman" w:hAnsi="Times New Roman" w:cs="Times New Roman"/>
          <w:sz w:val="28"/>
          <w:szCs w:val="28"/>
        </w:rPr>
        <w:t>)</w:t>
      </w:r>
    </w:p>
    <w:p w:rsidR="006D4FB5" w:rsidRPr="004E0453" w:rsidRDefault="006D4FB5" w:rsidP="006D4FB5">
      <w:pPr>
        <w:pStyle w:val="Default"/>
        <w:tabs>
          <w:tab w:val="left" w:pos="284"/>
        </w:tabs>
        <w:ind w:firstLine="284"/>
        <w:jc w:val="both"/>
        <w:rPr>
          <w:iCs/>
          <w:sz w:val="28"/>
          <w:szCs w:val="28"/>
        </w:rPr>
      </w:pPr>
    </w:p>
    <w:p w:rsidR="0039213A" w:rsidRPr="00601C64" w:rsidRDefault="0039213A" w:rsidP="0039213A">
      <w:pPr>
        <w:pStyle w:val="aa"/>
        <w:tabs>
          <w:tab w:val="clear" w:pos="1980"/>
        </w:tabs>
        <w:ind w:left="36" w:hanging="36"/>
        <w:rPr>
          <w:szCs w:val="24"/>
        </w:rPr>
      </w:pPr>
    </w:p>
    <w:p w:rsidR="00407063" w:rsidRPr="00407063" w:rsidRDefault="00407063" w:rsidP="00407063">
      <w:pPr>
        <w:tabs>
          <w:tab w:val="left" w:pos="284"/>
        </w:tabs>
        <w:jc w:val="center"/>
        <w:rPr>
          <w:rFonts w:ascii="Times New Roman" w:hAnsi="Times New Roman" w:cs="Times New Roman"/>
          <w:b/>
          <w:sz w:val="24"/>
          <w:szCs w:val="24"/>
        </w:rPr>
      </w:pPr>
      <w:r w:rsidRPr="00407063">
        <w:rPr>
          <w:rFonts w:ascii="Times New Roman" w:hAnsi="Times New Roman" w:cs="Times New Roman"/>
          <w:b/>
          <w:sz w:val="24"/>
          <w:szCs w:val="24"/>
        </w:rPr>
        <w:t>ПОДПИСИ СТОРОН:</w:t>
      </w:r>
    </w:p>
    <w:tbl>
      <w:tblPr>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9"/>
        <w:gridCol w:w="4602"/>
      </w:tblGrid>
      <w:tr w:rsidR="00407063" w:rsidRPr="00407063" w:rsidTr="00407063">
        <w:trPr>
          <w:trHeight w:val="3384"/>
          <w:jc w:val="center"/>
        </w:trPr>
        <w:tc>
          <w:tcPr>
            <w:tcW w:w="4319" w:type="dxa"/>
          </w:tcPr>
          <w:p w:rsidR="00407063" w:rsidRPr="00407063" w:rsidRDefault="00407063" w:rsidP="003B53BD">
            <w:pPr>
              <w:rPr>
                <w:rFonts w:ascii="Times New Roman" w:hAnsi="Times New Roman" w:cs="Times New Roman"/>
                <w:b/>
                <w:sz w:val="24"/>
                <w:szCs w:val="24"/>
              </w:rPr>
            </w:pPr>
            <w:r w:rsidRPr="00407063">
              <w:rPr>
                <w:rFonts w:ascii="Times New Roman" w:hAnsi="Times New Roman" w:cs="Times New Roman"/>
                <w:b/>
                <w:sz w:val="24"/>
                <w:szCs w:val="24"/>
              </w:rPr>
              <w:t>ПОКУПАТЕЛЬ:</w:t>
            </w:r>
          </w:p>
          <w:p w:rsidR="00407063" w:rsidRDefault="00407063" w:rsidP="003B53BD">
            <w:pPr>
              <w:rPr>
                <w:rFonts w:ascii="Times New Roman" w:hAnsi="Times New Roman" w:cs="Times New Roman"/>
                <w:b/>
                <w:sz w:val="24"/>
                <w:szCs w:val="24"/>
              </w:rPr>
            </w:pPr>
            <w:r w:rsidRPr="00407063">
              <w:rPr>
                <w:rFonts w:ascii="Times New Roman" w:hAnsi="Times New Roman" w:cs="Times New Roman"/>
                <w:b/>
                <w:sz w:val="24"/>
                <w:szCs w:val="24"/>
              </w:rPr>
              <w:t>НАО «Красная поляна»</w:t>
            </w:r>
          </w:p>
          <w:p w:rsidR="00407063" w:rsidRPr="00407063" w:rsidRDefault="00407063" w:rsidP="003B53BD">
            <w:pPr>
              <w:rPr>
                <w:rFonts w:ascii="Times New Roman" w:hAnsi="Times New Roman" w:cs="Times New Roman"/>
                <w:b/>
                <w:sz w:val="24"/>
                <w:szCs w:val="24"/>
              </w:rPr>
            </w:pPr>
            <w:r>
              <w:rPr>
                <w:rFonts w:ascii="Times New Roman" w:hAnsi="Times New Roman" w:cs="Times New Roman"/>
                <w:b/>
                <w:sz w:val="24"/>
                <w:szCs w:val="24"/>
              </w:rPr>
              <w:t>Первый заместитель генерального директора</w:t>
            </w:r>
          </w:p>
          <w:p w:rsidR="00407063" w:rsidRPr="00407063" w:rsidRDefault="00407063" w:rsidP="003B53BD">
            <w:pPr>
              <w:spacing w:after="160" w:line="259" w:lineRule="auto"/>
              <w:rPr>
                <w:rFonts w:ascii="Times New Roman" w:hAnsi="Times New Roman" w:cs="Times New Roman"/>
                <w:b/>
                <w:sz w:val="24"/>
                <w:szCs w:val="24"/>
              </w:rPr>
            </w:pPr>
          </w:p>
          <w:p w:rsidR="00407063" w:rsidRPr="00407063" w:rsidRDefault="00407063" w:rsidP="003B53BD">
            <w:pPr>
              <w:spacing w:line="259" w:lineRule="auto"/>
              <w:rPr>
                <w:rFonts w:ascii="Times New Roman" w:hAnsi="Times New Roman" w:cs="Times New Roman"/>
                <w:b/>
                <w:sz w:val="24"/>
                <w:szCs w:val="24"/>
              </w:rPr>
            </w:pPr>
            <w:r w:rsidRPr="00407063">
              <w:rPr>
                <w:rFonts w:ascii="Times New Roman" w:hAnsi="Times New Roman" w:cs="Times New Roman"/>
                <w:b/>
                <w:sz w:val="24"/>
                <w:szCs w:val="24"/>
              </w:rPr>
              <w:t>________________/</w:t>
            </w:r>
            <w:r>
              <w:rPr>
                <w:rFonts w:ascii="Times New Roman" w:hAnsi="Times New Roman" w:cs="Times New Roman"/>
                <w:b/>
                <w:sz w:val="24"/>
                <w:szCs w:val="24"/>
              </w:rPr>
              <w:t xml:space="preserve"> А.В. Немцов/</w:t>
            </w:r>
          </w:p>
          <w:p w:rsidR="00407063" w:rsidRPr="00407063" w:rsidRDefault="00407063" w:rsidP="003B53BD">
            <w:pPr>
              <w:rPr>
                <w:rFonts w:ascii="Times New Roman" w:hAnsi="Times New Roman" w:cs="Times New Roman"/>
                <w:b/>
                <w:sz w:val="24"/>
                <w:szCs w:val="24"/>
              </w:rPr>
            </w:pPr>
            <w:proofErr w:type="spellStart"/>
            <w:r w:rsidRPr="00407063">
              <w:rPr>
                <w:rFonts w:ascii="Times New Roman" w:hAnsi="Times New Roman" w:cs="Times New Roman"/>
                <w:b/>
                <w:sz w:val="24"/>
                <w:szCs w:val="24"/>
              </w:rPr>
              <w:t>м.п</w:t>
            </w:r>
            <w:proofErr w:type="spellEnd"/>
            <w:r w:rsidRPr="00407063">
              <w:rPr>
                <w:rFonts w:ascii="Times New Roman" w:hAnsi="Times New Roman" w:cs="Times New Roman"/>
                <w:b/>
                <w:sz w:val="24"/>
                <w:szCs w:val="24"/>
              </w:rPr>
              <w:t>.</w:t>
            </w:r>
          </w:p>
        </w:tc>
        <w:tc>
          <w:tcPr>
            <w:tcW w:w="4602" w:type="dxa"/>
          </w:tcPr>
          <w:p w:rsidR="00407063" w:rsidRPr="00407063" w:rsidRDefault="00407063" w:rsidP="003B53BD">
            <w:pPr>
              <w:spacing w:after="160" w:line="259" w:lineRule="auto"/>
              <w:rPr>
                <w:rFonts w:ascii="Times New Roman" w:hAnsi="Times New Roman" w:cs="Times New Roman"/>
                <w:b/>
                <w:sz w:val="24"/>
                <w:szCs w:val="24"/>
              </w:rPr>
            </w:pPr>
            <w:r w:rsidRPr="00407063">
              <w:rPr>
                <w:rFonts w:ascii="Times New Roman" w:hAnsi="Times New Roman" w:cs="Times New Roman"/>
                <w:b/>
                <w:color w:val="000000" w:themeColor="text1"/>
                <w:sz w:val="24"/>
                <w:szCs w:val="24"/>
              </w:rPr>
              <w:t>ПОСТАВЩИК</w:t>
            </w:r>
            <w:r w:rsidRPr="00407063">
              <w:rPr>
                <w:rFonts w:ascii="Times New Roman" w:hAnsi="Times New Roman" w:cs="Times New Roman"/>
                <w:b/>
                <w:sz w:val="24"/>
                <w:szCs w:val="24"/>
              </w:rPr>
              <w:t>:</w:t>
            </w:r>
          </w:p>
          <w:p w:rsidR="00407063" w:rsidRDefault="00407063" w:rsidP="003B53BD">
            <w:pPr>
              <w:spacing w:after="160" w:line="259" w:lineRule="auto"/>
              <w:rPr>
                <w:rFonts w:ascii="Times New Roman" w:hAnsi="Times New Roman" w:cs="Times New Roman"/>
                <w:b/>
                <w:sz w:val="24"/>
                <w:szCs w:val="24"/>
              </w:rPr>
            </w:pPr>
          </w:p>
          <w:p w:rsidR="00407063" w:rsidRDefault="00407063" w:rsidP="003B53BD">
            <w:pPr>
              <w:spacing w:after="160" w:line="259" w:lineRule="auto"/>
              <w:rPr>
                <w:rFonts w:ascii="Times New Roman" w:hAnsi="Times New Roman" w:cs="Times New Roman"/>
                <w:b/>
                <w:sz w:val="24"/>
                <w:szCs w:val="24"/>
              </w:rPr>
            </w:pPr>
          </w:p>
          <w:p w:rsidR="00407063" w:rsidRDefault="00407063" w:rsidP="003B53BD">
            <w:pPr>
              <w:spacing w:after="160" w:line="259" w:lineRule="auto"/>
              <w:rPr>
                <w:rFonts w:ascii="Times New Roman" w:hAnsi="Times New Roman" w:cs="Times New Roman"/>
                <w:b/>
                <w:sz w:val="24"/>
                <w:szCs w:val="24"/>
              </w:rPr>
            </w:pPr>
          </w:p>
          <w:p w:rsidR="00407063" w:rsidRPr="00407063" w:rsidRDefault="00407063" w:rsidP="003B53BD">
            <w:pPr>
              <w:spacing w:after="160" w:line="259" w:lineRule="auto"/>
              <w:rPr>
                <w:rFonts w:ascii="Times New Roman" w:hAnsi="Times New Roman" w:cs="Times New Roman"/>
                <w:b/>
                <w:sz w:val="24"/>
                <w:szCs w:val="24"/>
              </w:rPr>
            </w:pPr>
          </w:p>
          <w:p w:rsidR="00407063" w:rsidRPr="00407063" w:rsidRDefault="00407063" w:rsidP="003B53BD">
            <w:pPr>
              <w:spacing w:line="259" w:lineRule="auto"/>
              <w:rPr>
                <w:rFonts w:ascii="Times New Roman" w:hAnsi="Times New Roman" w:cs="Times New Roman"/>
                <w:b/>
                <w:sz w:val="24"/>
                <w:szCs w:val="24"/>
              </w:rPr>
            </w:pPr>
            <w:r w:rsidRPr="00407063">
              <w:rPr>
                <w:rFonts w:ascii="Times New Roman" w:hAnsi="Times New Roman" w:cs="Times New Roman"/>
                <w:b/>
                <w:sz w:val="24"/>
                <w:szCs w:val="24"/>
              </w:rPr>
              <w:t>________________/______________/</w:t>
            </w:r>
          </w:p>
          <w:p w:rsidR="00407063" w:rsidRPr="00407063" w:rsidRDefault="00407063" w:rsidP="003B53BD">
            <w:pPr>
              <w:spacing w:line="259" w:lineRule="auto"/>
              <w:rPr>
                <w:rFonts w:ascii="Times New Roman" w:hAnsi="Times New Roman" w:cs="Times New Roman"/>
                <w:b/>
                <w:sz w:val="24"/>
                <w:szCs w:val="24"/>
              </w:rPr>
            </w:pPr>
            <w:proofErr w:type="spellStart"/>
            <w:r w:rsidRPr="00407063">
              <w:rPr>
                <w:rFonts w:ascii="Times New Roman" w:hAnsi="Times New Roman" w:cs="Times New Roman"/>
                <w:b/>
                <w:sz w:val="24"/>
                <w:szCs w:val="24"/>
              </w:rPr>
              <w:t>м.п</w:t>
            </w:r>
            <w:proofErr w:type="spellEnd"/>
            <w:r w:rsidRPr="00407063">
              <w:rPr>
                <w:rFonts w:ascii="Times New Roman" w:hAnsi="Times New Roman" w:cs="Times New Roman"/>
                <w:b/>
                <w:sz w:val="24"/>
                <w:szCs w:val="24"/>
              </w:rPr>
              <w:t>.</w:t>
            </w:r>
          </w:p>
          <w:p w:rsidR="00407063" w:rsidRPr="00407063" w:rsidRDefault="00407063" w:rsidP="003B53BD">
            <w:pPr>
              <w:spacing w:line="259" w:lineRule="auto"/>
              <w:rPr>
                <w:rFonts w:ascii="Times New Roman" w:hAnsi="Times New Roman" w:cs="Times New Roman"/>
                <w:b/>
                <w:sz w:val="24"/>
                <w:szCs w:val="24"/>
              </w:rPr>
            </w:pPr>
          </w:p>
        </w:tc>
      </w:tr>
    </w:tbl>
    <w:p w:rsidR="0039213A" w:rsidRDefault="0039213A" w:rsidP="00310125">
      <w:pPr>
        <w:shd w:val="clear" w:color="auto" w:fill="FFFFFF"/>
        <w:spacing w:after="0" w:line="240" w:lineRule="auto"/>
        <w:ind w:right="6"/>
        <w:jc w:val="right"/>
        <w:rPr>
          <w:rFonts w:ascii="Times New Roman" w:hAnsi="Times New Roman" w:cs="Times New Roman"/>
          <w:b/>
        </w:rPr>
      </w:pPr>
    </w:p>
    <w:p w:rsidR="00F56A68" w:rsidRPr="0039213A" w:rsidRDefault="00F56A68" w:rsidP="00407063">
      <w:pPr>
        <w:shd w:val="clear" w:color="auto" w:fill="FFFFFF"/>
        <w:spacing w:after="0" w:line="240" w:lineRule="auto"/>
        <w:ind w:right="6"/>
        <w:rPr>
          <w:rFonts w:ascii="Times New Roman" w:hAnsi="Times New Roman" w:cs="Times New Roman"/>
          <w:b/>
        </w:rPr>
      </w:pPr>
    </w:p>
    <w:sectPr w:rsidR="00F56A68" w:rsidRPr="0039213A" w:rsidSect="007D4B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6C67AE3"/>
    <w:multiLevelType w:val="hybridMultilevel"/>
    <w:tmpl w:val="E238FC80"/>
    <w:lvl w:ilvl="0" w:tplc="9AA6762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2F3130"/>
    <w:multiLevelType w:val="multilevel"/>
    <w:tmpl w:val="DE200824"/>
    <w:lvl w:ilvl="0">
      <w:start w:val="1"/>
      <w:numFmt w:val="decimal"/>
      <w:suff w:val="space"/>
      <w:lvlText w:val="%1."/>
      <w:lvlJc w:val="left"/>
      <w:pPr>
        <w:ind w:left="4080" w:hanging="360"/>
      </w:pPr>
      <w:rPr>
        <w:rFonts w:hint="default"/>
      </w:rPr>
    </w:lvl>
    <w:lvl w:ilvl="1">
      <w:start w:val="3"/>
      <w:numFmt w:val="decimal"/>
      <w:isLgl/>
      <w:lvlText w:val="%1.%2."/>
      <w:lvlJc w:val="left"/>
      <w:pPr>
        <w:ind w:left="4080" w:hanging="360"/>
      </w:pPr>
      <w:rPr>
        <w:rFonts w:hint="default"/>
      </w:rPr>
    </w:lvl>
    <w:lvl w:ilvl="2">
      <w:start w:val="1"/>
      <w:numFmt w:val="decimal"/>
      <w:isLgl/>
      <w:lvlText w:val="%1.%2.%3."/>
      <w:lvlJc w:val="left"/>
      <w:pPr>
        <w:ind w:left="4440" w:hanging="720"/>
      </w:pPr>
      <w:rPr>
        <w:rFonts w:hint="default"/>
      </w:rPr>
    </w:lvl>
    <w:lvl w:ilvl="3">
      <w:start w:val="1"/>
      <w:numFmt w:val="decimal"/>
      <w:isLgl/>
      <w:lvlText w:val="%1.%2.%3.%4."/>
      <w:lvlJc w:val="left"/>
      <w:pPr>
        <w:ind w:left="4440" w:hanging="720"/>
      </w:pPr>
      <w:rPr>
        <w:rFonts w:hint="default"/>
      </w:rPr>
    </w:lvl>
    <w:lvl w:ilvl="4">
      <w:start w:val="1"/>
      <w:numFmt w:val="decimal"/>
      <w:isLgl/>
      <w:lvlText w:val="%1.%2.%3.%4.%5."/>
      <w:lvlJc w:val="left"/>
      <w:pPr>
        <w:ind w:left="4800" w:hanging="1080"/>
      </w:pPr>
      <w:rPr>
        <w:rFonts w:hint="default"/>
      </w:rPr>
    </w:lvl>
    <w:lvl w:ilvl="5">
      <w:start w:val="1"/>
      <w:numFmt w:val="decimal"/>
      <w:isLgl/>
      <w:lvlText w:val="%1.%2.%3.%4.%5.%6."/>
      <w:lvlJc w:val="left"/>
      <w:pPr>
        <w:ind w:left="4800" w:hanging="1080"/>
      </w:pPr>
      <w:rPr>
        <w:rFonts w:hint="default"/>
      </w:rPr>
    </w:lvl>
    <w:lvl w:ilvl="6">
      <w:start w:val="1"/>
      <w:numFmt w:val="decimal"/>
      <w:isLgl/>
      <w:lvlText w:val="%1.%2.%3.%4.%5.%6.%7."/>
      <w:lvlJc w:val="left"/>
      <w:pPr>
        <w:ind w:left="516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5520" w:hanging="1800"/>
      </w:pPr>
      <w:rPr>
        <w:rFonts w:hint="default"/>
      </w:rPr>
    </w:lvl>
  </w:abstractNum>
  <w:abstractNum w:abstractNumId="3">
    <w:nsid w:val="14703B6C"/>
    <w:multiLevelType w:val="hybridMultilevel"/>
    <w:tmpl w:val="FCDC4EF8"/>
    <w:lvl w:ilvl="0" w:tplc="1A8826B4">
      <w:start w:val="1"/>
      <w:numFmt w:val="decimal"/>
      <w:lvlText w:val="%1"/>
      <w:lvlJc w:val="left"/>
      <w:pPr>
        <w:tabs>
          <w:tab w:val="num" w:pos="720"/>
        </w:tabs>
        <w:ind w:left="720" w:hanging="360"/>
      </w:pPr>
      <w:rPr>
        <w:rFonts w:ascii="Times New Roman" w:hAnsi="Times New Roman" w:cs="Times New Roman" w:hint="default"/>
        <w:b/>
        <w:sz w:val="24"/>
        <w:szCs w:val="24"/>
      </w:rPr>
    </w:lvl>
    <w:lvl w:ilvl="1" w:tplc="4A12EEBE">
      <w:start w:val="1"/>
      <w:numFmt w:val="decimal"/>
      <w:lvlText w:val="5.%2"/>
      <w:lvlJc w:val="left"/>
      <w:pPr>
        <w:tabs>
          <w:tab w:val="num" w:pos="900"/>
        </w:tabs>
        <w:ind w:left="900" w:hanging="360"/>
      </w:pPr>
      <w:rPr>
        <w:rFonts w:ascii="Times New Roman" w:hAnsi="Times New Roman" w:cs="Times New Roman" w:hint="default"/>
      </w:rPr>
    </w:lvl>
    <w:lvl w:ilvl="2" w:tplc="8C46D034">
      <w:numFmt w:val="none"/>
      <w:lvlText w:val=""/>
      <w:lvlJc w:val="left"/>
      <w:pPr>
        <w:tabs>
          <w:tab w:val="num" w:pos="360"/>
        </w:tabs>
      </w:pPr>
      <w:rPr>
        <w:rFonts w:cs="Times New Roman"/>
      </w:rPr>
    </w:lvl>
    <w:lvl w:ilvl="3" w:tplc="F7F2A8AA">
      <w:numFmt w:val="none"/>
      <w:lvlText w:val=""/>
      <w:lvlJc w:val="left"/>
      <w:pPr>
        <w:tabs>
          <w:tab w:val="num" w:pos="360"/>
        </w:tabs>
      </w:pPr>
      <w:rPr>
        <w:rFonts w:cs="Times New Roman"/>
      </w:rPr>
    </w:lvl>
    <w:lvl w:ilvl="4" w:tplc="28A0FEA0">
      <w:numFmt w:val="none"/>
      <w:lvlText w:val=""/>
      <w:lvlJc w:val="left"/>
      <w:pPr>
        <w:tabs>
          <w:tab w:val="num" w:pos="360"/>
        </w:tabs>
      </w:pPr>
      <w:rPr>
        <w:rFonts w:cs="Times New Roman"/>
      </w:rPr>
    </w:lvl>
    <w:lvl w:ilvl="5" w:tplc="D7185288">
      <w:numFmt w:val="none"/>
      <w:lvlText w:val=""/>
      <w:lvlJc w:val="left"/>
      <w:pPr>
        <w:tabs>
          <w:tab w:val="num" w:pos="360"/>
        </w:tabs>
      </w:pPr>
      <w:rPr>
        <w:rFonts w:cs="Times New Roman"/>
      </w:rPr>
    </w:lvl>
    <w:lvl w:ilvl="6" w:tplc="92BA9206">
      <w:numFmt w:val="none"/>
      <w:lvlText w:val=""/>
      <w:lvlJc w:val="left"/>
      <w:pPr>
        <w:tabs>
          <w:tab w:val="num" w:pos="360"/>
        </w:tabs>
      </w:pPr>
      <w:rPr>
        <w:rFonts w:cs="Times New Roman"/>
      </w:rPr>
    </w:lvl>
    <w:lvl w:ilvl="7" w:tplc="87B46C92">
      <w:numFmt w:val="none"/>
      <w:lvlText w:val=""/>
      <w:lvlJc w:val="left"/>
      <w:pPr>
        <w:tabs>
          <w:tab w:val="num" w:pos="360"/>
        </w:tabs>
      </w:pPr>
      <w:rPr>
        <w:rFonts w:cs="Times New Roman"/>
      </w:rPr>
    </w:lvl>
    <w:lvl w:ilvl="8" w:tplc="A594C832">
      <w:numFmt w:val="none"/>
      <w:lvlText w:val=""/>
      <w:lvlJc w:val="left"/>
      <w:pPr>
        <w:tabs>
          <w:tab w:val="num" w:pos="360"/>
        </w:tabs>
      </w:pPr>
      <w:rPr>
        <w:rFonts w:cs="Times New Roman"/>
      </w:rPr>
    </w:lvl>
  </w:abstractNum>
  <w:abstractNum w:abstractNumId="4">
    <w:nsid w:val="20C30BA0"/>
    <w:multiLevelType w:val="multilevel"/>
    <w:tmpl w:val="D80CF41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25C65B76"/>
    <w:multiLevelType w:val="multilevel"/>
    <w:tmpl w:val="136C823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A1404F4"/>
    <w:multiLevelType w:val="multilevel"/>
    <w:tmpl w:val="500C707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B4E17C5"/>
    <w:multiLevelType w:val="multilevel"/>
    <w:tmpl w:val="65305A20"/>
    <w:lvl w:ilvl="0">
      <w:start w:val="2"/>
      <w:numFmt w:val="decimal"/>
      <w:lvlText w:val="%1"/>
      <w:lvlJc w:val="left"/>
      <w:pPr>
        <w:tabs>
          <w:tab w:val="num" w:pos="1275"/>
        </w:tabs>
        <w:ind w:left="1275" w:hanging="1275"/>
      </w:pPr>
      <w:rPr>
        <w:rFonts w:cs="Times New Roman" w:hint="default"/>
      </w:rPr>
    </w:lvl>
    <w:lvl w:ilvl="1">
      <w:start w:val="1"/>
      <w:numFmt w:val="decimal"/>
      <w:lvlText w:val="%1.%2"/>
      <w:lvlJc w:val="left"/>
      <w:pPr>
        <w:tabs>
          <w:tab w:val="num" w:pos="2175"/>
        </w:tabs>
        <w:ind w:left="2175" w:hanging="1275"/>
      </w:pPr>
      <w:rPr>
        <w:rFonts w:cs="Times New Roman" w:hint="default"/>
      </w:rPr>
    </w:lvl>
    <w:lvl w:ilvl="2">
      <w:start w:val="1"/>
      <w:numFmt w:val="decimal"/>
      <w:lvlText w:val="%1.%2.%3"/>
      <w:lvlJc w:val="left"/>
      <w:pPr>
        <w:tabs>
          <w:tab w:val="num" w:pos="3075"/>
        </w:tabs>
        <w:ind w:left="3075" w:hanging="1275"/>
      </w:pPr>
      <w:rPr>
        <w:rFonts w:cs="Times New Roman" w:hint="default"/>
      </w:rPr>
    </w:lvl>
    <w:lvl w:ilvl="3">
      <w:start w:val="1"/>
      <w:numFmt w:val="decimal"/>
      <w:lvlText w:val="%1.%2.%3.%4"/>
      <w:lvlJc w:val="left"/>
      <w:pPr>
        <w:tabs>
          <w:tab w:val="num" w:pos="3975"/>
        </w:tabs>
        <w:ind w:left="3975" w:hanging="1275"/>
      </w:pPr>
      <w:rPr>
        <w:rFonts w:cs="Times New Roman" w:hint="default"/>
      </w:rPr>
    </w:lvl>
    <w:lvl w:ilvl="4">
      <w:start w:val="1"/>
      <w:numFmt w:val="decimal"/>
      <w:lvlText w:val="%1.%2.%3.%4.%5"/>
      <w:lvlJc w:val="left"/>
      <w:pPr>
        <w:tabs>
          <w:tab w:val="num" w:pos="4875"/>
        </w:tabs>
        <w:ind w:left="4875" w:hanging="1275"/>
      </w:pPr>
      <w:rPr>
        <w:rFonts w:cs="Times New Roman" w:hint="default"/>
      </w:rPr>
    </w:lvl>
    <w:lvl w:ilvl="5">
      <w:start w:val="1"/>
      <w:numFmt w:val="decimal"/>
      <w:lvlText w:val="%1.%2.%3.%4.%5.%6"/>
      <w:lvlJc w:val="left"/>
      <w:pPr>
        <w:tabs>
          <w:tab w:val="num" w:pos="5775"/>
        </w:tabs>
        <w:ind w:left="5775" w:hanging="1275"/>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8">
    <w:nsid w:val="2FC26630"/>
    <w:multiLevelType w:val="multilevel"/>
    <w:tmpl w:val="2D1CF816"/>
    <w:lvl w:ilvl="0">
      <w:start w:val="1"/>
      <w:numFmt w:val="decimal"/>
      <w:lvlText w:val="%1"/>
      <w:lvlJc w:val="left"/>
      <w:pPr>
        <w:tabs>
          <w:tab w:val="num" w:pos="1275"/>
        </w:tabs>
        <w:ind w:left="1275" w:hanging="1275"/>
      </w:pPr>
      <w:rPr>
        <w:rFonts w:cs="Times New Roman" w:hint="default"/>
      </w:rPr>
    </w:lvl>
    <w:lvl w:ilvl="1">
      <w:start w:val="1"/>
      <w:numFmt w:val="decimal"/>
      <w:lvlText w:val="%1.%2"/>
      <w:lvlJc w:val="left"/>
      <w:pPr>
        <w:tabs>
          <w:tab w:val="num" w:pos="1842"/>
        </w:tabs>
        <w:ind w:left="1842" w:hanging="1275"/>
      </w:pPr>
      <w:rPr>
        <w:rFonts w:cs="Times New Roman" w:hint="default"/>
      </w:rPr>
    </w:lvl>
    <w:lvl w:ilvl="2">
      <w:start w:val="1"/>
      <w:numFmt w:val="decimal"/>
      <w:lvlText w:val="%1.%2.%3"/>
      <w:lvlJc w:val="left"/>
      <w:pPr>
        <w:tabs>
          <w:tab w:val="num" w:pos="3075"/>
        </w:tabs>
        <w:ind w:left="3075" w:hanging="1275"/>
      </w:pPr>
      <w:rPr>
        <w:rFonts w:cs="Times New Roman" w:hint="default"/>
      </w:rPr>
    </w:lvl>
    <w:lvl w:ilvl="3">
      <w:start w:val="1"/>
      <w:numFmt w:val="decimal"/>
      <w:lvlText w:val="%1.%2.%3.%4"/>
      <w:lvlJc w:val="left"/>
      <w:pPr>
        <w:tabs>
          <w:tab w:val="num" w:pos="3975"/>
        </w:tabs>
        <w:ind w:left="3975" w:hanging="1275"/>
      </w:pPr>
      <w:rPr>
        <w:rFonts w:cs="Times New Roman" w:hint="default"/>
      </w:rPr>
    </w:lvl>
    <w:lvl w:ilvl="4">
      <w:start w:val="1"/>
      <w:numFmt w:val="decimal"/>
      <w:lvlText w:val="%1.%2.%3.%4.%5"/>
      <w:lvlJc w:val="left"/>
      <w:pPr>
        <w:tabs>
          <w:tab w:val="num" w:pos="4875"/>
        </w:tabs>
        <w:ind w:left="4875" w:hanging="1275"/>
      </w:pPr>
      <w:rPr>
        <w:rFonts w:cs="Times New Roman" w:hint="default"/>
      </w:rPr>
    </w:lvl>
    <w:lvl w:ilvl="5">
      <w:start w:val="1"/>
      <w:numFmt w:val="decimal"/>
      <w:lvlText w:val="%1.%2.%3.%4.%5.%6"/>
      <w:lvlJc w:val="left"/>
      <w:pPr>
        <w:tabs>
          <w:tab w:val="num" w:pos="5775"/>
        </w:tabs>
        <w:ind w:left="5775" w:hanging="1275"/>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9">
    <w:nsid w:val="30F728F1"/>
    <w:multiLevelType w:val="hybridMultilevel"/>
    <w:tmpl w:val="AC2EEF7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105458D"/>
    <w:multiLevelType w:val="multilevel"/>
    <w:tmpl w:val="6108CAC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3352168E"/>
    <w:multiLevelType w:val="hybridMultilevel"/>
    <w:tmpl w:val="D1624522"/>
    <w:lvl w:ilvl="0" w:tplc="37C4C5E2">
      <w:start w:val="1"/>
      <w:numFmt w:val="bullet"/>
      <w:lvlText w:val=""/>
      <w:lvlJc w:val="left"/>
      <w:pPr>
        <w:tabs>
          <w:tab w:val="num" w:pos="480"/>
        </w:tabs>
        <w:ind w:left="480" w:firstLine="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2">
    <w:nsid w:val="428F2C31"/>
    <w:multiLevelType w:val="multilevel"/>
    <w:tmpl w:val="1450B1C0"/>
    <w:lvl w:ilvl="0">
      <w:start w:val="3"/>
      <w:numFmt w:val="decimal"/>
      <w:lvlText w:val="%1."/>
      <w:lvlJc w:val="left"/>
      <w:pPr>
        <w:ind w:left="360" w:hanging="360"/>
      </w:pPr>
      <w:rPr>
        <w:rFonts w:hint="default"/>
      </w:rPr>
    </w:lvl>
    <w:lvl w:ilvl="1">
      <w:start w:val="1"/>
      <w:numFmt w:val="decimal"/>
      <w:lvlText w:val="%1.%2."/>
      <w:lvlJc w:val="left"/>
      <w:pPr>
        <w:ind w:left="1320"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3">
    <w:nsid w:val="4C145694"/>
    <w:multiLevelType w:val="multilevel"/>
    <w:tmpl w:val="E5C09D50"/>
    <w:lvl w:ilvl="0">
      <w:start w:val="2"/>
      <w:numFmt w:val="decimal"/>
      <w:suff w:val="space"/>
      <w:lvlText w:val="2.%1."/>
      <w:lvlJc w:val="left"/>
      <w:pPr>
        <w:ind w:left="360" w:hanging="360"/>
      </w:pPr>
      <w:rPr>
        <w:rFonts w:hint="default"/>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34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500C1BFE"/>
    <w:multiLevelType w:val="multilevel"/>
    <w:tmpl w:val="4322F0D8"/>
    <w:lvl w:ilvl="0">
      <w:start w:val="1"/>
      <w:numFmt w:val="decimal"/>
      <w:suff w:val="space"/>
      <w:lvlText w:val="2.%1."/>
      <w:lvlJc w:val="left"/>
      <w:pPr>
        <w:ind w:left="360" w:hanging="360"/>
      </w:pPr>
      <w:rPr>
        <w:rFonts w:hint="default"/>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5496593A"/>
    <w:multiLevelType w:val="hybridMultilevel"/>
    <w:tmpl w:val="85A452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5D933DB"/>
    <w:multiLevelType w:val="multilevel"/>
    <w:tmpl w:val="11FE7DF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8A0350C"/>
    <w:multiLevelType w:val="multilevel"/>
    <w:tmpl w:val="E1E2384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1260"/>
        </w:tabs>
        <w:ind w:left="126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592D5E52"/>
    <w:multiLevelType w:val="hybridMultilevel"/>
    <w:tmpl w:val="FA7882BC"/>
    <w:lvl w:ilvl="0" w:tplc="FE50C5E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6D461D"/>
    <w:multiLevelType w:val="multilevel"/>
    <w:tmpl w:val="8EC821E6"/>
    <w:lvl w:ilvl="0">
      <w:start w:val="2"/>
      <w:numFmt w:val="decimal"/>
      <w:suff w:val="space"/>
      <w:lvlText w:val="%1."/>
      <w:lvlJc w:val="left"/>
      <w:pPr>
        <w:ind w:left="1560" w:firstLine="0"/>
      </w:pPr>
      <w:rPr>
        <w:rFonts w:hint="default"/>
      </w:rPr>
    </w:lvl>
    <w:lvl w:ilvl="1">
      <w:start w:val="3"/>
      <w:numFmt w:val="decimal"/>
      <w:isLgl/>
      <w:lvlText w:val="%1.%2."/>
      <w:lvlJc w:val="left"/>
      <w:pPr>
        <w:tabs>
          <w:tab w:val="num" w:pos="3900"/>
        </w:tabs>
        <w:ind w:left="3900" w:hanging="420"/>
      </w:pPr>
      <w:rPr>
        <w:rFonts w:hint="default"/>
        <w:b/>
      </w:rPr>
    </w:lvl>
    <w:lvl w:ilvl="2">
      <w:start w:val="1"/>
      <w:numFmt w:val="decimal"/>
      <w:isLgl/>
      <w:lvlText w:val="%1.%2.%3."/>
      <w:lvlJc w:val="left"/>
      <w:pPr>
        <w:tabs>
          <w:tab w:val="num" w:pos="4200"/>
        </w:tabs>
        <w:ind w:left="4200" w:hanging="720"/>
      </w:pPr>
      <w:rPr>
        <w:rFonts w:hint="default"/>
        <w:b/>
      </w:rPr>
    </w:lvl>
    <w:lvl w:ilvl="3">
      <w:start w:val="1"/>
      <w:numFmt w:val="decimal"/>
      <w:isLgl/>
      <w:lvlText w:val="%1.%2.%3.%4."/>
      <w:lvlJc w:val="left"/>
      <w:pPr>
        <w:tabs>
          <w:tab w:val="num" w:pos="4200"/>
        </w:tabs>
        <w:ind w:left="4200" w:hanging="720"/>
      </w:pPr>
      <w:rPr>
        <w:rFonts w:hint="default"/>
        <w:b/>
      </w:rPr>
    </w:lvl>
    <w:lvl w:ilvl="4">
      <w:start w:val="1"/>
      <w:numFmt w:val="decimal"/>
      <w:isLgl/>
      <w:lvlText w:val="%1.%2.%3.%4.%5."/>
      <w:lvlJc w:val="left"/>
      <w:pPr>
        <w:tabs>
          <w:tab w:val="num" w:pos="4560"/>
        </w:tabs>
        <w:ind w:left="4560" w:hanging="1080"/>
      </w:pPr>
      <w:rPr>
        <w:rFonts w:hint="default"/>
        <w:b/>
      </w:rPr>
    </w:lvl>
    <w:lvl w:ilvl="5">
      <w:start w:val="1"/>
      <w:numFmt w:val="decimal"/>
      <w:isLgl/>
      <w:lvlText w:val="%1.%2.%3.%4.%5.%6."/>
      <w:lvlJc w:val="left"/>
      <w:pPr>
        <w:tabs>
          <w:tab w:val="num" w:pos="4560"/>
        </w:tabs>
        <w:ind w:left="4560" w:hanging="1080"/>
      </w:pPr>
      <w:rPr>
        <w:rFonts w:hint="default"/>
        <w:b/>
      </w:rPr>
    </w:lvl>
    <w:lvl w:ilvl="6">
      <w:start w:val="1"/>
      <w:numFmt w:val="decimal"/>
      <w:isLgl/>
      <w:lvlText w:val="%1.%2.%3.%4.%5.%6.%7."/>
      <w:lvlJc w:val="left"/>
      <w:pPr>
        <w:tabs>
          <w:tab w:val="num" w:pos="4920"/>
        </w:tabs>
        <w:ind w:left="4920" w:hanging="1440"/>
      </w:pPr>
      <w:rPr>
        <w:rFonts w:hint="default"/>
        <w:b/>
      </w:rPr>
    </w:lvl>
    <w:lvl w:ilvl="7">
      <w:start w:val="1"/>
      <w:numFmt w:val="decimal"/>
      <w:isLgl/>
      <w:lvlText w:val="%1.%2.%3.%4.%5.%6.%7.%8."/>
      <w:lvlJc w:val="left"/>
      <w:pPr>
        <w:tabs>
          <w:tab w:val="num" w:pos="4920"/>
        </w:tabs>
        <w:ind w:left="4920" w:hanging="1440"/>
      </w:pPr>
      <w:rPr>
        <w:rFonts w:hint="default"/>
        <w:b/>
      </w:rPr>
    </w:lvl>
    <w:lvl w:ilvl="8">
      <w:start w:val="1"/>
      <w:numFmt w:val="decimal"/>
      <w:isLgl/>
      <w:lvlText w:val="%1.%2.%3.%4.%5.%6.%7.%8.%9."/>
      <w:lvlJc w:val="left"/>
      <w:pPr>
        <w:tabs>
          <w:tab w:val="num" w:pos="5280"/>
        </w:tabs>
        <w:ind w:left="5280" w:hanging="1800"/>
      </w:pPr>
      <w:rPr>
        <w:rFonts w:hint="default"/>
        <w:b/>
      </w:rPr>
    </w:lvl>
  </w:abstractNum>
  <w:abstractNum w:abstractNumId="20">
    <w:nsid w:val="5EFF386C"/>
    <w:multiLevelType w:val="multilevel"/>
    <w:tmpl w:val="CBEA75E6"/>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32"/>
        </w:tabs>
        <w:ind w:left="43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6627340D"/>
    <w:multiLevelType w:val="hybridMultilevel"/>
    <w:tmpl w:val="19ECB362"/>
    <w:lvl w:ilvl="0" w:tplc="43CEA27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3">
    <w:nsid w:val="686A77C8"/>
    <w:multiLevelType w:val="multilevel"/>
    <w:tmpl w:val="D106731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6BB2626D"/>
    <w:multiLevelType w:val="multilevel"/>
    <w:tmpl w:val="002E5FD4"/>
    <w:lvl w:ilvl="0">
      <w:start w:val="4"/>
      <w:numFmt w:val="decimal"/>
      <w:suff w:val="space"/>
      <w:lvlText w:val="1.%1."/>
      <w:lvlJc w:val="left"/>
      <w:pPr>
        <w:ind w:left="360" w:hanging="360"/>
      </w:pPr>
      <w:rPr>
        <w:rFonts w:hint="default"/>
        <w:b/>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6CD20030"/>
    <w:multiLevelType w:val="multilevel"/>
    <w:tmpl w:val="F9D299CA"/>
    <w:lvl w:ilvl="0">
      <w:start w:val="1"/>
      <w:numFmt w:val="decimal"/>
      <w:suff w:val="space"/>
      <w:lvlText w:val="1.%1."/>
      <w:lvlJc w:val="left"/>
      <w:pPr>
        <w:ind w:left="360" w:hanging="360"/>
      </w:pPr>
      <w:rPr>
        <w:rFonts w:hint="default"/>
        <w:b/>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72DC34CE"/>
    <w:multiLevelType w:val="multilevel"/>
    <w:tmpl w:val="FDC89C40"/>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7">
    <w:nsid w:val="72E63808"/>
    <w:multiLevelType w:val="multilevel"/>
    <w:tmpl w:val="338C035E"/>
    <w:lvl w:ilvl="0">
      <w:start w:val="6"/>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7AD6BFF"/>
    <w:multiLevelType w:val="multilevel"/>
    <w:tmpl w:val="212E45AC"/>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7CFE5E52"/>
    <w:multiLevelType w:val="hybridMultilevel"/>
    <w:tmpl w:val="8BA6D67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8"/>
  </w:num>
  <w:num w:numId="2">
    <w:abstractNumId w:val="3"/>
  </w:num>
  <w:num w:numId="3">
    <w:abstractNumId w:val="7"/>
  </w:num>
  <w:num w:numId="4">
    <w:abstractNumId w:val="17"/>
  </w:num>
  <w:num w:numId="5">
    <w:abstractNumId w:val="23"/>
  </w:num>
  <w:num w:numId="6">
    <w:abstractNumId w:val="20"/>
  </w:num>
  <w:num w:numId="7">
    <w:abstractNumId w:val="4"/>
  </w:num>
  <w:num w:numId="8">
    <w:abstractNumId w:val="28"/>
  </w:num>
  <w:num w:numId="9">
    <w:abstractNumId w:val="10"/>
  </w:num>
  <w:num w:numId="10">
    <w:abstractNumId w:val="9"/>
  </w:num>
  <w:num w:numId="11">
    <w:abstractNumId w:val="29"/>
  </w:num>
  <w:num w:numId="12">
    <w:abstractNumId w:val="25"/>
  </w:num>
  <w:num w:numId="13">
    <w:abstractNumId w:val="24"/>
  </w:num>
  <w:num w:numId="14">
    <w:abstractNumId w:val="19"/>
  </w:num>
  <w:num w:numId="15">
    <w:abstractNumId w:val="14"/>
  </w:num>
  <w:num w:numId="16">
    <w:abstractNumId w:val="13"/>
  </w:num>
  <w:num w:numId="17">
    <w:abstractNumId w:val="11"/>
  </w:num>
  <w:num w:numId="18">
    <w:abstractNumId w:val="5"/>
  </w:num>
  <w:num w:numId="19">
    <w:abstractNumId w:val="26"/>
  </w:num>
  <w:num w:numId="20">
    <w:abstractNumId w:val="0"/>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6"/>
  </w:num>
  <w:num w:numId="25">
    <w:abstractNumId w:val="12"/>
  </w:num>
  <w:num w:numId="26">
    <w:abstractNumId w:val="18"/>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
  </w:num>
  <w:num w:numId="30">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69E"/>
    <w:rsid w:val="000209B7"/>
    <w:rsid w:val="00045797"/>
    <w:rsid w:val="000B75D9"/>
    <w:rsid w:val="000C239C"/>
    <w:rsid w:val="000F3F8C"/>
    <w:rsid w:val="001138D6"/>
    <w:rsid w:val="0014351B"/>
    <w:rsid w:val="001637ED"/>
    <w:rsid w:val="001858D0"/>
    <w:rsid w:val="00195E9D"/>
    <w:rsid w:val="0019660A"/>
    <w:rsid w:val="001A76EA"/>
    <w:rsid w:val="001B0C5F"/>
    <w:rsid w:val="001B0FAB"/>
    <w:rsid w:val="001C3836"/>
    <w:rsid w:val="001D0C95"/>
    <w:rsid w:val="001F62C9"/>
    <w:rsid w:val="002145C1"/>
    <w:rsid w:val="00225441"/>
    <w:rsid w:val="00243BEF"/>
    <w:rsid w:val="00245E97"/>
    <w:rsid w:val="00251EB5"/>
    <w:rsid w:val="002B643B"/>
    <w:rsid w:val="002C7B92"/>
    <w:rsid w:val="002D46B2"/>
    <w:rsid w:val="002D59E2"/>
    <w:rsid w:val="002E75C9"/>
    <w:rsid w:val="00310125"/>
    <w:rsid w:val="00345A04"/>
    <w:rsid w:val="00347481"/>
    <w:rsid w:val="00350582"/>
    <w:rsid w:val="00370044"/>
    <w:rsid w:val="0039213A"/>
    <w:rsid w:val="003B7AE6"/>
    <w:rsid w:val="00403F88"/>
    <w:rsid w:val="00407063"/>
    <w:rsid w:val="00481DC4"/>
    <w:rsid w:val="00482F36"/>
    <w:rsid w:val="004868C0"/>
    <w:rsid w:val="004B122A"/>
    <w:rsid w:val="004B73F4"/>
    <w:rsid w:val="004C397A"/>
    <w:rsid w:val="004E08D4"/>
    <w:rsid w:val="00517DD9"/>
    <w:rsid w:val="005276B2"/>
    <w:rsid w:val="00544CD4"/>
    <w:rsid w:val="00550C31"/>
    <w:rsid w:val="00555BDC"/>
    <w:rsid w:val="00555E34"/>
    <w:rsid w:val="00562D5B"/>
    <w:rsid w:val="005842AB"/>
    <w:rsid w:val="00592357"/>
    <w:rsid w:val="005E6792"/>
    <w:rsid w:val="00680642"/>
    <w:rsid w:val="006908CC"/>
    <w:rsid w:val="00694476"/>
    <w:rsid w:val="006B59EC"/>
    <w:rsid w:val="006D4FB5"/>
    <w:rsid w:val="006E2DB9"/>
    <w:rsid w:val="00705977"/>
    <w:rsid w:val="00710CB7"/>
    <w:rsid w:val="007357F7"/>
    <w:rsid w:val="00776AA4"/>
    <w:rsid w:val="00794A5D"/>
    <w:rsid w:val="007B2AD6"/>
    <w:rsid w:val="007D4B1E"/>
    <w:rsid w:val="00854D0D"/>
    <w:rsid w:val="00864E34"/>
    <w:rsid w:val="00870C28"/>
    <w:rsid w:val="008758BD"/>
    <w:rsid w:val="008A6592"/>
    <w:rsid w:val="008D0121"/>
    <w:rsid w:val="008D72F8"/>
    <w:rsid w:val="0093199C"/>
    <w:rsid w:val="009326AD"/>
    <w:rsid w:val="00950AE6"/>
    <w:rsid w:val="0098298B"/>
    <w:rsid w:val="00996F22"/>
    <w:rsid w:val="009B61A8"/>
    <w:rsid w:val="00A17CB0"/>
    <w:rsid w:val="00A219D9"/>
    <w:rsid w:val="00A24A86"/>
    <w:rsid w:val="00A574F0"/>
    <w:rsid w:val="00A62CC2"/>
    <w:rsid w:val="00A721C9"/>
    <w:rsid w:val="00AC6482"/>
    <w:rsid w:val="00AD3D1F"/>
    <w:rsid w:val="00AE4E9A"/>
    <w:rsid w:val="00B07B22"/>
    <w:rsid w:val="00B42ECE"/>
    <w:rsid w:val="00B50241"/>
    <w:rsid w:val="00B62BE7"/>
    <w:rsid w:val="00B65EFA"/>
    <w:rsid w:val="00BD26DA"/>
    <w:rsid w:val="00BF2063"/>
    <w:rsid w:val="00C0217C"/>
    <w:rsid w:val="00C557B1"/>
    <w:rsid w:val="00C7145D"/>
    <w:rsid w:val="00C9323F"/>
    <w:rsid w:val="00C939E6"/>
    <w:rsid w:val="00CA5BA2"/>
    <w:rsid w:val="00CB6398"/>
    <w:rsid w:val="00CC7D5E"/>
    <w:rsid w:val="00CD46FC"/>
    <w:rsid w:val="00D631E2"/>
    <w:rsid w:val="00D95DB5"/>
    <w:rsid w:val="00DA1B97"/>
    <w:rsid w:val="00DB09F0"/>
    <w:rsid w:val="00DB3E4E"/>
    <w:rsid w:val="00DF57F4"/>
    <w:rsid w:val="00DF6070"/>
    <w:rsid w:val="00E15337"/>
    <w:rsid w:val="00E34927"/>
    <w:rsid w:val="00E948E0"/>
    <w:rsid w:val="00E95F84"/>
    <w:rsid w:val="00EB484B"/>
    <w:rsid w:val="00EE5138"/>
    <w:rsid w:val="00F064BF"/>
    <w:rsid w:val="00F31A84"/>
    <w:rsid w:val="00F37D3E"/>
    <w:rsid w:val="00F56A68"/>
    <w:rsid w:val="00F61C2A"/>
    <w:rsid w:val="00FA2F0A"/>
    <w:rsid w:val="00FF3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F369E"/>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rsid w:val="00FF369E"/>
    <w:rPr>
      <w:rFonts w:ascii="Times New Roman" w:eastAsia="Times New Roman" w:hAnsi="Times New Roman" w:cs="Times New Roman"/>
      <w:b/>
      <w:bCs/>
      <w:sz w:val="24"/>
      <w:szCs w:val="24"/>
    </w:rPr>
  </w:style>
  <w:style w:type="paragraph" w:styleId="a5">
    <w:name w:val="Body Text Indent"/>
    <w:basedOn w:val="a"/>
    <w:link w:val="a6"/>
    <w:uiPriority w:val="99"/>
    <w:rsid w:val="00FF369E"/>
    <w:pPr>
      <w:spacing w:after="0" w:line="240" w:lineRule="auto"/>
      <w:ind w:firstLine="900"/>
      <w:jc w:val="both"/>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rsid w:val="00FF369E"/>
    <w:rPr>
      <w:rFonts w:ascii="Times New Roman" w:eastAsia="Times New Roman" w:hAnsi="Times New Roman" w:cs="Times New Roman"/>
      <w:sz w:val="24"/>
      <w:szCs w:val="24"/>
    </w:rPr>
  </w:style>
  <w:style w:type="paragraph" w:styleId="a7">
    <w:name w:val="Body Text"/>
    <w:aliases w:val="L1 Body Text"/>
    <w:basedOn w:val="a"/>
    <w:link w:val="a8"/>
    <w:uiPriority w:val="99"/>
    <w:rsid w:val="00FF369E"/>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aliases w:val="L1 Body Text Знак"/>
    <w:basedOn w:val="a0"/>
    <w:link w:val="a7"/>
    <w:uiPriority w:val="99"/>
    <w:rsid w:val="00FF369E"/>
    <w:rPr>
      <w:rFonts w:ascii="Times New Roman" w:eastAsia="Times New Roman" w:hAnsi="Times New Roman" w:cs="Times New Roman"/>
      <w:sz w:val="24"/>
      <w:szCs w:val="24"/>
    </w:rPr>
  </w:style>
  <w:style w:type="paragraph" w:customStyle="1" w:styleId="ConsNonformat">
    <w:name w:val="ConsNonformat"/>
    <w:uiPriority w:val="99"/>
    <w:rsid w:val="00FF369E"/>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91">
    <w:name w:val="Основной текст + 91"/>
    <w:aliases w:val="5 pt15,Полужирный4,Интервал 1 pt"/>
    <w:basedOn w:val="a0"/>
    <w:uiPriority w:val="99"/>
    <w:rsid w:val="00FF369E"/>
    <w:rPr>
      <w:rFonts w:ascii="Times New Roman" w:hAnsi="Times New Roman" w:cs="Times New Roman"/>
      <w:b/>
      <w:bCs/>
      <w:spacing w:val="20"/>
      <w:sz w:val="19"/>
      <w:szCs w:val="19"/>
      <w:shd w:val="clear" w:color="auto" w:fill="FFFFFF"/>
    </w:rPr>
  </w:style>
  <w:style w:type="paragraph" w:styleId="a9">
    <w:name w:val="List Paragraph"/>
    <w:basedOn w:val="a"/>
    <w:uiPriority w:val="34"/>
    <w:qFormat/>
    <w:rsid w:val="00FF369E"/>
    <w:pPr>
      <w:spacing w:after="0" w:line="240" w:lineRule="auto"/>
      <w:ind w:left="720"/>
      <w:contextualSpacing/>
      <w:jc w:val="center"/>
    </w:pPr>
    <w:rPr>
      <w:rFonts w:ascii="Times New Roman" w:eastAsia="Times New Roman" w:hAnsi="Times New Roman" w:cs="Times New Roman"/>
      <w:sz w:val="24"/>
      <w:szCs w:val="24"/>
    </w:rPr>
  </w:style>
  <w:style w:type="paragraph" w:customStyle="1" w:styleId="aa">
    <w:name w:val="Пункт"/>
    <w:basedOn w:val="a"/>
    <w:rsid w:val="006908CC"/>
    <w:pPr>
      <w:tabs>
        <w:tab w:val="num" w:pos="1980"/>
      </w:tabs>
      <w:spacing w:after="0" w:line="240" w:lineRule="auto"/>
      <w:ind w:left="1404" w:hanging="504"/>
      <w:jc w:val="both"/>
    </w:pPr>
    <w:rPr>
      <w:rFonts w:ascii="Times New Roman" w:eastAsia="Times New Roman" w:hAnsi="Times New Roman" w:cs="Times New Roman"/>
      <w:sz w:val="24"/>
      <w:szCs w:val="28"/>
    </w:rPr>
  </w:style>
  <w:style w:type="paragraph" w:customStyle="1" w:styleId="1">
    <w:name w:val="Обычный1"/>
    <w:rsid w:val="006908CC"/>
    <w:pPr>
      <w:spacing w:after="0" w:line="240" w:lineRule="auto"/>
      <w:ind w:firstLine="720"/>
      <w:jc w:val="both"/>
    </w:pPr>
    <w:rPr>
      <w:rFonts w:ascii="Times New Roman" w:eastAsia="Times New Roman" w:hAnsi="Times New Roman" w:cs="Times New Roman"/>
      <w:sz w:val="28"/>
      <w:szCs w:val="20"/>
    </w:rPr>
  </w:style>
  <w:style w:type="character" w:styleId="ab">
    <w:name w:val="Hyperlink"/>
    <w:basedOn w:val="a0"/>
    <w:uiPriority w:val="99"/>
    <w:unhideWhenUsed/>
    <w:rsid w:val="006908CC"/>
    <w:rPr>
      <w:color w:val="0000FF" w:themeColor="hyperlink"/>
      <w:u w:val="single"/>
    </w:rPr>
  </w:style>
  <w:style w:type="paragraph" w:styleId="ac">
    <w:name w:val="No Spacing"/>
    <w:uiPriority w:val="1"/>
    <w:qFormat/>
    <w:rsid w:val="006908CC"/>
    <w:pPr>
      <w:spacing w:after="0" w:line="240" w:lineRule="auto"/>
    </w:pPr>
    <w:rPr>
      <w:rFonts w:eastAsiaTheme="minorHAnsi"/>
      <w:lang w:eastAsia="en-US"/>
    </w:rPr>
  </w:style>
  <w:style w:type="table" w:styleId="ad">
    <w:name w:val="Table Grid"/>
    <w:basedOn w:val="a1"/>
    <w:uiPriority w:val="59"/>
    <w:rsid w:val="006908C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FA2F0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A2F0A"/>
    <w:rPr>
      <w:rFonts w:ascii="Tahoma" w:hAnsi="Tahoma" w:cs="Tahoma"/>
      <w:sz w:val="16"/>
      <w:szCs w:val="16"/>
    </w:rPr>
  </w:style>
  <w:style w:type="paragraph" w:customStyle="1" w:styleId="Default">
    <w:name w:val="Default"/>
    <w:rsid w:val="006D4FB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f0">
    <w:name w:val="Revision"/>
    <w:hidden/>
    <w:uiPriority w:val="99"/>
    <w:semiHidden/>
    <w:rsid w:val="0040706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F369E"/>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rsid w:val="00FF369E"/>
    <w:rPr>
      <w:rFonts w:ascii="Times New Roman" w:eastAsia="Times New Roman" w:hAnsi="Times New Roman" w:cs="Times New Roman"/>
      <w:b/>
      <w:bCs/>
      <w:sz w:val="24"/>
      <w:szCs w:val="24"/>
    </w:rPr>
  </w:style>
  <w:style w:type="paragraph" w:styleId="a5">
    <w:name w:val="Body Text Indent"/>
    <w:basedOn w:val="a"/>
    <w:link w:val="a6"/>
    <w:uiPriority w:val="99"/>
    <w:rsid w:val="00FF369E"/>
    <w:pPr>
      <w:spacing w:after="0" w:line="240" w:lineRule="auto"/>
      <w:ind w:firstLine="900"/>
      <w:jc w:val="both"/>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rsid w:val="00FF369E"/>
    <w:rPr>
      <w:rFonts w:ascii="Times New Roman" w:eastAsia="Times New Roman" w:hAnsi="Times New Roman" w:cs="Times New Roman"/>
      <w:sz w:val="24"/>
      <w:szCs w:val="24"/>
    </w:rPr>
  </w:style>
  <w:style w:type="paragraph" w:styleId="a7">
    <w:name w:val="Body Text"/>
    <w:aliases w:val="L1 Body Text"/>
    <w:basedOn w:val="a"/>
    <w:link w:val="a8"/>
    <w:uiPriority w:val="99"/>
    <w:rsid w:val="00FF369E"/>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aliases w:val="L1 Body Text Знак"/>
    <w:basedOn w:val="a0"/>
    <w:link w:val="a7"/>
    <w:uiPriority w:val="99"/>
    <w:rsid w:val="00FF369E"/>
    <w:rPr>
      <w:rFonts w:ascii="Times New Roman" w:eastAsia="Times New Roman" w:hAnsi="Times New Roman" w:cs="Times New Roman"/>
      <w:sz w:val="24"/>
      <w:szCs w:val="24"/>
    </w:rPr>
  </w:style>
  <w:style w:type="paragraph" w:customStyle="1" w:styleId="ConsNonformat">
    <w:name w:val="ConsNonformat"/>
    <w:uiPriority w:val="99"/>
    <w:rsid w:val="00FF369E"/>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91">
    <w:name w:val="Основной текст + 91"/>
    <w:aliases w:val="5 pt15,Полужирный4,Интервал 1 pt"/>
    <w:basedOn w:val="a0"/>
    <w:uiPriority w:val="99"/>
    <w:rsid w:val="00FF369E"/>
    <w:rPr>
      <w:rFonts w:ascii="Times New Roman" w:hAnsi="Times New Roman" w:cs="Times New Roman"/>
      <w:b/>
      <w:bCs/>
      <w:spacing w:val="20"/>
      <w:sz w:val="19"/>
      <w:szCs w:val="19"/>
      <w:shd w:val="clear" w:color="auto" w:fill="FFFFFF"/>
    </w:rPr>
  </w:style>
  <w:style w:type="paragraph" w:styleId="a9">
    <w:name w:val="List Paragraph"/>
    <w:basedOn w:val="a"/>
    <w:uiPriority w:val="34"/>
    <w:qFormat/>
    <w:rsid w:val="00FF369E"/>
    <w:pPr>
      <w:spacing w:after="0" w:line="240" w:lineRule="auto"/>
      <w:ind w:left="720"/>
      <w:contextualSpacing/>
      <w:jc w:val="center"/>
    </w:pPr>
    <w:rPr>
      <w:rFonts w:ascii="Times New Roman" w:eastAsia="Times New Roman" w:hAnsi="Times New Roman" w:cs="Times New Roman"/>
      <w:sz w:val="24"/>
      <w:szCs w:val="24"/>
    </w:rPr>
  </w:style>
  <w:style w:type="paragraph" w:customStyle="1" w:styleId="aa">
    <w:name w:val="Пункт"/>
    <w:basedOn w:val="a"/>
    <w:rsid w:val="006908CC"/>
    <w:pPr>
      <w:tabs>
        <w:tab w:val="num" w:pos="1980"/>
      </w:tabs>
      <w:spacing w:after="0" w:line="240" w:lineRule="auto"/>
      <w:ind w:left="1404" w:hanging="504"/>
      <w:jc w:val="both"/>
    </w:pPr>
    <w:rPr>
      <w:rFonts w:ascii="Times New Roman" w:eastAsia="Times New Roman" w:hAnsi="Times New Roman" w:cs="Times New Roman"/>
      <w:sz w:val="24"/>
      <w:szCs w:val="28"/>
    </w:rPr>
  </w:style>
  <w:style w:type="paragraph" w:customStyle="1" w:styleId="1">
    <w:name w:val="Обычный1"/>
    <w:rsid w:val="006908CC"/>
    <w:pPr>
      <w:spacing w:after="0" w:line="240" w:lineRule="auto"/>
      <w:ind w:firstLine="720"/>
      <w:jc w:val="both"/>
    </w:pPr>
    <w:rPr>
      <w:rFonts w:ascii="Times New Roman" w:eastAsia="Times New Roman" w:hAnsi="Times New Roman" w:cs="Times New Roman"/>
      <w:sz w:val="28"/>
      <w:szCs w:val="20"/>
    </w:rPr>
  </w:style>
  <w:style w:type="character" w:styleId="ab">
    <w:name w:val="Hyperlink"/>
    <w:basedOn w:val="a0"/>
    <w:uiPriority w:val="99"/>
    <w:unhideWhenUsed/>
    <w:rsid w:val="006908CC"/>
    <w:rPr>
      <w:color w:val="0000FF" w:themeColor="hyperlink"/>
      <w:u w:val="single"/>
    </w:rPr>
  </w:style>
  <w:style w:type="paragraph" w:styleId="ac">
    <w:name w:val="No Spacing"/>
    <w:uiPriority w:val="1"/>
    <w:qFormat/>
    <w:rsid w:val="006908CC"/>
    <w:pPr>
      <w:spacing w:after="0" w:line="240" w:lineRule="auto"/>
    </w:pPr>
    <w:rPr>
      <w:rFonts w:eastAsiaTheme="minorHAnsi"/>
      <w:lang w:eastAsia="en-US"/>
    </w:rPr>
  </w:style>
  <w:style w:type="table" w:styleId="ad">
    <w:name w:val="Table Grid"/>
    <w:basedOn w:val="a1"/>
    <w:uiPriority w:val="59"/>
    <w:rsid w:val="006908C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FA2F0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A2F0A"/>
    <w:rPr>
      <w:rFonts w:ascii="Tahoma" w:hAnsi="Tahoma" w:cs="Tahoma"/>
      <w:sz w:val="16"/>
      <w:szCs w:val="16"/>
    </w:rPr>
  </w:style>
  <w:style w:type="paragraph" w:customStyle="1" w:styleId="Default">
    <w:name w:val="Default"/>
    <w:rsid w:val="006D4FB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f0">
    <w:name w:val="Revision"/>
    <w:hidden/>
    <w:uiPriority w:val="99"/>
    <w:semiHidden/>
    <w:rsid w:val="004070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956843">
      <w:bodyDiv w:val="1"/>
      <w:marLeft w:val="0"/>
      <w:marRight w:val="0"/>
      <w:marTop w:val="0"/>
      <w:marBottom w:val="0"/>
      <w:divBdr>
        <w:top w:val="none" w:sz="0" w:space="0" w:color="auto"/>
        <w:left w:val="none" w:sz="0" w:space="0" w:color="auto"/>
        <w:bottom w:val="none" w:sz="0" w:space="0" w:color="auto"/>
        <w:right w:val="none" w:sz="0" w:space="0" w:color="auto"/>
      </w:divBdr>
    </w:div>
    <w:div w:id="1482889903">
      <w:bodyDiv w:val="1"/>
      <w:marLeft w:val="0"/>
      <w:marRight w:val="0"/>
      <w:marTop w:val="0"/>
      <w:marBottom w:val="0"/>
      <w:divBdr>
        <w:top w:val="none" w:sz="0" w:space="0" w:color="auto"/>
        <w:left w:val="none" w:sz="0" w:space="0" w:color="auto"/>
        <w:bottom w:val="none" w:sz="0" w:space="0" w:color="auto"/>
        <w:right w:val="none" w:sz="0" w:space="0" w:color="auto"/>
      </w:divBdr>
    </w:div>
    <w:div w:id="176010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A101A96A14DAE6AC583AB4908C0FED4022EC5931F9D82C817BE96AB6580B310C8BB588EF0669e9r9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hyperlink" Target="mailto:info@karouse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77A101A96A14DAE6AC583AB4908C0FED4022EC5931F9D82C817BE96AB6580B310C8BB588EF0669e9r9M"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000CB-97E6-4D42-9E3F-1D5E04CBB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4589</Words>
  <Characters>26159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e.sukhova</dc:creator>
  <cp:lastModifiedBy>Волкова Алла Александровна</cp:lastModifiedBy>
  <cp:revision>2</cp:revision>
  <cp:lastPrinted>2014-11-14T07:13:00Z</cp:lastPrinted>
  <dcterms:created xsi:type="dcterms:W3CDTF">2017-12-13T06:46:00Z</dcterms:created>
  <dcterms:modified xsi:type="dcterms:W3CDTF">2017-12-13T06:46:00Z</dcterms:modified>
</cp:coreProperties>
</file>