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0B71C0" w:rsidRDefault="009C7148" w:rsidP="00CB561C">
      <w:pPr>
        <w:keepNext/>
        <w:tabs>
          <w:tab w:val="left" w:pos="284"/>
        </w:tabs>
        <w:ind w:firstLine="425"/>
        <w:jc w:val="center"/>
        <w:outlineLvl w:val="0"/>
        <w:rPr>
          <w:b/>
          <w:bCs/>
          <w:kern w:val="32"/>
          <w:sz w:val="22"/>
          <w:szCs w:val="22"/>
        </w:rPr>
      </w:pPr>
      <w:r w:rsidRPr="000B71C0">
        <w:rPr>
          <w:b/>
          <w:bCs/>
          <w:kern w:val="32"/>
          <w:sz w:val="22"/>
          <w:szCs w:val="22"/>
        </w:rPr>
        <w:t>ДОГОВОР № _____</w:t>
      </w:r>
    </w:p>
    <w:p w:rsidR="000900DB" w:rsidRPr="000B71C0" w:rsidRDefault="00CB561C" w:rsidP="00CB561C">
      <w:pPr>
        <w:tabs>
          <w:tab w:val="left" w:pos="284"/>
        </w:tabs>
        <w:ind w:firstLine="425"/>
        <w:rPr>
          <w:b/>
          <w:sz w:val="22"/>
          <w:szCs w:val="22"/>
        </w:rPr>
      </w:pPr>
      <w:r w:rsidRPr="000B71C0">
        <w:rPr>
          <w:b/>
          <w:sz w:val="22"/>
          <w:szCs w:val="22"/>
        </w:rPr>
        <w:t xml:space="preserve">                                                          </w:t>
      </w:r>
      <w:r w:rsidR="009C7148" w:rsidRPr="000B71C0">
        <w:rPr>
          <w:b/>
          <w:sz w:val="22"/>
          <w:szCs w:val="22"/>
        </w:rPr>
        <w:t>поставки товара</w:t>
      </w:r>
    </w:p>
    <w:p w:rsidR="000900DB" w:rsidRPr="000B71C0" w:rsidRDefault="000900DB" w:rsidP="000900DB">
      <w:pPr>
        <w:tabs>
          <w:tab w:val="left" w:pos="284"/>
        </w:tabs>
        <w:ind w:firstLine="425"/>
        <w:jc w:val="center"/>
        <w:rPr>
          <w:b/>
          <w:sz w:val="22"/>
          <w:szCs w:val="22"/>
        </w:rPr>
      </w:pPr>
    </w:p>
    <w:p w:rsidR="000900DB" w:rsidRPr="000B71C0" w:rsidRDefault="009C7148" w:rsidP="0037794B">
      <w:pPr>
        <w:widowControl w:val="0"/>
        <w:autoSpaceDE w:val="0"/>
        <w:autoSpaceDN w:val="0"/>
        <w:adjustRightInd w:val="0"/>
        <w:rPr>
          <w:sz w:val="22"/>
          <w:szCs w:val="22"/>
        </w:rPr>
      </w:pPr>
      <w:r w:rsidRPr="000B71C0">
        <w:rPr>
          <w:sz w:val="22"/>
          <w:szCs w:val="22"/>
        </w:rPr>
        <w:t>г. Сочи</w:t>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00806670" w:rsidRPr="000B71C0">
        <w:rPr>
          <w:sz w:val="22"/>
          <w:szCs w:val="22"/>
        </w:rPr>
        <w:tab/>
      </w:r>
      <w:r w:rsidR="00806670" w:rsidRPr="000B71C0">
        <w:rPr>
          <w:sz w:val="22"/>
          <w:szCs w:val="22"/>
        </w:rPr>
        <w:tab/>
      </w:r>
      <w:r w:rsidR="00CE405B">
        <w:rPr>
          <w:sz w:val="22"/>
          <w:szCs w:val="22"/>
        </w:rPr>
        <w:t xml:space="preserve">                    </w:t>
      </w:r>
      <w:r w:rsidRPr="000B71C0">
        <w:rPr>
          <w:sz w:val="22"/>
          <w:szCs w:val="22"/>
        </w:rPr>
        <w:t>«_____» _________201</w:t>
      </w:r>
      <w:r w:rsidR="00FB0B82">
        <w:rPr>
          <w:sz w:val="22"/>
          <w:szCs w:val="22"/>
        </w:rPr>
        <w:t>8</w:t>
      </w:r>
      <w:r w:rsidRPr="000B71C0">
        <w:rPr>
          <w:sz w:val="22"/>
          <w:szCs w:val="22"/>
        </w:rPr>
        <w:t>г.</w:t>
      </w:r>
    </w:p>
    <w:p w:rsidR="000900DB" w:rsidRPr="000B71C0" w:rsidRDefault="000900DB" w:rsidP="000900DB">
      <w:pPr>
        <w:widowControl w:val="0"/>
        <w:tabs>
          <w:tab w:val="left" w:pos="284"/>
        </w:tabs>
        <w:autoSpaceDE w:val="0"/>
        <w:autoSpaceDN w:val="0"/>
        <w:adjustRightInd w:val="0"/>
        <w:ind w:firstLine="425"/>
        <w:rPr>
          <w:sz w:val="22"/>
          <w:szCs w:val="22"/>
        </w:rPr>
      </w:pPr>
    </w:p>
    <w:p w:rsidR="00CE405B" w:rsidRPr="00940159" w:rsidRDefault="009C7148" w:rsidP="00CE405B">
      <w:pPr>
        <w:ind w:firstLine="426"/>
        <w:jc w:val="both"/>
        <w:rPr>
          <w:sz w:val="22"/>
          <w:szCs w:val="22"/>
        </w:rPr>
      </w:pPr>
      <w:r w:rsidRPr="00940159">
        <w:rPr>
          <w:b/>
          <w:sz w:val="22"/>
          <w:szCs w:val="22"/>
        </w:rPr>
        <w:t>Непубличное акционерное общество «Красная поляна» (НАО «Красная поляна»),</w:t>
      </w:r>
      <w:r w:rsidRPr="00940159">
        <w:rPr>
          <w:sz w:val="22"/>
          <w:szCs w:val="22"/>
        </w:rPr>
        <w:t xml:space="preserve"> именуемое в дальнейшем «</w:t>
      </w:r>
      <w:r w:rsidRPr="00940159">
        <w:rPr>
          <w:b/>
          <w:sz w:val="22"/>
          <w:szCs w:val="22"/>
        </w:rPr>
        <w:t>Покупатель»</w:t>
      </w:r>
      <w:r w:rsidRPr="00940159">
        <w:rPr>
          <w:sz w:val="22"/>
          <w:szCs w:val="22"/>
        </w:rPr>
        <w:t>, в лице</w:t>
      </w:r>
      <w:r w:rsidR="00CE405B" w:rsidRPr="00940159">
        <w:rPr>
          <w:sz w:val="22"/>
          <w:szCs w:val="22"/>
        </w:rPr>
        <w:t xml:space="preserve"> </w:t>
      </w:r>
      <w:r w:rsidR="00010C69">
        <w:rPr>
          <w:sz w:val="22"/>
          <w:szCs w:val="22"/>
        </w:rPr>
        <w:t>Первого заместителя генерального директора Немцова А.В.</w:t>
      </w:r>
      <w:r w:rsidR="00010C69" w:rsidRPr="009917A0">
        <w:rPr>
          <w:sz w:val="22"/>
          <w:szCs w:val="22"/>
        </w:rPr>
        <w:t>, действующего на основании</w:t>
      </w:r>
      <w:r w:rsidR="00010C69">
        <w:rPr>
          <w:sz w:val="22"/>
          <w:szCs w:val="22"/>
        </w:rPr>
        <w:t xml:space="preserve"> Доверенности №1 от 01.01.201</w:t>
      </w:r>
      <w:r w:rsidR="00A23E8B">
        <w:rPr>
          <w:sz w:val="22"/>
          <w:szCs w:val="22"/>
        </w:rPr>
        <w:t>8</w:t>
      </w:r>
      <w:r w:rsidR="00010C69">
        <w:rPr>
          <w:sz w:val="22"/>
          <w:szCs w:val="22"/>
        </w:rPr>
        <w:t>г.</w:t>
      </w:r>
      <w:r w:rsidR="00CE405B" w:rsidRPr="00940159">
        <w:rPr>
          <w:sz w:val="22"/>
          <w:szCs w:val="22"/>
        </w:rPr>
        <w:t xml:space="preserve">, </w:t>
      </w:r>
      <w:r w:rsidRPr="00940159">
        <w:rPr>
          <w:sz w:val="22"/>
          <w:szCs w:val="22"/>
        </w:rPr>
        <w:t xml:space="preserve">с одной стороны, и </w:t>
      </w:r>
    </w:p>
    <w:p w:rsidR="00150B61" w:rsidRDefault="00277F44" w:rsidP="00FB045D">
      <w:pPr>
        <w:shd w:val="clear" w:color="auto" w:fill="FFFFFF"/>
        <w:ind w:firstLine="426"/>
        <w:jc w:val="both"/>
        <w:rPr>
          <w:sz w:val="22"/>
          <w:szCs w:val="22"/>
        </w:rPr>
      </w:pPr>
      <w:proofErr w:type="gramStart"/>
      <w:r>
        <w:rPr>
          <w:b/>
          <w:sz w:val="22"/>
          <w:szCs w:val="22"/>
        </w:rPr>
        <w:t>_____________________________________</w:t>
      </w:r>
      <w:r w:rsidR="00940159" w:rsidRPr="00E91AC5">
        <w:rPr>
          <w:sz w:val="22"/>
          <w:szCs w:val="22"/>
        </w:rPr>
        <w:t xml:space="preserve">, именуемое далее </w:t>
      </w:r>
      <w:r w:rsidR="00940159" w:rsidRPr="00E91AC5">
        <w:rPr>
          <w:b/>
          <w:sz w:val="22"/>
          <w:szCs w:val="22"/>
        </w:rPr>
        <w:t>«Поставщик»</w:t>
      </w:r>
      <w:r w:rsidR="00940159" w:rsidRPr="00E91AC5">
        <w:rPr>
          <w:sz w:val="22"/>
          <w:szCs w:val="22"/>
        </w:rPr>
        <w:t xml:space="preserve">, в лице </w:t>
      </w:r>
      <w:r>
        <w:rPr>
          <w:sz w:val="22"/>
          <w:szCs w:val="22"/>
        </w:rPr>
        <w:t>__________________________</w:t>
      </w:r>
      <w:r w:rsidR="00940159" w:rsidRPr="00E91AC5">
        <w:rPr>
          <w:sz w:val="22"/>
          <w:szCs w:val="22"/>
        </w:rPr>
        <w:t>, действующего на основании</w:t>
      </w:r>
      <w:r>
        <w:rPr>
          <w:sz w:val="22"/>
          <w:szCs w:val="22"/>
        </w:rPr>
        <w:t>___________________________________</w:t>
      </w:r>
      <w:r w:rsidR="00E91AC5" w:rsidRPr="00E91AC5">
        <w:rPr>
          <w:sz w:val="22"/>
          <w:szCs w:val="22"/>
        </w:rPr>
        <w:t>.</w:t>
      </w:r>
      <w:r w:rsidR="00940159" w:rsidRPr="00E91AC5">
        <w:rPr>
          <w:sz w:val="22"/>
          <w:szCs w:val="22"/>
        </w:rPr>
        <w:t xml:space="preserve">, </w:t>
      </w:r>
      <w:r w:rsidR="00940159" w:rsidRPr="00E91AC5">
        <w:rPr>
          <w:bCs/>
          <w:sz w:val="22"/>
          <w:szCs w:val="22"/>
        </w:rPr>
        <w:t xml:space="preserve">с другой стороны, далее вместе именуемые «Стороны», а по отдельности «Сторона», на основании Протокола рассмотрения и сопоставления заявок на участие в запросе котировок, ЛОТ </w:t>
      </w:r>
      <w:r>
        <w:rPr>
          <w:sz w:val="22"/>
          <w:szCs w:val="22"/>
        </w:rPr>
        <w:t>______</w:t>
      </w:r>
      <w:r w:rsidR="00E91AC5" w:rsidRPr="00E91AC5">
        <w:rPr>
          <w:b/>
          <w:sz w:val="22"/>
          <w:szCs w:val="22"/>
        </w:rPr>
        <w:t xml:space="preserve"> </w:t>
      </w:r>
      <w:r w:rsidR="00E91AC5" w:rsidRPr="00E91AC5">
        <w:rPr>
          <w:sz w:val="22"/>
          <w:szCs w:val="22"/>
        </w:rPr>
        <w:t>«</w:t>
      </w:r>
      <w:r>
        <w:rPr>
          <w:sz w:val="22"/>
          <w:szCs w:val="22"/>
        </w:rPr>
        <w:t>___________________________</w:t>
      </w:r>
      <w:r w:rsidR="00E91AC5" w:rsidRPr="00E91AC5">
        <w:rPr>
          <w:sz w:val="22"/>
          <w:szCs w:val="22"/>
        </w:rPr>
        <w:t>»</w:t>
      </w:r>
      <w:r w:rsidR="00940159" w:rsidRPr="00E91AC5">
        <w:rPr>
          <w:bCs/>
          <w:sz w:val="22"/>
          <w:szCs w:val="22"/>
        </w:rPr>
        <w:t xml:space="preserve"> от «</w:t>
      </w:r>
      <w:r>
        <w:rPr>
          <w:bCs/>
          <w:sz w:val="22"/>
          <w:szCs w:val="22"/>
        </w:rPr>
        <w:t>___</w:t>
      </w:r>
      <w:r w:rsidR="00940159" w:rsidRPr="00E91AC5">
        <w:rPr>
          <w:bCs/>
          <w:sz w:val="22"/>
          <w:szCs w:val="22"/>
        </w:rPr>
        <w:t xml:space="preserve">» </w:t>
      </w:r>
      <w:r>
        <w:rPr>
          <w:bCs/>
          <w:sz w:val="22"/>
          <w:szCs w:val="22"/>
        </w:rPr>
        <w:t>___________</w:t>
      </w:r>
      <w:r w:rsidRPr="00E91AC5">
        <w:rPr>
          <w:bCs/>
          <w:sz w:val="22"/>
          <w:szCs w:val="22"/>
        </w:rPr>
        <w:t xml:space="preserve"> </w:t>
      </w:r>
      <w:r w:rsidR="00940159" w:rsidRPr="00E91AC5">
        <w:rPr>
          <w:bCs/>
          <w:sz w:val="22"/>
          <w:szCs w:val="22"/>
        </w:rPr>
        <w:t>201</w:t>
      </w:r>
      <w:r>
        <w:rPr>
          <w:bCs/>
          <w:sz w:val="22"/>
          <w:szCs w:val="22"/>
        </w:rPr>
        <w:t>8</w:t>
      </w:r>
      <w:r w:rsidR="00940159" w:rsidRPr="00E91AC5">
        <w:rPr>
          <w:bCs/>
          <w:sz w:val="22"/>
          <w:szCs w:val="22"/>
        </w:rPr>
        <w:t xml:space="preserve"> г., заключили настоящий договор поставки товара (далее – Договор) о нижеследующем</w:t>
      </w:r>
      <w:r w:rsidR="00940159" w:rsidRPr="00E91AC5">
        <w:rPr>
          <w:sz w:val="22"/>
          <w:szCs w:val="22"/>
        </w:rPr>
        <w:t>:</w:t>
      </w:r>
      <w:proofErr w:type="gramEnd"/>
    </w:p>
    <w:p w:rsidR="000900DB" w:rsidRPr="00E91AC5" w:rsidRDefault="000900DB" w:rsidP="000900DB">
      <w:pPr>
        <w:ind w:firstLine="426"/>
        <w:jc w:val="both"/>
        <w:rPr>
          <w:sz w:val="22"/>
          <w:szCs w:val="22"/>
        </w:rPr>
      </w:pPr>
    </w:p>
    <w:p w:rsidR="000900DB" w:rsidRPr="00940159"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40159">
        <w:rPr>
          <w:b/>
          <w:sz w:val="22"/>
          <w:szCs w:val="22"/>
        </w:rPr>
        <w:t>ПРЕДМЕТ ДОГОВОРА</w:t>
      </w:r>
    </w:p>
    <w:p w:rsidR="000900DB" w:rsidRPr="00940159" w:rsidRDefault="009C7148" w:rsidP="00356790">
      <w:pPr>
        <w:numPr>
          <w:ilvl w:val="1"/>
          <w:numId w:val="1"/>
        </w:numPr>
        <w:shd w:val="clear" w:color="auto" w:fill="FFFFFF"/>
        <w:tabs>
          <w:tab w:val="left" w:pos="851"/>
          <w:tab w:val="left" w:pos="1134"/>
        </w:tabs>
        <w:ind w:left="0" w:firstLine="426"/>
        <w:jc w:val="both"/>
        <w:rPr>
          <w:sz w:val="22"/>
          <w:szCs w:val="22"/>
        </w:rPr>
      </w:pPr>
      <w:proofErr w:type="gramStart"/>
      <w:r w:rsidRPr="00940159">
        <w:rPr>
          <w:sz w:val="22"/>
          <w:szCs w:val="22"/>
        </w:rPr>
        <w:t>Поставщик обя</w:t>
      </w:r>
      <w:r w:rsidR="002444E9" w:rsidRPr="00940159">
        <w:rPr>
          <w:sz w:val="22"/>
          <w:szCs w:val="22"/>
        </w:rPr>
        <w:t xml:space="preserve">зуется передать в собственность </w:t>
      </w:r>
      <w:r w:rsidRPr="00940159">
        <w:rPr>
          <w:sz w:val="22"/>
          <w:szCs w:val="22"/>
        </w:rPr>
        <w:t>Покупателю</w:t>
      </w:r>
      <w:r w:rsidR="00CE405B" w:rsidRPr="00940159">
        <w:rPr>
          <w:sz w:val="22"/>
          <w:szCs w:val="22"/>
        </w:rPr>
        <w:t xml:space="preserve"> </w:t>
      </w:r>
      <w:r w:rsidR="00277F44" w:rsidRPr="00277F44">
        <w:rPr>
          <w:b/>
          <w:sz w:val="22"/>
          <w:szCs w:val="22"/>
        </w:rPr>
        <w:t>станк</w:t>
      </w:r>
      <w:r w:rsidR="00277F44">
        <w:rPr>
          <w:b/>
          <w:sz w:val="22"/>
          <w:szCs w:val="22"/>
        </w:rPr>
        <w:t>и</w:t>
      </w:r>
      <w:r w:rsidR="00277F44" w:rsidRPr="00277F44">
        <w:rPr>
          <w:b/>
          <w:sz w:val="22"/>
          <w:szCs w:val="22"/>
        </w:rPr>
        <w:t xml:space="preserve"> для ремонта РВД установленной на снегоходной и </w:t>
      </w:r>
      <w:proofErr w:type="spellStart"/>
      <w:r w:rsidR="00277F44" w:rsidRPr="00277F44">
        <w:rPr>
          <w:b/>
          <w:sz w:val="22"/>
          <w:szCs w:val="22"/>
        </w:rPr>
        <w:t>мотовездеходной</w:t>
      </w:r>
      <w:proofErr w:type="spellEnd"/>
      <w:r w:rsidR="00277F44" w:rsidRPr="00277F44">
        <w:rPr>
          <w:b/>
          <w:sz w:val="22"/>
          <w:szCs w:val="22"/>
        </w:rPr>
        <w:t xml:space="preserve"> технике</w:t>
      </w:r>
      <w:r w:rsidR="00356790" w:rsidRPr="00940159">
        <w:rPr>
          <w:sz w:val="22"/>
          <w:szCs w:val="22"/>
        </w:rPr>
        <w:t xml:space="preserve"> </w:t>
      </w:r>
      <w:r w:rsidRPr="00940159">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r w:rsidR="00277F44">
        <w:rPr>
          <w:sz w:val="22"/>
          <w:szCs w:val="22"/>
        </w:rPr>
        <w:t xml:space="preserve"> </w:t>
      </w:r>
      <w:proofErr w:type="gramEnd"/>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proofErr w:type="gramStart"/>
      <w:r w:rsidRPr="00940159">
        <w:rPr>
          <w:sz w:val="22"/>
          <w:szCs w:val="22"/>
        </w:rPr>
        <w:t>Поставщик гарантирует Покупателю</w:t>
      </w:r>
      <w:r w:rsidRPr="00CE405B">
        <w:rPr>
          <w:sz w:val="22"/>
          <w:szCs w:val="22"/>
        </w:rPr>
        <w:t xml:space="preserve">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CE405B" w:rsidRPr="00CE405B">
        <w:rPr>
          <w:sz w:val="22"/>
          <w:szCs w:val="22"/>
        </w:rPr>
        <w:t>,</w:t>
      </w:r>
      <w:r w:rsidR="00574ACA" w:rsidRPr="00CE405B">
        <w:rPr>
          <w:sz w:val="22"/>
          <w:szCs w:val="22"/>
        </w:rPr>
        <w:t xml:space="preserve"> что поста</w:t>
      </w:r>
      <w:r w:rsidR="00CE405B" w:rsidRPr="00CE405B">
        <w:rPr>
          <w:sz w:val="22"/>
          <w:szCs w:val="22"/>
        </w:rPr>
        <w:t>вляемые товары не нарушают чьих-</w:t>
      </w:r>
      <w:r w:rsidR="00574ACA" w:rsidRPr="00CE405B">
        <w:rPr>
          <w:sz w:val="22"/>
          <w:szCs w:val="22"/>
        </w:rPr>
        <w:t>либо прав на объекты интеллектуальной собственности.</w:t>
      </w:r>
      <w:proofErr w:type="gramEnd"/>
      <w:r w:rsidR="00574ACA" w:rsidRPr="00CE405B">
        <w:rPr>
          <w:sz w:val="22"/>
          <w:szCs w:val="22"/>
        </w:rPr>
        <w:t xml:space="preserve"> В </w:t>
      </w:r>
      <w:proofErr w:type="gramStart"/>
      <w:r w:rsidR="00574ACA" w:rsidRPr="00CE405B">
        <w:rPr>
          <w:sz w:val="22"/>
          <w:szCs w:val="22"/>
        </w:rPr>
        <w:t>случае</w:t>
      </w:r>
      <w:proofErr w:type="gramEnd"/>
      <w:r w:rsidR="00574ACA" w:rsidRPr="00CE405B">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CE405B">
        <w:rPr>
          <w:sz w:val="22"/>
          <w:szCs w:val="22"/>
        </w:rPr>
        <w:t>.</w:t>
      </w:r>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CE405B">
        <w:rPr>
          <w:sz w:val="22"/>
          <w:szCs w:val="22"/>
        </w:rPr>
        <w:t xml:space="preserve">Поставщик осуществляет доставку Товара силами транспортной компании до </w:t>
      </w:r>
      <w:r w:rsidR="00574ACA" w:rsidRPr="00CE405B">
        <w:rPr>
          <w:sz w:val="22"/>
          <w:szCs w:val="22"/>
        </w:rPr>
        <w:t xml:space="preserve">склада </w:t>
      </w:r>
      <w:r w:rsidRPr="00CE405B">
        <w:rPr>
          <w:sz w:val="22"/>
          <w:szCs w:val="22"/>
        </w:rPr>
        <w:t xml:space="preserve">терминала транспортной компании </w:t>
      </w:r>
      <w:r w:rsidR="00CE405B">
        <w:rPr>
          <w:sz w:val="22"/>
          <w:szCs w:val="22"/>
        </w:rPr>
        <w:t>«</w:t>
      </w:r>
      <w:r w:rsidR="00277F44">
        <w:rPr>
          <w:sz w:val="22"/>
          <w:szCs w:val="22"/>
        </w:rPr>
        <w:t>___________</w:t>
      </w:r>
      <w:r w:rsidR="00CE405B">
        <w:rPr>
          <w:sz w:val="22"/>
          <w:szCs w:val="22"/>
        </w:rPr>
        <w:t>»</w:t>
      </w:r>
      <w:r w:rsidR="00CE405B" w:rsidRPr="00CE405B">
        <w:rPr>
          <w:sz w:val="22"/>
          <w:szCs w:val="22"/>
        </w:rPr>
        <w:t xml:space="preserve"> </w:t>
      </w:r>
      <w:r w:rsidR="00F1136E" w:rsidRPr="00CE405B">
        <w:rPr>
          <w:sz w:val="22"/>
          <w:szCs w:val="22"/>
        </w:rPr>
        <w:t>(далее – «терминал транспортной компании</w:t>
      </w:r>
      <w:r w:rsidR="00574ACA" w:rsidRPr="00CE405B">
        <w:rPr>
          <w:sz w:val="22"/>
          <w:szCs w:val="22"/>
        </w:rPr>
        <w:t>»</w:t>
      </w:r>
      <w:r w:rsidR="00F1136E" w:rsidRPr="00CE405B">
        <w:rPr>
          <w:sz w:val="22"/>
          <w:szCs w:val="22"/>
        </w:rPr>
        <w:t>)</w:t>
      </w:r>
      <w:r w:rsidRPr="00CE405B">
        <w:rPr>
          <w:sz w:val="22"/>
          <w:szCs w:val="22"/>
        </w:rPr>
        <w:t xml:space="preserve">, находящийся по адресу: </w:t>
      </w:r>
      <w:r w:rsidR="00277F44">
        <w:rPr>
          <w:sz w:val="22"/>
          <w:szCs w:val="22"/>
        </w:rPr>
        <w:t>_______________________________</w:t>
      </w:r>
      <w:r w:rsidR="009B2884">
        <w:rPr>
          <w:sz w:val="22"/>
          <w:szCs w:val="22"/>
        </w:rPr>
        <w:t>,</w:t>
      </w:r>
      <w:r w:rsidR="00CE405B" w:rsidRPr="00CE405B">
        <w:rPr>
          <w:sz w:val="22"/>
          <w:szCs w:val="22"/>
        </w:rPr>
        <w:t xml:space="preserve"> </w:t>
      </w:r>
      <w:r w:rsidRPr="00CE405B">
        <w:rPr>
          <w:sz w:val="22"/>
          <w:szCs w:val="22"/>
        </w:rPr>
        <w:t xml:space="preserve">по наименованию, количеству и ассортименту в соответствии со </w:t>
      </w:r>
      <w:hyperlink r:id="rId12" w:history="1">
        <w:r w:rsidRPr="00CE405B">
          <w:rPr>
            <w:rStyle w:val="afa"/>
            <w:color w:val="auto"/>
            <w:sz w:val="22"/>
            <w:szCs w:val="22"/>
            <w:u w:val="none"/>
          </w:rPr>
          <w:t>Спецификацией</w:t>
        </w:r>
      </w:hyperlink>
      <w:r w:rsidRPr="00CE405B">
        <w:rPr>
          <w:sz w:val="22"/>
          <w:szCs w:val="22"/>
        </w:rPr>
        <w:t xml:space="preserve"> (Приложение №1 к настоящему Договору).</w:t>
      </w:r>
    </w:p>
    <w:p w:rsidR="000900DB" w:rsidRPr="00CE405B" w:rsidRDefault="000900DB" w:rsidP="000900DB">
      <w:pPr>
        <w:shd w:val="clear" w:color="auto" w:fill="FFFFFF"/>
        <w:tabs>
          <w:tab w:val="left" w:pos="851"/>
          <w:tab w:val="left" w:pos="1134"/>
        </w:tabs>
        <w:jc w:val="both"/>
        <w:rPr>
          <w:sz w:val="22"/>
          <w:szCs w:val="22"/>
        </w:rPr>
      </w:pPr>
    </w:p>
    <w:p w:rsidR="000900DB" w:rsidRPr="000B71C0"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B71C0">
        <w:rPr>
          <w:b/>
          <w:sz w:val="22"/>
          <w:szCs w:val="22"/>
        </w:rPr>
        <w:t>ПОРЯДОК И СРОКИ ПОСТАВКИ ТОВАРА</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Поставщик осуществляет доставку Товара силами транспортной компании до </w:t>
      </w:r>
      <w:r w:rsidR="00574ACA" w:rsidRPr="000B71C0">
        <w:rPr>
          <w:snapToGrid w:val="0"/>
          <w:sz w:val="22"/>
          <w:szCs w:val="22"/>
        </w:rPr>
        <w:t xml:space="preserve">склада </w:t>
      </w:r>
      <w:r w:rsidRPr="000B71C0">
        <w:rPr>
          <w:snapToGrid w:val="0"/>
          <w:sz w:val="22"/>
          <w:szCs w:val="22"/>
        </w:rPr>
        <w:t>терминала транспортной компании</w:t>
      </w:r>
      <w:r w:rsidR="005D37FB" w:rsidRPr="000B71C0">
        <w:rPr>
          <w:snapToGrid w:val="0"/>
          <w:sz w:val="22"/>
          <w:szCs w:val="22"/>
        </w:rPr>
        <w:t>, по адресу</w:t>
      </w:r>
      <w:r w:rsidR="009B2884">
        <w:rPr>
          <w:snapToGrid w:val="0"/>
          <w:sz w:val="22"/>
          <w:szCs w:val="22"/>
        </w:rPr>
        <w:t>,</w:t>
      </w:r>
      <w:r w:rsidR="005D37FB" w:rsidRPr="000B71C0">
        <w:rPr>
          <w:snapToGrid w:val="0"/>
          <w:sz w:val="22"/>
          <w:szCs w:val="22"/>
        </w:rPr>
        <w:t xml:space="preserve"> указанному в п.1.3 настоящего Договора.</w:t>
      </w:r>
    </w:p>
    <w:p w:rsidR="00587387" w:rsidRPr="000B71C0"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Срок поставки Товара до склада транспортной компании Покупателя</w:t>
      </w:r>
      <w:r w:rsidR="00587387" w:rsidRPr="000B71C0">
        <w:rPr>
          <w:sz w:val="22"/>
          <w:szCs w:val="22"/>
        </w:rPr>
        <w:t xml:space="preserve">: </w:t>
      </w:r>
    </w:p>
    <w:p w:rsidR="00456D19" w:rsidRPr="000B71C0" w:rsidRDefault="009C7148" w:rsidP="0037794B">
      <w:pPr>
        <w:shd w:val="clear" w:color="auto" w:fill="FFFFFF"/>
        <w:tabs>
          <w:tab w:val="left" w:pos="851"/>
          <w:tab w:val="left" w:pos="993"/>
          <w:tab w:val="left" w:pos="1134"/>
        </w:tabs>
        <w:jc w:val="both"/>
        <w:rPr>
          <w:sz w:val="22"/>
          <w:szCs w:val="22"/>
        </w:rPr>
      </w:pPr>
      <w:r w:rsidRPr="000B71C0">
        <w:rPr>
          <w:sz w:val="22"/>
          <w:szCs w:val="22"/>
        </w:rPr>
        <w:t xml:space="preserve">– </w:t>
      </w:r>
      <w:r w:rsidR="009F0A2A">
        <w:rPr>
          <w:sz w:val="22"/>
          <w:szCs w:val="22"/>
        </w:rPr>
        <w:t>не позднее</w:t>
      </w:r>
      <w:r w:rsidR="00DA15C6">
        <w:rPr>
          <w:sz w:val="22"/>
          <w:szCs w:val="22"/>
        </w:rPr>
        <w:t xml:space="preserve"> </w:t>
      </w:r>
      <w:r w:rsidR="009F0A2A">
        <w:rPr>
          <w:sz w:val="22"/>
          <w:szCs w:val="22"/>
        </w:rPr>
        <w:t>14</w:t>
      </w:r>
      <w:r w:rsidR="009F0A2A" w:rsidRPr="000B71C0">
        <w:rPr>
          <w:sz w:val="22"/>
          <w:szCs w:val="22"/>
        </w:rPr>
        <w:t xml:space="preserve"> </w:t>
      </w:r>
      <w:r w:rsidRPr="000B71C0">
        <w:rPr>
          <w:sz w:val="22"/>
          <w:szCs w:val="22"/>
        </w:rPr>
        <w:t>(</w:t>
      </w:r>
      <w:r w:rsidR="009F0A2A">
        <w:rPr>
          <w:sz w:val="22"/>
          <w:szCs w:val="22"/>
        </w:rPr>
        <w:t>четырнадцати</w:t>
      </w:r>
      <w:r w:rsidRPr="000B71C0">
        <w:rPr>
          <w:sz w:val="22"/>
          <w:szCs w:val="22"/>
        </w:rPr>
        <w:t xml:space="preserve">) </w:t>
      </w:r>
      <w:r w:rsidR="009F0A2A">
        <w:rPr>
          <w:sz w:val="22"/>
          <w:szCs w:val="22"/>
        </w:rPr>
        <w:t xml:space="preserve">рабочих </w:t>
      </w:r>
      <w:r w:rsidR="00DA15C6">
        <w:rPr>
          <w:sz w:val="22"/>
          <w:szCs w:val="22"/>
        </w:rPr>
        <w:t>дней</w:t>
      </w:r>
      <w:r w:rsidRPr="000B71C0">
        <w:rPr>
          <w:sz w:val="22"/>
          <w:szCs w:val="22"/>
        </w:rPr>
        <w:t xml:space="preserve"> </w:t>
      </w:r>
      <w:proofErr w:type="gramStart"/>
      <w:r w:rsidRPr="000B71C0">
        <w:rPr>
          <w:sz w:val="22"/>
          <w:szCs w:val="22"/>
        </w:rPr>
        <w:t>с</w:t>
      </w:r>
      <w:r w:rsidR="00574ACA" w:rsidRPr="000B71C0">
        <w:rPr>
          <w:sz w:val="22"/>
          <w:szCs w:val="22"/>
        </w:rPr>
        <w:t xml:space="preserve"> даты </w:t>
      </w:r>
      <w:r w:rsidRPr="000B71C0">
        <w:rPr>
          <w:sz w:val="22"/>
          <w:szCs w:val="22"/>
        </w:rPr>
        <w:t>перечисления</w:t>
      </w:r>
      <w:proofErr w:type="gramEnd"/>
      <w:r w:rsidRPr="000B71C0">
        <w:rPr>
          <w:sz w:val="22"/>
          <w:szCs w:val="22"/>
        </w:rPr>
        <w:t xml:space="preserve"> Покупателем авансового платежа</w:t>
      </w:r>
      <w:r w:rsidR="00574ACA" w:rsidRPr="000B71C0">
        <w:rPr>
          <w:sz w:val="22"/>
          <w:szCs w:val="22"/>
        </w:rPr>
        <w:t>,</w:t>
      </w:r>
      <w:r w:rsidRPr="000B71C0">
        <w:rPr>
          <w:sz w:val="22"/>
          <w:szCs w:val="22"/>
        </w:rPr>
        <w:t xml:space="preserve"> </w:t>
      </w:r>
      <w:r w:rsidR="00574ACA" w:rsidRPr="000B71C0">
        <w:rPr>
          <w:sz w:val="22"/>
          <w:szCs w:val="22"/>
        </w:rPr>
        <w:t>в соответствии с п</w:t>
      </w:r>
      <w:r w:rsidRPr="000B71C0">
        <w:rPr>
          <w:sz w:val="22"/>
          <w:szCs w:val="22"/>
        </w:rPr>
        <w:t>.</w:t>
      </w:r>
      <w:r w:rsidR="00587387" w:rsidRPr="000B71C0">
        <w:rPr>
          <w:sz w:val="22"/>
          <w:szCs w:val="22"/>
        </w:rPr>
        <w:t>4.4.1. Договора.</w:t>
      </w:r>
    </w:p>
    <w:p w:rsidR="000900DB" w:rsidRPr="000B71C0"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Все документы, имеющие отношение к поставке Товара (в том числе счет-фактура, товарная накладная,</w:t>
      </w:r>
      <w:r w:rsidR="004602CD" w:rsidRPr="000B71C0">
        <w:rPr>
          <w:snapToGrid w:val="0"/>
          <w:sz w:val="22"/>
          <w:szCs w:val="22"/>
        </w:rPr>
        <w:t xml:space="preserve"> транспортная накладная,</w:t>
      </w:r>
      <w:r w:rsidRPr="000B71C0">
        <w:rPr>
          <w:snapToGrid w:val="0"/>
          <w:sz w:val="22"/>
          <w:szCs w:val="22"/>
        </w:rPr>
        <w:t xml:space="preserve"> сопроводительные документы,</w:t>
      </w:r>
      <w:r w:rsidRPr="000B71C0">
        <w:rPr>
          <w:sz w:val="22"/>
          <w:szCs w:val="22"/>
        </w:rPr>
        <w:t xml:space="preserve"> по товарам импортного производства – грузовая таможенная декларация, инвойс,</w:t>
      </w:r>
      <w:r w:rsidRPr="000B71C0">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0B71C0"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В </w:t>
      </w:r>
      <w:proofErr w:type="gramStart"/>
      <w:r w:rsidRPr="000B71C0">
        <w:rPr>
          <w:snapToGrid w:val="0"/>
          <w:sz w:val="22"/>
          <w:szCs w:val="22"/>
        </w:rPr>
        <w:t>случае</w:t>
      </w:r>
      <w:proofErr w:type="gramEnd"/>
      <w:r w:rsidRPr="000B71C0">
        <w:rPr>
          <w:snapToGrid w:val="0"/>
          <w:sz w:val="22"/>
          <w:szCs w:val="22"/>
        </w:rPr>
        <w:t xml:space="preserve"> просрочки поставки Товара</w:t>
      </w:r>
      <w:r w:rsidR="00806670" w:rsidRPr="000B71C0">
        <w:rPr>
          <w:snapToGrid w:val="0"/>
          <w:sz w:val="22"/>
          <w:szCs w:val="22"/>
        </w:rPr>
        <w:t>,</w:t>
      </w:r>
      <w:r w:rsidRPr="000B71C0">
        <w:rPr>
          <w:snapToGrid w:val="0"/>
          <w:sz w:val="22"/>
          <w:szCs w:val="22"/>
        </w:rPr>
        <w:t xml:space="preserve">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p>
    <w:p w:rsidR="000900DB"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C3754F" w:rsidRDefault="00456D19" w:rsidP="0037794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3754F">
        <w:rPr>
          <w:snapToGrid w:val="0"/>
          <w:sz w:val="22"/>
          <w:szCs w:val="22"/>
        </w:rPr>
        <w:t>Товар должен быть новым, не находившимся ранее в эксплуатации.</w:t>
      </w:r>
      <w:r w:rsidRPr="00C3754F">
        <w:rPr>
          <w:sz w:val="22"/>
          <w:szCs w:val="22"/>
        </w:rPr>
        <w:t xml:space="preserve"> </w:t>
      </w:r>
      <w:proofErr w:type="gramStart"/>
      <w:r w:rsidRPr="00C3754F">
        <w:rPr>
          <w:snapToGrid w:val="0"/>
          <w:sz w:val="22"/>
          <w:szCs w:val="22"/>
        </w:rPr>
        <w:t>Покупатель вправе отказаться от приемки Товара, поставленного с нарушением данного условия</w:t>
      </w:r>
      <w:r w:rsidRPr="00C3754F">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C3754F">
        <w:rPr>
          <w:rFonts w:ascii="Times New Roman CYR" w:hAnsi="Times New Roman CYR" w:cs="Times New Roman CYR"/>
          <w:sz w:val="22"/>
          <w:szCs w:val="22"/>
        </w:rPr>
        <w:t>6</w:t>
      </w:r>
      <w:r w:rsidRPr="00C3754F">
        <w:rPr>
          <w:rFonts w:ascii="Times New Roman CYR" w:hAnsi="Times New Roman CYR" w:cs="Times New Roman CYR"/>
          <w:sz w:val="22"/>
          <w:szCs w:val="22"/>
        </w:rPr>
        <w:t>.</w:t>
      </w:r>
      <w:proofErr w:type="gramEnd"/>
      <w:r w:rsidRPr="00C3754F">
        <w:rPr>
          <w:rFonts w:ascii="Times New Roman CYR" w:hAnsi="Times New Roman CYR" w:cs="Times New Roman CYR"/>
          <w:sz w:val="22"/>
          <w:szCs w:val="22"/>
        </w:rPr>
        <w:t xml:space="preserve"> </w:t>
      </w:r>
      <w:proofErr w:type="gramStart"/>
      <w:r w:rsidRPr="00C3754F">
        <w:rPr>
          <w:rFonts w:ascii="Times New Roman CYR" w:hAnsi="Times New Roman CYR" w:cs="Times New Roman CYR"/>
          <w:sz w:val="22"/>
          <w:szCs w:val="22"/>
        </w:rPr>
        <w:t>Договора)</w:t>
      </w:r>
      <w:r w:rsidR="00055EA1" w:rsidRPr="00C3754F">
        <w:rPr>
          <w:snapToGrid w:val="0"/>
          <w:sz w:val="22"/>
          <w:szCs w:val="22"/>
        </w:rPr>
        <w:t xml:space="preserve">, </w:t>
      </w:r>
      <w:r w:rsidRPr="00C3754F">
        <w:rPr>
          <w:snapToGrid w:val="0"/>
          <w:sz w:val="22"/>
          <w:szCs w:val="22"/>
        </w:rPr>
        <w:t>или потребовать замены такого Товара на условиях, предусмотренных п.6.5.</w:t>
      </w:r>
      <w:proofErr w:type="gramEnd"/>
      <w:r w:rsidRPr="00C3754F">
        <w:rPr>
          <w:snapToGrid w:val="0"/>
          <w:sz w:val="22"/>
          <w:szCs w:val="22"/>
        </w:rPr>
        <w:t xml:space="preserve"> Договора.</w:t>
      </w:r>
    </w:p>
    <w:p w:rsidR="000900DB" w:rsidRPr="000B71C0"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lastRenderedPageBreak/>
        <w:t xml:space="preserve">Товар отгружается в </w:t>
      </w:r>
      <w:r w:rsidR="001E5E5D" w:rsidRPr="000B71C0">
        <w:rPr>
          <w:sz w:val="22"/>
          <w:szCs w:val="22"/>
        </w:rPr>
        <w:t>таре и</w:t>
      </w:r>
      <w:r w:rsidR="00AF204B" w:rsidRPr="000B71C0">
        <w:rPr>
          <w:sz w:val="22"/>
          <w:szCs w:val="22"/>
        </w:rPr>
        <w:t>/или</w:t>
      </w:r>
      <w:r w:rsidR="001E5E5D" w:rsidRPr="000B71C0">
        <w:rPr>
          <w:sz w:val="22"/>
          <w:szCs w:val="22"/>
        </w:rPr>
        <w:t xml:space="preserve"> </w:t>
      </w:r>
      <w:r w:rsidRPr="000B71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0B71C0">
        <w:rPr>
          <w:sz w:val="22"/>
          <w:szCs w:val="22"/>
        </w:rPr>
        <w:t>, и позволяющей идентифицировать Товар путем нанесения наклеек, содержащих наименование Покупателя</w:t>
      </w:r>
      <w:r w:rsidR="001C003C" w:rsidRPr="000B71C0">
        <w:rPr>
          <w:sz w:val="22"/>
          <w:szCs w:val="22"/>
        </w:rPr>
        <w:t xml:space="preserve"> либо иным способом</w:t>
      </w:r>
      <w:r w:rsidR="00124325" w:rsidRPr="000B71C0">
        <w:rPr>
          <w:sz w:val="22"/>
          <w:szCs w:val="22"/>
        </w:rPr>
        <w:t>, принятым для такого вида Товаров</w:t>
      </w:r>
      <w:r w:rsidR="00AD6953" w:rsidRPr="000B71C0">
        <w:rPr>
          <w:sz w:val="22"/>
          <w:szCs w:val="22"/>
        </w:rPr>
        <w:t xml:space="preserve">. </w:t>
      </w:r>
      <w:r w:rsidRPr="000B71C0">
        <w:rPr>
          <w:sz w:val="22"/>
          <w:szCs w:val="22"/>
        </w:rPr>
        <w:t>Тара и упаковка возврату не подлежит, и их стоимость входит в стоимость Товара.</w:t>
      </w:r>
      <w:r w:rsidR="00AD6953" w:rsidRPr="000B71C0">
        <w:rPr>
          <w:sz w:val="22"/>
          <w:szCs w:val="22"/>
        </w:rPr>
        <w:t xml:space="preserve"> </w:t>
      </w:r>
    </w:p>
    <w:p w:rsidR="00340287" w:rsidRPr="000B71C0" w:rsidRDefault="009C7148" w:rsidP="00340287">
      <w:pPr>
        <w:pStyle w:val="af7"/>
        <w:shd w:val="clear" w:color="auto" w:fill="FFFFFF"/>
        <w:tabs>
          <w:tab w:val="left" w:pos="851"/>
          <w:tab w:val="left" w:pos="993"/>
          <w:tab w:val="left" w:pos="1134"/>
        </w:tabs>
        <w:ind w:left="0"/>
        <w:jc w:val="both"/>
        <w:rPr>
          <w:snapToGrid w:val="0"/>
          <w:sz w:val="22"/>
          <w:szCs w:val="22"/>
        </w:rPr>
      </w:pPr>
      <w:r w:rsidRPr="000B71C0">
        <w:rPr>
          <w:sz w:val="22"/>
          <w:szCs w:val="22"/>
        </w:rPr>
        <w:tab/>
        <w:t>Транс</w:t>
      </w:r>
      <w:r w:rsidR="001C003C" w:rsidRPr="000B71C0">
        <w:rPr>
          <w:sz w:val="22"/>
          <w:szCs w:val="22"/>
        </w:rPr>
        <w:t xml:space="preserve">портные средства, используемые </w:t>
      </w:r>
      <w:r w:rsidRPr="000B71C0">
        <w:rPr>
          <w:sz w:val="22"/>
          <w:szCs w:val="22"/>
        </w:rPr>
        <w:t>для доставки Товара, должны соответствовать установленным требованиям и нормам</w:t>
      </w:r>
      <w:r w:rsidR="00F1136E" w:rsidRPr="000B71C0">
        <w:rPr>
          <w:sz w:val="22"/>
          <w:szCs w:val="22"/>
        </w:rPr>
        <w:t xml:space="preserve"> законодательства Российской Федерации</w:t>
      </w:r>
      <w:r w:rsidRPr="000B71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0B71C0">
        <w:rPr>
          <w:snapToGrid w:val="0"/>
          <w:sz w:val="22"/>
          <w:szCs w:val="22"/>
        </w:rPr>
        <w:t>.</w:t>
      </w:r>
    </w:p>
    <w:p w:rsidR="00340287" w:rsidRPr="000B71C0"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proofErr w:type="gramStart"/>
      <w:r w:rsidRPr="000B71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B71C0">
        <w:rPr>
          <w:sz w:val="22"/>
          <w:szCs w:val="22"/>
        </w:rPr>
        <w:t>затарить</w:t>
      </w:r>
      <w:proofErr w:type="spellEnd"/>
      <w:r w:rsidRPr="000B71C0">
        <w:rPr>
          <w:sz w:val="22"/>
          <w:szCs w:val="22"/>
        </w:rPr>
        <w:t xml:space="preserve"> и (или) упаковать Товар надлежащим образом, либо заменить ненадлежащую тару и (или) упаковку в течение 5 </w:t>
      </w:r>
      <w:r w:rsidR="002936D0" w:rsidRPr="000B71C0">
        <w:rPr>
          <w:sz w:val="22"/>
          <w:szCs w:val="22"/>
        </w:rPr>
        <w:t xml:space="preserve">(пяти) </w:t>
      </w:r>
      <w:r w:rsidRPr="000B71C0">
        <w:rPr>
          <w:sz w:val="22"/>
          <w:szCs w:val="22"/>
        </w:rPr>
        <w:t>календарных дней с момента поставки Товара или предъявить к Поставщику требования, вытекающие из передачи Товара ненадлежащего</w:t>
      </w:r>
      <w:proofErr w:type="gramEnd"/>
      <w:r w:rsidRPr="000B71C0">
        <w:rPr>
          <w:sz w:val="22"/>
          <w:szCs w:val="22"/>
        </w:rPr>
        <w:t xml:space="preserve"> качества.</w:t>
      </w:r>
    </w:p>
    <w:p w:rsidR="000900DB" w:rsidRPr="00573780"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573780">
        <w:rPr>
          <w:sz w:val="22"/>
          <w:szCs w:val="22"/>
        </w:rPr>
        <w:t xml:space="preserve">Разгрузка Товара на склад </w:t>
      </w:r>
      <w:r w:rsidR="002936D0" w:rsidRPr="00573780">
        <w:rPr>
          <w:sz w:val="22"/>
          <w:szCs w:val="22"/>
        </w:rPr>
        <w:t xml:space="preserve">терминала </w:t>
      </w:r>
      <w:r w:rsidRPr="00573780">
        <w:rPr>
          <w:sz w:val="22"/>
          <w:szCs w:val="22"/>
        </w:rPr>
        <w:t xml:space="preserve">транспортной компании </w:t>
      </w:r>
      <w:r w:rsidRPr="00573780">
        <w:rPr>
          <w:snapToGrid w:val="0"/>
          <w:sz w:val="22"/>
          <w:szCs w:val="22"/>
        </w:rPr>
        <w:t>по адресу, указанному в п.1.3 настоящего Договора,</w:t>
      </w:r>
      <w:r w:rsidR="001C003C" w:rsidRPr="00573780">
        <w:rPr>
          <w:snapToGrid w:val="0"/>
          <w:sz w:val="22"/>
          <w:szCs w:val="22"/>
        </w:rPr>
        <w:t xml:space="preserve"> </w:t>
      </w:r>
      <w:r w:rsidRPr="00573780">
        <w:rPr>
          <w:sz w:val="22"/>
          <w:szCs w:val="22"/>
        </w:rPr>
        <w:t>производится силами транспортной компании</w:t>
      </w:r>
      <w:r w:rsidR="00573780" w:rsidRPr="00573780">
        <w:rPr>
          <w:sz w:val="22"/>
          <w:szCs w:val="22"/>
        </w:rPr>
        <w:t xml:space="preserve"> Поставщика.</w:t>
      </w:r>
    </w:p>
    <w:p w:rsidR="000900DB" w:rsidRPr="000B71C0"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0B71C0" w:rsidRDefault="000900DB" w:rsidP="000900DB">
      <w:pPr>
        <w:pStyle w:val="af7"/>
        <w:shd w:val="clear" w:color="auto" w:fill="FFFFFF"/>
        <w:tabs>
          <w:tab w:val="left" w:pos="851"/>
          <w:tab w:val="left" w:pos="993"/>
          <w:tab w:val="left" w:pos="1134"/>
        </w:tabs>
        <w:ind w:left="567"/>
        <w:jc w:val="both"/>
        <w:rPr>
          <w:sz w:val="22"/>
          <w:szCs w:val="22"/>
        </w:rPr>
      </w:pPr>
    </w:p>
    <w:p w:rsidR="000900DB" w:rsidRPr="000B71C0"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B71C0">
        <w:rPr>
          <w:b/>
          <w:sz w:val="22"/>
          <w:szCs w:val="22"/>
        </w:rPr>
        <w:t>ПРАВА И ОБЯЗАННОСТИ СТОРОН</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sz w:val="22"/>
          <w:szCs w:val="22"/>
        </w:rPr>
        <w:tab/>
      </w:r>
      <w:r w:rsidRPr="000B71C0">
        <w:rPr>
          <w:i/>
          <w:sz w:val="22"/>
          <w:szCs w:val="22"/>
        </w:rPr>
        <w:t>Поставщик обязан:</w:t>
      </w:r>
    </w:p>
    <w:p w:rsidR="000900DB" w:rsidRPr="000B71C0" w:rsidRDefault="004A5A6C"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В </w:t>
      </w:r>
      <w:proofErr w:type="gramStart"/>
      <w:r w:rsidRPr="000B71C0">
        <w:rPr>
          <w:sz w:val="22"/>
          <w:szCs w:val="22"/>
        </w:rPr>
        <w:t>течении</w:t>
      </w:r>
      <w:proofErr w:type="gramEnd"/>
      <w:r w:rsidRPr="000B71C0">
        <w:rPr>
          <w:sz w:val="22"/>
          <w:szCs w:val="22"/>
        </w:rPr>
        <w:t xml:space="preserve"> 2</w:t>
      </w:r>
      <w:r w:rsidR="002175A4" w:rsidRPr="000B71C0">
        <w:rPr>
          <w:sz w:val="22"/>
          <w:szCs w:val="22"/>
        </w:rPr>
        <w:t xml:space="preserve"> </w:t>
      </w:r>
      <w:r w:rsidRPr="000B71C0">
        <w:rPr>
          <w:sz w:val="22"/>
          <w:szCs w:val="22"/>
        </w:rPr>
        <w:t xml:space="preserve">(двух) рабочих дней с даты отгрузки </w:t>
      </w:r>
      <w:r w:rsidR="002175A4" w:rsidRPr="000B71C0">
        <w:rPr>
          <w:sz w:val="22"/>
          <w:szCs w:val="22"/>
        </w:rPr>
        <w:t>Т</w:t>
      </w:r>
      <w:r w:rsidRPr="000B71C0">
        <w:rPr>
          <w:sz w:val="22"/>
          <w:szCs w:val="22"/>
        </w:rPr>
        <w:t xml:space="preserve">овара в терминал транспортной компании, осуществляющей доставку </w:t>
      </w:r>
      <w:r w:rsidR="002175A4" w:rsidRPr="000B71C0">
        <w:rPr>
          <w:sz w:val="22"/>
          <w:szCs w:val="22"/>
        </w:rPr>
        <w:t xml:space="preserve">Товара </w:t>
      </w:r>
      <w:r w:rsidRPr="000B71C0">
        <w:rPr>
          <w:sz w:val="22"/>
          <w:szCs w:val="22"/>
        </w:rPr>
        <w:t>по адресу</w:t>
      </w:r>
      <w:r w:rsidR="002175A4" w:rsidRPr="000B71C0">
        <w:rPr>
          <w:sz w:val="22"/>
          <w:szCs w:val="22"/>
        </w:rPr>
        <w:t xml:space="preserve">, </w:t>
      </w:r>
      <w:r w:rsidR="000900DB" w:rsidRPr="000B71C0">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C3754F">
        <w:rPr>
          <w:color w:val="000000" w:themeColor="text1"/>
          <w:sz w:val="22"/>
          <w:szCs w:val="22"/>
        </w:rPr>
        <w:t xml:space="preserve">: </w:t>
      </w:r>
      <w:r w:rsidR="0083243C" w:rsidRPr="0083243C">
        <w:rPr>
          <w:sz w:val="22"/>
          <w:szCs w:val="22"/>
          <w:u w:val="single"/>
          <w:lang w:val="en-US"/>
        </w:rPr>
        <w:t>n</w:t>
      </w:r>
      <w:r w:rsidR="0083243C" w:rsidRPr="0083243C">
        <w:rPr>
          <w:sz w:val="22"/>
          <w:szCs w:val="22"/>
          <w:u w:val="single"/>
        </w:rPr>
        <w:t>.</w:t>
      </w:r>
      <w:proofErr w:type="spellStart"/>
      <w:r w:rsidR="0083243C" w:rsidRPr="0083243C">
        <w:rPr>
          <w:sz w:val="22"/>
          <w:szCs w:val="22"/>
          <w:u w:val="single"/>
          <w:lang w:val="en-US"/>
        </w:rPr>
        <w:t>khlybov</w:t>
      </w:r>
      <w:proofErr w:type="spellEnd"/>
      <w:r w:rsidR="0083243C" w:rsidRPr="0083243C">
        <w:rPr>
          <w:sz w:val="22"/>
          <w:szCs w:val="22"/>
          <w:u w:val="single"/>
        </w:rPr>
        <w:t>@</w:t>
      </w:r>
      <w:proofErr w:type="spellStart"/>
      <w:r w:rsidR="0083243C" w:rsidRPr="0083243C">
        <w:rPr>
          <w:sz w:val="22"/>
          <w:szCs w:val="22"/>
          <w:u w:val="single"/>
          <w:lang w:val="en-US"/>
        </w:rPr>
        <w:t>karousel</w:t>
      </w:r>
      <w:proofErr w:type="spellEnd"/>
      <w:r w:rsidR="0083243C" w:rsidRPr="0083243C">
        <w:rPr>
          <w:sz w:val="22"/>
          <w:szCs w:val="22"/>
          <w:u w:val="single"/>
        </w:rPr>
        <w:t>.</w:t>
      </w:r>
      <w:proofErr w:type="spellStart"/>
      <w:r w:rsidR="0083243C" w:rsidRPr="0083243C">
        <w:rPr>
          <w:sz w:val="22"/>
          <w:szCs w:val="22"/>
          <w:u w:val="single"/>
          <w:lang w:val="en-US"/>
        </w:rPr>
        <w:t>ru</w:t>
      </w:r>
      <w:proofErr w:type="spellEnd"/>
      <w:r w:rsidR="000900DB" w:rsidRPr="000B71C0">
        <w:rPr>
          <w:color w:val="000000" w:themeColor="text1"/>
          <w:sz w:val="22"/>
          <w:szCs w:val="22"/>
        </w:rPr>
        <w:t>.</w:t>
      </w:r>
      <w:r w:rsidR="000900DB" w:rsidRPr="000B71C0">
        <w:rPr>
          <w:sz w:val="22"/>
          <w:szCs w:val="22"/>
        </w:rPr>
        <w:t xml:space="preserve"> Поставщик имеет право на досрочную поставку Товара с предварительного согласования Покупателя.</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Передать Товар, соответствующий условиям настоящего Договора, в обусловленный настоящим Договором срок.</w:t>
      </w:r>
    </w:p>
    <w:p w:rsidR="000900DB" w:rsidRPr="000B71C0" w:rsidRDefault="000900DB" w:rsidP="00563C6D">
      <w:pPr>
        <w:pStyle w:val="af7"/>
        <w:numPr>
          <w:ilvl w:val="2"/>
          <w:numId w:val="1"/>
        </w:numPr>
        <w:shd w:val="clear" w:color="auto" w:fill="FFFFFF"/>
        <w:tabs>
          <w:tab w:val="left" w:pos="1134"/>
        </w:tabs>
        <w:ind w:left="0" w:firstLine="567"/>
        <w:jc w:val="both"/>
        <w:rPr>
          <w:sz w:val="22"/>
          <w:szCs w:val="22"/>
        </w:rPr>
      </w:pPr>
      <w:proofErr w:type="gramStart"/>
      <w:r w:rsidRPr="000B71C0">
        <w:rPr>
          <w:sz w:val="22"/>
          <w:szCs w:val="22"/>
        </w:rPr>
        <w:t xml:space="preserve">При подписании товарной накладной представить Покупателю </w:t>
      </w:r>
      <w:r w:rsidR="00563C6D" w:rsidRPr="000B71C0">
        <w:rPr>
          <w:sz w:val="22"/>
          <w:szCs w:val="22"/>
        </w:rPr>
        <w:t xml:space="preserve">все </w:t>
      </w:r>
      <w:r w:rsidR="00154D09" w:rsidRPr="000B71C0">
        <w:rPr>
          <w:sz w:val="22"/>
          <w:szCs w:val="22"/>
        </w:rPr>
        <w:t xml:space="preserve">необходимые для данного вида Товара  документы, подтверждающие качество Товара: </w:t>
      </w:r>
      <w:r w:rsidR="00563C6D" w:rsidRPr="000B71C0">
        <w:rPr>
          <w:sz w:val="22"/>
          <w:szCs w:val="22"/>
        </w:rPr>
        <w:t xml:space="preserve"> оригиналы</w:t>
      </w:r>
      <w:r w:rsidR="000D0A11" w:rsidRPr="000B71C0">
        <w:rPr>
          <w:sz w:val="22"/>
          <w:szCs w:val="22"/>
        </w:rPr>
        <w:t xml:space="preserve"> и/или  надлежащим образом заверенные копии</w:t>
      </w:r>
      <w:r w:rsidR="00563C6D" w:rsidRPr="000B71C0">
        <w:rPr>
          <w:sz w:val="22"/>
          <w:szCs w:val="22"/>
        </w:rPr>
        <w:t xml:space="preserve"> документации в зависимости от вида поставляемого Товара</w:t>
      </w:r>
      <w:r w:rsidR="0064174D" w:rsidRPr="000B71C0">
        <w:rPr>
          <w:sz w:val="22"/>
          <w:szCs w:val="22"/>
        </w:rPr>
        <w:t xml:space="preserve">: </w:t>
      </w:r>
      <w:r w:rsidR="00563C6D" w:rsidRPr="000B71C0">
        <w:rPr>
          <w:sz w:val="22"/>
          <w:szCs w:val="22"/>
        </w:rPr>
        <w:t>документация технического характера - регистрационные удостоверения, техпаспорт, инструкция по эксплуатации и др.</w:t>
      </w:r>
      <w:r w:rsidR="0064174D" w:rsidRPr="000B71C0">
        <w:rPr>
          <w:sz w:val="22"/>
          <w:szCs w:val="22"/>
        </w:rPr>
        <w:t>,</w:t>
      </w:r>
      <w:r w:rsidR="00563C6D" w:rsidRPr="000B71C0">
        <w:rPr>
          <w:sz w:val="22"/>
          <w:szCs w:val="22"/>
        </w:rPr>
        <w:t xml:space="preserve"> документация о качестве - </w:t>
      </w:r>
      <w:r w:rsidRPr="000B71C0">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0B71C0">
        <w:rPr>
          <w:sz w:val="22"/>
          <w:szCs w:val="22"/>
        </w:rPr>
        <w:t xml:space="preserve"> по</w:t>
      </w:r>
      <w:proofErr w:type="gramEnd"/>
      <w:r w:rsidR="000116FD" w:rsidRPr="000B71C0">
        <w:rPr>
          <w:sz w:val="22"/>
          <w:szCs w:val="22"/>
        </w:rPr>
        <w:t xml:space="preserve"> </w:t>
      </w:r>
      <w:proofErr w:type="gramStart"/>
      <w:r w:rsidR="000116FD" w:rsidRPr="000B71C0">
        <w:rPr>
          <w:sz w:val="22"/>
          <w:szCs w:val="22"/>
        </w:rPr>
        <w:t>товарам импортного производства – грузовую таможенную декларацию, инвойс,</w:t>
      </w:r>
      <w:r w:rsidRPr="000B71C0">
        <w:rPr>
          <w:sz w:val="22"/>
          <w:szCs w:val="22"/>
        </w:rPr>
        <w:t xml:space="preserve"> оформленные в соответствии с законодательством Российской Федерации</w:t>
      </w:r>
      <w:r w:rsidR="00154D09" w:rsidRPr="000B71C0">
        <w:rPr>
          <w:sz w:val="22"/>
          <w:szCs w:val="22"/>
        </w:rPr>
        <w:t>.</w:t>
      </w:r>
      <w:proofErr w:type="gramEnd"/>
      <w:r w:rsidR="00154D09" w:rsidRPr="000B71C0">
        <w:rPr>
          <w:rFonts w:ascii="Times New Roman CYR" w:hAnsi="Times New Roman CYR" w:cs="Times New Roman CYR"/>
          <w:sz w:val="22"/>
          <w:szCs w:val="22"/>
        </w:rPr>
        <w:t xml:space="preserve"> </w:t>
      </w:r>
      <w:proofErr w:type="gramStart"/>
      <w:r w:rsidR="00154D09" w:rsidRPr="000B71C0">
        <w:rPr>
          <w:snapToGrid w:val="0"/>
          <w:sz w:val="22"/>
          <w:szCs w:val="22"/>
        </w:rPr>
        <w:t>Покупатель вправе отказаться от приемки Товара, поставленного с нарушением данного условия (с соблюде</w:t>
      </w:r>
      <w:r w:rsidR="00C3754F">
        <w:rPr>
          <w:snapToGrid w:val="0"/>
          <w:sz w:val="22"/>
          <w:szCs w:val="22"/>
        </w:rPr>
        <w:t xml:space="preserve">нием порядка, предусмотренного </w:t>
      </w:r>
      <w:r w:rsidR="00154D09" w:rsidRPr="000B71C0">
        <w:rPr>
          <w:snapToGrid w:val="0"/>
          <w:sz w:val="22"/>
          <w:szCs w:val="22"/>
        </w:rPr>
        <w:t>п. 3.5.</w:t>
      </w:r>
      <w:proofErr w:type="gramEnd"/>
      <w:r w:rsidR="00154D09" w:rsidRPr="000B71C0">
        <w:rPr>
          <w:snapToGrid w:val="0"/>
          <w:sz w:val="22"/>
          <w:szCs w:val="22"/>
        </w:rPr>
        <w:t xml:space="preserve"> </w:t>
      </w:r>
      <w:proofErr w:type="gramStart"/>
      <w:r w:rsidR="00154D09" w:rsidRPr="000B71C0">
        <w:rPr>
          <w:snapToGrid w:val="0"/>
          <w:sz w:val="22"/>
          <w:szCs w:val="22"/>
        </w:rPr>
        <w:t xml:space="preserve">Договора), </w:t>
      </w:r>
      <w:r w:rsidR="00154D09" w:rsidRPr="000B71C0">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w:t>
      </w:r>
      <w:r w:rsidR="0038091D" w:rsidRPr="000B71C0">
        <w:rPr>
          <w:rFonts w:ascii="Times New Roman CYR" w:hAnsi="Times New Roman CYR" w:cs="Times New Roman CYR"/>
          <w:sz w:val="22"/>
          <w:szCs w:val="22"/>
        </w:rPr>
        <w:t>6</w:t>
      </w:r>
      <w:r w:rsidR="00154D09" w:rsidRPr="000B71C0">
        <w:rPr>
          <w:rFonts w:ascii="Times New Roman CYR" w:hAnsi="Times New Roman CYR" w:cs="Times New Roman CYR"/>
          <w:sz w:val="22"/>
          <w:szCs w:val="22"/>
        </w:rPr>
        <w:t>.</w:t>
      </w:r>
      <w:proofErr w:type="gramEnd"/>
      <w:r w:rsidR="00154D09" w:rsidRPr="000B71C0">
        <w:rPr>
          <w:rFonts w:ascii="Times New Roman CYR" w:hAnsi="Times New Roman CYR" w:cs="Times New Roman CYR"/>
          <w:sz w:val="22"/>
          <w:szCs w:val="22"/>
        </w:rPr>
        <w:t xml:space="preserve"> Договора.</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0B71C0">
        <w:rPr>
          <w:sz w:val="22"/>
          <w:szCs w:val="22"/>
        </w:rPr>
        <w:t>.</w:t>
      </w:r>
    </w:p>
    <w:p w:rsidR="000900DB" w:rsidRPr="000B71C0" w:rsidRDefault="00A31AC4" w:rsidP="000900DB">
      <w:pPr>
        <w:pStyle w:val="af7"/>
        <w:numPr>
          <w:ilvl w:val="2"/>
          <w:numId w:val="1"/>
        </w:numPr>
        <w:shd w:val="clear" w:color="auto" w:fill="FFFFFF"/>
        <w:tabs>
          <w:tab w:val="left" w:pos="1134"/>
        </w:tabs>
        <w:ind w:left="0" w:firstLine="567"/>
        <w:jc w:val="both"/>
        <w:rPr>
          <w:sz w:val="22"/>
          <w:szCs w:val="22"/>
        </w:rPr>
      </w:pPr>
      <w:r w:rsidRPr="000B71C0">
        <w:rPr>
          <w:color w:val="000000" w:themeColor="text1"/>
          <w:sz w:val="22"/>
          <w:szCs w:val="22"/>
        </w:rPr>
        <w:t>В день поставки Товара</w:t>
      </w:r>
      <w:r w:rsidR="000900DB" w:rsidRPr="000B71C0">
        <w:rPr>
          <w:sz w:val="22"/>
          <w:szCs w:val="22"/>
        </w:rPr>
        <w:t>, Поставщик передает Покупателю оформленные в соответствии с требованиями действующего законодательства Р</w:t>
      </w:r>
      <w:r w:rsidR="00B633B5" w:rsidRPr="000B71C0">
        <w:rPr>
          <w:sz w:val="22"/>
          <w:szCs w:val="22"/>
        </w:rPr>
        <w:t xml:space="preserve">оссийской </w:t>
      </w:r>
      <w:r w:rsidR="000900DB" w:rsidRPr="000B71C0">
        <w:rPr>
          <w:sz w:val="22"/>
          <w:szCs w:val="22"/>
        </w:rPr>
        <w:t>Ф</w:t>
      </w:r>
      <w:r w:rsidR="00B633B5" w:rsidRPr="000B71C0">
        <w:rPr>
          <w:sz w:val="22"/>
          <w:szCs w:val="22"/>
        </w:rPr>
        <w:t>едерации</w:t>
      </w:r>
      <w:r w:rsidR="000900DB" w:rsidRPr="000B71C0">
        <w:rPr>
          <w:sz w:val="22"/>
          <w:szCs w:val="22"/>
        </w:rPr>
        <w:t xml:space="preserve"> счет-фактуру</w:t>
      </w:r>
      <w:r w:rsidR="00E91EF8" w:rsidRPr="000B71C0">
        <w:rPr>
          <w:sz w:val="22"/>
          <w:szCs w:val="22"/>
        </w:rPr>
        <w:t>, транспортную накладную</w:t>
      </w:r>
      <w:r w:rsidR="000900DB" w:rsidRPr="000B71C0">
        <w:rPr>
          <w:sz w:val="22"/>
          <w:szCs w:val="22"/>
        </w:rPr>
        <w:t xml:space="preserve"> и товарную накладную по форме ТОРГ-12 (далее – товарная накладная), подтверждающих испо</w:t>
      </w:r>
      <w:r w:rsidR="000116FD" w:rsidRPr="000B71C0">
        <w:rPr>
          <w:sz w:val="22"/>
          <w:szCs w:val="22"/>
        </w:rPr>
        <w:t>лнение обязательств по Договору, по товарам импортного производства – грузовую таможенную декларацию, инвойс.</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При исполнении Договора не допускается перемена </w:t>
      </w:r>
      <w:r w:rsidR="00540F1D" w:rsidRPr="000B71C0">
        <w:rPr>
          <w:sz w:val="22"/>
          <w:szCs w:val="22"/>
        </w:rPr>
        <w:t>Поставщика</w:t>
      </w:r>
      <w:r w:rsidRPr="000B71C0">
        <w:rPr>
          <w:sz w:val="22"/>
          <w:szCs w:val="22"/>
        </w:rPr>
        <w:t xml:space="preserve">, за исключением случаев, если новый </w:t>
      </w:r>
      <w:r w:rsidR="00540F1D" w:rsidRPr="000B71C0">
        <w:rPr>
          <w:sz w:val="22"/>
          <w:szCs w:val="22"/>
        </w:rPr>
        <w:t xml:space="preserve">Поставщик </w:t>
      </w:r>
      <w:r w:rsidRPr="000B71C0">
        <w:rPr>
          <w:sz w:val="22"/>
          <w:szCs w:val="22"/>
        </w:rPr>
        <w:t xml:space="preserve">является правопреемником </w:t>
      </w:r>
      <w:r w:rsidR="00540F1D" w:rsidRPr="000B71C0">
        <w:rPr>
          <w:sz w:val="22"/>
          <w:szCs w:val="22"/>
        </w:rPr>
        <w:t xml:space="preserve">Поставщика </w:t>
      </w:r>
      <w:r w:rsidRPr="000B71C0">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i/>
          <w:sz w:val="22"/>
          <w:szCs w:val="22"/>
        </w:rPr>
        <w:t>Покупатель обязан:</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0B71C0">
        <w:rPr>
          <w:sz w:val="22"/>
          <w:szCs w:val="22"/>
        </w:rPr>
        <w:t>.</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 Оплатить Товар в порядке, предусмотренном настоящим Договором.</w:t>
      </w:r>
    </w:p>
    <w:p w:rsidR="009C7148" w:rsidRPr="000B71C0"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0B71C0">
        <w:rPr>
          <w:sz w:val="22"/>
          <w:szCs w:val="22"/>
        </w:rPr>
        <w:t xml:space="preserve"> от Поставщика</w:t>
      </w:r>
      <w:r w:rsidRPr="000B71C0">
        <w:rPr>
          <w:sz w:val="22"/>
          <w:szCs w:val="22"/>
        </w:rPr>
        <w:t xml:space="preserve"> </w:t>
      </w:r>
      <w:r w:rsidR="00E91EF8" w:rsidRPr="000B71C0">
        <w:rPr>
          <w:sz w:val="22"/>
          <w:szCs w:val="22"/>
        </w:rPr>
        <w:t xml:space="preserve">понесенных затрат и </w:t>
      </w:r>
      <w:r w:rsidRPr="000B71C0">
        <w:rPr>
          <w:sz w:val="22"/>
          <w:szCs w:val="22"/>
        </w:rPr>
        <w:t>убытков.</w:t>
      </w:r>
    </w:p>
    <w:p w:rsidR="00DC5BD6"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lastRenderedPageBreak/>
        <w:t xml:space="preserve">В </w:t>
      </w:r>
      <w:proofErr w:type="gramStart"/>
      <w:r w:rsidRPr="000B71C0">
        <w:rPr>
          <w:sz w:val="22"/>
          <w:szCs w:val="22"/>
        </w:rPr>
        <w:t>случае</w:t>
      </w:r>
      <w:proofErr w:type="gramEnd"/>
      <w:r w:rsidRPr="000B71C0">
        <w:rPr>
          <w:sz w:val="22"/>
          <w:szCs w:val="22"/>
        </w:rPr>
        <w:t xml:space="preserve"> не предоставления</w:t>
      </w:r>
      <w:r w:rsidR="008677F7" w:rsidRPr="000B71C0">
        <w:rPr>
          <w:sz w:val="22"/>
          <w:szCs w:val="22"/>
        </w:rPr>
        <w:t>/предоставления не в полном объеме</w:t>
      </w:r>
      <w:r w:rsidRPr="000B71C0">
        <w:rPr>
          <w:sz w:val="22"/>
          <w:szCs w:val="22"/>
        </w:rPr>
        <w:t xml:space="preserve"> Поставщиком </w:t>
      </w:r>
      <w:r w:rsidR="000D0A11" w:rsidRPr="000B71C0">
        <w:rPr>
          <w:sz w:val="22"/>
          <w:szCs w:val="22"/>
        </w:rPr>
        <w:t xml:space="preserve">оригиналов </w:t>
      </w:r>
      <w:r w:rsidRPr="000B71C0">
        <w:rPr>
          <w:sz w:val="22"/>
          <w:szCs w:val="22"/>
        </w:rPr>
        <w:t>документов</w:t>
      </w:r>
      <w:r w:rsidR="00C3754F">
        <w:rPr>
          <w:sz w:val="22"/>
          <w:szCs w:val="22"/>
        </w:rPr>
        <w:t xml:space="preserve"> и/или </w:t>
      </w:r>
      <w:r w:rsidR="000D0A11" w:rsidRPr="000B71C0">
        <w:rPr>
          <w:sz w:val="22"/>
          <w:szCs w:val="22"/>
        </w:rPr>
        <w:t xml:space="preserve">надлежащим образом заверенных копии согласно </w:t>
      </w:r>
      <w:r w:rsidRPr="000B71C0">
        <w:rPr>
          <w:sz w:val="22"/>
          <w:szCs w:val="22"/>
        </w:rPr>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5574EE" w:rsidRPr="000B71C0" w:rsidRDefault="005574EE" w:rsidP="005574EE">
      <w:pPr>
        <w:pStyle w:val="af7"/>
        <w:shd w:val="clear" w:color="auto" w:fill="FFFFFF"/>
        <w:tabs>
          <w:tab w:val="left" w:pos="851"/>
          <w:tab w:val="left" w:pos="993"/>
          <w:tab w:val="left" w:pos="1134"/>
        </w:tabs>
        <w:ind w:left="567"/>
        <w:jc w:val="both"/>
        <w:rPr>
          <w:sz w:val="22"/>
          <w:szCs w:val="22"/>
        </w:rPr>
      </w:pPr>
    </w:p>
    <w:p w:rsidR="000900DB" w:rsidRPr="000B71C0"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B71C0">
        <w:rPr>
          <w:b/>
          <w:sz w:val="22"/>
          <w:szCs w:val="22"/>
        </w:rPr>
        <w:t>ЦЕНА И ПОРЯДОК РАСЧЕТОВ</w:t>
      </w:r>
    </w:p>
    <w:p w:rsidR="000900DB" w:rsidRPr="0083243C" w:rsidRDefault="009C7148" w:rsidP="0083243C">
      <w:pPr>
        <w:pStyle w:val="af7"/>
        <w:numPr>
          <w:ilvl w:val="1"/>
          <w:numId w:val="19"/>
        </w:numPr>
        <w:shd w:val="clear" w:color="auto" w:fill="FFFFFF"/>
        <w:tabs>
          <w:tab w:val="left" w:pos="851"/>
          <w:tab w:val="left" w:pos="993"/>
          <w:tab w:val="left" w:pos="1134"/>
        </w:tabs>
        <w:ind w:left="0" w:firstLine="567"/>
        <w:jc w:val="both"/>
        <w:rPr>
          <w:color w:val="000000" w:themeColor="text1"/>
          <w:sz w:val="22"/>
          <w:szCs w:val="22"/>
        </w:rPr>
      </w:pPr>
      <w:r w:rsidRPr="000B71C0">
        <w:rPr>
          <w:color w:val="000000" w:themeColor="text1"/>
          <w:sz w:val="22"/>
          <w:szCs w:val="22"/>
        </w:rPr>
        <w:t>Общая стоимость</w:t>
      </w:r>
      <w:r w:rsidRPr="000B71C0">
        <w:rPr>
          <w:sz w:val="22"/>
          <w:szCs w:val="22"/>
        </w:rPr>
        <w:t xml:space="preserve"> Товара по настоящему Договору (цена Договора) составляет</w:t>
      </w:r>
      <w:proofErr w:type="gramStart"/>
      <w:r w:rsidRPr="000B71C0">
        <w:rPr>
          <w:sz w:val="22"/>
          <w:szCs w:val="22"/>
        </w:rPr>
        <w:t xml:space="preserve"> </w:t>
      </w:r>
      <w:r w:rsidR="0083243C">
        <w:rPr>
          <w:color w:val="000000" w:themeColor="text1"/>
          <w:sz w:val="22"/>
          <w:szCs w:val="22"/>
        </w:rPr>
        <w:t>_____________</w:t>
      </w:r>
      <w:r w:rsidR="0001194E">
        <w:rPr>
          <w:color w:val="000000" w:themeColor="text1"/>
          <w:sz w:val="22"/>
          <w:szCs w:val="22"/>
        </w:rPr>
        <w:t xml:space="preserve"> </w:t>
      </w:r>
      <w:r w:rsidR="001A7DFD">
        <w:rPr>
          <w:color w:val="000000" w:themeColor="text1"/>
          <w:sz w:val="22"/>
          <w:szCs w:val="22"/>
        </w:rPr>
        <w:t>(</w:t>
      </w:r>
      <w:r w:rsidR="0083243C">
        <w:rPr>
          <w:color w:val="000000" w:themeColor="text1"/>
          <w:sz w:val="22"/>
          <w:szCs w:val="22"/>
        </w:rPr>
        <w:t>________________</w:t>
      </w:r>
      <w:r w:rsidRPr="000B71C0">
        <w:rPr>
          <w:color w:val="000000" w:themeColor="text1"/>
          <w:sz w:val="22"/>
          <w:szCs w:val="22"/>
        </w:rPr>
        <w:t xml:space="preserve">) </w:t>
      </w:r>
      <w:proofErr w:type="gramEnd"/>
      <w:r w:rsidR="0083243C">
        <w:rPr>
          <w:color w:val="000000" w:themeColor="text1"/>
          <w:sz w:val="22"/>
          <w:szCs w:val="22"/>
        </w:rPr>
        <w:t>евро</w:t>
      </w:r>
      <w:r w:rsidR="0083243C" w:rsidRPr="000B71C0">
        <w:rPr>
          <w:color w:val="000000" w:themeColor="text1"/>
          <w:sz w:val="22"/>
          <w:szCs w:val="22"/>
        </w:rPr>
        <w:t xml:space="preserve"> </w:t>
      </w:r>
      <w:r w:rsidR="0083243C">
        <w:rPr>
          <w:color w:val="000000" w:themeColor="text1"/>
          <w:sz w:val="22"/>
          <w:szCs w:val="22"/>
        </w:rPr>
        <w:t>____</w:t>
      </w:r>
      <w:r w:rsidR="0083243C" w:rsidRPr="000B71C0">
        <w:rPr>
          <w:color w:val="000000" w:themeColor="text1"/>
          <w:sz w:val="22"/>
          <w:szCs w:val="22"/>
        </w:rPr>
        <w:t xml:space="preserve"> </w:t>
      </w:r>
      <w:proofErr w:type="spellStart"/>
      <w:r w:rsidR="0083243C">
        <w:rPr>
          <w:color w:val="000000" w:themeColor="text1"/>
          <w:sz w:val="22"/>
          <w:szCs w:val="22"/>
        </w:rPr>
        <w:t>евроцентов</w:t>
      </w:r>
      <w:proofErr w:type="spellEnd"/>
      <w:r w:rsidRPr="000B71C0">
        <w:rPr>
          <w:color w:val="000000" w:themeColor="text1"/>
          <w:sz w:val="22"/>
          <w:szCs w:val="22"/>
        </w:rPr>
        <w:t xml:space="preserve">, </w:t>
      </w:r>
      <w:r w:rsidR="0083243C" w:rsidRPr="0083243C">
        <w:rPr>
          <w:i/>
          <w:color w:val="000000" w:themeColor="text1"/>
          <w:sz w:val="22"/>
          <w:szCs w:val="22"/>
        </w:rPr>
        <w:t xml:space="preserve">в </w:t>
      </w:r>
      <w:proofErr w:type="spellStart"/>
      <w:r w:rsidR="0083243C" w:rsidRPr="0083243C">
        <w:rPr>
          <w:i/>
          <w:color w:val="000000" w:themeColor="text1"/>
          <w:sz w:val="22"/>
          <w:szCs w:val="22"/>
        </w:rPr>
        <w:t>т.ч</w:t>
      </w:r>
      <w:proofErr w:type="spellEnd"/>
      <w:r w:rsidR="0083243C" w:rsidRPr="0083243C">
        <w:rPr>
          <w:i/>
          <w:color w:val="000000" w:themeColor="text1"/>
          <w:sz w:val="22"/>
          <w:szCs w:val="22"/>
        </w:rPr>
        <w:t>. НДС 18% __________ (__________)</w:t>
      </w:r>
      <w:r w:rsidR="0083243C">
        <w:rPr>
          <w:i/>
          <w:color w:val="000000" w:themeColor="text1"/>
          <w:sz w:val="22"/>
          <w:szCs w:val="22"/>
        </w:rPr>
        <w:t xml:space="preserve"> </w:t>
      </w:r>
      <w:r w:rsidR="0083243C">
        <w:rPr>
          <w:color w:val="000000" w:themeColor="text1"/>
          <w:sz w:val="22"/>
          <w:szCs w:val="22"/>
        </w:rPr>
        <w:t>евро</w:t>
      </w:r>
      <w:r w:rsidR="0083243C" w:rsidRPr="000B71C0">
        <w:rPr>
          <w:color w:val="000000" w:themeColor="text1"/>
          <w:sz w:val="22"/>
          <w:szCs w:val="22"/>
        </w:rPr>
        <w:t xml:space="preserve"> </w:t>
      </w:r>
      <w:r w:rsidR="0083243C" w:rsidRPr="0083243C">
        <w:rPr>
          <w:i/>
          <w:color w:val="000000" w:themeColor="text1"/>
          <w:sz w:val="22"/>
          <w:szCs w:val="22"/>
        </w:rPr>
        <w:t xml:space="preserve">__ </w:t>
      </w:r>
      <w:proofErr w:type="spellStart"/>
      <w:r w:rsidR="0083243C">
        <w:rPr>
          <w:color w:val="000000" w:themeColor="text1"/>
          <w:sz w:val="22"/>
          <w:szCs w:val="22"/>
        </w:rPr>
        <w:t>евроцентов</w:t>
      </w:r>
      <w:proofErr w:type="spellEnd"/>
      <w:r w:rsidR="0083243C" w:rsidRPr="0083243C" w:rsidDel="0083243C">
        <w:rPr>
          <w:i/>
          <w:color w:val="000000" w:themeColor="text1"/>
          <w:sz w:val="22"/>
          <w:szCs w:val="22"/>
        </w:rPr>
        <w:t xml:space="preserve"> </w:t>
      </w:r>
      <w:r w:rsidR="0083243C" w:rsidRPr="0083243C">
        <w:rPr>
          <w:i/>
          <w:color w:val="000000" w:themeColor="text1"/>
          <w:sz w:val="22"/>
          <w:szCs w:val="22"/>
        </w:rPr>
        <w:t>/НДС не предусмотрен (порядок начисления НДС определяется по итогам проведения закупки).</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proofErr w:type="gramStart"/>
      <w:r w:rsidRPr="000B71C0">
        <w:rPr>
          <w:sz w:val="22"/>
          <w:szCs w:val="22"/>
        </w:rPr>
        <w:t xml:space="preserve">В цену Договора включены стоимость Товара, </w:t>
      </w:r>
      <w:r w:rsidR="00B26EB7" w:rsidRPr="00573780">
        <w:rPr>
          <w:sz w:val="22"/>
          <w:szCs w:val="22"/>
        </w:rPr>
        <w:t>погрузочн</w:t>
      </w:r>
      <w:r w:rsidR="00B26EB7">
        <w:rPr>
          <w:sz w:val="22"/>
          <w:szCs w:val="22"/>
        </w:rPr>
        <w:t>о-разгрузочные</w:t>
      </w:r>
      <w:r w:rsidR="00B26EB7" w:rsidRPr="00573780">
        <w:rPr>
          <w:sz w:val="22"/>
          <w:szCs w:val="22"/>
        </w:rPr>
        <w:t xml:space="preserve"> </w:t>
      </w:r>
      <w:r w:rsidR="00D41BCA" w:rsidRPr="00573780">
        <w:rPr>
          <w:sz w:val="22"/>
          <w:szCs w:val="22"/>
        </w:rPr>
        <w:t>работы</w:t>
      </w:r>
      <w:r w:rsidRPr="00573780">
        <w:rPr>
          <w:i/>
          <w:sz w:val="22"/>
          <w:szCs w:val="22"/>
        </w:rPr>
        <w:t>,</w:t>
      </w:r>
      <w:r w:rsidR="00D41BCA" w:rsidRPr="00573780">
        <w:rPr>
          <w:sz w:val="22"/>
          <w:szCs w:val="22"/>
        </w:rPr>
        <w:t xml:space="preserve"> </w:t>
      </w:r>
      <w:r w:rsidR="00B26EB7" w:rsidRPr="000B71C0">
        <w:rPr>
          <w:sz w:val="22"/>
          <w:szCs w:val="22"/>
        </w:rPr>
        <w:t>доставка Товара до терминала транспортной компании, по адресу, указанному в п.1.3 настоящего Договора</w:t>
      </w:r>
      <w:r w:rsidR="00B26EB7">
        <w:rPr>
          <w:sz w:val="22"/>
          <w:szCs w:val="22"/>
        </w:rPr>
        <w:t xml:space="preserve">, </w:t>
      </w:r>
      <w:r w:rsidRPr="000B71C0">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0B71C0">
        <w:rPr>
          <w:sz w:val="22"/>
          <w:szCs w:val="22"/>
        </w:rPr>
        <w:t xml:space="preserve">оссийской </w:t>
      </w:r>
      <w:r w:rsidRPr="000B71C0">
        <w:rPr>
          <w:sz w:val="22"/>
          <w:szCs w:val="22"/>
        </w:rPr>
        <w:t>Ф</w:t>
      </w:r>
      <w:r w:rsidR="00244593" w:rsidRPr="000B71C0">
        <w:rPr>
          <w:sz w:val="22"/>
          <w:szCs w:val="22"/>
        </w:rPr>
        <w:t>едерации</w:t>
      </w:r>
      <w:r w:rsidRPr="000B71C0">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Pr="000B71C0">
        <w:rPr>
          <w:sz w:val="22"/>
          <w:szCs w:val="22"/>
        </w:rPr>
        <w:t xml:space="preserve"> Договору.</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Стоимость за единицу Товара, указанн</w:t>
      </w:r>
      <w:r w:rsidR="00DF70C7" w:rsidRPr="000B71C0">
        <w:rPr>
          <w:color w:val="000000" w:themeColor="text1"/>
          <w:sz w:val="22"/>
          <w:szCs w:val="22"/>
        </w:rPr>
        <w:t>ую</w:t>
      </w:r>
      <w:r w:rsidRPr="000B71C0">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0B71C0">
        <w:rPr>
          <w:color w:val="000000" w:themeColor="text1"/>
          <w:sz w:val="22"/>
          <w:szCs w:val="22"/>
        </w:rPr>
        <w:t>.</w:t>
      </w:r>
    </w:p>
    <w:p w:rsidR="00456D19" w:rsidRPr="000B71C0" w:rsidRDefault="009C7148" w:rsidP="005574EE">
      <w:pPr>
        <w:pStyle w:val="af7"/>
        <w:numPr>
          <w:ilvl w:val="1"/>
          <w:numId w:val="1"/>
        </w:numPr>
        <w:tabs>
          <w:tab w:val="left" w:pos="709"/>
          <w:tab w:val="left" w:pos="851"/>
          <w:tab w:val="left" w:pos="1134"/>
        </w:tabs>
        <w:ind w:left="0" w:firstLine="567"/>
        <w:jc w:val="both"/>
        <w:rPr>
          <w:i/>
          <w:color w:val="000000" w:themeColor="text1"/>
          <w:sz w:val="22"/>
          <w:szCs w:val="22"/>
        </w:rPr>
      </w:pPr>
      <w:r w:rsidRPr="000B71C0">
        <w:rPr>
          <w:sz w:val="22"/>
          <w:szCs w:val="22"/>
        </w:rPr>
        <w:t>Оплата Товара по настоящему Договору осуществляется в следующем порядке</w:t>
      </w:r>
      <w:r w:rsidR="00DD3A3D">
        <w:rPr>
          <w:sz w:val="22"/>
          <w:szCs w:val="22"/>
        </w:rPr>
        <w:t>:</w:t>
      </w:r>
    </w:p>
    <w:p w:rsidR="0083243C" w:rsidRDefault="00574ACA" w:rsidP="00543E29">
      <w:pPr>
        <w:tabs>
          <w:tab w:val="left" w:pos="1134"/>
        </w:tabs>
        <w:ind w:firstLine="567"/>
        <w:jc w:val="both"/>
        <w:rPr>
          <w:color w:val="000000" w:themeColor="text1"/>
          <w:sz w:val="22"/>
          <w:szCs w:val="22"/>
        </w:rPr>
      </w:pPr>
      <w:r w:rsidRPr="005574EE">
        <w:rPr>
          <w:b/>
          <w:color w:val="000000" w:themeColor="text1"/>
          <w:sz w:val="22"/>
          <w:szCs w:val="22"/>
        </w:rPr>
        <w:t>4.4.1.</w:t>
      </w:r>
      <w:r w:rsidRPr="000B71C0">
        <w:rPr>
          <w:color w:val="000000" w:themeColor="text1"/>
          <w:sz w:val="22"/>
          <w:szCs w:val="22"/>
        </w:rPr>
        <w:t xml:space="preserve"> </w:t>
      </w:r>
      <w:r w:rsidR="008F10B0" w:rsidRPr="000B71C0">
        <w:rPr>
          <w:color w:val="000000" w:themeColor="text1"/>
          <w:sz w:val="22"/>
          <w:szCs w:val="22"/>
        </w:rPr>
        <w:t xml:space="preserve"> </w:t>
      </w:r>
      <w:r w:rsidR="009C7148" w:rsidRPr="000B71C0">
        <w:rPr>
          <w:color w:val="000000" w:themeColor="text1"/>
          <w:sz w:val="22"/>
          <w:szCs w:val="22"/>
        </w:rPr>
        <w:t xml:space="preserve">Покупатель производит предоплату в размере </w:t>
      </w:r>
      <w:r w:rsidR="0083243C">
        <w:rPr>
          <w:color w:val="000000" w:themeColor="text1"/>
          <w:sz w:val="22"/>
          <w:szCs w:val="22"/>
        </w:rPr>
        <w:t>10</w:t>
      </w:r>
      <w:r w:rsidR="009C7148" w:rsidRPr="000B71C0">
        <w:rPr>
          <w:color w:val="000000" w:themeColor="text1"/>
          <w:sz w:val="22"/>
          <w:szCs w:val="22"/>
        </w:rPr>
        <w:t>0% (</w:t>
      </w:r>
      <w:r w:rsidR="0083243C">
        <w:rPr>
          <w:color w:val="000000" w:themeColor="text1"/>
          <w:sz w:val="22"/>
          <w:szCs w:val="22"/>
        </w:rPr>
        <w:t>сто</w:t>
      </w:r>
      <w:r w:rsidR="0083243C" w:rsidRPr="000B71C0">
        <w:rPr>
          <w:color w:val="000000" w:themeColor="text1"/>
          <w:sz w:val="22"/>
          <w:szCs w:val="22"/>
        </w:rPr>
        <w:t xml:space="preserve"> </w:t>
      </w:r>
      <w:r w:rsidR="009C7148" w:rsidRPr="000B71C0">
        <w:rPr>
          <w:color w:val="000000" w:themeColor="text1"/>
          <w:sz w:val="22"/>
          <w:szCs w:val="22"/>
        </w:rPr>
        <w:t xml:space="preserve">процентов) от стоимости поставляемого Товара, указанной в п.4.1. Договора, </w:t>
      </w:r>
      <w:r w:rsidR="005574EE" w:rsidRPr="00116E1C">
        <w:rPr>
          <w:color w:val="000000" w:themeColor="text1"/>
          <w:sz w:val="22"/>
          <w:szCs w:val="22"/>
        </w:rPr>
        <w:t>что составляет</w:t>
      </w:r>
      <w:proofErr w:type="gramStart"/>
      <w:r w:rsidR="005574EE" w:rsidRPr="00116E1C">
        <w:rPr>
          <w:color w:val="000000" w:themeColor="text1"/>
          <w:sz w:val="22"/>
          <w:szCs w:val="22"/>
        </w:rPr>
        <w:t xml:space="preserve"> </w:t>
      </w:r>
      <w:r w:rsidR="0083243C">
        <w:rPr>
          <w:color w:val="000000" w:themeColor="text1"/>
          <w:sz w:val="22"/>
          <w:szCs w:val="22"/>
        </w:rPr>
        <w:t>_____________</w:t>
      </w:r>
      <w:r w:rsidR="0001194E" w:rsidRPr="00116E1C">
        <w:rPr>
          <w:color w:val="000000" w:themeColor="text1"/>
          <w:sz w:val="22"/>
          <w:szCs w:val="22"/>
        </w:rPr>
        <w:t xml:space="preserve"> </w:t>
      </w:r>
      <w:r w:rsidR="005574EE" w:rsidRPr="00116E1C">
        <w:rPr>
          <w:color w:val="000000" w:themeColor="text1"/>
          <w:sz w:val="22"/>
          <w:szCs w:val="22"/>
        </w:rPr>
        <w:t>(</w:t>
      </w:r>
      <w:r w:rsidR="0083243C">
        <w:rPr>
          <w:color w:val="000000" w:themeColor="text1"/>
          <w:sz w:val="22"/>
          <w:szCs w:val="22"/>
        </w:rPr>
        <w:t>_____________</w:t>
      </w:r>
      <w:r w:rsidR="005574EE" w:rsidRPr="00116E1C">
        <w:rPr>
          <w:color w:val="000000" w:themeColor="text1"/>
          <w:sz w:val="22"/>
          <w:szCs w:val="22"/>
        </w:rPr>
        <w:t>)</w:t>
      </w:r>
      <w:r w:rsidR="0083243C">
        <w:rPr>
          <w:color w:val="000000" w:themeColor="text1"/>
          <w:sz w:val="22"/>
          <w:szCs w:val="22"/>
        </w:rPr>
        <w:t xml:space="preserve"> </w:t>
      </w:r>
      <w:proofErr w:type="gramEnd"/>
      <w:r w:rsidR="0083243C">
        <w:rPr>
          <w:color w:val="000000" w:themeColor="text1"/>
          <w:sz w:val="22"/>
          <w:szCs w:val="22"/>
        </w:rPr>
        <w:t>евро___</w:t>
      </w:r>
      <w:r w:rsidR="0083243C" w:rsidRPr="00116E1C">
        <w:rPr>
          <w:color w:val="000000" w:themeColor="text1"/>
          <w:sz w:val="22"/>
          <w:szCs w:val="22"/>
        </w:rPr>
        <w:t xml:space="preserve"> </w:t>
      </w:r>
      <w:proofErr w:type="spellStart"/>
      <w:r w:rsidR="0083243C">
        <w:rPr>
          <w:color w:val="000000" w:themeColor="text1"/>
          <w:sz w:val="22"/>
          <w:szCs w:val="22"/>
        </w:rPr>
        <w:t>евроцентов</w:t>
      </w:r>
      <w:proofErr w:type="spellEnd"/>
      <w:r w:rsidR="005574EE" w:rsidRPr="00116E1C">
        <w:rPr>
          <w:color w:val="000000" w:themeColor="text1"/>
          <w:sz w:val="22"/>
          <w:szCs w:val="22"/>
        </w:rPr>
        <w:t>,</w:t>
      </w:r>
      <w:r w:rsidR="0001194E">
        <w:rPr>
          <w:color w:val="000000" w:themeColor="text1"/>
          <w:sz w:val="22"/>
          <w:szCs w:val="22"/>
        </w:rPr>
        <w:t xml:space="preserve"> </w:t>
      </w:r>
      <w:r w:rsidR="0083243C" w:rsidRPr="0083243C">
        <w:rPr>
          <w:i/>
          <w:color w:val="000000" w:themeColor="text1"/>
          <w:sz w:val="22"/>
          <w:szCs w:val="22"/>
        </w:rPr>
        <w:t xml:space="preserve">в </w:t>
      </w:r>
      <w:proofErr w:type="spellStart"/>
      <w:r w:rsidR="0083243C" w:rsidRPr="0083243C">
        <w:rPr>
          <w:i/>
          <w:color w:val="000000" w:themeColor="text1"/>
          <w:sz w:val="22"/>
          <w:szCs w:val="22"/>
        </w:rPr>
        <w:t>т.ч</w:t>
      </w:r>
      <w:proofErr w:type="spellEnd"/>
      <w:r w:rsidR="0083243C" w:rsidRPr="0083243C">
        <w:rPr>
          <w:i/>
          <w:color w:val="000000" w:themeColor="text1"/>
          <w:sz w:val="22"/>
          <w:szCs w:val="22"/>
        </w:rPr>
        <w:t>. НДС 18% __________ (__________)</w:t>
      </w:r>
      <w:r w:rsidR="0083243C">
        <w:rPr>
          <w:i/>
          <w:color w:val="000000" w:themeColor="text1"/>
          <w:sz w:val="22"/>
          <w:szCs w:val="22"/>
        </w:rPr>
        <w:t xml:space="preserve"> </w:t>
      </w:r>
      <w:r w:rsidR="0083243C">
        <w:rPr>
          <w:color w:val="000000" w:themeColor="text1"/>
          <w:sz w:val="22"/>
          <w:szCs w:val="22"/>
        </w:rPr>
        <w:t>евро</w:t>
      </w:r>
      <w:r w:rsidR="0083243C" w:rsidRPr="0083243C">
        <w:rPr>
          <w:i/>
          <w:color w:val="000000" w:themeColor="text1"/>
          <w:sz w:val="22"/>
          <w:szCs w:val="22"/>
        </w:rPr>
        <w:t xml:space="preserve">__ </w:t>
      </w:r>
      <w:proofErr w:type="spellStart"/>
      <w:r w:rsidR="0083243C">
        <w:rPr>
          <w:color w:val="000000" w:themeColor="text1"/>
          <w:sz w:val="22"/>
          <w:szCs w:val="22"/>
        </w:rPr>
        <w:t>евроцентов</w:t>
      </w:r>
      <w:proofErr w:type="spellEnd"/>
      <w:r w:rsidR="0083243C" w:rsidRPr="0083243C">
        <w:rPr>
          <w:i/>
          <w:color w:val="000000" w:themeColor="text1"/>
          <w:sz w:val="22"/>
          <w:szCs w:val="22"/>
        </w:rPr>
        <w:t>/</w:t>
      </w:r>
      <w:r w:rsidR="0083243C">
        <w:rPr>
          <w:i/>
          <w:color w:val="000000" w:themeColor="text1"/>
          <w:sz w:val="22"/>
          <w:szCs w:val="22"/>
        </w:rPr>
        <w:t xml:space="preserve"> </w:t>
      </w:r>
      <w:r w:rsidR="0083243C" w:rsidRPr="0083243C">
        <w:rPr>
          <w:i/>
          <w:color w:val="000000" w:themeColor="text1"/>
          <w:sz w:val="22"/>
          <w:szCs w:val="22"/>
        </w:rPr>
        <w:t>НДС не предусмотрен</w:t>
      </w:r>
      <w:r w:rsidR="009C7148" w:rsidRPr="0083243C">
        <w:rPr>
          <w:color w:val="000000" w:themeColor="text1"/>
          <w:sz w:val="22"/>
          <w:szCs w:val="22"/>
        </w:rPr>
        <w:t>, в течение 10 (</w:t>
      </w:r>
      <w:r w:rsidR="003419CC" w:rsidRPr="0083243C">
        <w:rPr>
          <w:color w:val="000000" w:themeColor="text1"/>
          <w:sz w:val="22"/>
          <w:szCs w:val="22"/>
        </w:rPr>
        <w:t>д</w:t>
      </w:r>
      <w:r w:rsidR="009C7148" w:rsidRPr="0083243C">
        <w:rPr>
          <w:color w:val="000000" w:themeColor="text1"/>
          <w:sz w:val="22"/>
          <w:szCs w:val="22"/>
        </w:rPr>
        <w:t xml:space="preserve">есяти) </w:t>
      </w:r>
      <w:r w:rsidR="00AB084B" w:rsidRPr="0083243C">
        <w:rPr>
          <w:color w:val="000000" w:themeColor="text1"/>
          <w:sz w:val="22"/>
          <w:szCs w:val="22"/>
        </w:rPr>
        <w:t>банковских</w:t>
      </w:r>
      <w:r w:rsidR="009C7148" w:rsidRPr="0083243C">
        <w:rPr>
          <w:color w:val="000000" w:themeColor="text1"/>
          <w:sz w:val="22"/>
          <w:szCs w:val="22"/>
        </w:rPr>
        <w:t xml:space="preserve"> дней после подписания Договора обеими Сторонами и получения от Поставщика счета на оплату.</w:t>
      </w:r>
    </w:p>
    <w:p w:rsidR="00543E29" w:rsidRPr="000B71C0" w:rsidRDefault="009C7148" w:rsidP="00543E29">
      <w:pPr>
        <w:tabs>
          <w:tab w:val="left" w:pos="1134"/>
        </w:tabs>
        <w:ind w:firstLine="567"/>
        <w:jc w:val="both"/>
        <w:rPr>
          <w:sz w:val="22"/>
          <w:szCs w:val="22"/>
        </w:rPr>
      </w:pPr>
      <w:r w:rsidRPr="000B71C0">
        <w:rPr>
          <w:b/>
          <w:sz w:val="22"/>
          <w:szCs w:val="22"/>
        </w:rPr>
        <w:t>4.5.</w:t>
      </w:r>
      <w:r w:rsidRPr="000B71C0">
        <w:rPr>
          <w:sz w:val="22"/>
          <w:szCs w:val="22"/>
        </w:rPr>
        <w:t xml:space="preserve"> </w:t>
      </w:r>
      <w:r w:rsidRPr="000B71C0">
        <w:rPr>
          <w:color w:val="000000" w:themeColor="text1"/>
          <w:sz w:val="22"/>
          <w:szCs w:val="22"/>
        </w:rPr>
        <w:t>Обязательства Покупателя по оплате считаются в</w:t>
      </w:r>
      <w:r w:rsidR="00C3754F">
        <w:rPr>
          <w:color w:val="000000" w:themeColor="text1"/>
          <w:sz w:val="22"/>
          <w:szCs w:val="22"/>
        </w:rPr>
        <w:t>ыполненными с момента списания денежных средств,</w:t>
      </w:r>
      <w:r w:rsidRPr="000B71C0">
        <w:rPr>
          <w:color w:val="000000" w:themeColor="text1"/>
          <w:sz w:val="22"/>
          <w:szCs w:val="22"/>
        </w:rPr>
        <w:t xml:space="preserve"> с расчетного счета Покупателя по реквизитам, указанным п. 14 настоящего Договора</w:t>
      </w:r>
      <w:r w:rsidR="00736651" w:rsidRPr="000B71C0">
        <w:rPr>
          <w:color w:val="000000" w:themeColor="text1"/>
          <w:sz w:val="22"/>
          <w:szCs w:val="22"/>
        </w:rPr>
        <w:t>,</w:t>
      </w:r>
      <w:r w:rsidRPr="000B71C0">
        <w:rPr>
          <w:sz w:val="22"/>
          <w:szCs w:val="22"/>
        </w:rPr>
        <w:t xml:space="preserve"> </w:t>
      </w:r>
      <w:r w:rsidR="00736651" w:rsidRPr="000B71C0">
        <w:rPr>
          <w:color w:val="000000" w:themeColor="text1"/>
          <w:sz w:val="22"/>
          <w:szCs w:val="22"/>
        </w:rPr>
        <w:t>в размере и порядке, предусмотренных в п.4.4. Договора.</w:t>
      </w:r>
    </w:p>
    <w:p w:rsidR="004A5A6C" w:rsidRPr="000B71C0" w:rsidRDefault="009C7148" w:rsidP="00543E29">
      <w:pPr>
        <w:tabs>
          <w:tab w:val="left" w:pos="1134"/>
        </w:tabs>
        <w:ind w:firstLine="567"/>
        <w:jc w:val="both"/>
        <w:rPr>
          <w:color w:val="000000" w:themeColor="text1"/>
          <w:sz w:val="22"/>
          <w:szCs w:val="22"/>
        </w:rPr>
      </w:pPr>
      <w:r w:rsidRPr="000B71C0">
        <w:rPr>
          <w:b/>
          <w:sz w:val="22"/>
          <w:szCs w:val="22"/>
        </w:rPr>
        <w:t>4.6.</w:t>
      </w:r>
      <w:r w:rsidRPr="000B71C0">
        <w:rPr>
          <w:sz w:val="22"/>
          <w:szCs w:val="22"/>
        </w:rPr>
        <w:t xml:space="preserve"> </w:t>
      </w:r>
      <w:proofErr w:type="gramStart"/>
      <w:r w:rsidRPr="000B71C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0B71C0">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0B71C0">
        <w:rPr>
          <w:color w:val="000000" w:themeColor="text1"/>
          <w:sz w:val="22"/>
          <w:szCs w:val="22"/>
        </w:rPr>
        <w:t xml:space="preserve"> </w:t>
      </w:r>
      <w:proofErr w:type="gramEnd"/>
    </w:p>
    <w:p w:rsidR="00543E29" w:rsidRPr="000B71C0" w:rsidRDefault="009C7148" w:rsidP="00543E29">
      <w:pPr>
        <w:tabs>
          <w:tab w:val="left" w:pos="1134"/>
        </w:tabs>
        <w:ind w:firstLine="567"/>
        <w:jc w:val="both"/>
        <w:rPr>
          <w:sz w:val="22"/>
          <w:szCs w:val="22"/>
        </w:rPr>
      </w:pPr>
      <w:r w:rsidRPr="000B71C0">
        <w:rPr>
          <w:b/>
          <w:sz w:val="22"/>
          <w:szCs w:val="22"/>
        </w:rPr>
        <w:t>4.7.</w:t>
      </w:r>
      <w:r w:rsidRPr="000B71C0">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0B71C0">
        <w:rPr>
          <w:sz w:val="22"/>
          <w:szCs w:val="22"/>
        </w:rPr>
        <w:t xml:space="preserve">Российской Федерации </w:t>
      </w:r>
      <w:r w:rsidRPr="000B71C0">
        <w:rPr>
          <w:sz w:val="22"/>
          <w:szCs w:val="22"/>
        </w:rPr>
        <w:t xml:space="preserve">(п. 3 ст. 168 НК РФ) в течение </w:t>
      </w:r>
      <w:r w:rsidR="00FB068C" w:rsidRPr="000B71C0">
        <w:rPr>
          <w:sz w:val="22"/>
          <w:szCs w:val="22"/>
        </w:rPr>
        <w:t>5 (</w:t>
      </w:r>
      <w:r w:rsidR="00AA3D4C" w:rsidRPr="000B71C0">
        <w:rPr>
          <w:sz w:val="22"/>
          <w:szCs w:val="22"/>
        </w:rPr>
        <w:t>п</w:t>
      </w:r>
      <w:r w:rsidR="00FB068C" w:rsidRPr="000B71C0">
        <w:rPr>
          <w:sz w:val="22"/>
          <w:szCs w:val="22"/>
        </w:rPr>
        <w:t xml:space="preserve">яти) календарных дней </w:t>
      </w:r>
      <w:r w:rsidRPr="000B71C0">
        <w:rPr>
          <w:sz w:val="22"/>
          <w:szCs w:val="22"/>
        </w:rPr>
        <w:t xml:space="preserve">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0B71C0">
        <w:rPr>
          <w:sz w:val="22"/>
          <w:szCs w:val="22"/>
        </w:rPr>
        <w:t>счёте-фактуре</w:t>
      </w:r>
      <w:proofErr w:type="gramEnd"/>
      <w:r w:rsidRPr="000B71C0">
        <w:rPr>
          <w:sz w:val="22"/>
          <w:szCs w:val="22"/>
        </w:rPr>
        <w:t xml:space="preserve"> должны быть указаны номер платёжно-расчётного документа.</w:t>
      </w:r>
    </w:p>
    <w:p w:rsidR="00277F44" w:rsidRDefault="0038091D" w:rsidP="00277F44">
      <w:pPr>
        <w:widowControl w:val="0"/>
        <w:tabs>
          <w:tab w:val="left" w:pos="567"/>
        </w:tabs>
        <w:autoSpaceDE w:val="0"/>
        <w:autoSpaceDN w:val="0"/>
        <w:adjustRightInd w:val="0"/>
        <w:ind w:firstLine="567"/>
        <w:jc w:val="both"/>
        <w:rPr>
          <w:color w:val="000000" w:themeColor="text1"/>
          <w:sz w:val="22"/>
          <w:szCs w:val="22"/>
        </w:rPr>
      </w:pPr>
      <w:r w:rsidRPr="000B71C0">
        <w:rPr>
          <w:b/>
          <w:color w:val="000000" w:themeColor="text1"/>
          <w:sz w:val="22"/>
          <w:szCs w:val="22"/>
        </w:rPr>
        <w:t>4.8.</w:t>
      </w:r>
      <w:r w:rsidRPr="000B71C0">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w:t>
      </w:r>
      <w:r w:rsidR="009F76D5">
        <w:rPr>
          <w:color w:val="000000" w:themeColor="text1"/>
          <w:sz w:val="22"/>
          <w:szCs w:val="22"/>
        </w:rPr>
        <w:t xml:space="preserve"> </w:t>
      </w:r>
    </w:p>
    <w:p w:rsidR="00277F44" w:rsidRPr="00277F44" w:rsidRDefault="00277F44" w:rsidP="00277F44">
      <w:pPr>
        <w:widowControl w:val="0"/>
        <w:tabs>
          <w:tab w:val="left" w:pos="567"/>
        </w:tabs>
        <w:autoSpaceDE w:val="0"/>
        <w:autoSpaceDN w:val="0"/>
        <w:adjustRightInd w:val="0"/>
        <w:ind w:firstLine="567"/>
        <w:jc w:val="both"/>
        <w:rPr>
          <w:color w:val="000000" w:themeColor="text1"/>
          <w:sz w:val="22"/>
          <w:szCs w:val="22"/>
        </w:rPr>
      </w:pPr>
      <w:r w:rsidRPr="00A23E8B">
        <w:rPr>
          <w:b/>
          <w:color w:val="000000" w:themeColor="text1"/>
          <w:sz w:val="22"/>
          <w:szCs w:val="22"/>
        </w:rPr>
        <w:t>4.9.</w:t>
      </w:r>
      <w:r>
        <w:rPr>
          <w:color w:val="000000" w:themeColor="text1"/>
          <w:sz w:val="22"/>
          <w:szCs w:val="22"/>
        </w:rPr>
        <w:t xml:space="preserve"> </w:t>
      </w:r>
      <w:r w:rsidRPr="00277F44">
        <w:rPr>
          <w:sz w:val="22"/>
          <w:szCs w:val="22"/>
        </w:rPr>
        <w:t>Все платежи Покупателя по настоящему Договору производятся в российских рублях по курсу Банка России на день оплаты путём банковского перевода Покупателем денежных средств на расчётный счёт Поставщика, указанный в Договоре.</w:t>
      </w:r>
    </w:p>
    <w:p w:rsidR="00277F44" w:rsidRDefault="00277F44" w:rsidP="000900DB">
      <w:pPr>
        <w:widowControl w:val="0"/>
        <w:tabs>
          <w:tab w:val="left" w:pos="426"/>
          <w:tab w:val="left" w:pos="1134"/>
        </w:tabs>
        <w:autoSpaceDE w:val="0"/>
        <w:autoSpaceDN w:val="0"/>
        <w:adjustRightInd w:val="0"/>
        <w:ind w:firstLine="567"/>
        <w:jc w:val="both"/>
        <w:rPr>
          <w:sz w:val="22"/>
          <w:szCs w:val="22"/>
        </w:rPr>
      </w:pPr>
    </w:p>
    <w:p w:rsidR="009F76D5" w:rsidRPr="000B71C0" w:rsidRDefault="009F76D5" w:rsidP="000900DB">
      <w:pPr>
        <w:widowControl w:val="0"/>
        <w:tabs>
          <w:tab w:val="left" w:pos="426"/>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B71C0">
        <w:rPr>
          <w:b/>
          <w:sz w:val="22"/>
          <w:szCs w:val="22"/>
        </w:rPr>
        <w:t>ПОРЯДОК ПЕРЕДАЧИ И ПРИЕМКИ ТОВАРА</w:t>
      </w:r>
    </w:p>
    <w:p w:rsidR="002E6CD7" w:rsidRPr="000B71C0"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2E6CD7" w:rsidRPr="000B71C0" w:rsidRDefault="002E6CD7" w:rsidP="00D456B2">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9D165F" w:rsidRPr="000B71C0" w:rsidRDefault="002E6CD7" w:rsidP="00D456B2">
      <w:pPr>
        <w:ind w:firstLine="567"/>
        <w:jc w:val="both"/>
        <w:rPr>
          <w:sz w:val="22"/>
          <w:szCs w:val="22"/>
        </w:rPr>
      </w:pPr>
      <w:r w:rsidRPr="000B71C0">
        <w:rPr>
          <w:b/>
          <w:sz w:val="22"/>
          <w:szCs w:val="22"/>
        </w:rPr>
        <w:lastRenderedPageBreak/>
        <w:t>5.1.2.</w:t>
      </w:r>
      <w:r w:rsidRPr="000B71C0">
        <w:rPr>
          <w:sz w:val="22"/>
          <w:szCs w:val="22"/>
        </w:rPr>
        <w:t xml:space="preserve"> </w:t>
      </w:r>
      <w:r w:rsidR="009C7148" w:rsidRPr="000B71C0">
        <w:rPr>
          <w:sz w:val="22"/>
          <w:szCs w:val="22"/>
        </w:rPr>
        <w:t xml:space="preserve">Приемка-передача Товара </w:t>
      </w:r>
      <w:r w:rsidR="00A31AC4" w:rsidRPr="000B71C0">
        <w:rPr>
          <w:sz w:val="22"/>
          <w:szCs w:val="22"/>
        </w:rPr>
        <w:t xml:space="preserve">по качеству </w:t>
      </w:r>
      <w:r w:rsidRPr="000B71C0">
        <w:rPr>
          <w:sz w:val="22"/>
          <w:szCs w:val="22"/>
        </w:rPr>
        <w:t xml:space="preserve">осуществляется на складе Покупателя </w:t>
      </w:r>
      <w:r w:rsidR="00A31AC4" w:rsidRPr="000B71C0">
        <w:rPr>
          <w:sz w:val="22"/>
          <w:szCs w:val="22"/>
        </w:rPr>
        <w:t xml:space="preserve">согласно «Инструкции о порядке приемки продукции </w:t>
      </w:r>
      <w:proofErr w:type="spellStart"/>
      <w:r w:rsidR="00A31AC4" w:rsidRPr="000B71C0">
        <w:rPr>
          <w:sz w:val="22"/>
          <w:szCs w:val="22"/>
        </w:rPr>
        <w:t>производственно</w:t>
      </w:r>
      <w:proofErr w:type="spellEnd"/>
      <w:r w:rsidR="00A31AC4" w:rsidRPr="000B71C0">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w:t>
      </w:r>
      <w:r w:rsidR="009D165F" w:rsidRPr="000B71C0">
        <w:rPr>
          <w:sz w:val="22"/>
          <w:szCs w:val="22"/>
        </w:rPr>
        <w:t>.11.1974, с изм. от 22.10.1997).</w:t>
      </w:r>
      <w:r w:rsidR="00A31AC4" w:rsidRPr="000B71C0">
        <w:rPr>
          <w:sz w:val="22"/>
          <w:szCs w:val="22"/>
        </w:rPr>
        <w:t xml:space="preserve"> </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Документом, подтверждающим, что Покупатель принял Товар, является </w:t>
      </w:r>
      <w:r w:rsidR="00094050" w:rsidRPr="000B71C0">
        <w:rPr>
          <w:snapToGrid w:val="0"/>
          <w:sz w:val="22"/>
          <w:szCs w:val="22"/>
        </w:rPr>
        <w:t xml:space="preserve">транспортная накладная, </w:t>
      </w:r>
      <w:r w:rsidRPr="000B71C0">
        <w:rPr>
          <w:snapToGrid w:val="0"/>
          <w:sz w:val="22"/>
          <w:szCs w:val="22"/>
        </w:rPr>
        <w:t>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0B71C0" w:rsidRDefault="000A652D" w:rsidP="000A652D">
      <w:pPr>
        <w:shd w:val="clear" w:color="auto" w:fill="FFFFFF"/>
        <w:ind w:firstLine="567"/>
        <w:jc w:val="both"/>
        <w:rPr>
          <w:sz w:val="22"/>
          <w:szCs w:val="22"/>
        </w:rPr>
      </w:pPr>
      <w:r w:rsidRPr="000B71C0">
        <w:rPr>
          <w:b/>
          <w:bCs/>
          <w:sz w:val="22"/>
          <w:szCs w:val="22"/>
        </w:rPr>
        <w:t>5.6.</w:t>
      </w:r>
      <w:r w:rsidRPr="000B71C0">
        <w:rPr>
          <w:sz w:val="22"/>
          <w:szCs w:val="22"/>
        </w:rPr>
        <w:t xml:space="preserve"> В </w:t>
      </w:r>
      <w:proofErr w:type="gramStart"/>
      <w:r w:rsidRPr="000B71C0">
        <w:rPr>
          <w:sz w:val="22"/>
          <w:szCs w:val="22"/>
        </w:rPr>
        <w:t>случае</w:t>
      </w:r>
      <w:proofErr w:type="gramEnd"/>
      <w:r w:rsidRPr="000B71C0">
        <w:rPr>
          <w:sz w:val="22"/>
          <w:szCs w:val="22"/>
        </w:rPr>
        <w:t xml:space="preserve">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0B71C0" w:rsidRDefault="009C7148" w:rsidP="003E31F5">
      <w:pPr>
        <w:shd w:val="clear" w:color="auto" w:fill="FFFFFF"/>
        <w:tabs>
          <w:tab w:val="left" w:pos="851"/>
          <w:tab w:val="left" w:pos="993"/>
          <w:tab w:val="left" w:pos="1134"/>
        </w:tabs>
        <w:ind w:firstLine="567"/>
        <w:jc w:val="both"/>
        <w:rPr>
          <w:sz w:val="22"/>
          <w:szCs w:val="22"/>
        </w:rPr>
      </w:pPr>
      <w:r w:rsidRPr="000B71C0">
        <w:rPr>
          <w:b/>
          <w:sz w:val="22"/>
          <w:szCs w:val="22"/>
        </w:rPr>
        <w:t>5.</w:t>
      </w:r>
      <w:r w:rsidR="002E6CD7" w:rsidRPr="000B71C0">
        <w:rPr>
          <w:b/>
          <w:sz w:val="22"/>
          <w:szCs w:val="22"/>
        </w:rPr>
        <w:t>7</w:t>
      </w:r>
      <w:r w:rsidR="002D5778" w:rsidRPr="000B71C0">
        <w:rPr>
          <w:sz w:val="22"/>
          <w:szCs w:val="22"/>
        </w:rPr>
        <w:t xml:space="preserve">. Поставщик считается </w:t>
      </w:r>
      <w:r w:rsidRPr="000B71C0">
        <w:rPr>
          <w:sz w:val="22"/>
          <w:szCs w:val="22"/>
        </w:rPr>
        <w:t xml:space="preserve">исполнившим свое обязательство по поставке надлежащим образом,  если он </w:t>
      </w:r>
      <w:r w:rsidR="00772BC3" w:rsidRPr="000B71C0">
        <w:rPr>
          <w:sz w:val="22"/>
          <w:szCs w:val="22"/>
        </w:rPr>
        <w:t>п</w:t>
      </w:r>
      <w:r w:rsidRPr="000B71C0">
        <w:rPr>
          <w:sz w:val="22"/>
          <w:szCs w:val="22"/>
        </w:rPr>
        <w:t xml:space="preserve">оставил </w:t>
      </w:r>
      <w:r w:rsidR="000368B5" w:rsidRPr="000B71C0">
        <w:rPr>
          <w:sz w:val="22"/>
          <w:szCs w:val="22"/>
        </w:rPr>
        <w:t>Т</w:t>
      </w:r>
      <w:r w:rsidRPr="000B71C0">
        <w:rPr>
          <w:sz w:val="22"/>
          <w:szCs w:val="22"/>
        </w:rPr>
        <w:t xml:space="preserve">овары, указанные в Спецификации по указанному в п.1.3. адресу, в полном объеме, </w:t>
      </w:r>
      <w:proofErr w:type="gramStart"/>
      <w:r w:rsidRPr="000B71C0">
        <w:rPr>
          <w:sz w:val="22"/>
          <w:szCs w:val="22"/>
        </w:rPr>
        <w:t>в</w:t>
      </w:r>
      <w:proofErr w:type="gramEnd"/>
      <w:r w:rsidRPr="000B71C0">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0B71C0">
        <w:rPr>
          <w:sz w:val="22"/>
          <w:szCs w:val="22"/>
        </w:rPr>
        <w:t xml:space="preserve">оссийской </w:t>
      </w:r>
      <w:r w:rsidRPr="000B71C0">
        <w:rPr>
          <w:sz w:val="22"/>
          <w:szCs w:val="22"/>
        </w:rPr>
        <w:t>Ф</w:t>
      </w:r>
      <w:r w:rsidR="00772BC3" w:rsidRPr="000B71C0">
        <w:rPr>
          <w:sz w:val="22"/>
          <w:szCs w:val="22"/>
        </w:rPr>
        <w:t>едерации</w:t>
      </w:r>
      <w:r w:rsidRPr="000B71C0">
        <w:rPr>
          <w:sz w:val="22"/>
          <w:szCs w:val="22"/>
        </w:rPr>
        <w:t>.</w:t>
      </w:r>
    </w:p>
    <w:p w:rsidR="000900DB" w:rsidRPr="000B71C0"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КАЧЕСТВО, КОМПЛЕКТНОСТЬ И ГАРАНТИЙНЫЙ СРОК</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Качес</w:t>
      </w:r>
      <w:r w:rsidR="002D5778" w:rsidRPr="000B71C0">
        <w:rPr>
          <w:sz w:val="22"/>
          <w:szCs w:val="22"/>
        </w:rPr>
        <w:t xml:space="preserve">тво поставляемого Товара должно соответствовать </w:t>
      </w:r>
      <w:r w:rsidRPr="000B71C0">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Срок годности Товара должен соответствовать сертификатам кач</w:t>
      </w:r>
      <w:r w:rsidR="00DD79DB">
        <w:rPr>
          <w:sz w:val="22"/>
          <w:szCs w:val="22"/>
        </w:rPr>
        <w:t>ества, с учетом положений п. 2.</w:t>
      </w:r>
      <w:r w:rsidR="0048304E">
        <w:rPr>
          <w:sz w:val="22"/>
          <w:szCs w:val="22"/>
        </w:rPr>
        <w:t>7</w:t>
      </w:r>
      <w:r w:rsidRPr="000B71C0">
        <w:rPr>
          <w:sz w:val="22"/>
          <w:szCs w:val="22"/>
        </w:rPr>
        <w:t xml:space="preserve"> настоящего Договора. </w:t>
      </w:r>
      <w:r w:rsidR="000900DB" w:rsidRPr="000B71C0">
        <w:rPr>
          <w:sz w:val="22"/>
          <w:szCs w:val="22"/>
        </w:rPr>
        <w:t xml:space="preserve">Гарантийный срок на Товар </w:t>
      </w:r>
      <w:r w:rsidR="001D48AF">
        <w:rPr>
          <w:sz w:val="22"/>
          <w:szCs w:val="22"/>
        </w:rPr>
        <w:t>соответствует сроку, установленному</w:t>
      </w:r>
      <w:r w:rsidR="001D48AF" w:rsidRPr="000B71C0">
        <w:rPr>
          <w:sz w:val="22"/>
          <w:szCs w:val="22"/>
        </w:rPr>
        <w:t xml:space="preserve"> завод</w:t>
      </w:r>
      <w:r w:rsidR="001D48AF">
        <w:rPr>
          <w:sz w:val="22"/>
          <w:szCs w:val="22"/>
        </w:rPr>
        <w:t>ом</w:t>
      </w:r>
      <w:r w:rsidR="001D48AF" w:rsidRPr="000B71C0">
        <w:rPr>
          <w:sz w:val="22"/>
          <w:szCs w:val="22"/>
        </w:rPr>
        <w:t>-изготовител</w:t>
      </w:r>
      <w:r w:rsidR="001D48AF">
        <w:rPr>
          <w:sz w:val="22"/>
          <w:szCs w:val="22"/>
        </w:rPr>
        <w:t>ем</w:t>
      </w:r>
      <w:r w:rsidR="001D48AF" w:rsidRPr="000B71C0">
        <w:rPr>
          <w:sz w:val="22"/>
          <w:szCs w:val="22"/>
        </w:rPr>
        <w:t xml:space="preserve"> на каждый вид Товара</w:t>
      </w:r>
      <w:r w:rsidR="001D48AF">
        <w:rPr>
          <w:sz w:val="22"/>
          <w:szCs w:val="22"/>
        </w:rPr>
        <w:t xml:space="preserve">, но не менее </w:t>
      </w:r>
      <w:r w:rsidR="000900DB" w:rsidRPr="000B71C0">
        <w:rPr>
          <w:sz w:val="22"/>
          <w:szCs w:val="22"/>
        </w:rPr>
        <w:t>12 (</w:t>
      </w:r>
      <w:r w:rsidR="00543E29" w:rsidRPr="000B71C0">
        <w:rPr>
          <w:sz w:val="22"/>
          <w:szCs w:val="22"/>
        </w:rPr>
        <w:t>Двенадцать</w:t>
      </w:r>
      <w:r w:rsidR="000900DB" w:rsidRPr="000B71C0">
        <w:rPr>
          <w:sz w:val="22"/>
          <w:szCs w:val="22"/>
        </w:rPr>
        <w:t xml:space="preserve">) календарных месяцев, и исчисляется </w:t>
      </w:r>
      <w:proofErr w:type="gramStart"/>
      <w:r w:rsidR="000900DB" w:rsidRPr="000B71C0">
        <w:rPr>
          <w:sz w:val="22"/>
          <w:szCs w:val="22"/>
        </w:rPr>
        <w:t>с даты подписания</w:t>
      </w:r>
      <w:proofErr w:type="gramEnd"/>
      <w:r w:rsidR="000900DB" w:rsidRPr="000B71C0">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На Товар должна быть предоставлена вся требуемая документация </w:t>
      </w:r>
      <w:r w:rsidR="0082202B" w:rsidRPr="000B71C0">
        <w:rPr>
          <w:sz w:val="22"/>
          <w:szCs w:val="22"/>
        </w:rPr>
        <w:t>согласно п.3.1.3. Договора.</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не</w:t>
      </w:r>
      <w:r w:rsidR="002D5778" w:rsidRPr="000B71C0">
        <w:rPr>
          <w:sz w:val="22"/>
          <w:szCs w:val="22"/>
        </w:rPr>
        <w:t xml:space="preserve"> </w:t>
      </w:r>
      <w:r w:rsidRPr="000B71C0">
        <w:rPr>
          <w:sz w:val="22"/>
          <w:szCs w:val="22"/>
        </w:rPr>
        <w:t xml:space="preserve">предоставления Поставщиком </w:t>
      </w:r>
      <w:proofErr w:type="gramStart"/>
      <w:r w:rsidRPr="000B71C0">
        <w:rPr>
          <w:sz w:val="22"/>
          <w:szCs w:val="22"/>
        </w:rPr>
        <w:t>перечисленных</w:t>
      </w:r>
      <w:proofErr w:type="gramEnd"/>
      <w:r w:rsidRPr="000B71C0">
        <w:rPr>
          <w:sz w:val="22"/>
          <w:szCs w:val="22"/>
        </w:rPr>
        <w:t xml:space="preserve"> в </w:t>
      </w:r>
      <w:proofErr w:type="spellStart"/>
      <w:r w:rsidRPr="000B71C0">
        <w:rPr>
          <w:sz w:val="22"/>
          <w:szCs w:val="22"/>
        </w:rPr>
        <w:t>пп</w:t>
      </w:r>
      <w:proofErr w:type="spellEnd"/>
      <w:r w:rsidRPr="000B71C0">
        <w:rPr>
          <w:sz w:val="22"/>
          <w:szCs w:val="22"/>
        </w:rPr>
        <w:t>. 2.3 - 2.4</w:t>
      </w:r>
      <w:r w:rsidR="00A54C6D" w:rsidRPr="000B71C0">
        <w:rPr>
          <w:sz w:val="22"/>
          <w:szCs w:val="22"/>
        </w:rPr>
        <w:t>, 3.1.3.</w:t>
      </w:r>
      <w:r w:rsidRPr="000B71C0">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0B71C0">
        <w:rPr>
          <w:sz w:val="22"/>
          <w:szCs w:val="22"/>
        </w:rPr>
        <w:t>.</w:t>
      </w:r>
    </w:p>
    <w:p w:rsidR="000900DB" w:rsidRPr="000B71C0"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Поставщик в течени</w:t>
      </w:r>
      <w:proofErr w:type="gramStart"/>
      <w:r w:rsidRPr="000B71C0">
        <w:rPr>
          <w:sz w:val="22"/>
          <w:szCs w:val="22"/>
        </w:rPr>
        <w:t>и</w:t>
      </w:r>
      <w:proofErr w:type="gramEnd"/>
      <w:r w:rsidRPr="000B71C0">
        <w:rPr>
          <w:sz w:val="22"/>
          <w:szCs w:val="22"/>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0B71C0">
        <w:rPr>
          <w:sz w:val="22"/>
          <w:szCs w:val="22"/>
        </w:rPr>
        <w:t>Т</w:t>
      </w:r>
      <w:r w:rsidRPr="000B71C0">
        <w:rPr>
          <w:sz w:val="22"/>
          <w:szCs w:val="22"/>
        </w:rPr>
        <w:t>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563C6D" w:rsidRPr="000B71C0"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должен быть упакован в стандартную тару</w:t>
      </w:r>
      <w:r w:rsidR="008A281E" w:rsidRPr="000B71C0">
        <w:rPr>
          <w:sz w:val="22"/>
          <w:szCs w:val="22"/>
        </w:rPr>
        <w:t xml:space="preserve"> и/или упаковку</w:t>
      </w:r>
      <w:r w:rsidRPr="000B71C0">
        <w:rPr>
          <w:sz w:val="22"/>
          <w:szCs w:val="22"/>
        </w:rPr>
        <w:t>, тара</w:t>
      </w:r>
      <w:r w:rsidR="008A281E" w:rsidRPr="000B71C0">
        <w:rPr>
          <w:sz w:val="22"/>
          <w:szCs w:val="22"/>
        </w:rPr>
        <w:t xml:space="preserve"> и/или упаковка</w:t>
      </w:r>
      <w:r w:rsidRPr="000B71C0">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lastRenderedPageBreak/>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0900DB" w:rsidRPr="000B71C0" w:rsidRDefault="009C7148" w:rsidP="008D5A28">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Товар по настоящему Договору поставляется в </w:t>
      </w:r>
      <w:proofErr w:type="gramStart"/>
      <w:r w:rsidRPr="000B71C0">
        <w:rPr>
          <w:sz w:val="22"/>
          <w:szCs w:val="22"/>
        </w:rPr>
        <w:t>стандартной</w:t>
      </w:r>
      <w:proofErr w:type="gramEnd"/>
      <w:r w:rsidRPr="000B71C0">
        <w:rPr>
          <w:sz w:val="22"/>
          <w:szCs w:val="22"/>
        </w:rPr>
        <w:t xml:space="preserve"> комплектации. Комплектация в полном объеме указана в техническом паспорте</w:t>
      </w:r>
      <w:r w:rsidR="00E40C56" w:rsidRPr="000B71C0">
        <w:rPr>
          <w:sz w:val="22"/>
          <w:szCs w:val="22"/>
        </w:rPr>
        <w:t>, ином документе, определяющем комплектность и те</w:t>
      </w:r>
      <w:r w:rsidR="0082709E" w:rsidRPr="000B71C0">
        <w:rPr>
          <w:sz w:val="22"/>
          <w:szCs w:val="22"/>
        </w:rPr>
        <w:t>хнические характеристики Товара</w:t>
      </w:r>
      <w:r w:rsidRPr="000B71C0">
        <w:rPr>
          <w:sz w:val="22"/>
          <w:szCs w:val="22"/>
        </w:rPr>
        <w:t>, который подлежит передаче вместе с Товаром</w:t>
      </w:r>
      <w:r w:rsidR="00E40C56" w:rsidRPr="000B71C0">
        <w:rPr>
          <w:sz w:val="22"/>
          <w:szCs w:val="22"/>
        </w:rPr>
        <w:t xml:space="preserve">.  </w:t>
      </w: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ОТВЕТСТВЕННОСТЬ СТОРОН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0B71C0">
        <w:rPr>
          <w:sz w:val="22"/>
          <w:szCs w:val="22"/>
        </w:rPr>
        <w:t xml:space="preserve"> </w:t>
      </w:r>
    </w:p>
    <w:p w:rsidR="00C56FE4"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 xml:space="preserve">Если Поставщик не осуществил в течение 10 (десяти) календарных дней с </w:t>
      </w:r>
      <w:r w:rsidR="009F5B91" w:rsidRPr="000B71C0">
        <w:rPr>
          <w:sz w:val="22"/>
          <w:szCs w:val="22"/>
        </w:rPr>
        <w:t xml:space="preserve">момента поставки товара замену </w:t>
      </w:r>
      <w:r w:rsidRPr="000B71C0">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0B71C0">
        <w:rPr>
          <w:sz w:val="22"/>
          <w:szCs w:val="22"/>
        </w:rPr>
        <w:t xml:space="preserve">оссийской </w:t>
      </w:r>
      <w:r w:rsidRPr="000B71C0">
        <w:rPr>
          <w:sz w:val="22"/>
          <w:szCs w:val="22"/>
        </w:rPr>
        <w:t>Ф</w:t>
      </w:r>
      <w:r w:rsidR="009F5B91" w:rsidRPr="000B71C0">
        <w:rPr>
          <w:sz w:val="22"/>
          <w:szCs w:val="22"/>
        </w:rPr>
        <w:t>едерации</w:t>
      </w:r>
      <w:r w:rsidRPr="000B71C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0B71C0">
        <w:rPr>
          <w:sz w:val="22"/>
          <w:szCs w:val="22"/>
        </w:rPr>
        <w:t>счете/</w:t>
      </w:r>
      <w:r w:rsidRPr="000B71C0">
        <w:rPr>
          <w:sz w:val="22"/>
          <w:szCs w:val="22"/>
        </w:rPr>
        <w:t>счете-фактуре Поставщика на указанный Товар</w:t>
      </w:r>
      <w:proofErr w:type="gramEnd"/>
      <w:r w:rsidRPr="000B71C0">
        <w:rPr>
          <w:sz w:val="22"/>
          <w:szCs w:val="22"/>
        </w:rPr>
        <w:t xml:space="preserve">, а в случае отсутствия </w:t>
      </w:r>
      <w:r w:rsidR="0041099D" w:rsidRPr="000B71C0">
        <w:rPr>
          <w:sz w:val="22"/>
          <w:szCs w:val="22"/>
        </w:rPr>
        <w:t>счета/</w:t>
      </w:r>
      <w:r w:rsidRPr="000B71C0">
        <w:rPr>
          <w:sz w:val="22"/>
          <w:szCs w:val="22"/>
        </w:rPr>
        <w:t xml:space="preserve">счета-фактуры – от суммы поставки, указанной в накладной, за каждый день просрочки. </w:t>
      </w:r>
    </w:p>
    <w:p w:rsidR="000900DB"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В случае обнаружения Товара ненадлежащего качества (или некомплектног</w:t>
      </w:r>
      <w:r w:rsidR="00C3754F">
        <w:rPr>
          <w:sz w:val="22"/>
          <w:szCs w:val="22"/>
        </w:rPr>
        <w:t xml:space="preserve">о товара), Поставщик обязуется </w:t>
      </w:r>
      <w:r w:rsidRPr="000B71C0">
        <w:rPr>
          <w:sz w:val="22"/>
          <w:szCs w:val="22"/>
        </w:rPr>
        <w:t xml:space="preserve">по выбору Покупателя и в указанные им сроки заменить указанный Товар, либо вернуть уплаченную за товар денежную </w:t>
      </w:r>
      <w:r w:rsidR="00C3754F" w:rsidRPr="000B71C0">
        <w:rPr>
          <w:sz w:val="22"/>
          <w:szCs w:val="22"/>
        </w:rPr>
        <w:t>сумму в</w:t>
      </w:r>
      <w:r w:rsidRPr="000B71C0">
        <w:rPr>
          <w:sz w:val="22"/>
          <w:szCs w:val="22"/>
        </w:rPr>
        <w:t xml:space="preserve"> течение 10 (Десяти) календарных дней с момента получения письменной претензии Покупателя.</w:t>
      </w:r>
      <w:proofErr w:type="gramEnd"/>
      <w:r w:rsidRPr="000B71C0">
        <w:rPr>
          <w:sz w:val="22"/>
          <w:szCs w:val="22"/>
        </w:rPr>
        <w:t xml:space="preserve"> Так же в данном случае Покупатель имеет право потребовать от Поставщика проведения дополнительной экс</w:t>
      </w:r>
      <w:r w:rsidR="001143F9" w:rsidRPr="000B71C0">
        <w:rPr>
          <w:sz w:val="22"/>
          <w:szCs w:val="22"/>
        </w:rPr>
        <w:t>пертизы качества поставляемого Товара и/или вернуть весь Т</w:t>
      </w:r>
      <w:r w:rsidRPr="000B71C0">
        <w:rPr>
          <w:sz w:val="22"/>
          <w:szCs w:val="22"/>
        </w:rPr>
        <w:t xml:space="preserve">овар, партию </w:t>
      </w:r>
      <w:r w:rsidR="001143F9" w:rsidRPr="000B71C0">
        <w:rPr>
          <w:sz w:val="22"/>
          <w:szCs w:val="22"/>
        </w:rPr>
        <w:t>Т</w:t>
      </w:r>
      <w:r w:rsidRPr="000B71C0">
        <w:rPr>
          <w:sz w:val="22"/>
          <w:szCs w:val="22"/>
        </w:rPr>
        <w:t xml:space="preserve">овара того же наименования и/или под той же торговой маркой. Указанное обязательство сохраняет </w:t>
      </w:r>
      <w:proofErr w:type="gramStart"/>
      <w:r w:rsidRPr="000B71C0">
        <w:rPr>
          <w:sz w:val="22"/>
          <w:szCs w:val="22"/>
        </w:rPr>
        <w:t>силу</w:t>
      </w:r>
      <w:proofErr w:type="gramEnd"/>
      <w:r w:rsidRPr="000B71C0">
        <w:rPr>
          <w:sz w:val="22"/>
          <w:szCs w:val="22"/>
        </w:rPr>
        <w:t xml:space="preserve"> в том числе при расторжении настоящего Договора по любому основанию.</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нарушения Поставщиком обязател</w:t>
      </w:r>
      <w:r w:rsidR="00C3754F">
        <w:rPr>
          <w:sz w:val="22"/>
          <w:szCs w:val="22"/>
        </w:rPr>
        <w:t xml:space="preserve">ьств, предусмотренных пунктами </w:t>
      </w:r>
      <w:r w:rsidRPr="000B71C0">
        <w:rPr>
          <w:sz w:val="22"/>
          <w:szCs w:val="22"/>
        </w:rPr>
        <w:t xml:space="preserve">7.3, </w:t>
      </w:r>
      <w:r w:rsidR="001143F9" w:rsidRPr="000B71C0">
        <w:rPr>
          <w:sz w:val="22"/>
          <w:szCs w:val="22"/>
        </w:rPr>
        <w:t xml:space="preserve">7.4, </w:t>
      </w:r>
      <w:r w:rsidRPr="000B71C0">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0B71C0">
        <w:rPr>
          <w:sz w:val="22"/>
          <w:szCs w:val="22"/>
        </w:rPr>
        <w:t xml:space="preserve">Поставщика </w:t>
      </w:r>
      <w:r w:rsidRPr="000B71C0">
        <w:rPr>
          <w:sz w:val="22"/>
          <w:szCs w:val="22"/>
        </w:rPr>
        <w:t>восполнить недопоставленное количество Товара.</w:t>
      </w:r>
    </w:p>
    <w:p w:rsidR="00F80136" w:rsidRPr="000B71C0"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 xml:space="preserve">В случае, если третьими лицами </w:t>
      </w:r>
      <w:r w:rsidR="006012DF" w:rsidRPr="000B71C0">
        <w:rPr>
          <w:sz w:val="22"/>
          <w:szCs w:val="22"/>
        </w:rPr>
        <w:t xml:space="preserve">в гарантийный период </w:t>
      </w:r>
      <w:r w:rsidRPr="000B71C0">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9C7148" w:rsidRPr="000B71C0"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Окончание срока действия Договора не прекращает обязанность Поставщика по восполнению недопоставки Товара.</w:t>
      </w:r>
    </w:p>
    <w:p w:rsidR="009C7148" w:rsidRPr="000B71C0" w:rsidRDefault="009C7148" w:rsidP="0037794B">
      <w:pPr>
        <w:widowControl w:val="0"/>
        <w:tabs>
          <w:tab w:val="left" w:pos="1134"/>
        </w:tabs>
        <w:autoSpaceDE w:val="0"/>
        <w:autoSpaceDN w:val="0"/>
        <w:adjustRightInd w:val="0"/>
        <w:contextualSpacing/>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 xml:space="preserve">ОБСТОЯТЕЛЬСТВА НЕПРЕОДОЛИМОЙ СИЛЫ </w:t>
      </w:r>
    </w:p>
    <w:p w:rsidR="000900DB" w:rsidRPr="000B71C0" w:rsidRDefault="009C7148" w:rsidP="000900DB">
      <w:pPr>
        <w:widowControl w:val="0"/>
        <w:tabs>
          <w:tab w:val="left" w:pos="1134"/>
        </w:tabs>
        <w:autoSpaceDE w:val="0"/>
        <w:autoSpaceDN w:val="0"/>
        <w:adjustRightInd w:val="0"/>
        <w:ind w:firstLine="567"/>
        <w:contextualSpacing/>
        <w:jc w:val="center"/>
        <w:rPr>
          <w:b/>
          <w:sz w:val="22"/>
          <w:szCs w:val="22"/>
        </w:rPr>
      </w:pPr>
      <w:r w:rsidRPr="000B71C0">
        <w:rPr>
          <w:b/>
          <w:sz w:val="22"/>
          <w:szCs w:val="22"/>
        </w:rPr>
        <w:t>(ФОРС-МАЖОР)</w:t>
      </w:r>
    </w:p>
    <w:p w:rsidR="000900DB" w:rsidRPr="000B71C0" w:rsidRDefault="009C7148" w:rsidP="000900DB">
      <w:pPr>
        <w:numPr>
          <w:ilvl w:val="1"/>
          <w:numId w:val="1"/>
        </w:numPr>
        <w:tabs>
          <w:tab w:val="left" w:pos="851"/>
          <w:tab w:val="left" w:pos="993"/>
          <w:tab w:val="left" w:pos="1134"/>
        </w:tabs>
        <w:ind w:left="0" w:firstLine="567"/>
        <w:contextualSpacing/>
        <w:jc w:val="both"/>
        <w:rPr>
          <w:bCs/>
          <w:sz w:val="22"/>
          <w:szCs w:val="22"/>
        </w:rPr>
      </w:pPr>
      <w:proofErr w:type="gramStart"/>
      <w:r w:rsidRPr="000B71C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B71C0">
        <w:rPr>
          <w:bCs/>
          <w:iCs/>
          <w:sz w:val="22"/>
          <w:szCs w:val="22"/>
        </w:rPr>
        <w:t>«Затронутая сторона»</w:t>
      </w:r>
      <w:r w:rsidRPr="000B71C0">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B71C0">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w:t>
      </w:r>
      <w:r w:rsidRPr="000B71C0">
        <w:rPr>
          <w:bCs/>
          <w:sz w:val="22"/>
          <w:szCs w:val="22"/>
        </w:rPr>
        <w:lastRenderedPageBreak/>
        <w:t>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B71C0">
        <w:rPr>
          <w:bCs/>
          <w:sz w:val="22"/>
          <w:szCs w:val="22"/>
        </w:rPr>
        <w:t>дств св</w:t>
      </w:r>
      <w:proofErr w:type="gramEnd"/>
      <w:r w:rsidRPr="000B71C0">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B71C0">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0B71C0" w:rsidRDefault="000900DB" w:rsidP="000900DB">
      <w:pPr>
        <w:tabs>
          <w:tab w:val="left" w:pos="851"/>
          <w:tab w:val="left" w:pos="1134"/>
        </w:tabs>
        <w:ind w:firstLine="567"/>
        <w:contextualSpacing/>
        <w:jc w:val="both"/>
        <w:rPr>
          <w:bCs/>
          <w:sz w:val="22"/>
          <w:szCs w:val="22"/>
        </w:rPr>
      </w:pPr>
    </w:p>
    <w:p w:rsidR="000900DB" w:rsidRPr="000B71C0"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0B71C0">
        <w:rPr>
          <w:b/>
          <w:sz w:val="22"/>
          <w:szCs w:val="22"/>
        </w:rPr>
        <w:t>СРОК ДЕЙСТВИЯ ДОГОВОРА</w:t>
      </w:r>
    </w:p>
    <w:p w:rsidR="00C60D78" w:rsidRPr="000B71C0" w:rsidRDefault="009C7148" w:rsidP="00BE499E">
      <w:pPr>
        <w:numPr>
          <w:ilvl w:val="1"/>
          <w:numId w:val="1"/>
        </w:numPr>
        <w:tabs>
          <w:tab w:val="left" w:pos="1134"/>
        </w:tabs>
        <w:ind w:left="0" w:firstLine="567"/>
        <w:contextualSpacing/>
        <w:jc w:val="both"/>
        <w:rPr>
          <w:sz w:val="22"/>
          <w:szCs w:val="22"/>
        </w:rPr>
      </w:pPr>
      <w:r w:rsidRPr="000B71C0">
        <w:rPr>
          <w:bCs/>
          <w:color w:val="000000" w:themeColor="text1"/>
          <w:sz w:val="22"/>
          <w:szCs w:val="22"/>
        </w:rPr>
        <w:t xml:space="preserve">Настоящий </w:t>
      </w:r>
      <w:r w:rsidRPr="000B71C0">
        <w:rPr>
          <w:color w:val="000000" w:themeColor="text1"/>
          <w:sz w:val="22"/>
          <w:szCs w:val="22"/>
        </w:rPr>
        <w:t>Договор вступает в силу с момента его подписания Сторонами и действует</w:t>
      </w:r>
      <w:r w:rsidRPr="000B71C0">
        <w:rPr>
          <w:sz w:val="22"/>
          <w:szCs w:val="22"/>
        </w:rPr>
        <w:t xml:space="preserve"> до</w:t>
      </w:r>
      <w:r w:rsidRPr="000B71C0">
        <w:rPr>
          <w:color w:val="FF0000"/>
          <w:sz w:val="22"/>
          <w:szCs w:val="22"/>
        </w:rPr>
        <w:t xml:space="preserve"> </w:t>
      </w:r>
      <w:r w:rsidRPr="000B71C0">
        <w:rPr>
          <w:sz w:val="22"/>
          <w:szCs w:val="22"/>
        </w:rPr>
        <w:t>исполнения обязательств обеими Сторонами по Договору</w:t>
      </w:r>
      <w:r w:rsidR="00C60D78" w:rsidRPr="000B71C0">
        <w:rPr>
          <w:sz w:val="22"/>
          <w:szCs w:val="22"/>
        </w:rPr>
        <w:t>.</w:t>
      </w:r>
    </w:p>
    <w:p w:rsidR="000900DB" w:rsidRPr="000B71C0"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КОНФИДЕНЦИАЛЬНОСТЬ</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При передаче конфиденциальной </w:t>
      </w:r>
      <w:proofErr w:type="gramStart"/>
      <w:r w:rsidRPr="000B71C0">
        <w:rPr>
          <w:bCs/>
          <w:sz w:val="22"/>
          <w:szCs w:val="22"/>
        </w:rPr>
        <w:t>информации</w:t>
      </w:r>
      <w:proofErr w:type="gramEnd"/>
      <w:r w:rsidRPr="000B71C0">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p>
    <w:p w:rsidR="000900DB" w:rsidRPr="000B71C0" w:rsidRDefault="000900DB" w:rsidP="000900DB">
      <w:pPr>
        <w:tabs>
          <w:tab w:val="left" w:pos="993"/>
          <w:tab w:val="left" w:pos="1134"/>
        </w:tabs>
        <w:ind w:firstLine="567"/>
        <w:jc w:val="both"/>
        <w:rPr>
          <w:bCs/>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ПОРЯДОК РАЗРЕШЕНИЯ СПОРОВ</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0B71C0">
        <w:rPr>
          <w:sz w:val="22"/>
          <w:szCs w:val="22"/>
        </w:rPr>
        <w:t>не достижении</w:t>
      </w:r>
      <w:proofErr w:type="gramEnd"/>
      <w:r w:rsidRPr="000B71C0">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0B71C0" w:rsidRDefault="000900DB" w:rsidP="000900DB">
      <w:pPr>
        <w:tabs>
          <w:tab w:val="left" w:pos="567"/>
          <w:tab w:val="left" w:pos="851"/>
          <w:tab w:val="left" w:pos="993"/>
          <w:tab w:val="left" w:pos="1134"/>
        </w:tabs>
        <w:suppressAutoHyphens/>
        <w:ind w:left="567"/>
        <w:jc w:val="both"/>
        <w:rPr>
          <w:sz w:val="22"/>
          <w:szCs w:val="22"/>
        </w:rPr>
      </w:pPr>
    </w:p>
    <w:p w:rsidR="000900DB" w:rsidRPr="000B71C0"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B71C0">
        <w:rPr>
          <w:b/>
          <w:bCs/>
          <w:sz w:val="22"/>
          <w:szCs w:val="22"/>
        </w:rPr>
        <w:t>ПРЕКРАЩЕНИЕ ДОГОВОРНЫХ ОТНОШЕНИЙ</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0B71C0">
        <w:rPr>
          <w:sz w:val="22"/>
          <w:szCs w:val="22"/>
        </w:rPr>
        <w:t xml:space="preserve">Договором, </w:t>
      </w:r>
      <w:r w:rsidRPr="000B71C0">
        <w:rPr>
          <w:sz w:val="22"/>
          <w:szCs w:val="22"/>
        </w:rPr>
        <w:t>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0B71C0" w:rsidRDefault="004D7695" w:rsidP="000900DB">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9C7148" w:rsidRPr="000B71C0">
        <w:rPr>
          <w:sz w:val="22"/>
          <w:szCs w:val="22"/>
        </w:rPr>
        <w:t xml:space="preserve">поставки Товара ненадлежащего качества с недостатками, которые не могут быть устранены </w:t>
      </w:r>
      <w:r w:rsidR="00E93DB2" w:rsidRPr="000B71C0">
        <w:rPr>
          <w:sz w:val="22"/>
          <w:szCs w:val="22"/>
        </w:rPr>
        <w:t xml:space="preserve">Поставщиком </w:t>
      </w:r>
      <w:r w:rsidR="009C7148" w:rsidRPr="000B71C0">
        <w:rPr>
          <w:sz w:val="22"/>
          <w:szCs w:val="22"/>
        </w:rPr>
        <w:t>в течение 10 (десяти) календарных дней</w:t>
      </w:r>
      <w:r w:rsidR="00E24C2B" w:rsidRPr="000B71C0">
        <w:rPr>
          <w:sz w:val="22"/>
          <w:szCs w:val="22"/>
        </w:rPr>
        <w:t xml:space="preserve"> </w:t>
      </w:r>
      <w:proofErr w:type="gramStart"/>
      <w:r w:rsidR="009C7148" w:rsidRPr="000B71C0">
        <w:rPr>
          <w:sz w:val="22"/>
          <w:szCs w:val="22"/>
        </w:rPr>
        <w:t>с даты уведомления</w:t>
      </w:r>
      <w:proofErr w:type="gramEnd"/>
      <w:r w:rsidR="009C7148" w:rsidRPr="000B71C0">
        <w:rPr>
          <w:sz w:val="22"/>
          <w:szCs w:val="22"/>
        </w:rPr>
        <w:t xml:space="preserve"> Покупателем</w:t>
      </w:r>
      <w:r w:rsidR="003C1EDF" w:rsidRPr="000B71C0">
        <w:rPr>
          <w:sz w:val="22"/>
          <w:szCs w:val="22"/>
        </w:rPr>
        <w:t xml:space="preserve"> Поставщика</w:t>
      </w:r>
      <w:r w:rsidR="009C7148" w:rsidRPr="000B71C0">
        <w:rPr>
          <w:sz w:val="22"/>
          <w:szCs w:val="22"/>
        </w:rPr>
        <w:t>;</w:t>
      </w:r>
    </w:p>
    <w:p w:rsidR="003C1EDF"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E93DB2" w:rsidRPr="000B71C0">
        <w:rPr>
          <w:sz w:val="22"/>
          <w:szCs w:val="22"/>
        </w:rPr>
        <w:t>нарушение Пост</w:t>
      </w:r>
      <w:r w:rsidR="00F121CD" w:rsidRPr="000B71C0">
        <w:rPr>
          <w:sz w:val="22"/>
          <w:szCs w:val="22"/>
        </w:rPr>
        <w:t>авщиком сроков Поставки</w:t>
      </w:r>
      <w:r w:rsidR="003C1EDF" w:rsidRPr="000B71C0">
        <w:rPr>
          <w:sz w:val="22"/>
          <w:szCs w:val="22"/>
        </w:rPr>
        <w:t>;</w:t>
      </w:r>
    </w:p>
    <w:p w:rsidR="00E93DB2"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поставки Товара с нарушением условий предоставления документации в полном объеме соглас</w:t>
      </w:r>
      <w:r w:rsidRPr="000B71C0">
        <w:rPr>
          <w:sz w:val="22"/>
          <w:szCs w:val="22"/>
        </w:rPr>
        <w:t>но п.3.1.3. Договора;</w:t>
      </w:r>
    </w:p>
    <w:p w:rsidR="003C1EDF" w:rsidRPr="000B71C0" w:rsidRDefault="00E93DB2"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 xml:space="preserve"> в иных случаях, предусмотренных 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w:t>
      </w:r>
      <w:proofErr w:type="gramStart"/>
      <w:r w:rsidRPr="000B71C0">
        <w:rPr>
          <w:sz w:val="22"/>
          <w:szCs w:val="22"/>
        </w:rPr>
        <w:t>Договор</w:t>
      </w:r>
      <w:proofErr w:type="gramEnd"/>
      <w:r w:rsidRPr="000B71C0">
        <w:rPr>
          <w:sz w:val="22"/>
          <w:szCs w:val="22"/>
        </w:rPr>
        <w:t xml:space="preserve"> может быть расторгнут Поку</w:t>
      </w:r>
      <w:r w:rsidR="004D7695" w:rsidRPr="000B71C0">
        <w:rPr>
          <w:sz w:val="22"/>
          <w:szCs w:val="22"/>
        </w:rPr>
        <w:t xml:space="preserve">пателем в одностороннем порядке </w:t>
      </w:r>
      <w:r w:rsidRPr="000B71C0">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0B71C0">
        <w:rPr>
          <w:sz w:val="22"/>
          <w:szCs w:val="22"/>
        </w:rPr>
        <w:t xml:space="preserve"> Датой расторжения будет являться дата, указанная в уведомлении. </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0B71C0" w:rsidRDefault="00465B05" w:rsidP="000900DB">
      <w:pPr>
        <w:tabs>
          <w:tab w:val="left" w:pos="567"/>
          <w:tab w:val="left" w:pos="993"/>
          <w:tab w:val="left" w:pos="1134"/>
        </w:tabs>
        <w:autoSpaceDE w:val="0"/>
        <w:autoSpaceDN w:val="0"/>
        <w:adjustRightInd w:val="0"/>
        <w:ind w:firstLine="567"/>
        <w:jc w:val="both"/>
        <w:rPr>
          <w:sz w:val="22"/>
          <w:szCs w:val="22"/>
        </w:rPr>
      </w:pPr>
      <w:r w:rsidRPr="000B71C0">
        <w:rPr>
          <w:b/>
          <w:sz w:val="22"/>
          <w:szCs w:val="22"/>
        </w:rPr>
        <w:t>12.5.</w:t>
      </w:r>
      <w:r w:rsidRPr="000B71C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0B71C0">
        <w:rPr>
          <w:sz w:val="22"/>
          <w:szCs w:val="22"/>
        </w:rPr>
        <w:t>.</w:t>
      </w:r>
    </w:p>
    <w:p w:rsidR="0037794B" w:rsidRPr="000B71C0"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ПРОЧИЕ УСЛОВИЯ</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0B71C0">
        <w:rPr>
          <w:color w:val="000000" w:themeColor="text1"/>
          <w:sz w:val="22"/>
          <w:szCs w:val="22"/>
        </w:rPr>
        <w:t xml:space="preserve">оссийской </w:t>
      </w:r>
      <w:r w:rsidRPr="000B71C0">
        <w:rPr>
          <w:color w:val="000000" w:themeColor="text1"/>
          <w:sz w:val="22"/>
          <w:szCs w:val="22"/>
        </w:rPr>
        <w:t>Ф</w:t>
      </w:r>
      <w:r w:rsidR="00D84042" w:rsidRPr="000B71C0">
        <w:rPr>
          <w:color w:val="000000" w:themeColor="text1"/>
          <w:sz w:val="22"/>
          <w:szCs w:val="22"/>
        </w:rPr>
        <w:t>едерации</w:t>
      </w:r>
      <w:r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proofErr w:type="gramStart"/>
      <w:r w:rsidRPr="000B71C0">
        <w:rPr>
          <w:color w:val="000000" w:themeColor="text1"/>
          <w:sz w:val="22"/>
          <w:szCs w:val="22"/>
        </w:rPr>
        <w:t>В случае изменения места нахождения, наименования или банковских реквизитов</w:t>
      </w:r>
      <w:r w:rsidR="00395424" w:rsidRPr="000B71C0">
        <w:rPr>
          <w:color w:val="000000" w:themeColor="text1"/>
          <w:sz w:val="22"/>
          <w:szCs w:val="22"/>
        </w:rPr>
        <w:t>,</w:t>
      </w:r>
      <w:r w:rsidR="00395424" w:rsidRPr="000B71C0">
        <w:rPr>
          <w:sz w:val="22"/>
          <w:szCs w:val="22"/>
        </w:rPr>
        <w:t xml:space="preserve"> адреса электронной почты, организационно-правовой формы</w:t>
      </w:r>
      <w:r w:rsidRPr="000B71C0">
        <w:rPr>
          <w:color w:val="000000" w:themeColor="text1"/>
          <w:sz w:val="22"/>
          <w:szCs w:val="22"/>
        </w:rPr>
        <w:t xml:space="preserve"> в течение действия настоящего Договора</w:t>
      </w:r>
      <w:r w:rsidR="00395424" w:rsidRPr="000B71C0">
        <w:rPr>
          <w:color w:val="000000" w:themeColor="text1"/>
          <w:sz w:val="22"/>
          <w:szCs w:val="22"/>
        </w:rPr>
        <w:t>,</w:t>
      </w:r>
      <w:r w:rsidRPr="000B71C0">
        <w:rPr>
          <w:color w:val="000000" w:themeColor="text1"/>
          <w:sz w:val="22"/>
          <w:szCs w:val="22"/>
        </w:rPr>
        <w:t xml:space="preserve"> Стороны обязаны в трехдневный срок уведомить об этом друг друга</w:t>
      </w:r>
      <w:r w:rsidR="00395424" w:rsidRPr="000B71C0">
        <w:rPr>
          <w:color w:val="000000" w:themeColor="text1"/>
          <w:sz w:val="22"/>
          <w:szCs w:val="22"/>
        </w:rPr>
        <w:t>,</w:t>
      </w:r>
      <w:r w:rsidR="00A57562" w:rsidRPr="000B71C0">
        <w:rPr>
          <w:sz w:val="22"/>
          <w:szCs w:val="22"/>
        </w:rPr>
        <w:t xml:space="preserve"> о</w:t>
      </w:r>
      <w:r w:rsidR="00395424" w:rsidRPr="000B71C0">
        <w:rPr>
          <w:sz w:val="22"/>
          <w:szCs w:val="22"/>
        </w:rPr>
        <w:t>б изменении</w:t>
      </w:r>
      <w:r w:rsidR="00A57562" w:rsidRPr="000B71C0">
        <w:rPr>
          <w:sz w:val="22"/>
          <w:szCs w:val="22"/>
        </w:rPr>
        <w:t xml:space="preserve"> </w:t>
      </w:r>
      <w:r w:rsidR="00E90CB6" w:rsidRPr="000B71C0">
        <w:rPr>
          <w:sz w:val="22"/>
          <w:szCs w:val="22"/>
        </w:rPr>
        <w:t>вышеуказанных</w:t>
      </w:r>
      <w:r w:rsidR="00395424" w:rsidRPr="000B71C0">
        <w:rPr>
          <w:sz w:val="22"/>
          <w:szCs w:val="22"/>
        </w:rPr>
        <w:t xml:space="preserve"> реквизитов Стороны подписывают Дополнительное соглашение.</w:t>
      </w:r>
      <w:proofErr w:type="gramEnd"/>
      <w:r w:rsidR="00395424" w:rsidRPr="000B71C0">
        <w:rPr>
          <w:sz w:val="22"/>
          <w:szCs w:val="22"/>
        </w:rPr>
        <w:t xml:space="preserve"> </w:t>
      </w:r>
      <w:proofErr w:type="gramStart"/>
      <w:r w:rsidR="00395424" w:rsidRPr="000B71C0">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0B71C0">
        <w:rPr>
          <w:sz w:val="22"/>
          <w:szCs w:val="22"/>
        </w:rPr>
        <w:t xml:space="preserve">ами Дополнительного соглашения </w:t>
      </w:r>
      <w:r w:rsidR="00395424" w:rsidRPr="000B71C0">
        <w:rPr>
          <w:sz w:val="22"/>
          <w:szCs w:val="22"/>
        </w:rPr>
        <w:t>об изменении реквизитов Поставщика, такие обязательства признаются выполненными Покупателем надлежащим образом.</w:t>
      </w:r>
      <w:proofErr w:type="gramEnd"/>
      <w:r w:rsidR="00395424" w:rsidRPr="000B71C0">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0B71C0">
        <w:rPr>
          <w:color w:val="000000" w:themeColor="text1"/>
          <w:sz w:val="22"/>
          <w:szCs w:val="22"/>
        </w:rPr>
        <w:t>.</w:t>
      </w:r>
    </w:p>
    <w:p w:rsidR="00C56FE4" w:rsidRPr="0001194E"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1194E">
        <w:rPr>
          <w:color w:val="000000" w:themeColor="text1"/>
          <w:sz w:val="22"/>
          <w:szCs w:val="22"/>
        </w:rPr>
        <w:t xml:space="preserve">Вся служебная переписка, которая ведется во исполнение Договора, отправленная </w:t>
      </w:r>
      <w:r w:rsidRPr="00A23E8B">
        <w:rPr>
          <w:color w:val="000000" w:themeColor="text1"/>
          <w:sz w:val="22"/>
          <w:szCs w:val="22"/>
        </w:rPr>
        <w:t xml:space="preserve">посредством электронной почты по следующим адресам: Поставщик </w:t>
      </w:r>
      <w:hyperlink r:id="rId13" w:history="1">
        <w:r w:rsidR="00A23E8B" w:rsidRPr="00A23E8B">
          <w:rPr>
            <w:rStyle w:val="afa"/>
            <w:sz w:val="22"/>
            <w:szCs w:val="22"/>
          </w:rPr>
          <w:t>_________________</w:t>
        </w:r>
      </w:hyperlink>
      <w:r w:rsidRPr="00A23E8B">
        <w:rPr>
          <w:color w:val="000000" w:themeColor="text1"/>
          <w:sz w:val="22"/>
          <w:szCs w:val="22"/>
        </w:rPr>
        <w:t xml:space="preserve">, Покупатель </w:t>
      </w:r>
      <w:r w:rsidR="00A23E8B" w:rsidRPr="00A23E8B">
        <w:rPr>
          <w:sz w:val="22"/>
          <w:szCs w:val="22"/>
          <w:u w:val="single"/>
          <w:lang w:val="en-US"/>
        </w:rPr>
        <w:t>n</w:t>
      </w:r>
      <w:r w:rsidR="00A23E8B" w:rsidRPr="00A23E8B">
        <w:rPr>
          <w:sz w:val="22"/>
          <w:szCs w:val="22"/>
          <w:u w:val="single"/>
        </w:rPr>
        <w:t>.</w:t>
      </w:r>
      <w:proofErr w:type="spellStart"/>
      <w:r w:rsidR="00A23E8B" w:rsidRPr="00A23E8B">
        <w:rPr>
          <w:sz w:val="22"/>
          <w:szCs w:val="22"/>
          <w:u w:val="single"/>
          <w:lang w:val="en-US"/>
        </w:rPr>
        <w:t>khlybov</w:t>
      </w:r>
      <w:proofErr w:type="spellEnd"/>
      <w:r w:rsidR="00A23E8B" w:rsidRPr="00A23E8B">
        <w:rPr>
          <w:sz w:val="22"/>
          <w:szCs w:val="22"/>
          <w:u w:val="single"/>
        </w:rPr>
        <w:t>@</w:t>
      </w:r>
      <w:proofErr w:type="spellStart"/>
      <w:r w:rsidR="00A23E8B" w:rsidRPr="00A23E8B">
        <w:rPr>
          <w:sz w:val="22"/>
          <w:szCs w:val="22"/>
          <w:u w:val="single"/>
          <w:lang w:val="en-US"/>
        </w:rPr>
        <w:t>karousel</w:t>
      </w:r>
      <w:proofErr w:type="spellEnd"/>
      <w:r w:rsidR="00A23E8B" w:rsidRPr="00A23E8B">
        <w:rPr>
          <w:sz w:val="22"/>
          <w:szCs w:val="22"/>
          <w:u w:val="single"/>
        </w:rPr>
        <w:t>.</w:t>
      </w:r>
      <w:proofErr w:type="spellStart"/>
      <w:r w:rsidR="00A23E8B" w:rsidRPr="00A23E8B">
        <w:rPr>
          <w:sz w:val="22"/>
          <w:szCs w:val="22"/>
          <w:u w:val="single"/>
          <w:lang w:val="en-US"/>
        </w:rPr>
        <w:t>ru</w:t>
      </w:r>
      <w:proofErr w:type="spellEnd"/>
      <w:r w:rsidRPr="00A23E8B">
        <w:rPr>
          <w:sz w:val="22"/>
          <w:szCs w:val="22"/>
        </w:rPr>
        <w:t>,</w:t>
      </w:r>
      <w:r w:rsidRPr="00A23E8B">
        <w:rPr>
          <w:color w:val="000000" w:themeColor="text1"/>
          <w:sz w:val="22"/>
          <w:szCs w:val="22"/>
        </w:rPr>
        <w:t xml:space="preserve"> считается</w:t>
      </w:r>
      <w:r w:rsidRPr="0001194E">
        <w:rPr>
          <w:color w:val="000000" w:themeColor="text1"/>
          <w:sz w:val="22"/>
          <w:szCs w:val="22"/>
        </w:rPr>
        <w:t xml:space="preserve"> действительной, если она оформлена надлежащим образом с указанием контактного лица и наличием круглой печати организации. </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w:t>
      </w:r>
      <w:r w:rsidRPr="000B71C0">
        <w:rPr>
          <w:color w:val="000000" w:themeColor="text1"/>
          <w:sz w:val="22"/>
          <w:szCs w:val="22"/>
        </w:rPr>
        <w:lastRenderedPageBreak/>
        <w:t>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0B71C0">
        <w:rPr>
          <w:color w:val="000000" w:themeColor="text1"/>
          <w:sz w:val="22"/>
          <w:szCs w:val="22"/>
        </w:rPr>
        <w:t>,</w:t>
      </w:r>
      <w:r w:rsidR="00395424" w:rsidRPr="000B71C0">
        <w:rPr>
          <w:color w:val="000000" w:themeColor="text1"/>
          <w:sz w:val="22"/>
          <w:szCs w:val="22"/>
        </w:rPr>
        <w:t xml:space="preserve"> по адресам, указанным в Договоре</w:t>
      </w:r>
      <w:r w:rsidRPr="000B71C0">
        <w:rPr>
          <w:color w:val="000000" w:themeColor="text1"/>
          <w:sz w:val="22"/>
          <w:szCs w:val="22"/>
        </w:rPr>
        <w:t>.</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B71C0">
        <w:rPr>
          <w:color w:val="000000" w:themeColor="text1"/>
          <w:sz w:val="22"/>
          <w:szCs w:val="22"/>
        </w:rPr>
        <w:t>Foxit</w:t>
      </w:r>
      <w:proofErr w:type="spellEnd"/>
      <w:r w:rsidRPr="000B71C0">
        <w:rPr>
          <w:color w:val="000000" w:themeColor="text1"/>
          <w:sz w:val="22"/>
          <w:szCs w:val="22"/>
        </w:rPr>
        <w:t xml:space="preserve"> </w:t>
      </w:r>
      <w:proofErr w:type="spellStart"/>
      <w:r w:rsidRPr="000B71C0">
        <w:rPr>
          <w:color w:val="000000" w:themeColor="text1"/>
          <w:sz w:val="22"/>
          <w:szCs w:val="22"/>
        </w:rPr>
        <w:t>Reader</w:t>
      </w:r>
      <w:proofErr w:type="spellEnd"/>
      <w:r w:rsidRPr="000B71C0">
        <w:rPr>
          <w:color w:val="000000" w:themeColor="text1"/>
          <w:sz w:val="22"/>
          <w:szCs w:val="22"/>
        </w:rPr>
        <w:t xml:space="preserve"> PDF </w:t>
      </w:r>
      <w:proofErr w:type="spellStart"/>
      <w:r w:rsidRPr="000B71C0">
        <w:rPr>
          <w:color w:val="000000" w:themeColor="text1"/>
          <w:sz w:val="22"/>
          <w:szCs w:val="22"/>
        </w:rPr>
        <w:t>Document</w:t>
      </w:r>
      <w:proofErr w:type="spellEnd"/>
      <w:r w:rsidRPr="000B71C0">
        <w:rPr>
          <w:color w:val="000000" w:themeColor="text1"/>
          <w:sz w:val="22"/>
          <w:szCs w:val="22"/>
        </w:rPr>
        <w:t xml:space="preserve"> (.</w:t>
      </w:r>
      <w:proofErr w:type="spellStart"/>
      <w:r w:rsidRPr="000B71C0">
        <w:rPr>
          <w:color w:val="000000" w:themeColor="text1"/>
          <w:sz w:val="22"/>
          <w:szCs w:val="22"/>
        </w:rPr>
        <w:t>pdf</w:t>
      </w:r>
      <w:proofErr w:type="spellEnd"/>
      <w:r w:rsidRPr="000B71C0">
        <w:rPr>
          <w:color w:val="000000" w:themeColor="text1"/>
          <w:sz w:val="22"/>
          <w:szCs w:val="22"/>
        </w:rPr>
        <w:t xml:space="preserve">), содержат подпись и круглую </w:t>
      </w:r>
      <w:r w:rsidR="00E90CB6">
        <w:rPr>
          <w:color w:val="000000" w:themeColor="text1"/>
          <w:sz w:val="22"/>
          <w:szCs w:val="22"/>
        </w:rPr>
        <w:t xml:space="preserve">печать организации и отправлены </w:t>
      </w:r>
      <w:r w:rsidRPr="000B71C0">
        <w:rPr>
          <w:color w:val="000000" w:themeColor="text1"/>
          <w:sz w:val="22"/>
          <w:szCs w:val="22"/>
        </w:rPr>
        <w:t>с/на эл. адрес Стороны, указанный в Договоре.</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0B71C0">
        <w:rPr>
          <w:color w:val="000000" w:themeColor="text1"/>
          <w:sz w:val="22"/>
          <w:szCs w:val="22"/>
        </w:rPr>
        <w:t>а. Все Приложения к настоящему Д</w:t>
      </w:r>
      <w:r w:rsidRPr="000B71C0">
        <w:rPr>
          <w:color w:val="000000" w:themeColor="text1"/>
          <w:sz w:val="22"/>
          <w:szCs w:val="22"/>
        </w:rPr>
        <w:t>оговору являются его неотъемлемой частью</w:t>
      </w:r>
      <w:r w:rsidR="00465B05" w:rsidRPr="000B71C0">
        <w:rPr>
          <w:color w:val="000000" w:themeColor="text1"/>
          <w:sz w:val="22"/>
          <w:szCs w:val="22"/>
        </w:rPr>
        <w:t>.</w:t>
      </w:r>
    </w:p>
    <w:p w:rsidR="00465B05" w:rsidRPr="000B71C0"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0B71C0" w:rsidRDefault="00C84AB5" w:rsidP="00B47CB4">
      <w:pPr>
        <w:pStyle w:val="a5"/>
        <w:numPr>
          <w:ilvl w:val="1"/>
          <w:numId w:val="11"/>
        </w:numPr>
        <w:tabs>
          <w:tab w:val="left" w:pos="567"/>
          <w:tab w:val="left" w:pos="851"/>
          <w:tab w:val="left" w:pos="993"/>
          <w:tab w:val="left" w:pos="1134"/>
        </w:tabs>
        <w:suppressAutoHyphens/>
        <w:spacing w:line="240" w:lineRule="atLeast"/>
        <w:ind w:left="0" w:right="12"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842354" w:rsidRPr="000B71C0"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Поставщик не вправе уступать свои права и обя</w:t>
      </w:r>
      <w:r w:rsidR="00E90CB6">
        <w:rPr>
          <w:color w:val="000000" w:themeColor="text1"/>
          <w:sz w:val="22"/>
          <w:szCs w:val="22"/>
        </w:rPr>
        <w:t>зательства по Договору третьему</w:t>
      </w:r>
      <w:r w:rsidRPr="000B71C0">
        <w:rPr>
          <w:color w:val="000000" w:themeColor="text1"/>
          <w:sz w:val="22"/>
          <w:szCs w:val="22"/>
        </w:rPr>
        <w:t xml:space="preserve"> лицу. В </w:t>
      </w:r>
      <w:proofErr w:type="gramStart"/>
      <w:r w:rsidRPr="000B71C0">
        <w:rPr>
          <w:color w:val="000000" w:themeColor="text1"/>
          <w:sz w:val="22"/>
          <w:szCs w:val="22"/>
        </w:rPr>
        <w:t>случае</w:t>
      </w:r>
      <w:proofErr w:type="gramEnd"/>
      <w:r w:rsidRPr="000B71C0">
        <w:rPr>
          <w:color w:val="000000" w:themeColor="text1"/>
          <w:sz w:val="22"/>
          <w:szCs w:val="22"/>
        </w:rPr>
        <w:t xml:space="preserve"> переуступки прав и обязанностей по Договору третьему лицу, </w:t>
      </w:r>
      <w:r w:rsidR="005726AB" w:rsidRPr="000B71C0">
        <w:rPr>
          <w:color w:val="000000" w:themeColor="text1"/>
          <w:sz w:val="22"/>
          <w:szCs w:val="22"/>
        </w:rPr>
        <w:t xml:space="preserve">Покупатель </w:t>
      </w:r>
      <w:r w:rsidRPr="000B71C0">
        <w:rPr>
          <w:color w:val="000000" w:themeColor="text1"/>
          <w:sz w:val="22"/>
          <w:szCs w:val="22"/>
        </w:rPr>
        <w:t>вправе потребовать от Поставщика уплаты штрафной неустойки в размере 30% (тридца</w:t>
      </w:r>
      <w:r w:rsidR="00E90CB6">
        <w:rPr>
          <w:color w:val="000000" w:themeColor="text1"/>
          <w:sz w:val="22"/>
          <w:szCs w:val="22"/>
        </w:rPr>
        <w:t xml:space="preserve">ть </w:t>
      </w:r>
      <w:r w:rsidRPr="000B71C0">
        <w:rPr>
          <w:color w:val="000000" w:themeColor="text1"/>
          <w:sz w:val="22"/>
          <w:szCs w:val="22"/>
        </w:rPr>
        <w:t>процентов) от цены Договора.</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К настоящему Договору прилагаются и являются его неотъемлемой частью:</w:t>
      </w:r>
    </w:p>
    <w:p w:rsidR="00BE499E" w:rsidRPr="000B71C0" w:rsidRDefault="009C7148" w:rsidP="00BE499E">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900DB" w:rsidRPr="000B71C0" w:rsidRDefault="000900DB" w:rsidP="00A177D4">
      <w:pPr>
        <w:widowControl w:val="0"/>
        <w:tabs>
          <w:tab w:val="left" w:pos="1134"/>
        </w:tabs>
        <w:autoSpaceDE w:val="0"/>
        <w:autoSpaceDN w:val="0"/>
        <w:adjustRightInd w:val="0"/>
        <w:jc w:val="both"/>
        <w:rPr>
          <w:sz w:val="22"/>
          <w:szCs w:val="22"/>
        </w:rPr>
      </w:pPr>
    </w:p>
    <w:p w:rsidR="000900DB" w:rsidRPr="000B71C0" w:rsidRDefault="009C7148"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ЮРИДИЧЕСКИЕ АДРЕСА И РЕКВИЗИТЫ СТОРОН:</w:t>
      </w:r>
    </w:p>
    <w:p w:rsidR="000900DB" w:rsidRPr="000B71C0" w:rsidRDefault="000900DB" w:rsidP="000900DB">
      <w:pPr>
        <w:widowControl w:val="0"/>
        <w:tabs>
          <w:tab w:val="left" w:pos="426"/>
          <w:tab w:val="left" w:pos="1134"/>
        </w:tabs>
        <w:autoSpaceDE w:val="0"/>
        <w:autoSpaceDN w:val="0"/>
        <w:adjustRightInd w:val="0"/>
        <w:contextualSpacing/>
        <w:jc w:val="center"/>
        <w:rPr>
          <w:b/>
          <w:sz w:val="22"/>
          <w:szCs w:val="22"/>
        </w:rPr>
      </w:pPr>
    </w:p>
    <w:tbl>
      <w:tblPr>
        <w:tblW w:w="8972" w:type="dxa"/>
        <w:tblInd w:w="-106" w:type="dxa"/>
        <w:tblLayout w:type="fixed"/>
        <w:tblLook w:val="0000" w:firstRow="0" w:lastRow="0" w:firstColumn="0" w:lastColumn="0" w:noHBand="0" w:noVBand="0"/>
      </w:tblPr>
      <w:tblGrid>
        <w:gridCol w:w="4486"/>
        <w:gridCol w:w="4486"/>
      </w:tblGrid>
      <w:tr w:rsidR="000B71C0" w:rsidRPr="000B71C0" w:rsidTr="000B71C0">
        <w:trPr>
          <w:trHeight w:val="4599"/>
        </w:trPr>
        <w:tc>
          <w:tcPr>
            <w:tcW w:w="4486" w:type="dxa"/>
          </w:tcPr>
          <w:p w:rsidR="000B71C0" w:rsidRPr="000B71C0" w:rsidRDefault="000B71C0" w:rsidP="00010C69">
            <w:pPr>
              <w:tabs>
                <w:tab w:val="left" w:pos="284"/>
                <w:tab w:val="left" w:pos="8364"/>
              </w:tabs>
              <w:rPr>
                <w:b/>
              </w:rPr>
            </w:pPr>
            <w:r w:rsidRPr="000B71C0">
              <w:rPr>
                <w:b/>
                <w:sz w:val="22"/>
                <w:szCs w:val="22"/>
              </w:rPr>
              <w:t>ПОКУПАТЕЛЬ:</w:t>
            </w:r>
          </w:p>
          <w:p w:rsidR="000B71C0" w:rsidRPr="000B71C0" w:rsidRDefault="000B71C0" w:rsidP="00010C69">
            <w:pPr>
              <w:snapToGrid w:val="0"/>
              <w:rPr>
                <w:b/>
              </w:rPr>
            </w:pPr>
            <w:r w:rsidRPr="000B71C0">
              <w:rPr>
                <w:b/>
                <w:sz w:val="22"/>
                <w:szCs w:val="22"/>
              </w:rPr>
              <w:t>НАО «Красная поляна»</w:t>
            </w:r>
          </w:p>
          <w:p w:rsidR="000B71C0" w:rsidRPr="000B71C0" w:rsidRDefault="000B71C0" w:rsidP="00010C69">
            <w:pPr>
              <w:tabs>
                <w:tab w:val="left" w:pos="3324"/>
              </w:tabs>
              <w:contextualSpacing/>
              <w:rPr>
                <w:color w:val="000000" w:themeColor="text1"/>
              </w:rPr>
            </w:pPr>
            <w:proofErr w:type="gramStart"/>
            <w:r w:rsidRPr="000B71C0">
              <w:rPr>
                <w:color w:val="000000" w:themeColor="text1"/>
                <w:sz w:val="22"/>
                <w:szCs w:val="22"/>
              </w:rPr>
              <w:t>Юр. адрес: 354000, Краснодарский край, г. Сочи, ул. Северная, д.14А.</w:t>
            </w:r>
            <w:proofErr w:type="gramEnd"/>
          </w:p>
          <w:p w:rsidR="000B71C0" w:rsidRPr="000B71C0" w:rsidRDefault="000B71C0" w:rsidP="00010C69">
            <w:pPr>
              <w:tabs>
                <w:tab w:val="left" w:pos="3324"/>
              </w:tabs>
              <w:contextualSpacing/>
              <w:rPr>
                <w:color w:val="000000" w:themeColor="text1"/>
              </w:rPr>
            </w:pPr>
            <w:r w:rsidRPr="000B71C0">
              <w:rPr>
                <w:color w:val="000000" w:themeColor="text1"/>
                <w:sz w:val="22"/>
                <w:szCs w:val="22"/>
              </w:rPr>
              <w:t>ИНН 2320102816</w:t>
            </w:r>
          </w:p>
          <w:p w:rsidR="000B71C0" w:rsidRPr="000B71C0" w:rsidRDefault="000B71C0" w:rsidP="00010C69">
            <w:pPr>
              <w:tabs>
                <w:tab w:val="left" w:pos="3324"/>
              </w:tabs>
              <w:contextualSpacing/>
              <w:rPr>
                <w:color w:val="000000" w:themeColor="text1"/>
              </w:rPr>
            </w:pPr>
            <w:r w:rsidRPr="000B71C0">
              <w:rPr>
                <w:color w:val="000000" w:themeColor="text1"/>
                <w:sz w:val="22"/>
                <w:szCs w:val="22"/>
              </w:rPr>
              <w:t>КПП 232001001</w:t>
            </w:r>
          </w:p>
          <w:p w:rsidR="000B71C0" w:rsidRPr="000B71C0" w:rsidRDefault="000B71C0" w:rsidP="00010C69">
            <w:pPr>
              <w:tabs>
                <w:tab w:val="left" w:pos="3324"/>
              </w:tabs>
              <w:contextualSpacing/>
              <w:rPr>
                <w:color w:val="000000" w:themeColor="text1"/>
              </w:rPr>
            </w:pPr>
            <w:r w:rsidRPr="000B71C0">
              <w:rPr>
                <w:color w:val="000000" w:themeColor="text1"/>
                <w:sz w:val="22"/>
                <w:szCs w:val="22"/>
              </w:rPr>
              <w:t xml:space="preserve">ОГРН 1022302937062 </w:t>
            </w:r>
          </w:p>
          <w:p w:rsidR="000B71C0" w:rsidRPr="000B71C0" w:rsidRDefault="000B71C0" w:rsidP="00010C69">
            <w:pPr>
              <w:tabs>
                <w:tab w:val="left" w:pos="3324"/>
              </w:tabs>
              <w:contextualSpacing/>
              <w:rPr>
                <w:color w:val="000000" w:themeColor="text1"/>
              </w:rPr>
            </w:pPr>
            <w:proofErr w:type="gramStart"/>
            <w:r w:rsidRPr="000B71C0">
              <w:rPr>
                <w:color w:val="000000" w:themeColor="text1"/>
                <w:sz w:val="22"/>
                <w:szCs w:val="22"/>
              </w:rPr>
              <w:t>р</w:t>
            </w:r>
            <w:proofErr w:type="gramEnd"/>
            <w:r w:rsidRPr="000B71C0">
              <w:rPr>
                <w:color w:val="000000" w:themeColor="text1"/>
                <w:sz w:val="22"/>
                <w:szCs w:val="22"/>
              </w:rPr>
              <w:t>/с 40702810912367031433</w:t>
            </w:r>
          </w:p>
          <w:p w:rsidR="000B71C0" w:rsidRPr="000B71C0" w:rsidRDefault="000B71C0" w:rsidP="00010C69">
            <w:pPr>
              <w:tabs>
                <w:tab w:val="left" w:pos="3324"/>
              </w:tabs>
              <w:contextualSpacing/>
              <w:rPr>
                <w:color w:val="000000" w:themeColor="text1"/>
              </w:rPr>
            </w:pPr>
            <w:r w:rsidRPr="000B71C0">
              <w:rPr>
                <w:color w:val="000000" w:themeColor="text1"/>
                <w:sz w:val="22"/>
                <w:szCs w:val="22"/>
              </w:rPr>
              <w:t xml:space="preserve">в ГК «Банк развития и </w:t>
            </w:r>
            <w:proofErr w:type="gramStart"/>
            <w:r w:rsidRPr="000B71C0">
              <w:rPr>
                <w:color w:val="000000" w:themeColor="text1"/>
                <w:sz w:val="22"/>
                <w:szCs w:val="22"/>
              </w:rPr>
              <w:t>внешнеэкономической</w:t>
            </w:r>
            <w:proofErr w:type="gramEnd"/>
          </w:p>
          <w:p w:rsidR="000B71C0" w:rsidRPr="000B71C0" w:rsidRDefault="000B71C0" w:rsidP="00010C69">
            <w:pPr>
              <w:tabs>
                <w:tab w:val="left" w:pos="3324"/>
              </w:tabs>
              <w:contextualSpacing/>
              <w:rPr>
                <w:color w:val="000000" w:themeColor="text1"/>
              </w:rPr>
            </w:pPr>
            <w:r w:rsidRPr="000B71C0">
              <w:rPr>
                <w:color w:val="000000" w:themeColor="text1"/>
                <w:sz w:val="22"/>
                <w:szCs w:val="22"/>
              </w:rPr>
              <w:t>деятельности» (Внешэкономбанк).</w:t>
            </w:r>
          </w:p>
          <w:p w:rsidR="000B71C0" w:rsidRPr="000B71C0" w:rsidRDefault="000B71C0" w:rsidP="00010C69">
            <w:pPr>
              <w:tabs>
                <w:tab w:val="left" w:pos="3324"/>
              </w:tabs>
              <w:contextualSpacing/>
              <w:rPr>
                <w:color w:val="000000" w:themeColor="text1"/>
              </w:rPr>
            </w:pPr>
            <w:r w:rsidRPr="000B71C0">
              <w:rPr>
                <w:color w:val="000000" w:themeColor="text1"/>
                <w:sz w:val="22"/>
                <w:szCs w:val="22"/>
              </w:rPr>
              <w:t>к/с 30101810500000000060</w:t>
            </w:r>
          </w:p>
          <w:p w:rsidR="000B71C0" w:rsidRPr="000B71C0" w:rsidRDefault="000B71C0" w:rsidP="00010C69">
            <w:pPr>
              <w:tabs>
                <w:tab w:val="left" w:pos="3324"/>
              </w:tabs>
              <w:contextualSpacing/>
              <w:rPr>
                <w:color w:val="000000" w:themeColor="text1"/>
              </w:rPr>
            </w:pPr>
            <w:r w:rsidRPr="000B71C0">
              <w:rPr>
                <w:color w:val="000000" w:themeColor="text1"/>
                <w:sz w:val="22"/>
                <w:szCs w:val="22"/>
              </w:rPr>
              <w:t>БИК 044525060</w:t>
            </w:r>
          </w:p>
          <w:p w:rsidR="000B71C0" w:rsidRPr="000B71C0" w:rsidRDefault="000B71C0" w:rsidP="00010C69">
            <w:pPr>
              <w:tabs>
                <w:tab w:val="left" w:pos="284"/>
                <w:tab w:val="left" w:pos="8364"/>
              </w:tabs>
              <w:rPr>
                <w:color w:val="000000" w:themeColor="text1"/>
              </w:rPr>
            </w:pPr>
            <w:r w:rsidRPr="000B71C0">
              <w:rPr>
                <w:color w:val="000000" w:themeColor="text1"/>
                <w:sz w:val="22"/>
                <w:szCs w:val="22"/>
              </w:rPr>
              <w:t>Тел.: 8(862) 243-91-10</w:t>
            </w:r>
          </w:p>
          <w:p w:rsidR="000B71C0" w:rsidRDefault="000B71C0" w:rsidP="00010C69">
            <w:pPr>
              <w:tabs>
                <w:tab w:val="left" w:pos="284"/>
                <w:tab w:val="left" w:pos="8364"/>
              </w:tabs>
              <w:rPr>
                <w:b/>
                <w:color w:val="000000" w:themeColor="text1"/>
              </w:rPr>
            </w:pPr>
            <w:proofErr w:type="gramStart"/>
            <w:r w:rsidRPr="000B71C0">
              <w:rPr>
                <w:color w:val="000000" w:themeColor="text1"/>
                <w:sz w:val="22"/>
                <w:szCs w:val="22"/>
              </w:rPr>
              <w:t>Е</w:t>
            </w:r>
            <w:proofErr w:type="gramEnd"/>
            <w:r w:rsidRPr="000B71C0">
              <w:rPr>
                <w:color w:val="000000" w:themeColor="text1"/>
                <w:sz w:val="22"/>
                <w:szCs w:val="22"/>
              </w:rPr>
              <w:t>-</w:t>
            </w:r>
            <w:r w:rsidRPr="000B71C0">
              <w:rPr>
                <w:color w:val="000000" w:themeColor="text1"/>
                <w:sz w:val="22"/>
                <w:szCs w:val="22"/>
                <w:lang w:val="en-US"/>
              </w:rPr>
              <w:t>mail</w:t>
            </w:r>
            <w:r w:rsidRPr="000B71C0">
              <w:rPr>
                <w:color w:val="000000" w:themeColor="text1"/>
                <w:sz w:val="22"/>
                <w:szCs w:val="22"/>
              </w:rPr>
              <w:t xml:space="preserve">: </w:t>
            </w:r>
            <w:hyperlink r:id="rId14" w:history="1">
              <w:r w:rsidRPr="000B71C0">
                <w:rPr>
                  <w:rStyle w:val="afa"/>
                  <w:rFonts w:eastAsia="Calibri"/>
                  <w:sz w:val="22"/>
                  <w:szCs w:val="22"/>
                  <w:lang w:eastAsia="en-US"/>
                </w:rPr>
                <w:t>info@karousel.ru</w:t>
              </w:r>
            </w:hyperlink>
          </w:p>
          <w:p w:rsidR="00BD794B" w:rsidRDefault="00BD794B" w:rsidP="00010C69">
            <w:pPr>
              <w:tabs>
                <w:tab w:val="left" w:pos="284"/>
                <w:tab w:val="left" w:pos="8364"/>
              </w:tabs>
              <w:rPr>
                <w:b/>
                <w:color w:val="000000" w:themeColor="text1"/>
              </w:rPr>
            </w:pPr>
          </w:p>
          <w:p w:rsidR="00010C69" w:rsidRPr="008947F9" w:rsidRDefault="00010C69" w:rsidP="00010C69">
            <w:pPr>
              <w:tabs>
                <w:tab w:val="left" w:pos="284"/>
                <w:tab w:val="left" w:pos="8364"/>
              </w:tabs>
              <w:rPr>
                <w:b/>
              </w:rPr>
            </w:pPr>
            <w:r w:rsidRPr="008947F9">
              <w:rPr>
                <w:b/>
                <w:sz w:val="22"/>
                <w:szCs w:val="22"/>
              </w:rPr>
              <w:t xml:space="preserve">Первый заместитель генерального директора </w:t>
            </w:r>
          </w:p>
          <w:p w:rsidR="00F06DC4" w:rsidRDefault="00F06DC4" w:rsidP="00F06DC4">
            <w:pPr>
              <w:tabs>
                <w:tab w:val="left" w:pos="284"/>
                <w:tab w:val="left" w:pos="8364"/>
              </w:tabs>
              <w:rPr>
                <w:b/>
                <w:color w:val="000000" w:themeColor="text1"/>
              </w:rPr>
            </w:pPr>
          </w:p>
          <w:p w:rsidR="00F06DC4" w:rsidRPr="006466FE" w:rsidRDefault="00F06DC4" w:rsidP="00F06DC4">
            <w:pPr>
              <w:tabs>
                <w:tab w:val="left" w:pos="284"/>
                <w:tab w:val="left" w:pos="8364"/>
              </w:tabs>
              <w:rPr>
                <w:b/>
                <w:color w:val="000000" w:themeColor="text1"/>
              </w:rPr>
            </w:pPr>
          </w:p>
          <w:p w:rsidR="00F06DC4" w:rsidRPr="00CF6265" w:rsidRDefault="00F06DC4" w:rsidP="00F06DC4">
            <w:pPr>
              <w:tabs>
                <w:tab w:val="left" w:pos="284"/>
                <w:tab w:val="left" w:pos="8364"/>
              </w:tabs>
              <w:rPr>
                <w:color w:val="000000" w:themeColor="text1"/>
              </w:rPr>
            </w:pPr>
            <w:r w:rsidRPr="006466FE">
              <w:rPr>
                <w:b/>
                <w:color w:val="000000" w:themeColor="text1"/>
                <w:sz w:val="22"/>
                <w:szCs w:val="22"/>
              </w:rPr>
              <w:t>________________/</w:t>
            </w:r>
            <w:r>
              <w:rPr>
                <w:b/>
                <w:color w:val="000000" w:themeColor="text1"/>
                <w:sz w:val="22"/>
                <w:szCs w:val="22"/>
              </w:rPr>
              <w:t xml:space="preserve"> </w:t>
            </w:r>
            <w:r w:rsidR="0011529C" w:rsidRPr="00F64275">
              <w:rPr>
                <w:color w:val="000000" w:themeColor="text1"/>
                <w:sz w:val="22"/>
                <w:szCs w:val="22"/>
              </w:rPr>
              <w:t>А.В. Немцов</w:t>
            </w:r>
            <w:r w:rsidR="0011529C" w:rsidDel="0011529C">
              <w:rPr>
                <w:sz w:val="22"/>
                <w:szCs w:val="22"/>
              </w:rPr>
              <w:t xml:space="preserve"> </w:t>
            </w:r>
            <w:r w:rsidRPr="006466FE">
              <w:rPr>
                <w:b/>
                <w:color w:val="000000" w:themeColor="text1"/>
                <w:sz w:val="22"/>
                <w:szCs w:val="22"/>
              </w:rPr>
              <w:t>/</w:t>
            </w:r>
          </w:p>
          <w:p w:rsidR="000B71C0" w:rsidRPr="000B71C0" w:rsidRDefault="000B71C0" w:rsidP="00010C69">
            <w:pPr>
              <w:tabs>
                <w:tab w:val="left" w:pos="284"/>
              </w:tabs>
              <w:autoSpaceDE w:val="0"/>
              <w:autoSpaceDN w:val="0"/>
              <w:ind w:hanging="6"/>
              <w:jc w:val="both"/>
              <w:rPr>
                <w:b/>
              </w:rPr>
            </w:pPr>
            <w:proofErr w:type="spellStart"/>
            <w:r>
              <w:rPr>
                <w:b/>
                <w:color w:val="000000" w:themeColor="text1"/>
                <w:sz w:val="22"/>
                <w:szCs w:val="22"/>
              </w:rPr>
              <w:t>м</w:t>
            </w:r>
            <w:r w:rsidRPr="000B71C0">
              <w:rPr>
                <w:b/>
                <w:color w:val="000000" w:themeColor="text1"/>
                <w:sz w:val="22"/>
                <w:szCs w:val="22"/>
              </w:rPr>
              <w:t>.</w:t>
            </w:r>
            <w:r>
              <w:rPr>
                <w:b/>
                <w:color w:val="000000" w:themeColor="text1"/>
                <w:sz w:val="22"/>
                <w:szCs w:val="22"/>
              </w:rPr>
              <w:t>п</w:t>
            </w:r>
            <w:proofErr w:type="spellEnd"/>
            <w:r w:rsidRPr="000B71C0">
              <w:rPr>
                <w:b/>
                <w:color w:val="000000" w:themeColor="text1"/>
                <w:sz w:val="22"/>
                <w:szCs w:val="22"/>
              </w:rPr>
              <w:t>.</w:t>
            </w:r>
          </w:p>
        </w:tc>
        <w:tc>
          <w:tcPr>
            <w:tcW w:w="4486" w:type="dxa"/>
          </w:tcPr>
          <w:p w:rsidR="000B71C0" w:rsidRPr="00010C69" w:rsidRDefault="000B71C0" w:rsidP="00A82799">
            <w:pPr>
              <w:tabs>
                <w:tab w:val="left" w:pos="284"/>
                <w:tab w:val="left" w:pos="8364"/>
              </w:tabs>
              <w:rPr>
                <w:b/>
              </w:rPr>
            </w:pPr>
            <w:r w:rsidRPr="00010C69">
              <w:rPr>
                <w:b/>
                <w:sz w:val="22"/>
                <w:szCs w:val="22"/>
              </w:rPr>
              <w:t>ПОСТАВЩИК:</w:t>
            </w:r>
          </w:p>
          <w:p w:rsidR="00F06DC4" w:rsidRPr="00010C69" w:rsidRDefault="00F06DC4" w:rsidP="00BE499E">
            <w:pPr>
              <w:tabs>
                <w:tab w:val="left" w:pos="284"/>
                <w:tab w:val="left" w:pos="8364"/>
              </w:tabs>
              <w:rPr>
                <w:color w:val="000000" w:themeColor="text1"/>
              </w:rPr>
            </w:pPr>
          </w:p>
          <w:p w:rsidR="00F06DC4" w:rsidRPr="00010C69"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Default="00A23E8B" w:rsidP="00BE499E">
            <w:pPr>
              <w:tabs>
                <w:tab w:val="left" w:pos="284"/>
                <w:tab w:val="left" w:pos="8364"/>
              </w:tabs>
              <w:rPr>
                <w:color w:val="000000" w:themeColor="text1"/>
              </w:rPr>
            </w:pPr>
          </w:p>
          <w:p w:rsidR="00A23E8B" w:rsidRPr="00010C69" w:rsidRDefault="00A23E8B" w:rsidP="00BE499E">
            <w:pPr>
              <w:tabs>
                <w:tab w:val="left" w:pos="284"/>
                <w:tab w:val="left" w:pos="8364"/>
              </w:tabs>
              <w:rPr>
                <w:color w:val="000000" w:themeColor="text1"/>
              </w:rPr>
            </w:pPr>
          </w:p>
          <w:p w:rsidR="000B71C0" w:rsidRPr="00010C69" w:rsidRDefault="000B71C0" w:rsidP="00BE499E">
            <w:pPr>
              <w:tabs>
                <w:tab w:val="left" w:pos="284"/>
                <w:tab w:val="left" w:pos="8364"/>
              </w:tabs>
              <w:rPr>
                <w:color w:val="000000" w:themeColor="text1"/>
              </w:rPr>
            </w:pPr>
            <w:r w:rsidRPr="00010C69">
              <w:rPr>
                <w:color w:val="000000" w:themeColor="text1"/>
                <w:sz w:val="22"/>
                <w:szCs w:val="22"/>
              </w:rPr>
              <w:t>_________________/</w:t>
            </w:r>
            <w:r w:rsidR="00010C69" w:rsidRPr="00010C69">
              <w:rPr>
                <w:sz w:val="22"/>
                <w:szCs w:val="22"/>
              </w:rPr>
              <w:t xml:space="preserve"> </w:t>
            </w:r>
            <w:r w:rsidR="00A23E8B">
              <w:rPr>
                <w:sz w:val="22"/>
                <w:szCs w:val="22"/>
              </w:rPr>
              <w:t>__________</w:t>
            </w:r>
            <w:r w:rsidR="00010C69" w:rsidRPr="00010C69">
              <w:rPr>
                <w:sz w:val="22"/>
                <w:szCs w:val="22"/>
              </w:rPr>
              <w:t xml:space="preserve"> </w:t>
            </w:r>
            <w:r w:rsidRPr="00010C69">
              <w:rPr>
                <w:b/>
                <w:color w:val="000000" w:themeColor="text1"/>
                <w:sz w:val="22"/>
                <w:szCs w:val="22"/>
              </w:rPr>
              <w:t>/</w:t>
            </w:r>
          </w:p>
          <w:p w:rsidR="000B71C0" w:rsidRPr="00010C69" w:rsidRDefault="000B71C0" w:rsidP="000B71C0">
            <w:proofErr w:type="spellStart"/>
            <w:r w:rsidRPr="00010C69">
              <w:rPr>
                <w:b/>
                <w:color w:val="000000" w:themeColor="text1"/>
                <w:sz w:val="22"/>
                <w:szCs w:val="22"/>
              </w:rPr>
              <w:t>м.п</w:t>
            </w:r>
            <w:proofErr w:type="spellEnd"/>
            <w:r w:rsidRPr="00010C69">
              <w:rPr>
                <w:b/>
                <w:color w:val="000000" w:themeColor="text1"/>
                <w:sz w:val="22"/>
                <w:szCs w:val="22"/>
              </w:rPr>
              <w:t>.</w:t>
            </w:r>
          </w:p>
        </w:tc>
      </w:tr>
    </w:tbl>
    <w:p w:rsidR="000900DB" w:rsidRPr="000B71C0" w:rsidRDefault="000900DB" w:rsidP="000900DB">
      <w:pPr>
        <w:rPr>
          <w:sz w:val="22"/>
          <w:szCs w:val="22"/>
        </w:rPr>
        <w:sectPr w:rsidR="000900DB" w:rsidRPr="000B71C0" w:rsidSect="00B47CB4">
          <w:footerReference w:type="default" r:id="rId15"/>
          <w:headerReference w:type="first" r:id="rId16"/>
          <w:pgSz w:w="11907" w:h="16840" w:code="9"/>
          <w:pgMar w:top="851" w:right="850" w:bottom="142" w:left="1701" w:header="510" w:footer="686" w:gutter="0"/>
          <w:cols w:space="720"/>
          <w:noEndnote/>
          <w:docGrid w:linePitch="326"/>
        </w:sectPr>
      </w:pPr>
    </w:p>
    <w:p w:rsidR="00A82799" w:rsidRPr="00EE2D3C" w:rsidRDefault="00A82799" w:rsidP="00A82799">
      <w:pPr>
        <w:tabs>
          <w:tab w:val="left" w:pos="284"/>
        </w:tabs>
        <w:ind w:firstLine="425"/>
        <w:jc w:val="right"/>
        <w:rPr>
          <w:sz w:val="22"/>
          <w:szCs w:val="22"/>
        </w:rPr>
      </w:pPr>
      <w:r w:rsidRPr="00EE2D3C">
        <w:rPr>
          <w:sz w:val="22"/>
          <w:szCs w:val="22"/>
        </w:rPr>
        <w:lastRenderedPageBreak/>
        <w:t>Приложение №1</w:t>
      </w:r>
    </w:p>
    <w:p w:rsidR="00A82799" w:rsidRPr="00EE2D3C" w:rsidRDefault="00A82799" w:rsidP="00A82799">
      <w:pPr>
        <w:tabs>
          <w:tab w:val="left" w:pos="284"/>
        </w:tabs>
        <w:ind w:firstLine="425"/>
        <w:jc w:val="right"/>
        <w:rPr>
          <w:sz w:val="22"/>
          <w:szCs w:val="22"/>
        </w:rPr>
      </w:pPr>
      <w:r w:rsidRPr="00EE2D3C">
        <w:rPr>
          <w:sz w:val="22"/>
          <w:szCs w:val="22"/>
        </w:rPr>
        <w:t xml:space="preserve"> к Договору поставки товара № __________</w:t>
      </w:r>
    </w:p>
    <w:p w:rsidR="00A82799" w:rsidRPr="00EE2D3C" w:rsidRDefault="00B47CB4" w:rsidP="00A82799">
      <w:pPr>
        <w:tabs>
          <w:tab w:val="left" w:pos="284"/>
        </w:tabs>
        <w:ind w:firstLine="425"/>
        <w:jc w:val="right"/>
        <w:rPr>
          <w:sz w:val="22"/>
          <w:szCs w:val="22"/>
        </w:rPr>
      </w:pPr>
      <w:r w:rsidRPr="00EE2D3C">
        <w:rPr>
          <w:sz w:val="22"/>
          <w:szCs w:val="22"/>
        </w:rPr>
        <w:t>от «________</w:t>
      </w:r>
      <w:r w:rsidR="00A82799" w:rsidRPr="00EE2D3C">
        <w:rPr>
          <w:sz w:val="22"/>
          <w:szCs w:val="22"/>
        </w:rPr>
        <w:t>»</w:t>
      </w:r>
      <w:r w:rsidRPr="00EE2D3C">
        <w:rPr>
          <w:sz w:val="22"/>
          <w:szCs w:val="22"/>
        </w:rPr>
        <w:t xml:space="preserve"> </w:t>
      </w:r>
      <w:r w:rsidR="00A82799" w:rsidRPr="00EE2D3C">
        <w:rPr>
          <w:sz w:val="22"/>
          <w:szCs w:val="22"/>
        </w:rPr>
        <w:t>__________ 201</w:t>
      </w:r>
      <w:bookmarkStart w:id="0" w:name="_GoBack"/>
      <w:r w:rsidR="00FB0B82">
        <w:rPr>
          <w:sz w:val="22"/>
          <w:szCs w:val="22"/>
        </w:rPr>
        <w:t>8</w:t>
      </w:r>
      <w:bookmarkEnd w:id="0"/>
      <w:r w:rsidR="00A82799" w:rsidRPr="00EE2D3C">
        <w:rPr>
          <w:sz w:val="22"/>
          <w:szCs w:val="22"/>
        </w:rPr>
        <w:t>г.</w:t>
      </w:r>
    </w:p>
    <w:p w:rsidR="00BE499E" w:rsidRPr="00B47CB4" w:rsidRDefault="00BE499E" w:rsidP="005B2F9B">
      <w:pPr>
        <w:tabs>
          <w:tab w:val="left" w:pos="284"/>
        </w:tabs>
        <w:rPr>
          <w:b/>
          <w:color w:val="000000" w:themeColor="text1"/>
          <w:sz w:val="22"/>
          <w:szCs w:val="22"/>
        </w:rPr>
      </w:pPr>
    </w:p>
    <w:p w:rsidR="004E231E" w:rsidRDefault="00BE499E" w:rsidP="00BE499E">
      <w:pPr>
        <w:tabs>
          <w:tab w:val="left" w:pos="284"/>
        </w:tabs>
        <w:ind w:firstLine="425"/>
        <w:jc w:val="center"/>
        <w:rPr>
          <w:b/>
          <w:color w:val="000000" w:themeColor="text1"/>
          <w:sz w:val="22"/>
          <w:szCs w:val="22"/>
        </w:rPr>
      </w:pPr>
      <w:r w:rsidRPr="00B47CB4">
        <w:rPr>
          <w:b/>
          <w:color w:val="000000" w:themeColor="text1"/>
          <w:sz w:val="22"/>
          <w:szCs w:val="22"/>
        </w:rPr>
        <w:t>СПЕЦИФИКАЦИЯ</w:t>
      </w:r>
    </w:p>
    <w:p w:rsidR="00A41918" w:rsidRDefault="00A41918" w:rsidP="00BE499E">
      <w:pPr>
        <w:tabs>
          <w:tab w:val="left" w:pos="284"/>
        </w:tabs>
        <w:ind w:firstLine="425"/>
        <w:jc w:val="center"/>
        <w:rPr>
          <w:b/>
          <w:color w:val="000000" w:themeColor="text1"/>
          <w:sz w:val="22"/>
          <w:szCs w:val="22"/>
        </w:rPr>
      </w:pPr>
    </w:p>
    <w:p w:rsidR="00A23E8B" w:rsidRDefault="00A23E8B" w:rsidP="00A23E8B">
      <w:pPr>
        <w:tabs>
          <w:tab w:val="left" w:pos="284"/>
        </w:tabs>
        <w:ind w:firstLine="425"/>
        <w:jc w:val="center"/>
        <w:rPr>
          <w:sz w:val="22"/>
          <w:szCs w:val="22"/>
        </w:rPr>
      </w:pPr>
      <w:proofErr w:type="gramStart"/>
      <w:r w:rsidRPr="00A23E8B">
        <w:rPr>
          <w:sz w:val="22"/>
          <w:szCs w:val="22"/>
        </w:rPr>
        <w:t xml:space="preserve">на поставку станков для ремонта РВД установленной на снегоходной и </w:t>
      </w:r>
      <w:proofErr w:type="spellStart"/>
      <w:r w:rsidRPr="00A23E8B">
        <w:rPr>
          <w:sz w:val="22"/>
          <w:szCs w:val="22"/>
        </w:rPr>
        <w:t>мотовездеходной</w:t>
      </w:r>
      <w:proofErr w:type="spellEnd"/>
      <w:r w:rsidRPr="00A23E8B">
        <w:rPr>
          <w:sz w:val="22"/>
          <w:szCs w:val="22"/>
        </w:rPr>
        <w:t xml:space="preserve"> технике</w:t>
      </w:r>
      <w:proofErr w:type="gramEnd"/>
    </w:p>
    <w:p w:rsidR="00A41918" w:rsidRPr="00A23E8B" w:rsidRDefault="00A23E8B" w:rsidP="00A41918">
      <w:pPr>
        <w:tabs>
          <w:tab w:val="left" w:pos="284"/>
        </w:tabs>
        <w:ind w:firstLine="425"/>
        <w:rPr>
          <w:b/>
          <w:color w:val="000000" w:themeColor="text1"/>
          <w:sz w:val="22"/>
          <w:szCs w:val="22"/>
        </w:rPr>
      </w:pPr>
      <w:r w:rsidRPr="00A23E8B">
        <w:rPr>
          <w:sz w:val="22"/>
          <w:szCs w:val="22"/>
        </w:rPr>
        <w:t xml:space="preserve">    </w:t>
      </w:r>
    </w:p>
    <w:tbl>
      <w:tblPr>
        <w:tblpPr w:leftFromText="180" w:rightFromText="180" w:vertAnchor="text" w:tblpXSpec="center" w:tblpY="1"/>
        <w:tblOverlap w:val="never"/>
        <w:tblW w:w="13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3828"/>
        <w:gridCol w:w="850"/>
        <w:gridCol w:w="992"/>
        <w:gridCol w:w="1560"/>
        <w:gridCol w:w="1559"/>
        <w:gridCol w:w="1559"/>
      </w:tblGrid>
      <w:tr w:rsidR="00A23E8B" w:rsidRPr="00A23E8B" w:rsidTr="00E165AF">
        <w:trPr>
          <w:trHeight w:val="841"/>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23E8B" w:rsidRPr="00A23E8B" w:rsidRDefault="00A23E8B" w:rsidP="00A23E8B">
            <w:pPr>
              <w:jc w:val="center"/>
              <w:rPr>
                <w:b/>
                <w:color w:val="000000" w:themeColor="text1"/>
                <w:sz w:val="22"/>
                <w:szCs w:val="22"/>
              </w:rPr>
            </w:pPr>
            <w:r w:rsidRPr="00A23E8B">
              <w:rPr>
                <w:b/>
                <w:color w:val="000000" w:themeColor="text1"/>
                <w:sz w:val="22"/>
                <w:szCs w:val="22"/>
              </w:rPr>
              <w:t xml:space="preserve">№ </w:t>
            </w:r>
            <w:proofErr w:type="gramStart"/>
            <w:r w:rsidRPr="00A23E8B">
              <w:rPr>
                <w:b/>
                <w:color w:val="000000" w:themeColor="text1"/>
                <w:sz w:val="22"/>
                <w:szCs w:val="22"/>
              </w:rPr>
              <w:t>п</w:t>
            </w:r>
            <w:proofErr w:type="gramEnd"/>
            <w:r w:rsidRPr="00A23E8B">
              <w:rPr>
                <w:b/>
                <w:color w:val="000000" w:themeColor="text1"/>
                <w:sz w:val="22"/>
                <w:szCs w:val="22"/>
              </w:rPr>
              <w:t>/п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A23E8B" w:rsidRPr="00A23E8B" w:rsidRDefault="00A23E8B" w:rsidP="00A23E8B">
            <w:pPr>
              <w:jc w:val="center"/>
              <w:rPr>
                <w:b/>
                <w:color w:val="000000" w:themeColor="text1"/>
                <w:sz w:val="22"/>
                <w:szCs w:val="22"/>
              </w:rPr>
            </w:pPr>
            <w:r w:rsidRPr="00A23E8B">
              <w:rPr>
                <w:b/>
                <w:color w:val="000000" w:themeColor="text1"/>
                <w:sz w:val="22"/>
                <w:szCs w:val="22"/>
              </w:rPr>
              <w:t>Наименование</w:t>
            </w:r>
          </w:p>
        </w:tc>
        <w:tc>
          <w:tcPr>
            <w:tcW w:w="3828"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jc w:val="center"/>
              <w:rPr>
                <w:b/>
                <w:color w:val="000000" w:themeColor="text1"/>
                <w:sz w:val="22"/>
                <w:szCs w:val="22"/>
              </w:rPr>
            </w:pPr>
            <w:r w:rsidRPr="004110F9">
              <w:rPr>
                <w:b/>
              </w:rPr>
              <w:t>Комплектность,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A23E8B" w:rsidRPr="00A23E8B" w:rsidRDefault="00A23E8B" w:rsidP="00A23E8B">
            <w:pPr>
              <w:jc w:val="center"/>
              <w:rPr>
                <w:b/>
                <w:color w:val="000000" w:themeColor="text1"/>
                <w:sz w:val="22"/>
                <w:szCs w:val="22"/>
              </w:rPr>
            </w:pPr>
            <w:r w:rsidRPr="00A23E8B">
              <w:rPr>
                <w:b/>
                <w:color w:val="000000" w:themeColor="text1"/>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A23E8B" w:rsidRPr="00A23E8B" w:rsidRDefault="00A23E8B" w:rsidP="00A23E8B">
            <w:pPr>
              <w:jc w:val="center"/>
              <w:rPr>
                <w:b/>
                <w:color w:val="000000" w:themeColor="text1"/>
                <w:sz w:val="22"/>
                <w:szCs w:val="22"/>
              </w:rPr>
            </w:pPr>
            <w:r w:rsidRPr="00A23E8B">
              <w:rPr>
                <w:b/>
                <w:color w:val="000000" w:themeColor="text1"/>
                <w:sz w:val="22"/>
                <w:szCs w:val="22"/>
              </w:rPr>
              <w:t>Кол-во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A23E8B" w:rsidRPr="00A23E8B" w:rsidRDefault="00A23E8B" w:rsidP="00A23E8B">
            <w:pPr>
              <w:jc w:val="center"/>
              <w:rPr>
                <w:b/>
                <w:color w:val="000000" w:themeColor="text1"/>
                <w:sz w:val="22"/>
                <w:szCs w:val="22"/>
              </w:rPr>
            </w:pPr>
            <w:r>
              <w:rPr>
                <w:b/>
                <w:sz w:val="22"/>
                <w:szCs w:val="22"/>
              </w:rPr>
              <w:t xml:space="preserve">Цена за ед., евро, (в </w:t>
            </w:r>
            <w:proofErr w:type="spellStart"/>
            <w:r>
              <w:rPr>
                <w:b/>
                <w:sz w:val="22"/>
                <w:szCs w:val="22"/>
              </w:rPr>
              <w:t>т.ч</w:t>
            </w:r>
            <w:proofErr w:type="spellEnd"/>
            <w:r>
              <w:rPr>
                <w:b/>
                <w:sz w:val="22"/>
                <w:szCs w:val="22"/>
              </w:rPr>
              <w:t>. НДС 18%)</w:t>
            </w:r>
          </w:p>
        </w:tc>
        <w:tc>
          <w:tcPr>
            <w:tcW w:w="1559" w:type="dxa"/>
            <w:shd w:val="clear" w:color="auto" w:fill="auto"/>
            <w:vAlign w:val="center"/>
          </w:tcPr>
          <w:p w:rsidR="00A23E8B" w:rsidRPr="00A23E8B" w:rsidRDefault="00A23E8B" w:rsidP="00A23E8B">
            <w:pPr>
              <w:jc w:val="center"/>
              <w:rPr>
                <w:b/>
                <w:color w:val="000000" w:themeColor="text1"/>
                <w:sz w:val="22"/>
                <w:szCs w:val="22"/>
              </w:rPr>
            </w:pPr>
            <w:r w:rsidRPr="00A326D0">
              <w:rPr>
                <w:b/>
                <w:sz w:val="22"/>
                <w:szCs w:val="22"/>
              </w:rPr>
              <w:t xml:space="preserve">Стоимость </w:t>
            </w:r>
            <w:r w:rsidR="00E165AF">
              <w:rPr>
                <w:b/>
                <w:sz w:val="22"/>
                <w:szCs w:val="22"/>
              </w:rPr>
              <w:t>(</w:t>
            </w:r>
            <w:r w:rsidRPr="00A326D0">
              <w:rPr>
                <w:b/>
                <w:sz w:val="22"/>
                <w:szCs w:val="22"/>
              </w:rPr>
              <w:t>с НДС 18%</w:t>
            </w:r>
            <w:r w:rsidR="00E165AF">
              <w:rPr>
                <w:b/>
                <w:sz w:val="22"/>
                <w:szCs w:val="22"/>
              </w:rPr>
              <w:t>)</w:t>
            </w:r>
            <w:r>
              <w:rPr>
                <w:b/>
                <w:sz w:val="22"/>
                <w:szCs w:val="22"/>
              </w:rPr>
              <w:t>, евро</w:t>
            </w:r>
          </w:p>
        </w:tc>
        <w:tc>
          <w:tcPr>
            <w:tcW w:w="1559" w:type="dxa"/>
            <w:vAlign w:val="center"/>
          </w:tcPr>
          <w:p w:rsidR="00A23E8B" w:rsidRPr="00A23E8B" w:rsidRDefault="00E165AF" w:rsidP="00A23E8B">
            <w:pPr>
              <w:jc w:val="center"/>
              <w:rPr>
                <w:b/>
                <w:color w:val="000000" w:themeColor="text1"/>
                <w:sz w:val="22"/>
                <w:szCs w:val="22"/>
              </w:rPr>
            </w:pPr>
            <w:r>
              <w:rPr>
                <w:b/>
                <w:sz w:val="22"/>
                <w:szCs w:val="22"/>
              </w:rPr>
              <w:t>(</w:t>
            </w:r>
            <w:r w:rsidR="00A23E8B" w:rsidRPr="00A326D0">
              <w:rPr>
                <w:b/>
                <w:sz w:val="22"/>
                <w:szCs w:val="22"/>
              </w:rPr>
              <w:t>НДС 18%</w:t>
            </w:r>
            <w:r w:rsidR="00A23E8B">
              <w:rPr>
                <w:b/>
                <w:sz w:val="22"/>
                <w:szCs w:val="22"/>
              </w:rPr>
              <w:t>, евро</w:t>
            </w:r>
            <w:r>
              <w:rPr>
                <w:b/>
                <w:sz w:val="22"/>
                <w:szCs w:val="22"/>
              </w:rPr>
              <w:t>)</w:t>
            </w: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Обжимной пресс</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lang w:val="en-US"/>
              </w:rPr>
              <w:t>YEONG</w:t>
            </w:r>
            <w:r w:rsidRPr="00A23E8B">
              <w:rPr>
                <w:rFonts w:ascii="Times New Roman" w:hAnsi="Times New Roman" w:cs="Times New Roman"/>
                <w:sz w:val="22"/>
                <w:szCs w:val="22"/>
              </w:rPr>
              <w:t xml:space="preserve"> </w:t>
            </w:r>
            <w:r w:rsidRPr="00A23E8B">
              <w:rPr>
                <w:rFonts w:ascii="Times New Roman" w:hAnsi="Times New Roman" w:cs="Times New Roman"/>
                <w:sz w:val="22"/>
                <w:szCs w:val="22"/>
                <w:lang w:val="en-US"/>
              </w:rPr>
              <w:t>LONG</w:t>
            </w:r>
            <w:r w:rsidRPr="00A23E8B">
              <w:rPr>
                <w:rFonts w:ascii="Times New Roman" w:hAnsi="Times New Roman" w:cs="Times New Roman"/>
                <w:sz w:val="22"/>
                <w:szCs w:val="22"/>
              </w:rPr>
              <w:t xml:space="preserve"> </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lang w:val="en-US"/>
              </w:rPr>
              <w:t>YL</w:t>
            </w:r>
            <w:r w:rsidRPr="00A23E8B">
              <w:rPr>
                <w:rFonts w:ascii="Times New Roman" w:hAnsi="Times New Roman" w:cs="Times New Roman"/>
                <w:sz w:val="22"/>
                <w:szCs w:val="22"/>
              </w:rPr>
              <w:t>-32</w:t>
            </w:r>
          </w:p>
          <w:p w:rsidR="00A23E8B" w:rsidRPr="00A23E8B" w:rsidRDefault="00A23E8B" w:rsidP="00A23E8B">
            <w:pPr>
              <w:rPr>
                <w:sz w:val="22"/>
                <w:szCs w:val="22"/>
                <w:lang w:val="en-US"/>
              </w:rPr>
            </w:pPr>
            <w:r w:rsidRPr="00A23E8B">
              <w:rPr>
                <w:sz w:val="22"/>
                <w:szCs w:val="22"/>
              </w:rPr>
              <w:t>(Тайвань или 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Pr="000C36C0" w:rsidRDefault="00A23E8B" w:rsidP="00A23E8B">
            <w:r>
              <w:t>Макс.</w:t>
            </w:r>
            <w:r w:rsidRPr="000C36C0">
              <w:t xml:space="preserve"> размер рукава</w:t>
            </w:r>
            <w:r w:rsidR="00E165AF">
              <w:t xml:space="preserve"> -</w:t>
            </w:r>
            <w:r w:rsidRPr="000C36C0">
              <w:tab/>
            </w:r>
            <w:r>
              <w:t xml:space="preserve">            </w:t>
            </w:r>
            <w:r w:rsidRPr="000C36C0">
              <w:t>2" 4SH</w:t>
            </w:r>
          </w:p>
          <w:p w:rsidR="00A23E8B" w:rsidRPr="000C36C0" w:rsidRDefault="00A23E8B" w:rsidP="00A23E8B">
            <w:r w:rsidRPr="000C36C0">
              <w:t xml:space="preserve">Усилие обжима, </w:t>
            </w:r>
            <w:proofErr w:type="spellStart"/>
            <w:r w:rsidRPr="000C36C0">
              <w:t>kN</w:t>
            </w:r>
            <w:proofErr w:type="spellEnd"/>
            <w:r w:rsidRPr="000C36C0">
              <w:t>/т</w:t>
            </w:r>
            <w:r w:rsidR="00E165AF">
              <w:t xml:space="preserve"> -</w:t>
            </w:r>
            <w:r w:rsidRPr="000C36C0">
              <w:tab/>
            </w:r>
            <w:r>
              <w:t xml:space="preserve">                  </w:t>
            </w:r>
            <w:r w:rsidRPr="000C36C0">
              <w:t>2200/220</w:t>
            </w:r>
          </w:p>
          <w:p w:rsidR="00A23E8B" w:rsidRPr="000C36C0" w:rsidRDefault="00A23E8B" w:rsidP="00A23E8B">
            <w:r>
              <w:t>Макс.</w:t>
            </w:r>
            <w:r w:rsidRPr="000C36C0">
              <w:t xml:space="preserve"> диаметр обжима, </w:t>
            </w:r>
            <w:proofErr w:type="gramStart"/>
            <w:r w:rsidRPr="000C36C0">
              <w:t>мм</w:t>
            </w:r>
            <w:proofErr w:type="gramEnd"/>
            <w:r>
              <w:t xml:space="preserve"> </w:t>
            </w:r>
            <w:r w:rsidR="00E165AF">
              <w:t>-</w:t>
            </w:r>
            <w:r>
              <w:t xml:space="preserve">   </w:t>
            </w:r>
            <w:r w:rsidRPr="000C36C0">
              <w:tab/>
            </w:r>
            <w:r>
              <w:t xml:space="preserve">                        </w:t>
            </w:r>
            <w:r w:rsidRPr="000C36C0">
              <w:t>79</w:t>
            </w:r>
          </w:p>
          <w:p w:rsidR="00A23E8B" w:rsidRPr="000C36C0" w:rsidRDefault="00A23E8B" w:rsidP="00A23E8B">
            <w:r w:rsidRPr="000C36C0">
              <w:t>Ма</w:t>
            </w:r>
            <w:r>
              <w:t xml:space="preserve">кс. размер раскрытия, </w:t>
            </w:r>
            <w:proofErr w:type="gramStart"/>
            <w:r>
              <w:t>мм</w:t>
            </w:r>
            <w:proofErr w:type="gramEnd"/>
            <w:r>
              <w:t xml:space="preserve"> </w:t>
            </w:r>
            <w:r w:rsidR="00E165AF">
              <w:t>-</w:t>
            </w:r>
            <w:r>
              <w:t xml:space="preserve">             </w:t>
            </w:r>
            <w:r w:rsidRPr="000C36C0">
              <w:t>диаметркул.+32</w:t>
            </w:r>
          </w:p>
          <w:p w:rsidR="00A23E8B" w:rsidRPr="000C36C0" w:rsidRDefault="00A23E8B" w:rsidP="00A23E8B">
            <w:r w:rsidRPr="000C36C0">
              <w:t>Тип управления</w:t>
            </w:r>
            <w:r w:rsidR="00E165AF">
              <w:t xml:space="preserve"> -</w:t>
            </w:r>
            <w:r w:rsidRPr="000C36C0">
              <w:tab/>
            </w:r>
            <w:r>
              <w:t xml:space="preserve">                                           </w:t>
            </w:r>
            <w:proofErr w:type="spellStart"/>
            <w:r>
              <w:t>Циф</w:t>
            </w:r>
            <w:proofErr w:type="spellEnd"/>
            <w:r>
              <w:t xml:space="preserve">. </w:t>
            </w:r>
            <w:r w:rsidRPr="000C36C0">
              <w:t>управление</w:t>
            </w:r>
          </w:p>
          <w:p w:rsidR="00A23E8B" w:rsidRPr="000C36C0" w:rsidRDefault="00A23E8B" w:rsidP="00A23E8B">
            <w:r w:rsidRPr="000C36C0">
              <w:t>Диаметр</w:t>
            </w:r>
            <w:r>
              <w:t xml:space="preserve"> раскрытия опорных кулачков, </w:t>
            </w:r>
            <w:proofErr w:type="gramStart"/>
            <w:r>
              <w:t>мм</w:t>
            </w:r>
            <w:proofErr w:type="gramEnd"/>
            <w:r>
              <w:t xml:space="preserve"> </w:t>
            </w:r>
            <w:r w:rsidR="00E165AF">
              <w:t>-</w:t>
            </w:r>
            <w:r>
              <w:t xml:space="preserve">        </w:t>
            </w:r>
            <w:r w:rsidRPr="000C36C0">
              <w:t>132</w:t>
            </w:r>
          </w:p>
          <w:p w:rsidR="00A23E8B" w:rsidRPr="000C36C0" w:rsidRDefault="00A23E8B" w:rsidP="00A23E8B">
            <w:r w:rsidRPr="000C36C0">
              <w:t xml:space="preserve">Длина опорных кулачков, </w:t>
            </w:r>
            <w:proofErr w:type="gramStart"/>
            <w:r w:rsidRPr="000C36C0">
              <w:t>мм</w:t>
            </w:r>
            <w:proofErr w:type="gramEnd"/>
            <w:r w:rsidR="00E165AF">
              <w:t xml:space="preserve"> -</w:t>
            </w:r>
            <w:r w:rsidRPr="000C36C0">
              <w:tab/>
            </w:r>
            <w:r>
              <w:t xml:space="preserve">                        </w:t>
            </w:r>
            <w:r w:rsidRPr="000C36C0">
              <w:t>80</w:t>
            </w:r>
          </w:p>
          <w:p w:rsidR="00A23E8B" w:rsidRPr="000C36C0" w:rsidRDefault="00A23E8B" w:rsidP="00A23E8B">
            <w:r w:rsidRPr="000C36C0">
              <w:t xml:space="preserve">Диапазон обжима, </w:t>
            </w:r>
            <w:proofErr w:type="gramStart"/>
            <w:r w:rsidRPr="000C36C0">
              <w:t>мм</w:t>
            </w:r>
            <w:proofErr w:type="gramEnd"/>
            <w:r w:rsidR="00E165AF">
              <w:t xml:space="preserve"> -</w:t>
            </w:r>
            <w:r w:rsidRPr="000C36C0">
              <w:tab/>
            </w:r>
            <w:r>
              <w:t xml:space="preserve">                                  </w:t>
            </w:r>
            <w:r w:rsidRPr="000C36C0">
              <w:t>10-79</w:t>
            </w:r>
          </w:p>
          <w:p w:rsidR="00A23E8B" w:rsidRPr="000C36C0" w:rsidRDefault="00A23E8B" w:rsidP="00A23E8B">
            <w:r w:rsidRPr="000C36C0">
              <w:t>Стандартный двигатель</w:t>
            </w:r>
            <w:r w:rsidR="00E165AF">
              <w:t xml:space="preserve"> -</w:t>
            </w:r>
            <w:r w:rsidRPr="000C36C0">
              <w:tab/>
            </w:r>
            <w:r>
              <w:t xml:space="preserve">             </w:t>
            </w:r>
            <w:r w:rsidRPr="000C36C0">
              <w:t>3,6 кВт, 380В,3 ф</w:t>
            </w:r>
          </w:p>
          <w:p w:rsidR="00A23E8B" w:rsidRPr="000C36C0" w:rsidRDefault="00A23E8B" w:rsidP="00A23E8B">
            <w:r w:rsidRPr="000C36C0">
              <w:t>Класс защиты</w:t>
            </w:r>
            <w:r w:rsidR="00E165AF">
              <w:t xml:space="preserve"> -</w:t>
            </w:r>
            <w:r w:rsidRPr="000C36C0">
              <w:tab/>
            </w:r>
            <w:r>
              <w:t xml:space="preserve">                                      </w:t>
            </w:r>
            <w:r w:rsidRPr="008C159A">
              <w:t xml:space="preserve">         </w:t>
            </w:r>
            <w:r w:rsidRPr="000C36C0">
              <w:t>IP54</w:t>
            </w:r>
          </w:p>
          <w:p w:rsidR="00A23E8B" w:rsidRDefault="00A23E8B" w:rsidP="00A23E8B">
            <w:r w:rsidRPr="000C36C0">
              <w:t>Уровень шума (</w:t>
            </w:r>
            <w:proofErr w:type="spellStart"/>
            <w:r w:rsidRPr="000C36C0">
              <w:t>dB</w:t>
            </w:r>
            <w:proofErr w:type="spellEnd"/>
            <w:r w:rsidRPr="000C36C0">
              <w:t>(A))</w:t>
            </w:r>
            <w:r w:rsidR="00E165AF">
              <w:t xml:space="preserve"> -</w:t>
            </w:r>
            <w:r w:rsidRPr="000C36C0">
              <w:tab/>
            </w:r>
            <w:r>
              <w:t xml:space="preserve">                             </w:t>
            </w:r>
            <w:r w:rsidRPr="008C159A">
              <w:t xml:space="preserve">       </w:t>
            </w:r>
            <w:r>
              <w:t xml:space="preserve"> </w:t>
            </w:r>
            <w:r w:rsidRPr="000C36C0">
              <w:t>71</w:t>
            </w:r>
          </w:p>
          <w:p w:rsidR="00A23E8B" w:rsidRDefault="00A23E8B" w:rsidP="00A23E8B">
            <w:r w:rsidRPr="00774C88">
              <w:t xml:space="preserve">Обжимных циклов/час </w:t>
            </w:r>
            <w:r>
              <w:t>(</w:t>
            </w:r>
            <w:r w:rsidRPr="00774C88">
              <w:t>для автоматизированных линий)</w:t>
            </w:r>
            <w:r w:rsidR="00E165AF">
              <w:t xml:space="preserve"> -</w:t>
            </w:r>
            <w:r w:rsidRPr="00774C88">
              <w:tab/>
            </w:r>
            <w:r>
              <w:t xml:space="preserve">                                                          </w:t>
            </w:r>
            <w:r w:rsidRPr="00774C88">
              <w:t>1000</w:t>
            </w:r>
          </w:p>
          <w:p w:rsidR="00A23E8B" w:rsidRPr="00774C88" w:rsidRDefault="00A23E8B" w:rsidP="00A23E8B">
            <w:r w:rsidRPr="00774C88">
              <w:t xml:space="preserve">Ширина, </w:t>
            </w:r>
            <w:proofErr w:type="gramStart"/>
            <w:r w:rsidRPr="00774C88">
              <w:t>мм</w:t>
            </w:r>
            <w:proofErr w:type="gramEnd"/>
            <w:r w:rsidR="00E165AF">
              <w:t xml:space="preserve"> -</w:t>
            </w:r>
            <w:r w:rsidRPr="00774C88">
              <w:tab/>
            </w:r>
            <w:r>
              <w:t xml:space="preserve">                                                       </w:t>
            </w:r>
            <w:r w:rsidRPr="00774C88">
              <w:lastRenderedPageBreak/>
              <w:t>600</w:t>
            </w:r>
          </w:p>
          <w:p w:rsidR="00A23E8B" w:rsidRPr="00774C88" w:rsidRDefault="00A23E8B" w:rsidP="00A23E8B">
            <w:r w:rsidRPr="00774C88">
              <w:t xml:space="preserve">Глубина, </w:t>
            </w:r>
            <w:proofErr w:type="gramStart"/>
            <w:r w:rsidRPr="00774C88">
              <w:t>мм</w:t>
            </w:r>
            <w:proofErr w:type="gramEnd"/>
            <w:r w:rsidR="00E165AF">
              <w:t xml:space="preserve"> -</w:t>
            </w:r>
            <w:r w:rsidRPr="00774C88">
              <w:tab/>
            </w:r>
            <w:r>
              <w:t xml:space="preserve">                                                           </w:t>
            </w:r>
            <w:r w:rsidRPr="00774C88">
              <w:t>480</w:t>
            </w:r>
          </w:p>
          <w:p w:rsidR="00A23E8B" w:rsidRPr="00774C88" w:rsidRDefault="00A23E8B" w:rsidP="00A23E8B">
            <w:r w:rsidRPr="00774C88">
              <w:t xml:space="preserve">Высота, </w:t>
            </w:r>
            <w:proofErr w:type="gramStart"/>
            <w:r w:rsidRPr="00774C88">
              <w:t>мм</w:t>
            </w:r>
            <w:proofErr w:type="gramEnd"/>
            <w:r w:rsidR="00E165AF">
              <w:t xml:space="preserve"> -</w:t>
            </w:r>
            <w:r w:rsidRPr="00774C88">
              <w:tab/>
            </w:r>
            <w:r>
              <w:t xml:space="preserve">                                                         </w:t>
            </w:r>
            <w:r w:rsidRPr="00774C88">
              <w:t>1300</w:t>
            </w:r>
          </w:p>
          <w:p w:rsidR="00A23E8B" w:rsidRPr="00A23E8B" w:rsidRDefault="00A23E8B" w:rsidP="00010C69">
            <w:pPr>
              <w:jc w:val="center"/>
              <w:rPr>
                <w:sz w:val="22"/>
                <w:szCs w:val="22"/>
              </w:rPr>
            </w:pPr>
            <w:r w:rsidRPr="00774C88">
              <w:t xml:space="preserve">Вес, </w:t>
            </w:r>
            <w:proofErr w:type="gramStart"/>
            <w:r w:rsidRPr="00774C88">
              <w:t>кг</w:t>
            </w:r>
            <w:proofErr w:type="gramEnd"/>
            <w:r w:rsidRPr="00774C88">
              <w:t xml:space="preserve"> (без учета гидравлического масла)</w:t>
            </w:r>
            <w:r w:rsidRPr="00774C88">
              <w:tab/>
            </w:r>
            <w:r w:rsidR="00E165AF">
              <w:t xml:space="preserve">- </w:t>
            </w:r>
            <w:r w:rsidRPr="00774C88">
              <w:t>350</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lastRenderedPageBreak/>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418"/>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Отрезной станок </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D-HYDRO </w:t>
            </w:r>
            <w:r w:rsidRPr="00A23E8B">
              <w:rPr>
                <w:rFonts w:ascii="Times New Roman" w:hAnsi="Times New Roman" w:cs="Times New Roman"/>
                <w:sz w:val="22"/>
                <w:szCs w:val="22"/>
                <w:lang w:val="en-US"/>
              </w:rPr>
              <w:t>OY</w:t>
            </w:r>
            <w:r w:rsidRPr="00A23E8B">
              <w:rPr>
                <w:rFonts w:ascii="Times New Roman" w:hAnsi="Times New Roman" w:cs="Times New Roman"/>
                <w:sz w:val="22"/>
                <w:szCs w:val="22"/>
              </w:rPr>
              <w:t xml:space="preserve"> CM100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Pr="008C159A" w:rsidRDefault="00A23E8B" w:rsidP="00A23E8B">
            <w:pPr>
              <w:shd w:val="clear" w:color="auto" w:fill="FFFFFF"/>
              <w:ind w:right="360"/>
              <w:textAlignment w:val="baseline"/>
            </w:pPr>
            <w:r>
              <w:t xml:space="preserve">Макс. размер рукава </w:t>
            </w:r>
            <w:r w:rsidRPr="008C159A">
              <w:t xml:space="preserve"> (</w:t>
            </w:r>
            <w:proofErr w:type="gramStart"/>
            <w:r w:rsidRPr="008C159A">
              <w:t>мм</w:t>
            </w:r>
            <w:proofErr w:type="gramEnd"/>
            <w:r w:rsidRPr="008C159A">
              <w:t>)</w:t>
            </w:r>
            <w:r w:rsidR="00E165AF">
              <w:t xml:space="preserve"> -</w:t>
            </w:r>
            <w:r w:rsidRPr="008C159A">
              <w:tab/>
              <w:t xml:space="preserve">                               100</w:t>
            </w:r>
          </w:p>
          <w:p w:rsidR="00A23E8B" w:rsidRPr="008C159A" w:rsidRDefault="00A23E8B" w:rsidP="00A23E8B">
            <w:pPr>
              <w:shd w:val="clear" w:color="auto" w:fill="FFFFFF"/>
              <w:ind w:right="360"/>
              <w:textAlignment w:val="baseline"/>
            </w:pPr>
            <w:r w:rsidRPr="008C159A">
              <w:t>Отрезной диск (</w:t>
            </w:r>
            <w:proofErr w:type="gramStart"/>
            <w:r w:rsidRPr="008C159A">
              <w:t>мм</w:t>
            </w:r>
            <w:proofErr w:type="gramEnd"/>
            <w:r w:rsidRPr="008C159A">
              <w:t>)</w:t>
            </w:r>
            <w:r w:rsidR="00E165AF">
              <w:t xml:space="preserve"> -</w:t>
            </w:r>
            <w:r w:rsidRPr="008C159A">
              <w:tab/>
              <w:t xml:space="preserve">                                           300</w:t>
            </w:r>
          </w:p>
          <w:p w:rsidR="00A23E8B" w:rsidRPr="008C159A" w:rsidRDefault="00A23E8B" w:rsidP="00A23E8B">
            <w:pPr>
              <w:shd w:val="clear" w:color="auto" w:fill="FFFFFF"/>
              <w:ind w:right="360"/>
              <w:textAlignment w:val="baseline"/>
            </w:pPr>
            <w:r w:rsidRPr="008C159A">
              <w:t>Стандартный двигатель</w:t>
            </w:r>
            <w:r w:rsidR="00E165AF">
              <w:t xml:space="preserve"> -</w:t>
            </w:r>
            <w:r w:rsidRPr="008C159A">
              <w:tab/>
              <w:t xml:space="preserve">          </w:t>
            </w:r>
            <w:r>
              <w:t xml:space="preserve">   </w:t>
            </w:r>
            <w:r w:rsidRPr="008C159A">
              <w:t xml:space="preserve">4 кВт380В </w:t>
            </w:r>
            <w:r>
              <w:t>3ф</w:t>
            </w:r>
          </w:p>
          <w:p w:rsidR="00A23E8B" w:rsidRPr="008C159A" w:rsidRDefault="00A23E8B" w:rsidP="00A23E8B">
            <w:pPr>
              <w:shd w:val="clear" w:color="auto" w:fill="FFFFFF"/>
              <w:ind w:right="360"/>
              <w:textAlignment w:val="baseline"/>
            </w:pPr>
            <w:r w:rsidRPr="008C159A">
              <w:t>Управление</w:t>
            </w:r>
            <w:r w:rsidR="00E165AF">
              <w:t xml:space="preserve"> -</w:t>
            </w:r>
            <w:r w:rsidRPr="008C159A">
              <w:tab/>
              <w:t xml:space="preserve">                                                   Педаль</w:t>
            </w:r>
          </w:p>
          <w:p w:rsidR="00A23E8B" w:rsidRPr="008C159A" w:rsidRDefault="00A23E8B" w:rsidP="00A23E8B">
            <w:pPr>
              <w:shd w:val="clear" w:color="auto" w:fill="FFFFFF"/>
              <w:ind w:right="360"/>
              <w:textAlignment w:val="baseline"/>
            </w:pPr>
            <w:r w:rsidRPr="008C159A">
              <w:t>Скорость вращения диска, (</w:t>
            </w:r>
            <w:proofErr w:type="gramStart"/>
            <w:r w:rsidRPr="008C159A">
              <w:t>об</w:t>
            </w:r>
            <w:proofErr w:type="gramEnd"/>
            <w:r w:rsidRPr="008C159A">
              <w:t>/мин)</w:t>
            </w:r>
            <w:r w:rsidR="00E165AF">
              <w:t xml:space="preserve"> -</w:t>
            </w:r>
            <w:r w:rsidRPr="008C159A">
              <w:tab/>
              <w:t xml:space="preserve">       3000</w:t>
            </w:r>
          </w:p>
          <w:p w:rsidR="00A23E8B" w:rsidRPr="008C159A" w:rsidRDefault="00A23E8B" w:rsidP="00A23E8B">
            <w:pPr>
              <w:shd w:val="clear" w:color="auto" w:fill="FFFFFF"/>
              <w:ind w:right="360"/>
              <w:textAlignment w:val="baseline"/>
            </w:pPr>
            <w:r w:rsidRPr="008C159A">
              <w:t>Габаритные размеры (</w:t>
            </w:r>
            <w:proofErr w:type="spellStart"/>
            <w:r w:rsidRPr="008C159A">
              <w:t>ДхШхВ</w:t>
            </w:r>
            <w:proofErr w:type="spellEnd"/>
            <w:r w:rsidRPr="008C159A">
              <w:t>), мм</w:t>
            </w:r>
            <w:r w:rsidR="00E165AF">
              <w:t xml:space="preserve"> -</w:t>
            </w:r>
            <w:r w:rsidRPr="008C159A">
              <w:t xml:space="preserve">      730x470x900</w:t>
            </w:r>
          </w:p>
          <w:p w:rsidR="00A23E8B" w:rsidRPr="00A23E8B" w:rsidRDefault="00A23E8B" w:rsidP="00E165AF">
            <w:pPr>
              <w:rPr>
                <w:sz w:val="22"/>
                <w:szCs w:val="22"/>
              </w:rPr>
            </w:pPr>
            <w:r w:rsidRPr="008C159A">
              <w:t>Вес</w:t>
            </w:r>
            <w:proofErr w:type="gramStart"/>
            <w:r w:rsidRPr="008C159A">
              <w:t xml:space="preserve"> ,</w:t>
            </w:r>
            <w:proofErr w:type="gramEnd"/>
            <w:r w:rsidRPr="008C159A">
              <w:t xml:space="preserve"> кг</w:t>
            </w:r>
            <w:r w:rsidR="00E165AF">
              <w:t xml:space="preserve"> -</w:t>
            </w:r>
            <w:r w:rsidRPr="008C159A">
              <w:tab/>
              <w:t xml:space="preserve">                                                       120</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566"/>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Окорочный станок     D-</w:t>
            </w:r>
            <w:proofErr w:type="spellStart"/>
            <w:r w:rsidRPr="00A23E8B">
              <w:rPr>
                <w:rFonts w:ascii="Times New Roman" w:hAnsi="Times New Roman" w:cs="Times New Roman"/>
                <w:sz w:val="22"/>
                <w:szCs w:val="22"/>
              </w:rPr>
              <w:t>Hydro</w:t>
            </w:r>
            <w:proofErr w:type="spellEnd"/>
            <w:r w:rsidRPr="00A23E8B">
              <w:rPr>
                <w:rFonts w:ascii="Times New Roman" w:hAnsi="Times New Roman" w:cs="Times New Roman"/>
                <w:sz w:val="22"/>
                <w:szCs w:val="22"/>
              </w:rPr>
              <w:t xml:space="preserve"> </w:t>
            </w:r>
            <w:r w:rsidRPr="00A23E8B">
              <w:rPr>
                <w:rFonts w:ascii="Times New Roman" w:hAnsi="Times New Roman" w:cs="Times New Roman"/>
                <w:sz w:val="22"/>
                <w:szCs w:val="22"/>
                <w:lang w:val="en-US"/>
              </w:rPr>
              <w:t>OY</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 HS 50 </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Pr="00554834" w:rsidRDefault="00A23E8B" w:rsidP="00A23E8B">
            <w:pPr>
              <w:pStyle w:val="ConsPlusNonformat"/>
              <w:rPr>
                <w:rFonts w:ascii="Times New Roman" w:hAnsi="Times New Roman" w:cs="Times New Roman"/>
                <w:sz w:val="24"/>
                <w:szCs w:val="24"/>
              </w:rPr>
            </w:pPr>
            <w:r w:rsidRPr="00554834">
              <w:rPr>
                <w:rFonts w:ascii="Times New Roman" w:hAnsi="Times New Roman" w:cs="Times New Roman"/>
                <w:sz w:val="24"/>
                <w:szCs w:val="24"/>
              </w:rPr>
              <w:t>Максимальный размер рукава</w:t>
            </w:r>
            <w:r w:rsidR="00E165AF">
              <w:rPr>
                <w:rFonts w:ascii="Times New Roman" w:hAnsi="Times New Roman" w:cs="Times New Roman"/>
                <w:sz w:val="24"/>
                <w:szCs w:val="24"/>
              </w:rPr>
              <w:t xml:space="preserve"> -</w:t>
            </w:r>
            <w:r w:rsidRPr="00554834">
              <w:rPr>
                <w:rFonts w:ascii="Times New Roman" w:hAnsi="Times New Roman" w:cs="Times New Roman"/>
                <w:sz w:val="24"/>
                <w:szCs w:val="24"/>
              </w:rPr>
              <w:tab/>
            </w:r>
            <w:r>
              <w:rPr>
                <w:rFonts w:ascii="Times New Roman" w:hAnsi="Times New Roman" w:cs="Times New Roman"/>
                <w:sz w:val="24"/>
                <w:szCs w:val="24"/>
              </w:rPr>
              <w:t xml:space="preserve">                </w:t>
            </w:r>
            <w:r w:rsidRPr="00554834">
              <w:rPr>
                <w:rFonts w:ascii="Times New Roman" w:hAnsi="Times New Roman" w:cs="Times New Roman"/>
                <w:sz w:val="24"/>
                <w:szCs w:val="24"/>
              </w:rPr>
              <w:t>2 "</w:t>
            </w:r>
          </w:p>
          <w:p w:rsidR="00A23E8B" w:rsidRPr="00554834" w:rsidRDefault="00A23E8B" w:rsidP="00A23E8B">
            <w:pPr>
              <w:pStyle w:val="ConsPlusNonformat"/>
              <w:rPr>
                <w:rFonts w:ascii="Times New Roman" w:hAnsi="Times New Roman" w:cs="Times New Roman"/>
                <w:sz w:val="24"/>
                <w:szCs w:val="24"/>
              </w:rPr>
            </w:pPr>
            <w:r w:rsidRPr="00554834">
              <w:rPr>
                <w:rFonts w:ascii="Times New Roman" w:hAnsi="Times New Roman" w:cs="Times New Roman"/>
                <w:sz w:val="24"/>
                <w:szCs w:val="24"/>
              </w:rPr>
              <w:t>Стандартный двигатель</w:t>
            </w:r>
            <w:r w:rsidR="00E165AF">
              <w:rPr>
                <w:rFonts w:ascii="Times New Roman" w:hAnsi="Times New Roman" w:cs="Times New Roman"/>
                <w:sz w:val="24"/>
                <w:szCs w:val="24"/>
              </w:rPr>
              <w:t xml:space="preserve"> -</w:t>
            </w:r>
            <w:r w:rsidRPr="00554834">
              <w:rPr>
                <w:rFonts w:ascii="Times New Roman" w:hAnsi="Times New Roman" w:cs="Times New Roman"/>
                <w:sz w:val="24"/>
                <w:szCs w:val="24"/>
              </w:rPr>
              <w:tab/>
            </w:r>
            <w:r>
              <w:rPr>
                <w:rFonts w:ascii="Times New Roman" w:hAnsi="Times New Roman" w:cs="Times New Roman"/>
                <w:sz w:val="24"/>
                <w:szCs w:val="24"/>
              </w:rPr>
              <w:t xml:space="preserve">        </w:t>
            </w:r>
            <w:r w:rsidRPr="00554834">
              <w:rPr>
                <w:rFonts w:ascii="Times New Roman" w:hAnsi="Times New Roman" w:cs="Times New Roman"/>
                <w:sz w:val="24"/>
                <w:szCs w:val="24"/>
              </w:rPr>
              <w:t>1,1 кВт, 380В, 3 фазы</w:t>
            </w:r>
          </w:p>
          <w:p w:rsidR="00A23E8B" w:rsidRPr="00554834" w:rsidRDefault="00A23E8B" w:rsidP="00A23E8B">
            <w:pPr>
              <w:pStyle w:val="ConsPlusNonformat"/>
              <w:rPr>
                <w:rFonts w:ascii="Times New Roman" w:hAnsi="Times New Roman" w:cs="Times New Roman"/>
                <w:sz w:val="24"/>
                <w:szCs w:val="24"/>
              </w:rPr>
            </w:pPr>
            <w:r w:rsidRPr="00554834">
              <w:rPr>
                <w:rFonts w:ascii="Times New Roman" w:hAnsi="Times New Roman" w:cs="Times New Roman"/>
                <w:sz w:val="24"/>
                <w:szCs w:val="24"/>
              </w:rPr>
              <w:t>Управление</w:t>
            </w:r>
            <w:r w:rsidR="00E165AF">
              <w:rPr>
                <w:rFonts w:ascii="Times New Roman" w:hAnsi="Times New Roman" w:cs="Times New Roman"/>
                <w:sz w:val="24"/>
                <w:szCs w:val="24"/>
              </w:rPr>
              <w:t xml:space="preserve"> -</w:t>
            </w:r>
            <w:r w:rsidRPr="00554834">
              <w:rPr>
                <w:rFonts w:ascii="Times New Roman" w:hAnsi="Times New Roman" w:cs="Times New Roman"/>
                <w:sz w:val="24"/>
                <w:szCs w:val="24"/>
              </w:rPr>
              <w:tab/>
            </w:r>
            <w:r>
              <w:rPr>
                <w:rFonts w:ascii="Times New Roman" w:hAnsi="Times New Roman" w:cs="Times New Roman"/>
                <w:sz w:val="24"/>
                <w:szCs w:val="24"/>
              </w:rPr>
              <w:t xml:space="preserve">                                                  </w:t>
            </w:r>
            <w:r w:rsidRPr="00554834">
              <w:rPr>
                <w:rFonts w:ascii="Times New Roman" w:hAnsi="Times New Roman" w:cs="Times New Roman"/>
                <w:sz w:val="24"/>
                <w:szCs w:val="24"/>
              </w:rPr>
              <w:t>Педаль</w:t>
            </w:r>
          </w:p>
          <w:p w:rsidR="00A23E8B" w:rsidRPr="00554834" w:rsidRDefault="00A23E8B" w:rsidP="00A23E8B">
            <w:pPr>
              <w:pStyle w:val="ConsPlusNonformat"/>
              <w:rPr>
                <w:rFonts w:ascii="Times New Roman" w:hAnsi="Times New Roman" w:cs="Times New Roman"/>
                <w:sz w:val="24"/>
                <w:szCs w:val="24"/>
              </w:rPr>
            </w:pPr>
            <w:r w:rsidRPr="00554834">
              <w:rPr>
                <w:rFonts w:ascii="Times New Roman" w:hAnsi="Times New Roman" w:cs="Times New Roman"/>
                <w:sz w:val="24"/>
                <w:szCs w:val="24"/>
              </w:rPr>
              <w:t>Скорость вращения ножа, (</w:t>
            </w:r>
            <w:proofErr w:type="gramStart"/>
            <w:r w:rsidRPr="00554834">
              <w:rPr>
                <w:rFonts w:ascii="Times New Roman" w:hAnsi="Times New Roman" w:cs="Times New Roman"/>
                <w:sz w:val="24"/>
                <w:szCs w:val="24"/>
              </w:rPr>
              <w:t>об</w:t>
            </w:r>
            <w:proofErr w:type="gramEnd"/>
            <w:r w:rsidRPr="00554834">
              <w:rPr>
                <w:rFonts w:ascii="Times New Roman" w:hAnsi="Times New Roman" w:cs="Times New Roman"/>
                <w:sz w:val="24"/>
                <w:szCs w:val="24"/>
              </w:rPr>
              <w:t>/мин)</w:t>
            </w:r>
            <w:r w:rsidR="00E165AF">
              <w:rPr>
                <w:rFonts w:ascii="Times New Roman" w:hAnsi="Times New Roman" w:cs="Times New Roman"/>
                <w:sz w:val="24"/>
                <w:szCs w:val="24"/>
              </w:rPr>
              <w:t xml:space="preserve"> -</w:t>
            </w:r>
            <w:r w:rsidRPr="00554834">
              <w:rPr>
                <w:rFonts w:ascii="Times New Roman" w:hAnsi="Times New Roman" w:cs="Times New Roman"/>
                <w:sz w:val="24"/>
                <w:szCs w:val="24"/>
              </w:rPr>
              <w:tab/>
            </w:r>
            <w:r>
              <w:rPr>
                <w:rFonts w:ascii="Times New Roman" w:hAnsi="Times New Roman" w:cs="Times New Roman"/>
                <w:sz w:val="24"/>
                <w:szCs w:val="24"/>
              </w:rPr>
              <w:t xml:space="preserve">      </w:t>
            </w:r>
            <w:r w:rsidRPr="00554834">
              <w:rPr>
                <w:rFonts w:ascii="Times New Roman" w:hAnsi="Times New Roman" w:cs="Times New Roman"/>
                <w:sz w:val="24"/>
                <w:szCs w:val="24"/>
              </w:rPr>
              <w:t>200</w:t>
            </w:r>
          </w:p>
          <w:p w:rsidR="00A23E8B" w:rsidRPr="00554834" w:rsidRDefault="00A23E8B" w:rsidP="00A23E8B">
            <w:pPr>
              <w:pStyle w:val="ConsPlusNonformat"/>
              <w:rPr>
                <w:rFonts w:ascii="Times New Roman" w:hAnsi="Times New Roman" w:cs="Times New Roman"/>
                <w:sz w:val="24"/>
                <w:szCs w:val="24"/>
              </w:rPr>
            </w:pPr>
            <w:r w:rsidRPr="00554834">
              <w:rPr>
                <w:rFonts w:ascii="Times New Roman" w:hAnsi="Times New Roman" w:cs="Times New Roman"/>
                <w:sz w:val="24"/>
                <w:szCs w:val="24"/>
              </w:rPr>
              <w:t>Габаритные размеры (</w:t>
            </w:r>
            <w:proofErr w:type="spellStart"/>
            <w:r w:rsidRPr="00554834">
              <w:rPr>
                <w:rFonts w:ascii="Times New Roman" w:hAnsi="Times New Roman" w:cs="Times New Roman"/>
                <w:sz w:val="24"/>
                <w:szCs w:val="24"/>
              </w:rPr>
              <w:t>Д</w:t>
            </w:r>
            <w:proofErr w:type="gramStart"/>
            <w:r w:rsidRPr="00554834">
              <w:rPr>
                <w:rFonts w:ascii="Times New Roman" w:hAnsi="Times New Roman" w:cs="Times New Roman"/>
                <w:sz w:val="24"/>
                <w:szCs w:val="24"/>
              </w:rPr>
              <w:t>x</w:t>
            </w:r>
            <w:proofErr w:type="gramEnd"/>
            <w:r w:rsidRPr="00554834">
              <w:rPr>
                <w:rFonts w:ascii="Times New Roman" w:hAnsi="Times New Roman" w:cs="Times New Roman"/>
                <w:sz w:val="24"/>
                <w:szCs w:val="24"/>
              </w:rPr>
              <w:t>ШxВ</w:t>
            </w:r>
            <w:proofErr w:type="spellEnd"/>
            <w:r w:rsidRPr="00554834">
              <w:rPr>
                <w:rFonts w:ascii="Times New Roman" w:hAnsi="Times New Roman" w:cs="Times New Roman"/>
                <w:sz w:val="24"/>
                <w:szCs w:val="24"/>
              </w:rPr>
              <w:t>), мм</w:t>
            </w:r>
            <w:r w:rsidR="00E165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54834">
              <w:rPr>
                <w:rFonts w:ascii="Times New Roman" w:hAnsi="Times New Roman" w:cs="Times New Roman"/>
                <w:sz w:val="24"/>
                <w:szCs w:val="24"/>
              </w:rPr>
              <w:t>460x490x270</w:t>
            </w:r>
          </w:p>
          <w:p w:rsidR="00A23E8B" w:rsidRPr="00A23E8B" w:rsidRDefault="00A23E8B" w:rsidP="00E165AF">
            <w:pPr>
              <w:rPr>
                <w:sz w:val="22"/>
                <w:szCs w:val="22"/>
              </w:rPr>
            </w:pPr>
            <w:r w:rsidRPr="00554834">
              <w:t>Вес (</w:t>
            </w:r>
            <w:proofErr w:type="gramStart"/>
            <w:r w:rsidRPr="00554834">
              <w:t>кг</w:t>
            </w:r>
            <w:proofErr w:type="gramEnd"/>
            <w:r w:rsidRPr="00554834">
              <w:t>)</w:t>
            </w:r>
            <w:r w:rsidR="00E165AF">
              <w:t xml:space="preserve"> -</w:t>
            </w:r>
            <w:r w:rsidRPr="00554834">
              <w:tab/>
            </w:r>
            <w:r>
              <w:t xml:space="preserve">                                                       </w:t>
            </w:r>
            <w:r w:rsidRPr="00554834">
              <w:t>32</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650"/>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Нож10мм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rPr>
                <w:sz w:val="22"/>
                <w:szCs w:val="22"/>
                <w:lang w:val="en-US"/>
              </w:rPr>
            </w:pPr>
            <w:r w:rsidRPr="00A23E8B">
              <w:rPr>
                <w:sz w:val="22"/>
                <w:szCs w:val="22"/>
              </w:rPr>
              <w:t>HS-50     (Финляндия)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632BC3">
              <w:rPr>
                <w:rFonts w:ascii="Times New Roman" w:hAnsi="Times New Roman" w:cs="Times New Roman"/>
                <w:sz w:val="24"/>
                <w:szCs w:val="24"/>
              </w:rPr>
              <w:t>10</w:t>
            </w:r>
            <w:r>
              <w:rPr>
                <w:rFonts w:ascii="Times New Roman" w:hAnsi="Times New Roman" w:cs="Times New Roman"/>
                <w:sz w:val="24"/>
                <w:szCs w:val="24"/>
              </w:rPr>
              <w:t>мм</w:t>
            </w:r>
            <w:r w:rsidRPr="00632BC3">
              <w:rPr>
                <w:rFonts w:ascii="Times New Roman" w:hAnsi="Times New Roman" w:cs="Times New Roman"/>
                <w:sz w:val="24"/>
                <w:szCs w:val="24"/>
              </w:rPr>
              <w:t xml:space="preserve"> (3/8"</w:t>
            </w:r>
            <w:r>
              <w:rPr>
                <w:rFonts w:ascii="Times New Roman" w:hAnsi="Times New Roman" w:cs="Times New Roman"/>
                <w:sz w:val="24"/>
                <w:szCs w:val="24"/>
              </w:rPr>
              <w:t>дюйм</w:t>
            </w:r>
            <w:r w:rsidRPr="00632BC3">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Pr>
                <w:lang w:val="en-US"/>
              </w:rPr>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Нож12мм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w:t>
            </w:r>
            <w:r w:rsidRPr="00A23E8B">
              <w:rPr>
                <w:rFonts w:ascii="Times New Roman" w:hAnsi="Times New Roman" w:cs="Times New Roman"/>
                <w:sz w:val="22"/>
                <w:szCs w:val="22"/>
              </w:rPr>
              <w:lastRenderedPageBreak/>
              <w:t>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sidRPr="008C159A">
              <w:rPr>
                <w:rFonts w:ascii="Times New Roman" w:hAnsi="Times New Roman" w:cs="Times New Roman"/>
                <w:sz w:val="24"/>
                <w:szCs w:val="24"/>
              </w:rPr>
              <w:lastRenderedPageBreak/>
              <w:t>Диаметр 12</w:t>
            </w:r>
            <w:r>
              <w:rPr>
                <w:rFonts w:ascii="Times New Roman" w:hAnsi="Times New Roman" w:cs="Times New Roman"/>
                <w:sz w:val="24"/>
                <w:szCs w:val="24"/>
              </w:rPr>
              <w:t>мм</w:t>
            </w:r>
            <w:r w:rsidRPr="008C159A">
              <w:rPr>
                <w:rFonts w:ascii="Times New Roman" w:hAnsi="Times New Roman" w:cs="Times New Roman"/>
                <w:sz w:val="24"/>
                <w:szCs w:val="24"/>
              </w:rPr>
              <w:t xml:space="preserve"> (1/2"</w:t>
            </w:r>
            <w:r>
              <w:rPr>
                <w:rFonts w:ascii="Times New Roman" w:hAnsi="Times New Roman" w:cs="Times New Roman"/>
                <w:sz w:val="24"/>
                <w:szCs w:val="24"/>
              </w:rPr>
              <w:t>дюйм</w:t>
            </w:r>
            <w:r w:rsidRPr="008C159A">
              <w:rPr>
                <w:rFonts w:ascii="Times New Roman" w:hAnsi="Times New Roman" w:cs="Times New Roman"/>
                <w:sz w:val="24"/>
                <w:szCs w:val="24"/>
              </w:rPr>
              <w:t>)</w:t>
            </w:r>
          </w:p>
          <w:p w:rsidR="00A23E8B" w:rsidRPr="00A23E8B" w:rsidRDefault="00A23E8B" w:rsidP="00010C69">
            <w:pPr>
              <w:jc w:val="center"/>
              <w:rPr>
                <w:sz w:val="22"/>
                <w:szCs w:val="22"/>
              </w:rPr>
            </w:pPr>
            <w:r>
              <w:lastRenderedPageBreak/>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024803">
              <w:lastRenderedPageBreak/>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024803">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Нож16мм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8C159A">
              <w:rPr>
                <w:rFonts w:ascii="Times New Roman" w:hAnsi="Times New Roman" w:cs="Times New Roman"/>
                <w:sz w:val="24"/>
                <w:szCs w:val="24"/>
              </w:rPr>
              <w:t>16</w:t>
            </w:r>
            <w:r>
              <w:rPr>
                <w:rFonts w:ascii="Times New Roman" w:hAnsi="Times New Roman" w:cs="Times New Roman"/>
                <w:sz w:val="24"/>
                <w:szCs w:val="24"/>
              </w:rPr>
              <w:t>мм</w:t>
            </w:r>
            <w:r w:rsidRPr="008C159A">
              <w:rPr>
                <w:rFonts w:ascii="Times New Roman" w:hAnsi="Times New Roman" w:cs="Times New Roman"/>
                <w:sz w:val="24"/>
                <w:szCs w:val="24"/>
              </w:rPr>
              <w:t xml:space="preserve"> (5/8"</w:t>
            </w:r>
            <w:r>
              <w:rPr>
                <w:rFonts w:ascii="Times New Roman" w:hAnsi="Times New Roman" w:cs="Times New Roman"/>
                <w:sz w:val="24"/>
                <w:szCs w:val="24"/>
              </w:rPr>
              <w:t>дюйм</w:t>
            </w:r>
            <w:r w:rsidRPr="008C159A">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D56494">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D56494">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Нож20мм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C9509D">
              <w:rPr>
                <w:rFonts w:ascii="Times New Roman" w:hAnsi="Times New Roman" w:cs="Times New Roman"/>
                <w:sz w:val="24"/>
                <w:szCs w:val="24"/>
              </w:rPr>
              <w:t>20</w:t>
            </w:r>
            <w:r>
              <w:rPr>
                <w:rFonts w:ascii="Times New Roman" w:hAnsi="Times New Roman" w:cs="Times New Roman"/>
                <w:sz w:val="24"/>
                <w:szCs w:val="24"/>
              </w:rPr>
              <w:t>мм</w:t>
            </w:r>
            <w:r w:rsidRPr="00C9509D">
              <w:rPr>
                <w:rFonts w:ascii="Times New Roman" w:hAnsi="Times New Roman" w:cs="Times New Roman"/>
                <w:sz w:val="24"/>
                <w:szCs w:val="24"/>
              </w:rPr>
              <w:t xml:space="preserve"> (3/4"</w:t>
            </w:r>
            <w:r>
              <w:rPr>
                <w:rFonts w:ascii="Times New Roman" w:hAnsi="Times New Roman" w:cs="Times New Roman"/>
                <w:sz w:val="24"/>
                <w:szCs w:val="24"/>
              </w:rPr>
              <w:t>дюйм</w:t>
            </w:r>
            <w:r w:rsidRPr="00C9509D">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Нож25мм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C9509D">
              <w:rPr>
                <w:rFonts w:ascii="Times New Roman" w:hAnsi="Times New Roman" w:cs="Times New Roman"/>
                <w:sz w:val="24"/>
                <w:szCs w:val="24"/>
              </w:rPr>
              <w:t>25</w:t>
            </w:r>
            <w:r>
              <w:rPr>
                <w:rFonts w:ascii="Times New Roman" w:hAnsi="Times New Roman" w:cs="Times New Roman"/>
                <w:sz w:val="24"/>
                <w:szCs w:val="24"/>
              </w:rPr>
              <w:t>мм</w:t>
            </w:r>
            <w:r w:rsidRPr="00C9509D">
              <w:rPr>
                <w:rFonts w:ascii="Times New Roman" w:hAnsi="Times New Roman" w:cs="Times New Roman"/>
                <w:sz w:val="24"/>
                <w:szCs w:val="24"/>
              </w:rPr>
              <w:t xml:space="preserve"> (1"</w:t>
            </w:r>
            <w:r>
              <w:rPr>
                <w:rFonts w:ascii="Times New Roman" w:hAnsi="Times New Roman" w:cs="Times New Roman"/>
                <w:sz w:val="24"/>
                <w:szCs w:val="24"/>
              </w:rPr>
              <w:t>дюйм</w:t>
            </w:r>
            <w:r w:rsidRPr="00C9509D">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Нож32мм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C9509D">
              <w:rPr>
                <w:rFonts w:ascii="Times New Roman" w:hAnsi="Times New Roman" w:cs="Times New Roman"/>
                <w:sz w:val="24"/>
                <w:szCs w:val="24"/>
              </w:rPr>
              <w:t>32</w:t>
            </w:r>
            <w:r>
              <w:rPr>
                <w:rFonts w:ascii="Times New Roman" w:hAnsi="Times New Roman" w:cs="Times New Roman"/>
                <w:sz w:val="24"/>
                <w:szCs w:val="24"/>
              </w:rPr>
              <w:t>мм</w:t>
            </w:r>
            <w:r w:rsidRPr="00C9509D">
              <w:rPr>
                <w:rFonts w:ascii="Times New Roman" w:hAnsi="Times New Roman" w:cs="Times New Roman"/>
                <w:sz w:val="24"/>
                <w:szCs w:val="24"/>
              </w:rPr>
              <w:t xml:space="preserve"> (1"1/4</w:t>
            </w:r>
            <w:r>
              <w:rPr>
                <w:rFonts w:ascii="Times New Roman" w:hAnsi="Times New Roman" w:cs="Times New Roman"/>
                <w:sz w:val="24"/>
                <w:szCs w:val="24"/>
              </w:rPr>
              <w:t>дюйм</w:t>
            </w:r>
            <w:r w:rsidRPr="00C9509D">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Нож38мм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C9509D">
              <w:rPr>
                <w:rFonts w:ascii="Times New Roman" w:hAnsi="Times New Roman" w:cs="Times New Roman"/>
                <w:sz w:val="24"/>
                <w:szCs w:val="24"/>
              </w:rPr>
              <w:t>38</w:t>
            </w:r>
            <w:r>
              <w:rPr>
                <w:rFonts w:ascii="Times New Roman" w:hAnsi="Times New Roman" w:cs="Times New Roman"/>
                <w:sz w:val="24"/>
                <w:szCs w:val="24"/>
              </w:rPr>
              <w:t>мм</w:t>
            </w:r>
            <w:r w:rsidRPr="00C9509D">
              <w:rPr>
                <w:rFonts w:ascii="Times New Roman" w:hAnsi="Times New Roman" w:cs="Times New Roman"/>
                <w:sz w:val="24"/>
                <w:szCs w:val="24"/>
              </w:rPr>
              <w:t xml:space="preserve"> (1"1/2</w:t>
            </w:r>
            <w:r>
              <w:rPr>
                <w:rFonts w:ascii="Times New Roman" w:hAnsi="Times New Roman" w:cs="Times New Roman"/>
                <w:sz w:val="24"/>
                <w:szCs w:val="24"/>
              </w:rPr>
              <w:t>дюйм</w:t>
            </w:r>
            <w:r w:rsidRPr="00C9509D">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Нож51мм </w:t>
            </w:r>
            <w:proofErr w:type="gramStart"/>
            <w:r w:rsidRPr="00A23E8B">
              <w:rPr>
                <w:rFonts w:ascii="Times New Roman" w:hAnsi="Times New Roman" w:cs="Times New Roman"/>
                <w:sz w:val="22"/>
                <w:szCs w:val="22"/>
              </w:rPr>
              <w:t>внешний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C9509D">
              <w:rPr>
                <w:rFonts w:ascii="Times New Roman" w:hAnsi="Times New Roman" w:cs="Times New Roman"/>
                <w:sz w:val="24"/>
                <w:szCs w:val="24"/>
              </w:rPr>
              <w:t>51</w:t>
            </w:r>
            <w:r>
              <w:rPr>
                <w:rFonts w:ascii="Times New Roman" w:hAnsi="Times New Roman" w:cs="Times New Roman"/>
                <w:sz w:val="24"/>
                <w:szCs w:val="24"/>
              </w:rPr>
              <w:t>мм</w:t>
            </w:r>
            <w:r w:rsidRPr="00C9509D">
              <w:rPr>
                <w:rFonts w:ascii="Times New Roman" w:hAnsi="Times New Roman" w:cs="Times New Roman"/>
                <w:sz w:val="24"/>
                <w:szCs w:val="24"/>
              </w:rPr>
              <w:t xml:space="preserve"> (2"</w:t>
            </w:r>
            <w:r>
              <w:rPr>
                <w:rFonts w:ascii="Times New Roman" w:hAnsi="Times New Roman" w:cs="Times New Roman"/>
                <w:sz w:val="24"/>
                <w:szCs w:val="24"/>
              </w:rPr>
              <w:t>дюйм</w:t>
            </w:r>
            <w:r w:rsidRPr="00C9509D">
              <w:rPr>
                <w:rFonts w:ascii="Times New Roman" w:hAnsi="Times New Roman" w:cs="Times New Roman"/>
                <w:sz w:val="24"/>
                <w:szCs w:val="24"/>
              </w:rPr>
              <w:t>)</w:t>
            </w:r>
          </w:p>
          <w:p w:rsidR="00A23E8B" w:rsidRPr="00A23E8B" w:rsidRDefault="00A23E8B" w:rsidP="00010C69">
            <w:pPr>
              <w:jc w:val="center"/>
              <w:rPr>
                <w:sz w:val="22"/>
                <w:szCs w:val="22"/>
              </w:rPr>
            </w:pPr>
            <w:r>
              <w:t>Наружная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Нож20мм </w:t>
            </w:r>
            <w:proofErr w:type="gramStart"/>
            <w:r w:rsidRPr="00A23E8B">
              <w:rPr>
                <w:rFonts w:ascii="Times New Roman" w:hAnsi="Times New Roman" w:cs="Times New Roman"/>
                <w:sz w:val="22"/>
                <w:szCs w:val="22"/>
              </w:rPr>
              <w:t>внутренний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DF4CB5">
              <w:rPr>
                <w:rFonts w:ascii="Times New Roman" w:hAnsi="Times New Roman" w:cs="Times New Roman"/>
                <w:sz w:val="24"/>
                <w:szCs w:val="24"/>
              </w:rPr>
              <w:t>20</w:t>
            </w:r>
            <w:r>
              <w:rPr>
                <w:rFonts w:ascii="Times New Roman" w:hAnsi="Times New Roman" w:cs="Times New Roman"/>
                <w:sz w:val="24"/>
                <w:szCs w:val="24"/>
              </w:rPr>
              <w:t>мм</w:t>
            </w:r>
            <w:r w:rsidRPr="00DF4CB5">
              <w:rPr>
                <w:rFonts w:ascii="Times New Roman" w:hAnsi="Times New Roman" w:cs="Times New Roman"/>
                <w:sz w:val="24"/>
                <w:szCs w:val="24"/>
              </w:rPr>
              <w:t xml:space="preserve"> (3/4"</w:t>
            </w:r>
            <w:r>
              <w:rPr>
                <w:rFonts w:ascii="Times New Roman" w:hAnsi="Times New Roman" w:cs="Times New Roman"/>
                <w:sz w:val="24"/>
                <w:szCs w:val="24"/>
              </w:rPr>
              <w:t>дюйм</w:t>
            </w:r>
            <w:r w:rsidRPr="00DF4CB5">
              <w:rPr>
                <w:rFonts w:ascii="Times New Roman" w:hAnsi="Times New Roman" w:cs="Times New Roman"/>
                <w:sz w:val="24"/>
                <w:szCs w:val="24"/>
              </w:rPr>
              <w:t>)</w:t>
            </w:r>
          </w:p>
          <w:p w:rsidR="00A23E8B" w:rsidRPr="00A23E8B" w:rsidRDefault="00A23E8B" w:rsidP="00010C69">
            <w:pPr>
              <w:jc w:val="center"/>
              <w:rPr>
                <w:sz w:val="22"/>
                <w:szCs w:val="22"/>
              </w:rPr>
            </w:pPr>
            <w:r>
              <w:t xml:space="preserve">Внутренняя зачистка резины </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Нож25мм </w:t>
            </w:r>
            <w:proofErr w:type="gramStart"/>
            <w:r w:rsidRPr="00A23E8B">
              <w:rPr>
                <w:rFonts w:ascii="Times New Roman" w:hAnsi="Times New Roman" w:cs="Times New Roman"/>
                <w:sz w:val="22"/>
                <w:szCs w:val="22"/>
              </w:rPr>
              <w:t>внутренний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DF4CB5">
              <w:rPr>
                <w:rFonts w:ascii="Times New Roman" w:hAnsi="Times New Roman" w:cs="Times New Roman"/>
                <w:sz w:val="24"/>
                <w:szCs w:val="24"/>
              </w:rPr>
              <w:t>25</w:t>
            </w:r>
            <w:r>
              <w:rPr>
                <w:rFonts w:ascii="Times New Roman" w:hAnsi="Times New Roman" w:cs="Times New Roman"/>
                <w:sz w:val="24"/>
                <w:szCs w:val="24"/>
              </w:rPr>
              <w:t>мм</w:t>
            </w:r>
            <w:r w:rsidRPr="00DF4CB5">
              <w:rPr>
                <w:rFonts w:ascii="Times New Roman" w:hAnsi="Times New Roman" w:cs="Times New Roman"/>
                <w:sz w:val="24"/>
                <w:szCs w:val="24"/>
              </w:rPr>
              <w:t xml:space="preserve"> (1"</w:t>
            </w:r>
            <w:r>
              <w:rPr>
                <w:rFonts w:ascii="Times New Roman" w:hAnsi="Times New Roman" w:cs="Times New Roman"/>
                <w:sz w:val="24"/>
                <w:szCs w:val="24"/>
              </w:rPr>
              <w:t>дюйм</w:t>
            </w:r>
            <w:r w:rsidRPr="00DF4CB5">
              <w:rPr>
                <w:rFonts w:ascii="Times New Roman" w:hAnsi="Times New Roman" w:cs="Times New Roman"/>
                <w:sz w:val="24"/>
                <w:szCs w:val="24"/>
              </w:rPr>
              <w:t>)</w:t>
            </w:r>
          </w:p>
          <w:p w:rsidR="00A23E8B" w:rsidRPr="00A23E8B" w:rsidRDefault="00A23E8B" w:rsidP="00010C69">
            <w:pPr>
              <w:jc w:val="center"/>
              <w:rPr>
                <w:sz w:val="22"/>
                <w:szCs w:val="22"/>
              </w:rPr>
            </w:pPr>
            <w:r>
              <w:t>Внутренняя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Нож32мм </w:t>
            </w:r>
            <w:proofErr w:type="gramStart"/>
            <w:r w:rsidRPr="00A23E8B">
              <w:rPr>
                <w:rFonts w:ascii="Times New Roman" w:hAnsi="Times New Roman" w:cs="Times New Roman"/>
                <w:sz w:val="22"/>
                <w:szCs w:val="22"/>
              </w:rPr>
              <w:t>внутренний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DF4CB5">
              <w:rPr>
                <w:rFonts w:ascii="Times New Roman" w:hAnsi="Times New Roman" w:cs="Times New Roman"/>
                <w:sz w:val="24"/>
                <w:szCs w:val="24"/>
              </w:rPr>
              <w:t>32</w:t>
            </w:r>
            <w:r>
              <w:rPr>
                <w:rFonts w:ascii="Times New Roman" w:hAnsi="Times New Roman" w:cs="Times New Roman"/>
                <w:sz w:val="24"/>
                <w:szCs w:val="24"/>
              </w:rPr>
              <w:t>мм</w:t>
            </w:r>
            <w:r w:rsidRPr="00DF4CB5">
              <w:rPr>
                <w:rFonts w:ascii="Times New Roman" w:hAnsi="Times New Roman" w:cs="Times New Roman"/>
                <w:sz w:val="24"/>
                <w:szCs w:val="24"/>
              </w:rPr>
              <w:t xml:space="preserve"> (1"1/4</w:t>
            </w:r>
            <w:r>
              <w:rPr>
                <w:rFonts w:ascii="Times New Roman" w:hAnsi="Times New Roman" w:cs="Times New Roman"/>
                <w:sz w:val="24"/>
                <w:szCs w:val="24"/>
              </w:rPr>
              <w:t>дюйм</w:t>
            </w:r>
            <w:r w:rsidRPr="00DF4CB5">
              <w:rPr>
                <w:rFonts w:ascii="Times New Roman" w:hAnsi="Times New Roman" w:cs="Times New Roman"/>
                <w:sz w:val="24"/>
                <w:szCs w:val="24"/>
              </w:rPr>
              <w:t>)</w:t>
            </w:r>
          </w:p>
          <w:p w:rsidR="00A23E8B" w:rsidRPr="00A23E8B" w:rsidRDefault="00A23E8B" w:rsidP="00010C69">
            <w:pPr>
              <w:jc w:val="center"/>
              <w:rPr>
                <w:sz w:val="22"/>
                <w:szCs w:val="22"/>
              </w:rPr>
            </w:pPr>
            <w:r>
              <w:t>Внутренняя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Нож38мм </w:t>
            </w:r>
            <w:proofErr w:type="gramStart"/>
            <w:r w:rsidRPr="00A23E8B">
              <w:rPr>
                <w:rFonts w:ascii="Times New Roman" w:hAnsi="Times New Roman" w:cs="Times New Roman"/>
                <w:sz w:val="22"/>
                <w:szCs w:val="22"/>
              </w:rPr>
              <w:t>внутренний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DF4CB5">
              <w:rPr>
                <w:rFonts w:ascii="Times New Roman" w:hAnsi="Times New Roman" w:cs="Times New Roman"/>
                <w:sz w:val="24"/>
                <w:szCs w:val="24"/>
              </w:rPr>
              <w:t>38</w:t>
            </w:r>
            <w:r>
              <w:rPr>
                <w:rFonts w:ascii="Times New Roman" w:hAnsi="Times New Roman" w:cs="Times New Roman"/>
                <w:sz w:val="24"/>
                <w:szCs w:val="24"/>
              </w:rPr>
              <w:t>мм</w:t>
            </w:r>
            <w:r w:rsidRPr="00DF4CB5">
              <w:rPr>
                <w:rFonts w:ascii="Times New Roman" w:hAnsi="Times New Roman" w:cs="Times New Roman"/>
                <w:sz w:val="24"/>
                <w:szCs w:val="24"/>
              </w:rPr>
              <w:t xml:space="preserve"> (1"1/2</w:t>
            </w:r>
            <w:r>
              <w:rPr>
                <w:rFonts w:ascii="Times New Roman" w:hAnsi="Times New Roman" w:cs="Times New Roman"/>
                <w:sz w:val="24"/>
                <w:szCs w:val="24"/>
              </w:rPr>
              <w:t>дюйм</w:t>
            </w:r>
            <w:r w:rsidRPr="00DF4CB5">
              <w:rPr>
                <w:rFonts w:ascii="Times New Roman" w:hAnsi="Times New Roman" w:cs="Times New Roman"/>
                <w:sz w:val="24"/>
                <w:szCs w:val="24"/>
              </w:rPr>
              <w:t>)</w:t>
            </w:r>
          </w:p>
          <w:p w:rsidR="00A23E8B" w:rsidRPr="00A23E8B" w:rsidRDefault="00A23E8B" w:rsidP="00010C69">
            <w:pPr>
              <w:jc w:val="center"/>
              <w:rPr>
                <w:sz w:val="22"/>
                <w:szCs w:val="22"/>
              </w:rPr>
            </w:pPr>
            <w:r>
              <w:t>Внутренняя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f7"/>
              <w:widowControl w:val="0"/>
              <w:numPr>
                <w:ilvl w:val="0"/>
                <w:numId w:val="18"/>
              </w:numPr>
              <w:spacing w:line="256" w:lineRule="auto"/>
              <w:jc w:val="center"/>
              <w:rPr>
                <w:color w:val="000000" w:themeColor="text1"/>
                <w:sz w:val="22"/>
                <w:szCs w:val="22"/>
                <w:lang w:bidi="ru-RU"/>
              </w:rPr>
            </w:pPr>
          </w:p>
        </w:tc>
        <w:tc>
          <w:tcPr>
            <w:tcW w:w="2835" w:type="dxa"/>
            <w:tcBorders>
              <w:top w:val="single" w:sz="4" w:space="0" w:color="auto"/>
              <w:left w:val="single" w:sz="4" w:space="0" w:color="auto"/>
              <w:bottom w:val="single" w:sz="4" w:space="0" w:color="auto"/>
              <w:right w:val="single" w:sz="4" w:space="0" w:color="auto"/>
            </w:tcBorders>
          </w:tcPr>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 xml:space="preserve">Нож51мм </w:t>
            </w:r>
            <w:proofErr w:type="gramStart"/>
            <w:r w:rsidRPr="00A23E8B">
              <w:rPr>
                <w:rFonts w:ascii="Times New Roman" w:hAnsi="Times New Roman" w:cs="Times New Roman"/>
                <w:sz w:val="22"/>
                <w:szCs w:val="22"/>
              </w:rPr>
              <w:t>внутренний</w:t>
            </w:r>
            <w:proofErr w:type="gramEnd"/>
            <w:r w:rsidRPr="00A23E8B">
              <w:rPr>
                <w:rFonts w:ascii="Times New Roman" w:hAnsi="Times New Roman" w:cs="Times New Roman"/>
                <w:sz w:val="22"/>
                <w:szCs w:val="22"/>
              </w:rPr>
              <w:t xml:space="preserve"> для окорочного устройства</w:t>
            </w:r>
          </w:p>
          <w:p w:rsidR="00A23E8B" w:rsidRPr="00A23E8B" w:rsidRDefault="00A23E8B" w:rsidP="00A23E8B">
            <w:pPr>
              <w:pStyle w:val="ConsPlusNonformat"/>
              <w:rPr>
                <w:rFonts w:ascii="Times New Roman" w:hAnsi="Times New Roman" w:cs="Times New Roman"/>
                <w:sz w:val="22"/>
                <w:szCs w:val="22"/>
              </w:rPr>
            </w:pPr>
            <w:r w:rsidRPr="00A23E8B">
              <w:rPr>
                <w:rFonts w:ascii="Times New Roman" w:hAnsi="Times New Roman" w:cs="Times New Roman"/>
                <w:sz w:val="22"/>
                <w:szCs w:val="22"/>
              </w:rPr>
              <w:t>HS-50</w:t>
            </w:r>
          </w:p>
          <w:p w:rsidR="00A23E8B" w:rsidRPr="00A23E8B" w:rsidRDefault="00A23E8B" w:rsidP="00A23E8B">
            <w:pPr>
              <w:rPr>
                <w:sz w:val="22"/>
                <w:szCs w:val="22"/>
                <w:lang w:val="en-US"/>
              </w:rPr>
            </w:pPr>
            <w:r w:rsidRPr="00A23E8B">
              <w:rPr>
                <w:sz w:val="22"/>
                <w:szCs w:val="22"/>
              </w:rPr>
              <w:t>(Финляндия)</w:t>
            </w:r>
          </w:p>
        </w:tc>
        <w:tc>
          <w:tcPr>
            <w:tcW w:w="3828" w:type="dxa"/>
            <w:tcBorders>
              <w:top w:val="single" w:sz="4" w:space="0" w:color="auto"/>
              <w:left w:val="single" w:sz="4" w:space="0" w:color="auto"/>
              <w:bottom w:val="single" w:sz="4" w:space="0" w:color="auto"/>
              <w:right w:val="single" w:sz="4" w:space="0" w:color="auto"/>
            </w:tcBorders>
          </w:tcPr>
          <w:p w:rsidR="00A23E8B" w:rsidRDefault="00A23E8B" w:rsidP="00A23E8B">
            <w:pPr>
              <w:pStyle w:val="ConsPlusNonformat"/>
              <w:rPr>
                <w:rFonts w:ascii="Times New Roman" w:hAnsi="Times New Roman" w:cs="Times New Roman"/>
                <w:sz w:val="24"/>
                <w:szCs w:val="24"/>
              </w:rPr>
            </w:pPr>
            <w:r>
              <w:rPr>
                <w:rFonts w:ascii="Times New Roman" w:hAnsi="Times New Roman" w:cs="Times New Roman"/>
                <w:sz w:val="24"/>
                <w:szCs w:val="24"/>
              </w:rPr>
              <w:t xml:space="preserve">Диаметр </w:t>
            </w:r>
            <w:r w:rsidRPr="00946B9D">
              <w:rPr>
                <w:rFonts w:ascii="Times New Roman" w:hAnsi="Times New Roman" w:cs="Times New Roman"/>
                <w:sz w:val="24"/>
                <w:szCs w:val="24"/>
              </w:rPr>
              <w:t>51</w:t>
            </w:r>
            <w:r>
              <w:rPr>
                <w:rFonts w:ascii="Times New Roman" w:hAnsi="Times New Roman" w:cs="Times New Roman"/>
                <w:sz w:val="24"/>
                <w:szCs w:val="24"/>
              </w:rPr>
              <w:t>мм</w:t>
            </w:r>
            <w:r w:rsidRPr="00946B9D">
              <w:rPr>
                <w:rFonts w:ascii="Times New Roman" w:hAnsi="Times New Roman" w:cs="Times New Roman"/>
                <w:sz w:val="24"/>
                <w:szCs w:val="24"/>
              </w:rPr>
              <w:t xml:space="preserve"> (2"</w:t>
            </w:r>
            <w:r>
              <w:rPr>
                <w:rFonts w:ascii="Times New Roman" w:hAnsi="Times New Roman" w:cs="Times New Roman"/>
                <w:sz w:val="24"/>
                <w:szCs w:val="24"/>
              </w:rPr>
              <w:t>дюйм</w:t>
            </w:r>
            <w:r w:rsidRPr="00946B9D">
              <w:rPr>
                <w:rFonts w:ascii="Times New Roman" w:hAnsi="Times New Roman" w:cs="Times New Roman"/>
                <w:sz w:val="24"/>
                <w:szCs w:val="24"/>
              </w:rPr>
              <w:t>)</w:t>
            </w:r>
          </w:p>
          <w:p w:rsidR="00A23E8B" w:rsidRPr="00A23E8B" w:rsidRDefault="00A23E8B" w:rsidP="00010C69">
            <w:pPr>
              <w:jc w:val="center"/>
              <w:rPr>
                <w:sz w:val="22"/>
                <w:szCs w:val="22"/>
              </w:rPr>
            </w:pPr>
            <w:r>
              <w:t>Внутренняя зачистка резины</w:t>
            </w:r>
          </w:p>
        </w:tc>
        <w:tc>
          <w:tcPr>
            <w:tcW w:w="850"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шт.</w:t>
            </w:r>
          </w:p>
        </w:tc>
        <w:tc>
          <w:tcPr>
            <w:tcW w:w="992"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jc w:val="center"/>
              <w:rPr>
                <w:sz w:val="22"/>
                <w:szCs w:val="22"/>
              </w:rPr>
            </w:pPr>
            <w:r w:rsidRPr="00CC0B66">
              <w:t>1</w:t>
            </w:r>
          </w:p>
        </w:tc>
        <w:tc>
          <w:tcPr>
            <w:tcW w:w="1560"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A23E8B" w:rsidRPr="00A23E8B" w:rsidRDefault="00A23E8B" w:rsidP="00010C69">
            <w:pPr>
              <w:pStyle w:val="a9"/>
              <w:jc w:val="center"/>
              <w:rPr>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010C69">
            <w:pPr>
              <w:pStyle w:val="a9"/>
              <w:jc w:val="center"/>
              <w:rPr>
                <w:color w:val="000000"/>
                <w:sz w:val="22"/>
                <w:szCs w:val="22"/>
              </w:rPr>
            </w:pPr>
          </w:p>
        </w:tc>
      </w:tr>
      <w:tr w:rsidR="00A23E8B" w:rsidRPr="00A23E8B" w:rsidTr="00E165AF">
        <w:trPr>
          <w:trHeight w:val="328"/>
          <w:jc w:val="center"/>
        </w:trPr>
        <w:tc>
          <w:tcPr>
            <w:tcW w:w="675" w:type="dxa"/>
            <w:tcBorders>
              <w:top w:val="single" w:sz="4" w:space="0" w:color="auto"/>
              <w:left w:val="nil"/>
              <w:bottom w:val="nil"/>
              <w:right w:val="nil"/>
            </w:tcBorders>
            <w:vAlign w:val="center"/>
          </w:tcPr>
          <w:p w:rsidR="00A23E8B" w:rsidRPr="00A23E8B" w:rsidRDefault="00A23E8B" w:rsidP="00A41918">
            <w:pPr>
              <w:jc w:val="center"/>
              <w:rPr>
                <w:color w:val="000000" w:themeColor="text1"/>
                <w:sz w:val="22"/>
                <w:szCs w:val="22"/>
              </w:rPr>
            </w:pPr>
          </w:p>
        </w:tc>
        <w:tc>
          <w:tcPr>
            <w:tcW w:w="2835" w:type="dxa"/>
            <w:tcBorders>
              <w:top w:val="single" w:sz="4" w:space="0" w:color="auto"/>
              <w:left w:val="nil"/>
              <w:bottom w:val="nil"/>
              <w:right w:val="nil"/>
            </w:tcBorders>
          </w:tcPr>
          <w:p w:rsidR="00A23E8B" w:rsidRPr="00A23E8B" w:rsidRDefault="00A23E8B" w:rsidP="00A41918">
            <w:pPr>
              <w:jc w:val="center"/>
              <w:rPr>
                <w:rFonts w:eastAsia="Courier New"/>
                <w:color w:val="000000" w:themeColor="text1"/>
                <w:sz w:val="22"/>
                <w:szCs w:val="22"/>
              </w:rPr>
            </w:pPr>
          </w:p>
        </w:tc>
        <w:tc>
          <w:tcPr>
            <w:tcW w:w="3828" w:type="dxa"/>
            <w:tcBorders>
              <w:top w:val="single" w:sz="4" w:space="0" w:color="auto"/>
              <w:left w:val="nil"/>
              <w:bottom w:val="nil"/>
              <w:right w:val="nil"/>
            </w:tcBorders>
          </w:tcPr>
          <w:p w:rsidR="00A23E8B" w:rsidRPr="00A23E8B" w:rsidRDefault="00A23E8B" w:rsidP="00A41918">
            <w:pPr>
              <w:jc w:val="center"/>
              <w:rPr>
                <w:color w:val="000000" w:themeColor="text1"/>
                <w:sz w:val="22"/>
                <w:szCs w:val="22"/>
              </w:rPr>
            </w:pPr>
          </w:p>
        </w:tc>
        <w:tc>
          <w:tcPr>
            <w:tcW w:w="850" w:type="dxa"/>
            <w:tcBorders>
              <w:top w:val="single" w:sz="4" w:space="0" w:color="auto"/>
              <w:left w:val="nil"/>
              <w:bottom w:val="nil"/>
              <w:right w:val="nil"/>
            </w:tcBorders>
            <w:vAlign w:val="center"/>
          </w:tcPr>
          <w:p w:rsidR="00A23E8B" w:rsidRPr="00A23E8B" w:rsidRDefault="00A23E8B" w:rsidP="00A41918">
            <w:pPr>
              <w:jc w:val="center"/>
              <w:rPr>
                <w:color w:val="000000" w:themeColor="text1"/>
                <w:sz w:val="22"/>
                <w:szCs w:val="22"/>
              </w:rPr>
            </w:pPr>
          </w:p>
        </w:tc>
        <w:tc>
          <w:tcPr>
            <w:tcW w:w="2552" w:type="dxa"/>
            <w:gridSpan w:val="2"/>
            <w:tcBorders>
              <w:top w:val="single" w:sz="4" w:space="0" w:color="auto"/>
              <w:left w:val="single" w:sz="4" w:space="0" w:color="auto"/>
              <w:bottom w:val="single" w:sz="4" w:space="0" w:color="auto"/>
              <w:right w:val="single" w:sz="4" w:space="0" w:color="auto"/>
            </w:tcBorders>
          </w:tcPr>
          <w:p w:rsidR="00A23E8B" w:rsidRPr="00A23E8B" w:rsidRDefault="00A23E8B" w:rsidP="00A41918">
            <w:pPr>
              <w:jc w:val="right"/>
              <w:rPr>
                <w:b/>
                <w:color w:val="000000" w:themeColor="text1"/>
                <w:sz w:val="22"/>
                <w:szCs w:val="22"/>
              </w:rPr>
            </w:pPr>
            <w:r w:rsidRPr="00A23E8B">
              <w:rPr>
                <w:b/>
                <w:color w:val="000000" w:themeColor="text1"/>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A41918">
            <w:pPr>
              <w:jc w:val="center"/>
              <w:rPr>
                <w:b/>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rsidR="00A23E8B" w:rsidRPr="00A23E8B" w:rsidRDefault="00A23E8B" w:rsidP="00A41918">
            <w:pPr>
              <w:jc w:val="center"/>
              <w:rPr>
                <w:b/>
                <w:sz w:val="22"/>
                <w:szCs w:val="22"/>
              </w:rPr>
            </w:pPr>
          </w:p>
        </w:tc>
      </w:tr>
    </w:tbl>
    <w:p w:rsidR="00E11DC6" w:rsidRDefault="00DD3A3D" w:rsidP="0037794B">
      <w:pPr>
        <w:pStyle w:val="af7"/>
        <w:tabs>
          <w:tab w:val="left" w:pos="284"/>
          <w:tab w:val="left" w:pos="851"/>
        </w:tabs>
        <w:ind w:left="567"/>
        <w:jc w:val="both"/>
        <w:rPr>
          <w:color w:val="000000" w:themeColor="text1"/>
          <w:sz w:val="22"/>
          <w:szCs w:val="22"/>
        </w:rPr>
      </w:pPr>
      <w:r>
        <w:rPr>
          <w:color w:val="000000" w:themeColor="text1"/>
          <w:sz w:val="22"/>
          <w:szCs w:val="22"/>
        </w:rPr>
        <w:t xml:space="preserve">    </w:t>
      </w:r>
    </w:p>
    <w:p w:rsidR="00010C69" w:rsidRDefault="00010C69" w:rsidP="00EE2D3C">
      <w:pPr>
        <w:pStyle w:val="af7"/>
        <w:tabs>
          <w:tab w:val="left" w:pos="284"/>
          <w:tab w:val="left" w:pos="851"/>
        </w:tabs>
        <w:ind w:left="567" w:firstLine="426"/>
        <w:jc w:val="both"/>
        <w:rPr>
          <w:color w:val="000000" w:themeColor="text1"/>
          <w:sz w:val="22"/>
          <w:szCs w:val="22"/>
        </w:rPr>
      </w:pPr>
    </w:p>
    <w:p w:rsidR="00010C69" w:rsidRDefault="00010C69" w:rsidP="00EE2D3C">
      <w:pPr>
        <w:pStyle w:val="af7"/>
        <w:tabs>
          <w:tab w:val="left" w:pos="284"/>
          <w:tab w:val="left" w:pos="851"/>
        </w:tabs>
        <w:ind w:left="567" w:firstLine="426"/>
        <w:jc w:val="both"/>
        <w:rPr>
          <w:color w:val="000000" w:themeColor="text1"/>
          <w:sz w:val="22"/>
          <w:szCs w:val="22"/>
        </w:rPr>
      </w:pPr>
    </w:p>
    <w:p w:rsidR="00010C69" w:rsidRDefault="00010C69" w:rsidP="00EE2D3C">
      <w:pPr>
        <w:pStyle w:val="af7"/>
        <w:tabs>
          <w:tab w:val="left" w:pos="284"/>
          <w:tab w:val="left" w:pos="851"/>
        </w:tabs>
        <w:ind w:left="567" w:firstLine="426"/>
        <w:jc w:val="both"/>
        <w:rPr>
          <w:color w:val="000000" w:themeColor="text1"/>
          <w:sz w:val="22"/>
          <w:szCs w:val="22"/>
        </w:rPr>
      </w:pPr>
    </w:p>
    <w:p w:rsidR="00010C69" w:rsidRDefault="00010C69" w:rsidP="00EE2D3C">
      <w:pPr>
        <w:pStyle w:val="af7"/>
        <w:tabs>
          <w:tab w:val="left" w:pos="284"/>
          <w:tab w:val="left" w:pos="851"/>
        </w:tabs>
        <w:ind w:left="567" w:firstLine="426"/>
        <w:jc w:val="both"/>
        <w:rPr>
          <w:color w:val="000000" w:themeColor="text1"/>
          <w:sz w:val="22"/>
          <w:szCs w:val="22"/>
        </w:rPr>
      </w:pPr>
    </w:p>
    <w:p w:rsidR="00923D14" w:rsidRDefault="00923D14" w:rsidP="00EE2D3C">
      <w:pPr>
        <w:pStyle w:val="af7"/>
        <w:tabs>
          <w:tab w:val="left" w:pos="284"/>
          <w:tab w:val="left" w:pos="851"/>
        </w:tabs>
        <w:ind w:left="567" w:firstLine="426"/>
        <w:jc w:val="both"/>
        <w:rPr>
          <w:color w:val="000000" w:themeColor="text1"/>
          <w:sz w:val="22"/>
          <w:szCs w:val="22"/>
        </w:rPr>
      </w:pPr>
    </w:p>
    <w:p w:rsidR="00E165AF" w:rsidRPr="00E165AF" w:rsidRDefault="00E165AF" w:rsidP="00E165AF">
      <w:pPr>
        <w:ind w:right="538" w:firstLine="567"/>
        <w:jc w:val="both"/>
        <w:rPr>
          <w:sz w:val="22"/>
          <w:szCs w:val="22"/>
        </w:rPr>
      </w:pPr>
      <w:r w:rsidRPr="00E165AF">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E165AF" w:rsidRPr="00E165AF" w:rsidRDefault="00E165AF" w:rsidP="00E165AF">
      <w:pPr>
        <w:ind w:right="538" w:firstLine="567"/>
        <w:jc w:val="both"/>
        <w:rPr>
          <w:sz w:val="22"/>
          <w:szCs w:val="22"/>
        </w:rPr>
      </w:pPr>
      <w:r w:rsidRPr="00E165AF">
        <w:rPr>
          <w:sz w:val="22"/>
          <w:szCs w:val="22"/>
        </w:rPr>
        <w:t xml:space="preserve">Необходимо предоставить к товару сертификат соответствия и гигиенические сертификаты, паспорта на станки на русском языке, обучающую программу. </w:t>
      </w:r>
    </w:p>
    <w:p w:rsidR="00E165AF" w:rsidRPr="00E165AF" w:rsidRDefault="00E165AF" w:rsidP="00E165AF">
      <w:pPr>
        <w:ind w:right="538" w:firstLine="567"/>
        <w:jc w:val="both"/>
        <w:rPr>
          <w:sz w:val="22"/>
          <w:szCs w:val="22"/>
        </w:rPr>
      </w:pPr>
      <w:r w:rsidRPr="00E165AF">
        <w:rPr>
          <w:sz w:val="22"/>
          <w:szCs w:val="22"/>
        </w:rPr>
        <w:t xml:space="preserve">Объем предоставления гарантий качества товара должен соответствовать </w:t>
      </w:r>
      <w:proofErr w:type="gramStart"/>
      <w:r w:rsidRPr="00E165AF">
        <w:rPr>
          <w:sz w:val="22"/>
          <w:szCs w:val="22"/>
        </w:rPr>
        <w:t>технической</w:t>
      </w:r>
      <w:proofErr w:type="gramEnd"/>
      <w:r w:rsidRPr="00E165AF">
        <w:rPr>
          <w:sz w:val="22"/>
          <w:szCs w:val="22"/>
        </w:rPr>
        <w:t xml:space="preserve"> документации завода-изготовителя.</w:t>
      </w:r>
    </w:p>
    <w:p w:rsidR="00EE2D3C" w:rsidRDefault="00EE2D3C" w:rsidP="00B47CB4">
      <w:pPr>
        <w:jc w:val="both"/>
        <w:rPr>
          <w:sz w:val="22"/>
          <w:szCs w:val="22"/>
        </w:rPr>
      </w:pPr>
    </w:p>
    <w:p w:rsidR="00EE2D3C" w:rsidRPr="00BD794B" w:rsidRDefault="00EE2D3C" w:rsidP="00B47CB4">
      <w:pPr>
        <w:jc w:val="both"/>
        <w:rPr>
          <w:sz w:val="22"/>
          <w:szCs w:val="22"/>
        </w:rPr>
      </w:pPr>
    </w:p>
    <w:p w:rsidR="00E428AB" w:rsidRDefault="00E428AB" w:rsidP="00A177D4">
      <w:pPr>
        <w:tabs>
          <w:tab w:val="left" w:pos="284"/>
        </w:tabs>
        <w:ind w:firstLine="425"/>
        <w:jc w:val="center"/>
        <w:rPr>
          <w:b/>
          <w:sz w:val="22"/>
          <w:szCs w:val="22"/>
        </w:rPr>
      </w:pPr>
      <w:r w:rsidRPr="00B47CB4">
        <w:rPr>
          <w:b/>
          <w:sz w:val="22"/>
          <w:szCs w:val="22"/>
        </w:rPr>
        <w:t>ПОДПИСИ СТОРОН:</w:t>
      </w:r>
    </w:p>
    <w:p w:rsidR="00923D14" w:rsidRDefault="00923D14" w:rsidP="00A177D4">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A14F9" w:rsidRPr="00B47CB4" w:rsidTr="005B2F9B">
        <w:trPr>
          <w:trHeight w:val="2098"/>
          <w:jc w:val="center"/>
        </w:trPr>
        <w:tc>
          <w:tcPr>
            <w:tcW w:w="4436" w:type="dxa"/>
          </w:tcPr>
          <w:p w:rsidR="005B2F9B" w:rsidRPr="00B47CB4" w:rsidRDefault="005B2F9B" w:rsidP="005B2F9B">
            <w:pPr>
              <w:tabs>
                <w:tab w:val="left" w:pos="284"/>
                <w:tab w:val="left" w:pos="8364"/>
              </w:tabs>
              <w:rPr>
                <w:b/>
                <w:color w:val="000000" w:themeColor="text1"/>
              </w:rPr>
            </w:pPr>
            <w:r w:rsidRPr="00B47CB4">
              <w:rPr>
                <w:b/>
                <w:color w:val="000000" w:themeColor="text1"/>
                <w:sz w:val="22"/>
                <w:szCs w:val="22"/>
              </w:rPr>
              <w:t>ПОКУПАТЕЛЬ:</w:t>
            </w:r>
          </w:p>
          <w:p w:rsidR="005B2F9B" w:rsidRPr="005B2F9B" w:rsidRDefault="005B2F9B" w:rsidP="005B2F9B">
            <w:pPr>
              <w:snapToGrid w:val="0"/>
              <w:rPr>
                <w:b/>
                <w:color w:val="000000" w:themeColor="text1"/>
              </w:rPr>
            </w:pPr>
            <w:r w:rsidRPr="00B47CB4">
              <w:rPr>
                <w:b/>
                <w:color w:val="000000" w:themeColor="text1"/>
                <w:sz w:val="22"/>
                <w:szCs w:val="22"/>
              </w:rPr>
              <w:t>НАО «Красная поляна»</w:t>
            </w:r>
          </w:p>
          <w:p w:rsidR="00010C69" w:rsidRPr="00FA36B2" w:rsidRDefault="00010C69" w:rsidP="00010C69">
            <w:pPr>
              <w:tabs>
                <w:tab w:val="left" w:pos="284"/>
                <w:tab w:val="left" w:pos="8364"/>
              </w:tabs>
              <w:rPr>
                <w:color w:val="000000" w:themeColor="text1"/>
              </w:rPr>
            </w:pPr>
            <w:r w:rsidRPr="00FA36B2">
              <w:rPr>
                <w:color w:val="000000" w:themeColor="text1"/>
                <w:sz w:val="22"/>
                <w:szCs w:val="22"/>
              </w:rPr>
              <w:t>Первый заместитель генерального директора</w:t>
            </w:r>
          </w:p>
          <w:p w:rsidR="00010C69" w:rsidRPr="00FA36B2" w:rsidRDefault="00010C69" w:rsidP="00010C69">
            <w:pPr>
              <w:tabs>
                <w:tab w:val="left" w:pos="284"/>
                <w:tab w:val="left" w:pos="8364"/>
              </w:tabs>
              <w:rPr>
                <w:color w:val="000000" w:themeColor="text1"/>
              </w:rPr>
            </w:pPr>
          </w:p>
          <w:p w:rsidR="00010C69" w:rsidRPr="006466FE" w:rsidRDefault="00010C69" w:rsidP="00010C69">
            <w:pPr>
              <w:tabs>
                <w:tab w:val="left" w:pos="284"/>
                <w:tab w:val="left" w:pos="8364"/>
              </w:tabs>
              <w:rPr>
                <w:b/>
                <w:color w:val="000000" w:themeColor="text1"/>
              </w:rPr>
            </w:pPr>
          </w:p>
          <w:p w:rsidR="00010C69" w:rsidRPr="00F64275" w:rsidRDefault="00010C69" w:rsidP="00010C69">
            <w:pPr>
              <w:tabs>
                <w:tab w:val="left" w:pos="284"/>
                <w:tab w:val="left" w:pos="8364"/>
              </w:tabs>
              <w:rPr>
                <w:color w:val="000000" w:themeColor="text1"/>
              </w:rPr>
            </w:pPr>
            <w:r w:rsidRPr="00F64275">
              <w:rPr>
                <w:color w:val="000000" w:themeColor="text1"/>
                <w:sz w:val="22"/>
                <w:szCs w:val="22"/>
              </w:rPr>
              <w:t>________________/А.В. Немцов/</w:t>
            </w:r>
          </w:p>
          <w:p w:rsidR="00AA14F9" w:rsidRPr="00B47CB4" w:rsidRDefault="005B2F9B" w:rsidP="005B2F9B">
            <w:pPr>
              <w:tabs>
                <w:tab w:val="left" w:pos="284"/>
                <w:tab w:val="left" w:pos="8364"/>
              </w:tabs>
              <w:rPr>
                <w:b/>
                <w:color w:val="000000" w:themeColor="text1"/>
              </w:rPr>
            </w:pPr>
            <w:proofErr w:type="spellStart"/>
            <w:r w:rsidRPr="00B47CB4">
              <w:rPr>
                <w:b/>
                <w:color w:val="000000" w:themeColor="text1"/>
                <w:sz w:val="22"/>
                <w:szCs w:val="22"/>
              </w:rPr>
              <w:t>м.п</w:t>
            </w:r>
            <w:proofErr w:type="spellEnd"/>
            <w:r w:rsidRPr="00B47CB4">
              <w:rPr>
                <w:b/>
                <w:color w:val="000000" w:themeColor="text1"/>
                <w:sz w:val="22"/>
                <w:szCs w:val="22"/>
              </w:rPr>
              <w:t>.</w:t>
            </w:r>
          </w:p>
        </w:tc>
        <w:tc>
          <w:tcPr>
            <w:tcW w:w="4750" w:type="dxa"/>
          </w:tcPr>
          <w:p w:rsidR="005B2F9B" w:rsidRPr="00B47CB4" w:rsidRDefault="005B2F9B" w:rsidP="005B2F9B">
            <w:pPr>
              <w:tabs>
                <w:tab w:val="left" w:pos="284"/>
                <w:tab w:val="left" w:pos="8364"/>
              </w:tabs>
              <w:rPr>
                <w:b/>
                <w:color w:val="000000" w:themeColor="text1"/>
              </w:rPr>
            </w:pPr>
            <w:r>
              <w:rPr>
                <w:b/>
                <w:color w:val="000000" w:themeColor="text1"/>
                <w:sz w:val="22"/>
                <w:szCs w:val="22"/>
              </w:rPr>
              <w:t>ПОСТАВЩИК</w:t>
            </w:r>
            <w:r w:rsidRPr="00B47CB4">
              <w:rPr>
                <w:b/>
                <w:color w:val="000000" w:themeColor="text1"/>
                <w:sz w:val="22"/>
                <w:szCs w:val="22"/>
              </w:rPr>
              <w:t>:</w:t>
            </w:r>
          </w:p>
          <w:p w:rsidR="00923D14" w:rsidRPr="00010C69" w:rsidRDefault="00923D14" w:rsidP="00923D14">
            <w:pPr>
              <w:tabs>
                <w:tab w:val="left" w:pos="923"/>
              </w:tabs>
              <w:rPr>
                <w:color w:val="000000" w:themeColor="text1"/>
              </w:rPr>
            </w:pPr>
            <w:r>
              <w:rPr>
                <w:color w:val="000000" w:themeColor="text1"/>
                <w:sz w:val="22"/>
                <w:szCs w:val="22"/>
              </w:rPr>
              <w:tab/>
            </w:r>
          </w:p>
          <w:p w:rsidR="00923D14" w:rsidRPr="00010C69" w:rsidRDefault="00923D14" w:rsidP="00923D14">
            <w:pPr>
              <w:tabs>
                <w:tab w:val="left" w:pos="284"/>
                <w:tab w:val="left" w:pos="8364"/>
              </w:tabs>
              <w:rPr>
                <w:color w:val="000000" w:themeColor="text1"/>
              </w:rPr>
            </w:pPr>
          </w:p>
          <w:p w:rsidR="00923D14" w:rsidRPr="00010C69" w:rsidRDefault="00923D14" w:rsidP="00923D14">
            <w:pPr>
              <w:tabs>
                <w:tab w:val="left" w:pos="284"/>
                <w:tab w:val="left" w:pos="8364"/>
              </w:tabs>
              <w:rPr>
                <w:color w:val="000000" w:themeColor="text1"/>
              </w:rPr>
            </w:pPr>
          </w:p>
          <w:p w:rsidR="00923D14" w:rsidRPr="00010C69" w:rsidRDefault="00923D14" w:rsidP="00923D14">
            <w:pPr>
              <w:tabs>
                <w:tab w:val="left" w:pos="284"/>
                <w:tab w:val="left" w:pos="8364"/>
              </w:tabs>
              <w:rPr>
                <w:color w:val="000000" w:themeColor="text1"/>
              </w:rPr>
            </w:pPr>
            <w:r w:rsidRPr="00010C69">
              <w:rPr>
                <w:color w:val="000000" w:themeColor="text1"/>
                <w:sz w:val="22"/>
                <w:szCs w:val="22"/>
              </w:rPr>
              <w:t>_________________/</w:t>
            </w:r>
            <w:r w:rsidRPr="00010C69">
              <w:rPr>
                <w:sz w:val="22"/>
                <w:szCs w:val="22"/>
              </w:rPr>
              <w:t xml:space="preserve"> </w:t>
            </w:r>
            <w:r w:rsidR="00E165AF">
              <w:rPr>
                <w:sz w:val="22"/>
                <w:szCs w:val="22"/>
              </w:rPr>
              <w:t>____________</w:t>
            </w:r>
            <w:r w:rsidRPr="00010C69">
              <w:rPr>
                <w:sz w:val="22"/>
                <w:szCs w:val="22"/>
              </w:rPr>
              <w:t xml:space="preserve"> </w:t>
            </w:r>
            <w:r w:rsidRPr="00010C69">
              <w:rPr>
                <w:b/>
                <w:color w:val="000000" w:themeColor="text1"/>
                <w:sz w:val="22"/>
                <w:szCs w:val="22"/>
              </w:rPr>
              <w:t>/</w:t>
            </w:r>
          </w:p>
          <w:p w:rsidR="00AA14F9" w:rsidRPr="00B47CB4" w:rsidRDefault="005B2F9B" w:rsidP="005B2F9B">
            <w:pPr>
              <w:tabs>
                <w:tab w:val="left" w:pos="284"/>
              </w:tabs>
              <w:autoSpaceDE w:val="0"/>
              <w:autoSpaceDN w:val="0"/>
              <w:ind w:hanging="6"/>
              <w:jc w:val="both"/>
              <w:rPr>
                <w:b/>
                <w:color w:val="000000" w:themeColor="text1"/>
              </w:rPr>
            </w:pPr>
            <w:proofErr w:type="spellStart"/>
            <w:r w:rsidRPr="00B47CB4">
              <w:rPr>
                <w:b/>
                <w:color w:val="000000" w:themeColor="text1"/>
                <w:sz w:val="22"/>
                <w:szCs w:val="22"/>
              </w:rPr>
              <w:t>м.п</w:t>
            </w:r>
            <w:proofErr w:type="spellEnd"/>
            <w:r w:rsidRPr="00B47CB4">
              <w:rPr>
                <w:b/>
                <w:color w:val="000000" w:themeColor="text1"/>
                <w:sz w:val="22"/>
                <w:szCs w:val="22"/>
              </w:rPr>
              <w:t>.</w:t>
            </w:r>
          </w:p>
        </w:tc>
      </w:tr>
    </w:tbl>
    <w:p w:rsidR="00D731D8" w:rsidRPr="000B71C0" w:rsidRDefault="00D731D8" w:rsidP="004A6034">
      <w:pPr>
        <w:spacing w:after="160" w:line="259" w:lineRule="auto"/>
        <w:rPr>
          <w:sz w:val="22"/>
          <w:szCs w:val="22"/>
        </w:rPr>
      </w:pPr>
      <w:bookmarkStart w:id="1" w:name="p918"/>
      <w:bookmarkEnd w:id="1"/>
    </w:p>
    <w:sectPr w:rsidR="00D731D8" w:rsidRPr="000B71C0" w:rsidSect="005B2F9B">
      <w:footerReference w:type="default" r:id="rId17"/>
      <w:headerReference w:type="first" r:id="rId18"/>
      <w:pgSz w:w="16840" w:h="11907" w:orient="landscape" w:code="9"/>
      <w:pgMar w:top="851" w:right="709" w:bottom="284" w:left="1134" w:header="510"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84F" w:rsidRDefault="0044384F">
      <w:r>
        <w:separator/>
      </w:r>
    </w:p>
  </w:endnote>
  <w:endnote w:type="continuationSeparator" w:id="0">
    <w:p w:rsidR="0044384F" w:rsidRDefault="0044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A23E8B" w:rsidRDefault="00A23E8B" w:rsidP="00264B22">
        <w:pPr>
          <w:pStyle w:val="af5"/>
          <w:jc w:val="right"/>
        </w:pPr>
        <w:r>
          <w:fldChar w:fldCharType="begin"/>
        </w:r>
        <w:r>
          <w:instrText>PAGE   \* MERGEFORMAT</w:instrText>
        </w:r>
        <w:r>
          <w:fldChar w:fldCharType="separate"/>
        </w:r>
        <w:r w:rsidR="00FB0B82">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424617"/>
      <w:docPartObj>
        <w:docPartGallery w:val="Page Numbers (Bottom of Page)"/>
        <w:docPartUnique/>
      </w:docPartObj>
    </w:sdtPr>
    <w:sdtEndPr/>
    <w:sdtContent>
      <w:p w:rsidR="00A23E8B" w:rsidRDefault="00A23E8B" w:rsidP="00264B22">
        <w:pPr>
          <w:pStyle w:val="af5"/>
          <w:jc w:val="right"/>
        </w:pPr>
        <w:r>
          <w:fldChar w:fldCharType="begin"/>
        </w:r>
        <w:r>
          <w:instrText>PAGE   \* MERGEFORMAT</w:instrText>
        </w:r>
        <w:r>
          <w:fldChar w:fldCharType="separate"/>
        </w:r>
        <w:r w:rsidR="00FB0B82">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84F" w:rsidRDefault="0044384F">
      <w:r>
        <w:separator/>
      </w:r>
    </w:p>
  </w:footnote>
  <w:footnote w:type="continuationSeparator" w:id="0">
    <w:p w:rsidR="0044384F" w:rsidRDefault="00443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E8B" w:rsidRDefault="00A23E8B" w:rsidP="000A0AEC">
    <w:pPr>
      <w:pStyle w:val="a3"/>
      <w:tabs>
        <w:tab w:val="clear" w:pos="9355"/>
      </w:tabs>
      <w:jc w:val="center"/>
    </w:pPr>
    <w:r>
      <w:rPr>
        <w:noProof/>
        <w:color w:val="000000"/>
        <w:sz w:val="16"/>
        <w:szCs w:val="16"/>
      </w:rPr>
      <w:drawing>
        <wp:inline distT="0" distB="0" distL="0" distR="0">
          <wp:extent cx="1112520" cy="241300"/>
          <wp:effectExtent l="0" t="0" r="0" b="6350"/>
          <wp:docPr id="8" name="Рисунок 8"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A23E8B" w:rsidRDefault="00A23E8B">
    <w:pPr>
      <w:pStyle w:val="a3"/>
    </w:pPr>
  </w:p>
  <w:p w:rsidR="00A23E8B" w:rsidRDefault="00A23E8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E8B" w:rsidRDefault="00A23E8B" w:rsidP="000A0AEC">
    <w:pPr>
      <w:pStyle w:val="a3"/>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A23E8B" w:rsidRDefault="00A23E8B">
    <w:pPr>
      <w:pStyle w:val="a3"/>
    </w:pPr>
  </w:p>
  <w:p w:rsidR="00A23E8B" w:rsidRDefault="00A23E8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D71AB8D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1">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4C64"/>
    <w:rsid w:val="00005069"/>
    <w:rsid w:val="000100A9"/>
    <w:rsid w:val="00010C69"/>
    <w:rsid w:val="000116FD"/>
    <w:rsid w:val="0001194E"/>
    <w:rsid w:val="00012542"/>
    <w:rsid w:val="00013A47"/>
    <w:rsid w:val="000167ED"/>
    <w:rsid w:val="0001696B"/>
    <w:rsid w:val="0001720B"/>
    <w:rsid w:val="00022F7B"/>
    <w:rsid w:val="000246DE"/>
    <w:rsid w:val="000247C7"/>
    <w:rsid w:val="00024A3A"/>
    <w:rsid w:val="00027B0F"/>
    <w:rsid w:val="000318AD"/>
    <w:rsid w:val="000368B5"/>
    <w:rsid w:val="00047850"/>
    <w:rsid w:val="00054DE4"/>
    <w:rsid w:val="00055EA1"/>
    <w:rsid w:val="0005782E"/>
    <w:rsid w:val="00064662"/>
    <w:rsid w:val="000704E3"/>
    <w:rsid w:val="000719CD"/>
    <w:rsid w:val="00077559"/>
    <w:rsid w:val="000812A5"/>
    <w:rsid w:val="000838A3"/>
    <w:rsid w:val="0008700D"/>
    <w:rsid w:val="000900DB"/>
    <w:rsid w:val="00094050"/>
    <w:rsid w:val="00095C14"/>
    <w:rsid w:val="000A0AEC"/>
    <w:rsid w:val="000A3776"/>
    <w:rsid w:val="000A652D"/>
    <w:rsid w:val="000B2B1C"/>
    <w:rsid w:val="000B4752"/>
    <w:rsid w:val="000B71C0"/>
    <w:rsid w:val="000C0479"/>
    <w:rsid w:val="000C18F7"/>
    <w:rsid w:val="000D0A11"/>
    <w:rsid w:val="000E174A"/>
    <w:rsid w:val="000E5512"/>
    <w:rsid w:val="000E6DF3"/>
    <w:rsid w:val="000F1A0D"/>
    <w:rsid w:val="000F3AEE"/>
    <w:rsid w:val="001019A9"/>
    <w:rsid w:val="001125E6"/>
    <w:rsid w:val="001143F9"/>
    <w:rsid w:val="0011529C"/>
    <w:rsid w:val="001218DD"/>
    <w:rsid w:val="001218E6"/>
    <w:rsid w:val="00124325"/>
    <w:rsid w:val="001248EE"/>
    <w:rsid w:val="00125BF1"/>
    <w:rsid w:val="0013673E"/>
    <w:rsid w:val="00150B61"/>
    <w:rsid w:val="0015191B"/>
    <w:rsid w:val="00153C9B"/>
    <w:rsid w:val="00153EB4"/>
    <w:rsid w:val="001543F4"/>
    <w:rsid w:val="00154D09"/>
    <w:rsid w:val="001555D1"/>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A7DFD"/>
    <w:rsid w:val="001B05C6"/>
    <w:rsid w:val="001B6A67"/>
    <w:rsid w:val="001C003C"/>
    <w:rsid w:val="001C41C9"/>
    <w:rsid w:val="001C549B"/>
    <w:rsid w:val="001C62C5"/>
    <w:rsid w:val="001D48AF"/>
    <w:rsid w:val="001E0DE4"/>
    <w:rsid w:val="001E2D6A"/>
    <w:rsid w:val="001E5E5D"/>
    <w:rsid w:val="001F37F9"/>
    <w:rsid w:val="001F5897"/>
    <w:rsid w:val="00203B25"/>
    <w:rsid w:val="002175A4"/>
    <w:rsid w:val="002175FF"/>
    <w:rsid w:val="002220C5"/>
    <w:rsid w:val="00224FA2"/>
    <w:rsid w:val="00225C73"/>
    <w:rsid w:val="00233CD8"/>
    <w:rsid w:val="00234522"/>
    <w:rsid w:val="002375B1"/>
    <w:rsid w:val="002426A9"/>
    <w:rsid w:val="002444E9"/>
    <w:rsid w:val="00244593"/>
    <w:rsid w:val="00252B7F"/>
    <w:rsid w:val="002608D0"/>
    <w:rsid w:val="00261C74"/>
    <w:rsid w:val="00262F90"/>
    <w:rsid w:val="00264B22"/>
    <w:rsid w:val="00265234"/>
    <w:rsid w:val="002719E9"/>
    <w:rsid w:val="00277F44"/>
    <w:rsid w:val="002807D9"/>
    <w:rsid w:val="00286222"/>
    <w:rsid w:val="002936D0"/>
    <w:rsid w:val="00293E1C"/>
    <w:rsid w:val="002A0022"/>
    <w:rsid w:val="002A0758"/>
    <w:rsid w:val="002A3118"/>
    <w:rsid w:val="002A3EC9"/>
    <w:rsid w:val="002A5022"/>
    <w:rsid w:val="002A5B66"/>
    <w:rsid w:val="002B0EF6"/>
    <w:rsid w:val="002B0F3D"/>
    <w:rsid w:val="002B2629"/>
    <w:rsid w:val="002B4A7C"/>
    <w:rsid w:val="002C6EF7"/>
    <w:rsid w:val="002C730C"/>
    <w:rsid w:val="002D5778"/>
    <w:rsid w:val="002E3942"/>
    <w:rsid w:val="002E4D2D"/>
    <w:rsid w:val="002E6CD7"/>
    <w:rsid w:val="002E6CF9"/>
    <w:rsid w:val="002F4372"/>
    <w:rsid w:val="002F5834"/>
    <w:rsid w:val="002F5D18"/>
    <w:rsid w:val="003028B2"/>
    <w:rsid w:val="00313F21"/>
    <w:rsid w:val="00315701"/>
    <w:rsid w:val="0031679A"/>
    <w:rsid w:val="003200B9"/>
    <w:rsid w:val="0032192F"/>
    <w:rsid w:val="003319D0"/>
    <w:rsid w:val="00335A93"/>
    <w:rsid w:val="00337EB5"/>
    <w:rsid w:val="00340287"/>
    <w:rsid w:val="003419CC"/>
    <w:rsid w:val="003520B5"/>
    <w:rsid w:val="00356790"/>
    <w:rsid w:val="00362C9C"/>
    <w:rsid w:val="003649DD"/>
    <w:rsid w:val="003653AA"/>
    <w:rsid w:val="00367B59"/>
    <w:rsid w:val="00367D3C"/>
    <w:rsid w:val="00372D8E"/>
    <w:rsid w:val="003734B9"/>
    <w:rsid w:val="0037794B"/>
    <w:rsid w:val="0038091D"/>
    <w:rsid w:val="00380CA1"/>
    <w:rsid w:val="00380FBF"/>
    <w:rsid w:val="003872DD"/>
    <w:rsid w:val="00390379"/>
    <w:rsid w:val="00395424"/>
    <w:rsid w:val="00396B5E"/>
    <w:rsid w:val="003A1020"/>
    <w:rsid w:val="003A182E"/>
    <w:rsid w:val="003A4953"/>
    <w:rsid w:val="003A6DDD"/>
    <w:rsid w:val="003B6AF3"/>
    <w:rsid w:val="003B6EAC"/>
    <w:rsid w:val="003B70DD"/>
    <w:rsid w:val="003C1EDF"/>
    <w:rsid w:val="003C39D1"/>
    <w:rsid w:val="003C5941"/>
    <w:rsid w:val="003D1035"/>
    <w:rsid w:val="003D69D8"/>
    <w:rsid w:val="003E2230"/>
    <w:rsid w:val="003E31F5"/>
    <w:rsid w:val="003E5038"/>
    <w:rsid w:val="003F03FD"/>
    <w:rsid w:val="003F0833"/>
    <w:rsid w:val="003F19B6"/>
    <w:rsid w:val="003F7052"/>
    <w:rsid w:val="003F77FC"/>
    <w:rsid w:val="00402C86"/>
    <w:rsid w:val="004041C0"/>
    <w:rsid w:val="0041099D"/>
    <w:rsid w:val="004128DA"/>
    <w:rsid w:val="00417434"/>
    <w:rsid w:val="00421C7D"/>
    <w:rsid w:val="004247EB"/>
    <w:rsid w:val="004260EA"/>
    <w:rsid w:val="0043021B"/>
    <w:rsid w:val="004340F0"/>
    <w:rsid w:val="00442DEA"/>
    <w:rsid w:val="0044384F"/>
    <w:rsid w:val="00446148"/>
    <w:rsid w:val="00447648"/>
    <w:rsid w:val="00452644"/>
    <w:rsid w:val="0045490D"/>
    <w:rsid w:val="00456D19"/>
    <w:rsid w:val="004602CD"/>
    <w:rsid w:val="004611F1"/>
    <w:rsid w:val="0046192A"/>
    <w:rsid w:val="00462564"/>
    <w:rsid w:val="00465B05"/>
    <w:rsid w:val="0046622E"/>
    <w:rsid w:val="00470094"/>
    <w:rsid w:val="00470C97"/>
    <w:rsid w:val="00471AA6"/>
    <w:rsid w:val="004736E5"/>
    <w:rsid w:val="00473B11"/>
    <w:rsid w:val="00474F19"/>
    <w:rsid w:val="00481AB7"/>
    <w:rsid w:val="0048304E"/>
    <w:rsid w:val="004838A7"/>
    <w:rsid w:val="00485541"/>
    <w:rsid w:val="00486BA9"/>
    <w:rsid w:val="0049412F"/>
    <w:rsid w:val="004A133E"/>
    <w:rsid w:val="004A16EE"/>
    <w:rsid w:val="004A34C5"/>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500FCB"/>
    <w:rsid w:val="00503566"/>
    <w:rsid w:val="00504A03"/>
    <w:rsid w:val="00517915"/>
    <w:rsid w:val="0052026C"/>
    <w:rsid w:val="005241AC"/>
    <w:rsid w:val="005359C3"/>
    <w:rsid w:val="00540801"/>
    <w:rsid w:val="00540AE3"/>
    <w:rsid w:val="00540F1D"/>
    <w:rsid w:val="00542074"/>
    <w:rsid w:val="00543914"/>
    <w:rsid w:val="00543E29"/>
    <w:rsid w:val="005464F6"/>
    <w:rsid w:val="00546653"/>
    <w:rsid w:val="00550B18"/>
    <w:rsid w:val="0055215C"/>
    <w:rsid w:val="005574EE"/>
    <w:rsid w:val="005608CC"/>
    <w:rsid w:val="00561364"/>
    <w:rsid w:val="00563C6D"/>
    <w:rsid w:val="005726AB"/>
    <w:rsid w:val="00573780"/>
    <w:rsid w:val="0057403D"/>
    <w:rsid w:val="00574ACA"/>
    <w:rsid w:val="005756B3"/>
    <w:rsid w:val="00587387"/>
    <w:rsid w:val="0059245F"/>
    <w:rsid w:val="00592BC8"/>
    <w:rsid w:val="005953DD"/>
    <w:rsid w:val="005A6829"/>
    <w:rsid w:val="005B2AE2"/>
    <w:rsid w:val="005B2F9B"/>
    <w:rsid w:val="005C3FC8"/>
    <w:rsid w:val="005C5401"/>
    <w:rsid w:val="005D035A"/>
    <w:rsid w:val="005D051C"/>
    <w:rsid w:val="005D0B5D"/>
    <w:rsid w:val="005D37FB"/>
    <w:rsid w:val="005D3DD8"/>
    <w:rsid w:val="005D589E"/>
    <w:rsid w:val="005E169E"/>
    <w:rsid w:val="005E1A89"/>
    <w:rsid w:val="005E2A99"/>
    <w:rsid w:val="005F04D8"/>
    <w:rsid w:val="005F1270"/>
    <w:rsid w:val="005F4656"/>
    <w:rsid w:val="005F63B8"/>
    <w:rsid w:val="006004EB"/>
    <w:rsid w:val="006012DF"/>
    <w:rsid w:val="00603BB2"/>
    <w:rsid w:val="006064FC"/>
    <w:rsid w:val="00606507"/>
    <w:rsid w:val="006072D0"/>
    <w:rsid w:val="00610CDB"/>
    <w:rsid w:val="0061435E"/>
    <w:rsid w:val="00615356"/>
    <w:rsid w:val="00623D86"/>
    <w:rsid w:val="00623F0B"/>
    <w:rsid w:val="00626A2B"/>
    <w:rsid w:val="00627593"/>
    <w:rsid w:val="00627759"/>
    <w:rsid w:val="00633A7D"/>
    <w:rsid w:val="00633AE0"/>
    <w:rsid w:val="0064174D"/>
    <w:rsid w:val="006418BF"/>
    <w:rsid w:val="0064243C"/>
    <w:rsid w:val="00643A6D"/>
    <w:rsid w:val="00647C34"/>
    <w:rsid w:val="00652B41"/>
    <w:rsid w:val="006558DF"/>
    <w:rsid w:val="00656C29"/>
    <w:rsid w:val="00667636"/>
    <w:rsid w:val="00667D71"/>
    <w:rsid w:val="006711A2"/>
    <w:rsid w:val="00675634"/>
    <w:rsid w:val="00675755"/>
    <w:rsid w:val="006A5D51"/>
    <w:rsid w:val="006A6327"/>
    <w:rsid w:val="006B0782"/>
    <w:rsid w:val="006B2D92"/>
    <w:rsid w:val="006B480B"/>
    <w:rsid w:val="006B7AC2"/>
    <w:rsid w:val="006C0999"/>
    <w:rsid w:val="006C19ED"/>
    <w:rsid w:val="006D17CD"/>
    <w:rsid w:val="006E78D2"/>
    <w:rsid w:val="006F13F3"/>
    <w:rsid w:val="006F730B"/>
    <w:rsid w:val="00706000"/>
    <w:rsid w:val="007226E3"/>
    <w:rsid w:val="007266B3"/>
    <w:rsid w:val="00735876"/>
    <w:rsid w:val="007359E8"/>
    <w:rsid w:val="00736651"/>
    <w:rsid w:val="00737FC2"/>
    <w:rsid w:val="00743562"/>
    <w:rsid w:val="007506F5"/>
    <w:rsid w:val="007509CA"/>
    <w:rsid w:val="007519B3"/>
    <w:rsid w:val="00767C5D"/>
    <w:rsid w:val="00767D0C"/>
    <w:rsid w:val="00771207"/>
    <w:rsid w:val="00772BC3"/>
    <w:rsid w:val="00774486"/>
    <w:rsid w:val="0077589A"/>
    <w:rsid w:val="007766E9"/>
    <w:rsid w:val="007813FA"/>
    <w:rsid w:val="00782226"/>
    <w:rsid w:val="0079158B"/>
    <w:rsid w:val="0079305A"/>
    <w:rsid w:val="0079523C"/>
    <w:rsid w:val="00795EC7"/>
    <w:rsid w:val="007A3CA3"/>
    <w:rsid w:val="007B0669"/>
    <w:rsid w:val="007B3BDF"/>
    <w:rsid w:val="007C0AB7"/>
    <w:rsid w:val="007C183C"/>
    <w:rsid w:val="007C68A8"/>
    <w:rsid w:val="007D121A"/>
    <w:rsid w:val="007E3621"/>
    <w:rsid w:val="007E391A"/>
    <w:rsid w:val="007F19C7"/>
    <w:rsid w:val="007F24D8"/>
    <w:rsid w:val="007F252A"/>
    <w:rsid w:val="007F3DC6"/>
    <w:rsid w:val="00806670"/>
    <w:rsid w:val="0080764B"/>
    <w:rsid w:val="00816E3A"/>
    <w:rsid w:val="0082202B"/>
    <w:rsid w:val="0082709E"/>
    <w:rsid w:val="00831444"/>
    <w:rsid w:val="00832057"/>
    <w:rsid w:val="0083243C"/>
    <w:rsid w:val="0083584C"/>
    <w:rsid w:val="00842354"/>
    <w:rsid w:val="00852913"/>
    <w:rsid w:val="008552CF"/>
    <w:rsid w:val="00864256"/>
    <w:rsid w:val="008677F7"/>
    <w:rsid w:val="00870B75"/>
    <w:rsid w:val="00880267"/>
    <w:rsid w:val="00880839"/>
    <w:rsid w:val="00881580"/>
    <w:rsid w:val="00883651"/>
    <w:rsid w:val="0088388D"/>
    <w:rsid w:val="00884871"/>
    <w:rsid w:val="00886F46"/>
    <w:rsid w:val="0089151A"/>
    <w:rsid w:val="008918A0"/>
    <w:rsid w:val="0089540C"/>
    <w:rsid w:val="00897848"/>
    <w:rsid w:val="008A06DB"/>
    <w:rsid w:val="008A281E"/>
    <w:rsid w:val="008A2821"/>
    <w:rsid w:val="008C69BD"/>
    <w:rsid w:val="008C7216"/>
    <w:rsid w:val="008C7F9E"/>
    <w:rsid w:val="008D40D2"/>
    <w:rsid w:val="008D5A28"/>
    <w:rsid w:val="008D6690"/>
    <w:rsid w:val="008E73BF"/>
    <w:rsid w:val="008F005A"/>
    <w:rsid w:val="008F10B0"/>
    <w:rsid w:val="008F45CB"/>
    <w:rsid w:val="0090152D"/>
    <w:rsid w:val="009033E6"/>
    <w:rsid w:val="00911594"/>
    <w:rsid w:val="009161D6"/>
    <w:rsid w:val="00917F02"/>
    <w:rsid w:val="00920A07"/>
    <w:rsid w:val="00923D14"/>
    <w:rsid w:val="00933DFF"/>
    <w:rsid w:val="00934929"/>
    <w:rsid w:val="00940159"/>
    <w:rsid w:val="00940360"/>
    <w:rsid w:val="009449C2"/>
    <w:rsid w:val="00947E62"/>
    <w:rsid w:val="009529DE"/>
    <w:rsid w:val="00954CBA"/>
    <w:rsid w:val="00955E43"/>
    <w:rsid w:val="00957813"/>
    <w:rsid w:val="00963E75"/>
    <w:rsid w:val="00970504"/>
    <w:rsid w:val="00971D4B"/>
    <w:rsid w:val="00975379"/>
    <w:rsid w:val="00977556"/>
    <w:rsid w:val="00984C6F"/>
    <w:rsid w:val="009950E9"/>
    <w:rsid w:val="0099701D"/>
    <w:rsid w:val="009A05C6"/>
    <w:rsid w:val="009A290C"/>
    <w:rsid w:val="009A764D"/>
    <w:rsid w:val="009B19ED"/>
    <w:rsid w:val="009B1B12"/>
    <w:rsid w:val="009B20D1"/>
    <w:rsid w:val="009B2884"/>
    <w:rsid w:val="009B3D33"/>
    <w:rsid w:val="009B53DF"/>
    <w:rsid w:val="009C61B1"/>
    <w:rsid w:val="009C7148"/>
    <w:rsid w:val="009D165F"/>
    <w:rsid w:val="009E5088"/>
    <w:rsid w:val="009E5F46"/>
    <w:rsid w:val="009F0A2A"/>
    <w:rsid w:val="009F0CDA"/>
    <w:rsid w:val="009F14DC"/>
    <w:rsid w:val="009F3B2B"/>
    <w:rsid w:val="009F3DAE"/>
    <w:rsid w:val="009F5B91"/>
    <w:rsid w:val="009F76D5"/>
    <w:rsid w:val="00A01BC6"/>
    <w:rsid w:val="00A0200C"/>
    <w:rsid w:val="00A046F9"/>
    <w:rsid w:val="00A1144A"/>
    <w:rsid w:val="00A162EF"/>
    <w:rsid w:val="00A177D4"/>
    <w:rsid w:val="00A23E8B"/>
    <w:rsid w:val="00A31AC4"/>
    <w:rsid w:val="00A36690"/>
    <w:rsid w:val="00A41918"/>
    <w:rsid w:val="00A43C0E"/>
    <w:rsid w:val="00A529B6"/>
    <w:rsid w:val="00A54C6D"/>
    <w:rsid w:val="00A57562"/>
    <w:rsid w:val="00A6074D"/>
    <w:rsid w:val="00A62210"/>
    <w:rsid w:val="00A64F89"/>
    <w:rsid w:val="00A679B6"/>
    <w:rsid w:val="00A757F6"/>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68F5"/>
    <w:rsid w:val="00AC0026"/>
    <w:rsid w:val="00AC4EE3"/>
    <w:rsid w:val="00AC504C"/>
    <w:rsid w:val="00AD4812"/>
    <w:rsid w:val="00AD5089"/>
    <w:rsid w:val="00AD6953"/>
    <w:rsid w:val="00AF204B"/>
    <w:rsid w:val="00AF28A7"/>
    <w:rsid w:val="00B004BA"/>
    <w:rsid w:val="00B00D0E"/>
    <w:rsid w:val="00B0357B"/>
    <w:rsid w:val="00B06F4C"/>
    <w:rsid w:val="00B21D49"/>
    <w:rsid w:val="00B21DF2"/>
    <w:rsid w:val="00B22020"/>
    <w:rsid w:val="00B23741"/>
    <w:rsid w:val="00B237C4"/>
    <w:rsid w:val="00B253CF"/>
    <w:rsid w:val="00B25EA0"/>
    <w:rsid w:val="00B26EB7"/>
    <w:rsid w:val="00B35778"/>
    <w:rsid w:val="00B4211C"/>
    <w:rsid w:val="00B43367"/>
    <w:rsid w:val="00B4663A"/>
    <w:rsid w:val="00B46B08"/>
    <w:rsid w:val="00B47CB4"/>
    <w:rsid w:val="00B55E18"/>
    <w:rsid w:val="00B633B5"/>
    <w:rsid w:val="00B7039C"/>
    <w:rsid w:val="00B7048C"/>
    <w:rsid w:val="00B80784"/>
    <w:rsid w:val="00B83980"/>
    <w:rsid w:val="00B84790"/>
    <w:rsid w:val="00B84CA3"/>
    <w:rsid w:val="00B854AD"/>
    <w:rsid w:val="00B87EFE"/>
    <w:rsid w:val="00B91FD4"/>
    <w:rsid w:val="00B9215A"/>
    <w:rsid w:val="00B94CA4"/>
    <w:rsid w:val="00BA1FD5"/>
    <w:rsid w:val="00BA4395"/>
    <w:rsid w:val="00BA4B2D"/>
    <w:rsid w:val="00BB29AC"/>
    <w:rsid w:val="00BC09DC"/>
    <w:rsid w:val="00BC5357"/>
    <w:rsid w:val="00BC5BF0"/>
    <w:rsid w:val="00BC7EE1"/>
    <w:rsid w:val="00BC7FAF"/>
    <w:rsid w:val="00BD794B"/>
    <w:rsid w:val="00BE499E"/>
    <w:rsid w:val="00BE4B4D"/>
    <w:rsid w:val="00C02197"/>
    <w:rsid w:val="00C164ED"/>
    <w:rsid w:val="00C20336"/>
    <w:rsid w:val="00C23D7A"/>
    <w:rsid w:val="00C26A9C"/>
    <w:rsid w:val="00C26D81"/>
    <w:rsid w:val="00C31961"/>
    <w:rsid w:val="00C336A6"/>
    <w:rsid w:val="00C34F17"/>
    <w:rsid w:val="00C3754F"/>
    <w:rsid w:val="00C40364"/>
    <w:rsid w:val="00C4133B"/>
    <w:rsid w:val="00C52129"/>
    <w:rsid w:val="00C522DA"/>
    <w:rsid w:val="00C56A0B"/>
    <w:rsid w:val="00C56FE4"/>
    <w:rsid w:val="00C60D78"/>
    <w:rsid w:val="00C61CB6"/>
    <w:rsid w:val="00C7027F"/>
    <w:rsid w:val="00C71C57"/>
    <w:rsid w:val="00C71EEF"/>
    <w:rsid w:val="00C84AB5"/>
    <w:rsid w:val="00C85711"/>
    <w:rsid w:val="00C85980"/>
    <w:rsid w:val="00C9161B"/>
    <w:rsid w:val="00C9208B"/>
    <w:rsid w:val="00C9304F"/>
    <w:rsid w:val="00C93CEA"/>
    <w:rsid w:val="00C97C4F"/>
    <w:rsid w:val="00CA55DB"/>
    <w:rsid w:val="00CB561C"/>
    <w:rsid w:val="00CC01D6"/>
    <w:rsid w:val="00CC1D94"/>
    <w:rsid w:val="00CC3B32"/>
    <w:rsid w:val="00CC4788"/>
    <w:rsid w:val="00CE1B02"/>
    <w:rsid w:val="00CE27D9"/>
    <w:rsid w:val="00CE405B"/>
    <w:rsid w:val="00CE4DD4"/>
    <w:rsid w:val="00CE53A7"/>
    <w:rsid w:val="00CE6606"/>
    <w:rsid w:val="00CF4E1F"/>
    <w:rsid w:val="00CF5730"/>
    <w:rsid w:val="00CF6695"/>
    <w:rsid w:val="00CF686F"/>
    <w:rsid w:val="00D03F8E"/>
    <w:rsid w:val="00D05D1E"/>
    <w:rsid w:val="00D06BA4"/>
    <w:rsid w:val="00D108B7"/>
    <w:rsid w:val="00D128B7"/>
    <w:rsid w:val="00D14318"/>
    <w:rsid w:val="00D17AD9"/>
    <w:rsid w:val="00D306D2"/>
    <w:rsid w:val="00D41BCA"/>
    <w:rsid w:val="00D43CC9"/>
    <w:rsid w:val="00D456B2"/>
    <w:rsid w:val="00D51AFC"/>
    <w:rsid w:val="00D54298"/>
    <w:rsid w:val="00D57213"/>
    <w:rsid w:val="00D576A4"/>
    <w:rsid w:val="00D65AB2"/>
    <w:rsid w:val="00D72DA8"/>
    <w:rsid w:val="00D731D8"/>
    <w:rsid w:val="00D75E10"/>
    <w:rsid w:val="00D76EB8"/>
    <w:rsid w:val="00D80E3A"/>
    <w:rsid w:val="00D815FE"/>
    <w:rsid w:val="00D83188"/>
    <w:rsid w:val="00D84042"/>
    <w:rsid w:val="00D867B7"/>
    <w:rsid w:val="00DA15C6"/>
    <w:rsid w:val="00DA19CA"/>
    <w:rsid w:val="00DA579A"/>
    <w:rsid w:val="00DB0CB1"/>
    <w:rsid w:val="00DB4AD2"/>
    <w:rsid w:val="00DB4E8E"/>
    <w:rsid w:val="00DC1D4A"/>
    <w:rsid w:val="00DC1ED5"/>
    <w:rsid w:val="00DC1F73"/>
    <w:rsid w:val="00DC42C9"/>
    <w:rsid w:val="00DC45BD"/>
    <w:rsid w:val="00DC5BD6"/>
    <w:rsid w:val="00DC7524"/>
    <w:rsid w:val="00DD3A3D"/>
    <w:rsid w:val="00DD4093"/>
    <w:rsid w:val="00DD79DB"/>
    <w:rsid w:val="00DE2498"/>
    <w:rsid w:val="00DE57F4"/>
    <w:rsid w:val="00DF0067"/>
    <w:rsid w:val="00DF70C7"/>
    <w:rsid w:val="00E055B6"/>
    <w:rsid w:val="00E05FD5"/>
    <w:rsid w:val="00E11DC6"/>
    <w:rsid w:val="00E165AF"/>
    <w:rsid w:val="00E170DF"/>
    <w:rsid w:val="00E239CC"/>
    <w:rsid w:val="00E24C2B"/>
    <w:rsid w:val="00E26A72"/>
    <w:rsid w:val="00E33BF1"/>
    <w:rsid w:val="00E40C56"/>
    <w:rsid w:val="00E428AB"/>
    <w:rsid w:val="00E64BBA"/>
    <w:rsid w:val="00E71900"/>
    <w:rsid w:val="00E7576F"/>
    <w:rsid w:val="00E84444"/>
    <w:rsid w:val="00E85029"/>
    <w:rsid w:val="00E85DB0"/>
    <w:rsid w:val="00E90CB6"/>
    <w:rsid w:val="00E91AC5"/>
    <w:rsid w:val="00E91EF8"/>
    <w:rsid w:val="00E93DB2"/>
    <w:rsid w:val="00E941E7"/>
    <w:rsid w:val="00E955A5"/>
    <w:rsid w:val="00EA359F"/>
    <w:rsid w:val="00EA4170"/>
    <w:rsid w:val="00EB3E25"/>
    <w:rsid w:val="00EB59EA"/>
    <w:rsid w:val="00EB5DD3"/>
    <w:rsid w:val="00EC2D77"/>
    <w:rsid w:val="00EC5067"/>
    <w:rsid w:val="00EC543F"/>
    <w:rsid w:val="00EC7330"/>
    <w:rsid w:val="00EC73F7"/>
    <w:rsid w:val="00ED51E2"/>
    <w:rsid w:val="00ED7C9D"/>
    <w:rsid w:val="00EE2A8A"/>
    <w:rsid w:val="00EE2D3C"/>
    <w:rsid w:val="00EE3FE0"/>
    <w:rsid w:val="00EE5546"/>
    <w:rsid w:val="00EE66BF"/>
    <w:rsid w:val="00EF0823"/>
    <w:rsid w:val="00EF58FB"/>
    <w:rsid w:val="00EF6311"/>
    <w:rsid w:val="00F06DC4"/>
    <w:rsid w:val="00F06F11"/>
    <w:rsid w:val="00F077AF"/>
    <w:rsid w:val="00F1136E"/>
    <w:rsid w:val="00F121CD"/>
    <w:rsid w:val="00F12579"/>
    <w:rsid w:val="00F168E2"/>
    <w:rsid w:val="00F16C2B"/>
    <w:rsid w:val="00F20F29"/>
    <w:rsid w:val="00F21003"/>
    <w:rsid w:val="00F227B6"/>
    <w:rsid w:val="00F24765"/>
    <w:rsid w:val="00F330DE"/>
    <w:rsid w:val="00F34503"/>
    <w:rsid w:val="00F36439"/>
    <w:rsid w:val="00F403B7"/>
    <w:rsid w:val="00F44CC7"/>
    <w:rsid w:val="00F44E37"/>
    <w:rsid w:val="00F458CA"/>
    <w:rsid w:val="00F50369"/>
    <w:rsid w:val="00F51BD0"/>
    <w:rsid w:val="00F5362D"/>
    <w:rsid w:val="00F553E4"/>
    <w:rsid w:val="00F5701E"/>
    <w:rsid w:val="00F61D32"/>
    <w:rsid w:val="00F70C0F"/>
    <w:rsid w:val="00F72D27"/>
    <w:rsid w:val="00F80136"/>
    <w:rsid w:val="00F817D3"/>
    <w:rsid w:val="00F85F94"/>
    <w:rsid w:val="00F86180"/>
    <w:rsid w:val="00F867B3"/>
    <w:rsid w:val="00F93048"/>
    <w:rsid w:val="00F9337A"/>
    <w:rsid w:val="00F95689"/>
    <w:rsid w:val="00F969A0"/>
    <w:rsid w:val="00F97BAF"/>
    <w:rsid w:val="00FA586F"/>
    <w:rsid w:val="00FA7F8B"/>
    <w:rsid w:val="00FB045D"/>
    <w:rsid w:val="00FB068C"/>
    <w:rsid w:val="00FB0B82"/>
    <w:rsid w:val="00FB38FA"/>
    <w:rsid w:val="00FB3A2C"/>
    <w:rsid w:val="00FB475A"/>
    <w:rsid w:val="00FB69D8"/>
    <w:rsid w:val="00FB6AF5"/>
    <w:rsid w:val="00FC2DD9"/>
    <w:rsid w:val="00FC5F60"/>
    <w:rsid w:val="00FC7F0F"/>
    <w:rsid w:val="00FD0B8D"/>
    <w:rsid w:val="00FD2B0C"/>
    <w:rsid w:val="00FD303F"/>
    <w:rsid w:val="00FD5930"/>
    <w:rsid w:val="00FD5EE9"/>
    <w:rsid w:val="00FD6732"/>
    <w:rsid w:val="00FE391B"/>
    <w:rsid w:val="00FE4364"/>
    <w:rsid w:val="00FF2D32"/>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link w:val="aff4"/>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4">
    <w:name w:val="Без интервала Знак"/>
    <w:link w:val="aff3"/>
    <w:uiPriority w:val="1"/>
    <w:locked/>
    <w:rsid w:val="00CB561C"/>
    <w:rPr>
      <w:rFonts w:ascii="Calibri" w:eastAsia="Calibri" w:hAnsi="Calibri" w:cs="Times New Roman"/>
    </w:rPr>
  </w:style>
  <w:style w:type="character" w:customStyle="1" w:styleId="af8">
    <w:name w:val="Абзац списка Знак"/>
    <w:link w:val="af7"/>
    <w:uiPriority w:val="34"/>
    <w:locked/>
    <w:rsid w:val="00277F4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link w:val="aff4"/>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4">
    <w:name w:val="Без интервала Знак"/>
    <w:link w:val="aff3"/>
    <w:uiPriority w:val="1"/>
    <w:locked/>
    <w:rsid w:val="00CB561C"/>
    <w:rPr>
      <w:rFonts w:ascii="Calibri" w:eastAsia="Calibri" w:hAnsi="Calibri" w:cs="Times New Roman"/>
    </w:rPr>
  </w:style>
  <w:style w:type="character" w:customStyle="1" w:styleId="af8">
    <w:name w:val="Абзац списка Знак"/>
    <w:link w:val="af7"/>
    <w:uiPriority w:val="34"/>
    <w:locked/>
    <w:rsid w:val="00277F4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945232249">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3791362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4602382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06737246">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izmadon@gmail.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50B9DB-236A-4D19-9580-4F6F3B6F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5622</Words>
  <Characters>32046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4</cp:revision>
  <cp:lastPrinted>2016-12-20T07:32:00Z</cp:lastPrinted>
  <dcterms:created xsi:type="dcterms:W3CDTF">2018-01-10T14:38:00Z</dcterms:created>
  <dcterms:modified xsi:type="dcterms:W3CDTF">2018-01-10T14:41:00Z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