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281" w:rsidRPr="00A819A1" w:rsidRDefault="00B80281" w:rsidP="00821364">
      <w:pPr>
        <w:widowControl/>
        <w:autoSpaceDE/>
        <w:autoSpaceDN/>
        <w:adjustRightInd/>
        <w:rPr>
          <w:b/>
          <w:sz w:val="24"/>
          <w:szCs w:val="24"/>
        </w:rPr>
      </w:pPr>
      <w:r w:rsidRPr="00821364">
        <w:rPr>
          <w:sz w:val="24"/>
          <w:szCs w:val="24"/>
        </w:rPr>
        <w:t>Приложение №1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Pr="00A819A1">
        <w:rPr>
          <w:b/>
          <w:sz w:val="24"/>
          <w:szCs w:val="24"/>
        </w:rPr>
        <w:t>«Утверждаю»</w:t>
      </w:r>
    </w:p>
    <w:p w:rsidR="00B8028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Первый</w:t>
      </w:r>
      <w:r w:rsidRPr="00BB21C8">
        <w:rPr>
          <w:sz w:val="24"/>
          <w:szCs w:val="24"/>
        </w:rPr>
        <w:t xml:space="preserve"> заместител</w:t>
      </w:r>
      <w:r>
        <w:rPr>
          <w:sz w:val="24"/>
          <w:szCs w:val="24"/>
        </w:rPr>
        <w:t>ь</w:t>
      </w:r>
    </w:p>
    <w:p w:rsidR="00B8028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BB21C8">
        <w:rPr>
          <w:sz w:val="24"/>
          <w:szCs w:val="24"/>
        </w:rPr>
        <w:t xml:space="preserve"> генерального директора</w:t>
      </w:r>
    </w:p>
    <w:p w:rsidR="00B8028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НАО «Красная поляна»</w:t>
      </w:r>
    </w:p>
    <w:p w:rsidR="00B8028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B80281" w:rsidRPr="00A819A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B80281" w:rsidRPr="00A819A1" w:rsidRDefault="00B80281" w:rsidP="009D048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819A1">
        <w:rPr>
          <w:sz w:val="24"/>
          <w:szCs w:val="24"/>
        </w:rPr>
        <w:t>_____________</w:t>
      </w:r>
      <w:r>
        <w:rPr>
          <w:sz w:val="24"/>
          <w:szCs w:val="24"/>
        </w:rPr>
        <w:t>А.В. Немцов</w:t>
      </w:r>
      <w:r w:rsidRPr="00A819A1">
        <w:rPr>
          <w:sz w:val="24"/>
          <w:szCs w:val="24"/>
        </w:rPr>
        <w:t xml:space="preserve"> </w:t>
      </w:r>
    </w:p>
    <w:p w:rsidR="00B80281" w:rsidRPr="00A819A1" w:rsidRDefault="00B80281" w:rsidP="009D0485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B80281" w:rsidRPr="00A819A1" w:rsidRDefault="00B80281" w:rsidP="009D048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819A1">
        <w:rPr>
          <w:sz w:val="24"/>
          <w:szCs w:val="24"/>
        </w:rPr>
        <w:t>«___» 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 xml:space="preserve"> года.</w:t>
      </w:r>
    </w:p>
    <w:p w:rsidR="00B80281" w:rsidRPr="00A819A1" w:rsidRDefault="00B80281" w:rsidP="00956C33">
      <w:pPr>
        <w:shd w:val="clear" w:color="auto" w:fill="FFFFFF"/>
        <w:tabs>
          <w:tab w:val="left" w:leader="underscore" w:pos="1814"/>
        </w:tabs>
        <w:ind w:firstLine="709"/>
        <w:jc w:val="center"/>
        <w:rPr>
          <w:sz w:val="24"/>
          <w:szCs w:val="24"/>
        </w:rPr>
      </w:pPr>
    </w:p>
    <w:p w:rsidR="00B80281" w:rsidRPr="00A819A1" w:rsidRDefault="00B80281" w:rsidP="00956C33">
      <w:pPr>
        <w:widowControl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  <w:r w:rsidRPr="00A819A1">
        <w:rPr>
          <w:b/>
          <w:sz w:val="24"/>
          <w:szCs w:val="24"/>
          <w:lang w:eastAsia="ar-SA"/>
        </w:rPr>
        <w:t>ТЕХНИЧЕСКОЕ ЗАДАНИЕ</w:t>
      </w:r>
    </w:p>
    <w:p w:rsidR="00B80281" w:rsidRPr="00A819A1" w:rsidRDefault="00B80281" w:rsidP="00DF7222">
      <w:pPr>
        <w:ind w:right="42"/>
        <w:jc w:val="center"/>
        <w:rPr>
          <w:sz w:val="24"/>
          <w:szCs w:val="24"/>
        </w:rPr>
      </w:pPr>
      <w:r w:rsidRPr="00A819A1">
        <w:rPr>
          <w:sz w:val="24"/>
          <w:szCs w:val="24"/>
        </w:rPr>
        <w:t xml:space="preserve">на оказание услуг по предоставлению специальной автомобильной </w:t>
      </w:r>
      <w:r>
        <w:rPr>
          <w:sz w:val="24"/>
          <w:szCs w:val="24"/>
        </w:rPr>
        <w:t xml:space="preserve">техники </w:t>
      </w:r>
      <w:r w:rsidRPr="00A819A1">
        <w:rPr>
          <w:sz w:val="24"/>
          <w:szCs w:val="24"/>
          <w:lang w:eastAsia="ar-SA"/>
        </w:rPr>
        <w:t>(подъемник, автопогрузчик, экскаватор, мини трактор)</w:t>
      </w:r>
      <w:r w:rsidRPr="00A819A1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объекта Спортивно-туристический комплекс «Горная карусель»</w:t>
      </w:r>
    </w:p>
    <w:tbl>
      <w:tblPr>
        <w:tblW w:w="10235" w:type="dxa"/>
        <w:tblInd w:w="108" w:type="dxa"/>
        <w:tblLayout w:type="fixed"/>
        <w:tblLook w:val="0000"/>
      </w:tblPr>
      <w:tblGrid>
        <w:gridCol w:w="1277"/>
        <w:gridCol w:w="1923"/>
        <w:gridCol w:w="7035"/>
      </w:tblGrid>
      <w:tr w:rsidR="00B80281" w:rsidRPr="00A819A1" w:rsidTr="00BB21C8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№</w:t>
            </w:r>
          </w:p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Параметры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Основные данные и требования</w:t>
            </w:r>
          </w:p>
        </w:tc>
      </w:tr>
      <w:tr w:rsidR="00B80281" w:rsidRPr="002112DE" w:rsidTr="00BB21C8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Default="00B80281" w:rsidP="00A819A1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НАО «Красная поляна»</w:t>
            </w:r>
            <w:r w:rsidRPr="00A819A1">
              <w:rPr>
                <w:sz w:val="24"/>
                <w:szCs w:val="24"/>
              </w:rPr>
              <w:t>, юридический адрес: 35</w:t>
            </w:r>
            <w:r>
              <w:rPr>
                <w:sz w:val="24"/>
                <w:szCs w:val="24"/>
              </w:rPr>
              <w:t xml:space="preserve">4000, Россия, </w:t>
            </w:r>
            <w:r w:rsidRPr="00A819A1">
              <w:rPr>
                <w:sz w:val="24"/>
                <w:szCs w:val="24"/>
              </w:rPr>
              <w:t>Краснодар</w:t>
            </w:r>
            <w:r>
              <w:rPr>
                <w:sz w:val="24"/>
                <w:szCs w:val="24"/>
              </w:rPr>
              <w:t>ский край</w:t>
            </w:r>
            <w:r w:rsidRPr="00A819A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г. Сочи</w:t>
            </w:r>
            <w:r w:rsidRPr="00A819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ул. Северная, д.14 а </w:t>
            </w:r>
          </w:p>
          <w:p w:rsidR="00B80281" w:rsidRPr="00BD7EBF" w:rsidRDefault="00B80281" w:rsidP="00A819A1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A819A1">
              <w:rPr>
                <w:sz w:val="24"/>
                <w:szCs w:val="24"/>
              </w:rPr>
              <w:t>ел</w:t>
            </w:r>
            <w:r w:rsidRPr="00BD7EBF">
              <w:rPr>
                <w:sz w:val="24"/>
                <w:szCs w:val="24"/>
              </w:rPr>
              <w:t>/</w:t>
            </w:r>
            <w:r w:rsidRPr="00A819A1">
              <w:rPr>
                <w:sz w:val="24"/>
                <w:szCs w:val="24"/>
              </w:rPr>
              <w:t>факс</w:t>
            </w:r>
            <w:r w:rsidRPr="00BD7EBF">
              <w:rPr>
                <w:sz w:val="24"/>
                <w:szCs w:val="24"/>
              </w:rPr>
              <w:t xml:space="preserve"> 8(862) 243-91-10 </w:t>
            </w:r>
          </w:p>
          <w:p w:rsidR="00B80281" w:rsidRPr="00BD7EBF" w:rsidRDefault="00B80281" w:rsidP="00A819A1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b/>
                <w:i/>
                <w:sz w:val="24"/>
                <w:szCs w:val="24"/>
                <w:lang w:eastAsia="ar-SA"/>
              </w:rPr>
            </w:pPr>
            <w:r w:rsidRPr="002112DE">
              <w:rPr>
                <w:sz w:val="24"/>
                <w:szCs w:val="24"/>
                <w:lang w:val="de-DE"/>
              </w:rPr>
              <w:t>E</w:t>
            </w:r>
            <w:r w:rsidRPr="00BD7EBF">
              <w:rPr>
                <w:sz w:val="24"/>
                <w:szCs w:val="24"/>
              </w:rPr>
              <w:t>-</w:t>
            </w:r>
            <w:r w:rsidRPr="002112DE">
              <w:rPr>
                <w:sz w:val="24"/>
                <w:szCs w:val="24"/>
                <w:lang w:val="de-DE"/>
              </w:rPr>
              <w:t>mail</w:t>
            </w:r>
            <w:r w:rsidRPr="00BD7EBF">
              <w:rPr>
                <w:sz w:val="24"/>
                <w:szCs w:val="24"/>
              </w:rPr>
              <w:t xml:space="preserve">: </w:t>
            </w:r>
            <w:hyperlink r:id="rId5" w:history="1">
              <w:r w:rsidRPr="004A29F8">
                <w:rPr>
                  <w:rStyle w:val="Hyperlink"/>
                  <w:sz w:val="24"/>
                  <w:szCs w:val="24"/>
                  <w:lang w:val="de-DE"/>
                </w:rPr>
                <w:t>info</w:t>
              </w:r>
              <w:r w:rsidRPr="00BD7EBF">
                <w:rPr>
                  <w:rStyle w:val="Hyperlink"/>
                  <w:sz w:val="24"/>
                  <w:szCs w:val="24"/>
                </w:rPr>
                <w:t>@</w:t>
              </w:r>
              <w:r w:rsidRPr="004A29F8">
                <w:rPr>
                  <w:rStyle w:val="Hyperlink"/>
                  <w:sz w:val="24"/>
                  <w:szCs w:val="24"/>
                  <w:lang w:val="de-DE"/>
                </w:rPr>
                <w:t>karousel</w:t>
              </w:r>
              <w:r w:rsidRPr="00BD7EBF">
                <w:rPr>
                  <w:rStyle w:val="Hyperlink"/>
                  <w:sz w:val="24"/>
                  <w:szCs w:val="24"/>
                </w:rPr>
                <w:t>.</w:t>
              </w:r>
              <w:r w:rsidRPr="004A29F8">
                <w:rPr>
                  <w:rStyle w:val="Hyperlink"/>
                  <w:sz w:val="24"/>
                  <w:szCs w:val="24"/>
                  <w:lang w:val="de-DE"/>
                </w:rPr>
                <w:t>ru</w:t>
              </w:r>
            </w:hyperlink>
            <w:r w:rsidRPr="00BD7EBF">
              <w:t xml:space="preserve">, </w:t>
            </w:r>
            <w:hyperlink r:id="rId6" w:history="1">
              <w:r w:rsidRPr="004A29F8">
                <w:rPr>
                  <w:rStyle w:val="Hyperlink"/>
                  <w:sz w:val="24"/>
                  <w:szCs w:val="24"/>
                  <w:lang w:val="de-DE"/>
                </w:rPr>
                <w:t>stk</w:t>
              </w:r>
              <w:r w:rsidRPr="00BD7EBF">
                <w:rPr>
                  <w:rStyle w:val="Hyperlink"/>
                  <w:sz w:val="24"/>
                  <w:szCs w:val="24"/>
                </w:rPr>
                <w:t>@</w:t>
              </w:r>
              <w:r w:rsidRPr="004A29F8">
                <w:rPr>
                  <w:rStyle w:val="Hyperlink"/>
                  <w:sz w:val="24"/>
                  <w:szCs w:val="24"/>
                  <w:lang w:val="de-DE"/>
                </w:rPr>
                <w:t>karousel</w:t>
              </w:r>
              <w:r w:rsidRPr="00BD7EBF">
                <w:rPr>
                  <w:rStyle w:val="Hyperlink"/>
                  <w:sz w:val="24"/>
                  <w:szCs w:val="24"/>
                </w:rPr>
                <w:t>.</w:t>
              </w:r>
              <w:r w:rsidRPr="004A29F8">
                <w:rPr>
                  <w:rStyle w:val="Hyperlink"/>
                  <w:sz w:val="24"/>
                  <w:szCs w:val="24"/>
                  <w:lang w:val="de-DE"/>
                </w:rPr>
                <w:t>ru</w:t>
              </w:r>
            </w:hyperlink>
          </w:p>
        </w:tc>
      </w:tr>
      <w:tr w:rsidR="00B80281" w:rsidRPr="00A819A1" w:rsidTr="00E13377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outlineLvl w:val="5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Месторасположение объекта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281" w:rsidRPr="00A819A1" w:rsidRDefault="00B80281" w:rsidP="00DF7222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i/>
                <w:sz w:val="24"/>
                <w:szCs w:val="24"/>
                <w:lang w:eastAsia="ar-SA"/>
              </w:rPr>
            </w:pPr>
            <w:r w:rsidRPr="00A819A1">
              <w:rPr>
                <w:sz w:val="24"/>
                <w:szCs w:val="24"/>
                <w:lang w:eastAsia="ar-SA"/>
              </w:rPr>
              <w:t xml:space="preserve">Краснодарский край, г. Сочи,  Адлерский район, </w:t>
            </w:r>
            <w:r>
              <w:rPr>
                <w:sz w:val="24"/>
                <w:szCs w:val="24"/>
                <w:lang w:eastAsia="ar-SA"/>
              </w:rPr>
              <w:t>с. Эсто-Садок</w:t>
            </w:r>
            <w:r w:rsidRPr="00A819A1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B80281" w:rsidRPr="00A819A1" w:rsidTr="00BB21C8">
        <w:trPr>
          <w:trHeight w:val="45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autoSpaceDN/>
              <w:adjustRightInd/>
              <w:rPr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Наименование оказываемых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316A69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b/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ar-SA"/>
              </w:rPr>
              <w:t xml:space="preserve">Оказание услуг по предоставлению специальной автомобильной техники (подъемник, автопогрузчик, экскаватор, мини трактор) </w:t>
            </w:r>
            <w:r w:rsidRPr="00A819A1">
              <w:rPr>
                <w:sz w:val="24"/>
                <w:szCs w:val="24"/>
              </w:rPr>
              <w:t xml:space="preserve">для нужд </w:t>
            </w:r>
            <w:r>
              <w:rPr>
                <w:sz w:val="24"/>
                <w:szCs w:val="24"/>
              </w:rPr>
              <w:t>объекта Спортивно-туристический комплекс «Горная карусель»</w:t>
            </w:r>
          </w:p>
        </w:tc>
      </w:tr>
      <w:tr w:rsidR="00B80281" w:rsidRPr="00A819A1" w:rsidTr="00BB21C8">
        <w:trPr>
          <w:trHeight w:val="32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05A7A">
            <w:pPr>
              <w:widowControl/>
              <w:suppressAutoHyphens/>
              <w:autoSpaceDE/>
              <w:autoSpaceDN/>
              <w:adjustRightInd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Объект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705A7A">
            <w:pPr>
              <w:ind w:right="42"/>
              <w:jc w:val="both"/>
              <w:rPr>
                <w:color w:val="000000"/>
                <w:sz w:val="24"/>
                <w:szCs w:val="24"/>
              </w:rPr>
            </w:pPr>
            <w:r w:rsidRPr="00A819A1">
              <w:rPr>
                <w:sz w:val="24"/>
                <w:szCs w:val="24"/>
              </w:rPr>
              <w:t>По заявке Заказчика</w:t>
            </w:r>
          </w:p>
        </w:tc>
      </w:tr>
      <w:tr w:rsidR="00B80281" w:rsidRPr="00A819A1" w:rsidTr="00BB21C8">
        <w:trPr>
          <w:trHeight w:val="41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80281" w:rsidRPr="00A819A1" w:rsidRDefault="00B80281" w:rsidP="004B785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Срок оказания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0281" w:rsidRPr="00A819A1" w:rsidRDefault="00B80281" w:rsidP="00821364">
            <w:pPr>
              <w:widowControl/>
              <w:tabs>
                <w:tab w:val="left" w:pos="459"/>
              </w:tabs>
              <w:autoSpaceDN/>
              <w:adjustRightInd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С июня </w:t>
            </w:r>
            <w:r w:rsidRPr="00A819A1">
              <w:rPr>
                <w:sz w:val="24"/>
                <w:szCs w:val="24"/>
                <w:lang w:eastAsia="zh-CN"/>
              </w:rPr>
              <w:t>201</w:t>
            </w:r>
            <w:r>
              <w:rPr>
                <w:sz w:val="24"/>
                <w:szCs w:val="24"/>
                <w:lang w:eastAsia="zh-CN"/>
              </w:rPr>
              <w:t>6</w:t>
            </w:r>
            <w:r w:rsidRPr="00A819A1">
              <w:rPr>
                <w:sz w:val="24"/>
                <w:szCs w:val="24"/>
                <w:lang w:eastAsia="zh-CN"/>
              </w:rPr>
              <w:t xml:space="preserve"> по </w:t>
            </w:r>
            <w:r>
              <w:rPr>
                <w:sz w:val="24"/>
                <w:szCs w:val="24"/>
                <w:lang w:eastAsia="zh-CN"/>
              </w:rPr>
              <w:t xml:space="preserve">декабрь </w:t>
            </w:r>
            <w:bookmarkStart w:id="0" w:name="_GoBack"/>
            <w:bookmarkEnd w:id="0"/>
            <w:r>
              <w:rPr>
                <w:sz w:val="24"/>
                <w:szCs w:val="24"/>
                <w:lang w:eastAsia="zh-CN"/>
              </w:rPr>
              <w:t>2016</w:t>
            </w:r>
          </w:p>
        </w:tc>
      </w:tr>
      <w:tr w:rsidR="00B80281" w:rsidRPr="00A819A1" w:rsidTr="00BB21C8">
        <w:trPr>
          <w:trHeight w:val="875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81" w:rsidRPr="00A819A1" w:rsidRDefault="00B80281" w:rsidP="007B7C23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81" w:rsidRPr="00A819A1" w:rsidRDefault="00B80281" w:rsidP="00130DE0">
            <w:pPr>
              <w:tabs>
                <w:tab w:val="left" w:pos="1078"/>
              </w:tabs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Требуемая спецтехника (наименование ТС, требование к ТС)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0281" w:rsidRPr="00A819A1" w:rsidRDefault="00B80281" w:rsidP="00DF7222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 w:rsidRPr="00A819A1">
              <w:rPr>
                <w:b/>
                <w:sz w:val="24"/>
                <w:szCs w:val="24"/>
                <w:lang w:eastAsia="zh-CN"/>
              </w:rPr>
              <w:t xml:space="preserve">1. </w:t>
            </w:r>
            <w:r w:rsidRPr="00A819A1">
              <w:rPr>
                <w:b/>
                <w:color w:val="000000"/>
                <w:sz w:val="24"/>
                <w:szCs w:val="24"/>
              </w:rPr>
              <w:t>Экскаватор – погрузчик с гидромолотом</w:t>
            </w:r>
            <w:r w:rsidRPr="00A819A1">
              <w:rPr>
                <w:color w:val="000000"/>
                <w:sz w:val="24"/>
                <w:szCs w:val="24"/>
              </w:rPr>
              <w:t xml:space="preserve">. </w:t>
            </w:r>
          </w:p>
          <w:p w:rsidR="00B80281" w:rsidRPr="00A819A1" w:rsidRDefault="00B80281" w:rsidP="00254037">
            <w:pPr>
              <w:tabs>
                <w:tab w:val="left" w:pos="459"/>
              </w:tabs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color w:val="000000"/>
                <w:sz w:val="24"/>
                <w:szCs w:val="24"/>
              </w:rPr>
              <w:t>Объем рабочего механизма не менее 1 куб.м., объем ковша не менее 0,5 куб.м., гидромолот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864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9178E4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2.</w:t>
            </w:r>
            <w:r w:rsidRPr="00A819A1">
              <w:rPr>
                <w:color w:val="000000"/>
                <w:sz w:val="24"/>
                <w:szCs w:val="24"/>
              </w:rPr>
              <w:t xml:space="preserve"> </w:t>
            </w:r>
            <w:r w:rsidRPr="00A819A1">
              <w:rPr>
                <w:b/>
                <w:color w:val="000000"/>
                <w:sz w:val="24"/>
                <w:szCs w:val="24"/>
              </w:rPr>
              <w:t>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>Максимальная высота подъема 12 метров, механизм коленчатый</w:t>
            </w:r>
            <w:r>
              <w:rPr>
                <w:color w:val="000000"/>
                <w:sz w:val="24"/>
                <w:szCs w:val="24"/>
              </w:rPr>
              <w:t>/телескопический.</w:t>
            </w:r>
          </w:p>
        </w:tc>
      </w:tr>
      <w:tr w:rsidR="00B80281" w:rsidRPr="00A819A1" w:rsidTr="00BB21C8">
        <w:trPr>
          <w:trHeight w:val="240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3.Автогидроподъемник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</w:t>
            </w:r>
            <w:r>
              <w:rPr>
                <w:color w:val="000000"/>
                <w:sz w:val="24"/>
                <w:szCs w:val="24"/>
              </w:rPr>
              <w:t>16</w:t>
            </w:r>
            <w:r w:rsidRPr="00A819A1">
              <w:rPr>
                <w:color w:val="000000"/>
                <w:sz w:val="24"/>
                <w:szCs w:val="24"/>
              </w:rPr>
              <w:t xml:space="preserve"> метр</w:t>
            </w:r>
            <w:r>
              <w:rPr>
                <w:color w:val="000000"/>
                <w:sz w:val="24"/>
                <w:szCs w:val="24"/>
              </w:rPr>
              <w:t>ов</w:t>
            </w:r>
            <w:r w:rsidRPr="00A819A1">
              <w:rPr>
                <w:color w:val="000000"/>
                <w:sz w:val="24"/>
                <w:szCs w:val="24"/>
              </w:rPr>
              <w:t xml:space="preserve">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300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4.Автогидроподъемник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27 метров,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>
              <w:rPr>
                <w:color w:val="000000"/>
                <w:sz w:val="24"/>
                <w:szCs w:val="24"/>
              </w:rPr>
              <w:t>, грузоподъемность не менее 200 кг.</w:t>
            </w:r>
          </w:p>
        </w:tc>
      </w:tr>
      <w:tr w:rsidR="00B80281" w:rsidRPr="00A819A1" w:rsidTr="00BB21C8">
        <w:trPr>
          <w:trHeight w:val="315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5.Автогидроподъемник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28 метров,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 w:rsidRPr="00A819A1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грузоподъемность не менее 200 кг.</w:t>
            </w:r>
          </w:p>
        </w:tc>
      </w:tr>
      <w:tr w:rsidR="00B80281" w:rsidRPr="00A819A1" w:rsidTr="00BB21C8">
        <w:trPr>
          <w:trHeight w:val="375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6.Автогидроподъемник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45 метров,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 w:rsidRPr="00A819A1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грузоподъемность не менее 200 кг.</w:t>
            </w:r>
          </w:p>
        </w:tc>
      </w:tr>
      <w:tr w:rsidR="00B80281" w:rsidRPr="00A819A1" w:rsidTr="00BB21C8">
        <w:trPr>
          <w:trHeight w:val="1401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7.</w:t>
            </w:r>
            <w:r w:rsidRPr="00A819A1">
              <w:rPr>
                <w:color w:val="000000"/>
                <w:sz w:val="24"/>
                <w:szCs w:val="24"/>
              </w:rPr>
              <w:t xml:space="preserve"> </w:t>
            </w:r>
            <w:r w:rsidRPr="00A819A1">
              <w:rPr>
                <w:b/>
                <w:color w:val="000000"/>
                <w:sz w:val="24"/>
                <w:szCs w:val="24"/>
              </w:rPr>
              <w:t>Кран манипуляторная установка (манипулятор).</w:t>
            </w:r>
          </w:p>
          <w:p w:rsidR="00B80281" w:rsidRPr="00A819A1" w:rsidRDefault="00B80281" w:rsidP="00234ABE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Грузоподъемность не менее 10т., г</w:t>
            </w:r>
            <w:r w:rsidRPr="00A819A1">
              <w:rPr>
                <w:color w:val="000000"/>
                <w:sz w:val="24"/>
                <w:szCs w:val="24"/>
              </w:rPr>
              <w:t>рузоподъемность</w:t>
            </w:r>
            <w:r>
              <w:rPr>
                <w:color w:val="000000"/>
                <w:sz w:val="24"/>
                <w:szCs w:val="24"/>
              </w:rPr>
              <w:t xml:space="preserve"> стрелы</w:t>
            </w:r>
            <w:r w:rsidRPr="00A819A1">
              <w:rPr>
                <w:color w:val="000000"/>
                <w:sz w:val="24"/>
                <w:szCs w:val="24"/>
              </w:rPr>
              <w:t xml:space="preserve"> на минимальном вылете от 2-</w:t>
            </w:r>
            <w:r>
              <w:rPr>
                <w:color w:val="000000"/>
                <w:sz w:val="24"/>
                <w:szCs w:val="24"/>
              </w:rPr>
              <w:t>3500</w:t>
            </w:r>
            <w:r w:rsidRPr="00A819A1">
              <w:rPr>
                <w:color w:val="000000"/>
                <w:sz w:val="24"/>
                <w:szCs w:val="24"/>
              </w:rPr>
              <w:t xml:space="preserve"> м/кг., на максимальном 8-1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819A1">
              <w:rPr>
                <w:color w:val="000000"/>
                <w:sz w:val="24"/>
                <w:szCs w:val="24"/>
              </w:rPr>
              <w:t>00 м/кг, наличие разнообразного навесного оборудования и строп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3935A2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 xml:space="preserve">8. </w:t>
            </w:r>
            <w:r w:rsidRPr="00A819A1">
              <w:rPr>
                <w:b/>
                <w:color w:val="000000"/>
                <w:sz w:val="24"/>
                <w:szCs w:val="24"/>
              </w:rPr>
              <w:t>Кран манипуляторная установка</w:t>
            </w:r>
            <w:r>
              <w:rPr>
                <w:b/>
                <w:color w:val="000000"/>
                <w:sz w:val="24"/>
                <w:szCs w:val="24"/>
              </w:rPr>
              <w:t xml:space="preserve"> на базе вездехода</w:t>
            </w:r>
            <w:r w:rsidRPr="00A819A1">
              <w:rPr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b/>
                <w:color w:val="000000"/>
                <w:sz w:val="24"/>
                <w:szCs w:val="24"/>
              </w:rPr>
              <w:t>манипулятор-вездеход</w:t>
            </w:r>
            <w:r w:rsidRPr="00A819A1">
              <w:rPr>
                <w:b/>
                <w:color w:val="000000"/>
                <w:sz w:val="24"/>
                <w:szCs w:val="24"/>
              </w:rPr>
              <w:t>).</w:t>
            </w:r>
          </w:p>
          <w:p w:rsidR="00B80281" w:rsidRDefault="00B80281" w:rsidP="003935A2">
            <w:pPr>
              <w:tabs>
                <w:tab w:val="left" w:pos="459"/>
              </w:tabs>
              <w:jc w:val="both"/>
              <w:rPr>
                <w:b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Грузоподъемность не менее 8т., г</w:t>
            </w:r>
            <w:r w:rsidRPr="00A819A1">
              <w:rPr>
                <w:color w:val="000000"/>
                <w:sz w:val="24"/>
                <w:szCs w:val="24"/>
              </w:rPr>
              <w:t>рузоподъемность</w:t>
            </w:r>
            <w:r>
              <w:rPr>
                <w:color w:val="000000"/>
                <w:sz w:val="24"/>
                <w:szCs w:val="24"/>
              </w:rPr>
              <w:t xml:space="preserve"> стрелы</w:t>
            </w:r>
            <w:r w:rsidRPr="00A819A1">
              <w:rPr>
                <w:color w:val="000000"/>
                <w:sz w:val="24"/>
                <w:szCs w:val="24"/>
              </w:rPr>
              <w:t xml:space="preserve"> на минимальном вылете от 2-4</w:t>
            </w:r>
            <w:r>
              <w:rPr>
                <w:color w:val="000000"/>
                <w:sz w:val="24"/>
                <w:szCs w:val="24"/>
              </w:rPr>
              <w:t>000</w:t>
            </w:r>
            <w:r w:rsidRPr="00A819A1">
              <w:rPr>
                <w:color w:val="000000"/>
                <w:sz w:val="24"/>
                <w:szCs w:val="24"/>
              </w:rPr>
              <w:t xml:space="preserve"> м/кг., на максимальном 8-1</w:t>
            </w:r>
            <w:r>
              <w:rPr>
                <w:color w:val="000000"/>
                <w:sz w:val="24"/>
                <w:szCs w:val="24"/>
              </w:rPr>
              <w:t>000</w:t>
            </w:r>
            <w:r w:rsidRPr="00A819A1">
              <w:rPr>
                <w:color w:val="000000"/>
                <w:sz w:val="24"/>
                <w:szCs w:val="24"/>
              </w:rPr>
              <w:t xml:space="preserve"> м/кг, наличие разнообразного навесного оборудования и строп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3B48C2" w:rsidRDefault="00B80281" w:rsidP="003935A2">
            <w:pPr>
              <w:tabs>
                <w:tab w:val="left" w:pos="459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sz w:val="24"/>
                <w:szCs w:val="24"/>
                <w:lang w:eastAsia="zh-CN"/>
              </w:rPr>
              <w:t>9</w:t>
            </w:r>
            <w:r w:rsidRPr="00A819A1">
              <w:rPr>
                <w:b/>
                <w:sz w:val="24"/>
                <w:szCs w:val="24"/>
                <w:lang w:eastAsia="zh-CN"/>
              </w:rPr>
              <w:t>.</w:t>
            </w:r>
            <w:r>
              <w:rPr>
                <w:b/>
                <w:sz w:val="24"/>
                <w:szCs w:val="24"/>
                <w:lang w:eastAsia="zh-CN"/>
              </w:rPr>
              <w:t xml:space="preserve">  </w:t>
            </w:r>
            <w:r w:rsidRPr="003B48C2">
              <w:rPr>
                <w:b/>
                <w:color w:val="000000"/>
                <w:sz w:val="22"/>
                <w:szCs w:val="22"/>
              </w:rPr>
              <w:t xml:space="preserve">Погрузчик </w:t>
            </w:r>
            <w:r w:rsidRPr="003B48C2">
              <w:rPr>
                <w:b/>
                <w:color w:val="000000"/>
                <w:sz w:val="22"/>
                <w:szCs w:val="22"/>
                <w:lang w:val="en-US"/>
              </w:rPr>
              <w:t>Bobcat</w:t>
            </w:r>
          </w:p>
          <w:p w:rsidR="00B80281" w:rsidRPr="00A819A1" w:rsidRDefault="00B80281" w:rsidP="003935A2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3B48C2">
              <w:rPr>
                <w:color w:val="000000"/>
                <w:sz w:val="22"/>
                <w:szCs w:val="22"/>
              </w:rPr>
              <w:t>Возраст механизма не более 10 лет, экологический класс не менее 3-го</w:t>
            </w:r>
            <w:r>
              <w:rPr>
                <w:color w:val="000000"/>
                <w:sz w:val="22"/>
                <w:szCs w:val="22"/>
              </w:rPr>
              <w:t>, навесное оборудование.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 Телескопический погрузчик</w:t>
            </w:r>
          </w:p>
          <w:p w:rsidR="00B80281" w:rsidRPr="00863CD2" w:rsidRDefault="00B80281" w:rsidP="00A24246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Грузоподъемность не менее 4т., грузоподъемность на максимальном вылете не менее 600кг., максимальный вылет стрелы не менее 1,2 метра, максимальная высота подъема не менее 16 метров, </w:t>
            </w:r>
            <w:r w:rsidRPr="00A819A1">
              <w:rPr>
                <w:color w:val="000000"/>
                <w:sz w:val="24"/>
                <w:szCs w:val="24"/>
              </w:rPr>
              <w:t>наличие навесного оборудования</w:t>
            </w:r>
            <w:r>
              <w:rPr>
                <w:color w:val="000000"/>
                <w:sz w:val="24"/>
                <w:szCs w:val="24"/>
              </w:rPr>
              <w:t xml:space="preserve"> (п</w:t>
            </w:r>
            <w:r w:rsidRPr="001A189F">
              <w:rPr>
                <w:color w:val="000000"/>
                <w:sz w:val="24"/>
                <w:szCs w:val="24"/>
              </w:rPr>
              <w:t>алетные вилы, ковш, монтажная корзина</w:t>
            </w:r>
            <w:r>
              <w:rPr>
                <w:color w:val="000000"/>
                <w:sz w:val="24"/>
                <w:szCs w:val="24"/>
              </w:rPr>
              <w:t>)</w:t>
            </w:r>
            <w:r w:rsidRPr="00A819A1">
              <w:rPr>
                <w:color w:val="000000"/>
                <w:sz w:val="24"/>
                <w:szCs w:val="24"/>
              </w:rPr>
              <w:t xml:space="preserve"> и строп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  <w:r w:rsidRPr="00A819A1">
              <w:rPr>
                <w:b/>
                <w:color w:val="000000"/>
                <w:sz w:val="24"/>
                <w:szCs w:val="24"/>
              </w:rPr>
              <w:t>. Автокран (25 т).</w:t>
            </w:r>
          </w:p>
          <w:p w:rsidR="00B80281" w:rsidRPr="00A819A1" w:rsidRDefault="00B80281" w:rsidP="00234ABE">
            <w:pPr>
              <w:tabs>
                <w:tab w:val="left" w:pos="459"/>
              </w:tabs>
              <w:jc w:val="both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Грузоподъемность 25тонн</w:t>
            </w:r>
            <w:r w:rsidRPr="00A819A1">
              <w:rPr>
                <w:color w:val="000000"/>
                <w:sz w:val="24"/>
                <w:szCs w:val="24"/>
              </w:rPr>
              <w:t xml:space="preserve">, наличие разнообразного навесного оборудования и строп </w:t>
            </w:r>
            <w:r>
              <w:rPr>
                <w:color w:val="000000"/>
                <w:sz w:val="24"/>
                <w:szCs w:val="24"/>
              </w:rPr>
              <w:t>различной грузоподъемности.</w:t>
            </w:r>
          </w:p>
        </w:tc>
      </w:tr>
      <w:tr w:rsidR="00B80281" w:rsidRPr="00A819A1" w:rsidTr="00BB21C8">
        <w:trPr>
          <w:trHeight w:val="979"/>
        </w:trPr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  <w:r w:rsidRPr="00A819A1">
              <w:rPr>
                <w:b/>
                <w:color w:val="000000"/>
                <w:sz w:val="24"/>
                <w:szCs w:val="24"/>
              </w:rPr>
              <w:t>. Самосвал</w:t>
            </w:r>
          </w:p>
          <w:p w:rsidR="00B80281" w:rsidRPr="00A819A1" w:rsidRDefault="00B80281" w:rsidP="00234ABE">
            <w:pPr>
              <w:tabs>
                <w:tab w:val="left" w:pos="459"/>
              </w:tabs>
              <w:jc w:val="both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Э</w:t>
            </w:r>
            <w:r w:rsidRPr="00A819A1">
              <w:rPr>
                <w:color w:val="000000"/>
                <w:sz w:val="24"/>
                <w:szCs w:val="24"/>
              </w:rPr>
              <w:t>кологический класс не менее 3-го.</w:t>
            </w:r>
            <w:r>
              <w:rPr>
                <w:color w:val="000000"/>
                <w:sz w:val="24"/>
                <w:szCs w:val="24"/>
              </w:rPr>
              <w:t xml:space="preserve"> Грузоподъемность не менее 10т.,</w:t>
            </w:r>
            <w:r w:rsidRPr="00A819A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A819A1">
              <w:rPr>
                <w:color w:val="000000"/>
                <w:sz w:val="24"/>
                <w:szCs w:val="24"/>
              </w:rPr>
              <w:t>бъем кузова не более 20 м</w:t>
            </w:r>
            <w:r w:rsidRPr="00A819A1"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B80281" w:rsidRPr="00A819A1" w:rsidTr="00BB21C8">
        <w:trPr>
          <w:trHeight w:val="239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autoSpaceDN/>
              <w:adjustRightInd/>
              <w:rPr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Требования к безопасности оказания услуг и безопасности результатов</w:t>
            </w:r>
          </w:p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Оказание услуг должно осуществляться при соблюдении законодательства Российской Федерации по охране труда, а также иных нормативных правовых актов, содержащих государственные нормативные требования охраны труда:</w:t>
            </w:r>
          </w:p>
          <w:p w:rsidR="00B80281" w:rsidRPr="00A819A1" w:rsidRDefault="00B80281" w:rsidP="0010145B">
            <w:pPr>
              <w:pStyle w:val="ListParagraph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строительные нормы и правила, своды правил по проектированию и строительству, утвержденные в установленном порядке федеральными органами исполнительной власти;</w:t>
            </w:r>
          </w:p>
          <w:p w:rsidR="00B80281" w:rsidRPr="00A819A1" w:rsidRDefault="00B80281" w:rsidP="0010145B">
            <w:pPr>
              <w:pStyle w:val="ListParagraph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государственные стандарты системы стандартов безопасности труда, утвержденные Госстандартом России или Госстроем России; </w:t>
            </w:r>
          </w:p>
          <w:p w:rsidR="00B80281" w:rsidRPr="00A819A1" w:rsidRDefault="00B80281" w:rsidP="0010145B">
            <w:pPr>
              <w:pStyle w:val="ListParagraph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правила безопасности, правила устройства и безопасной эксплуатации, инструкции по безопасности; </w:t>
            </w:r>
          </w:p>
          <w:p w:rsidR="00B80281" w:rsidRPr="00A819A1" w:rsidRDefault="00B80281" w:rsidP="0010145B">
            <w:pPr>
              <w:pStyle w:val="ListParagraph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</w:t>
            </w:r>
          </w:p>
        </w:tc>
      </w:tr>
      <w:tr w:rsidR="00B80281" w:rsidRPr="00A819A1" w:rsidTr="00BB21C8">
        <w:trPr>
          <w:trHeight w:val="239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Порядок оплаты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FE32A8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FE32A8">
              <w:rPr>
                <w:sz w:val="24"/>
                <w:szCs w:val="24"/>
                <w:lang w:eastAsia="zh-CN"/>
              </w:rPr>
              <w:t>Оплату за фактически оказанные Услуг</w:t>
            </w:r>
            <w:r>
              <w:rPr>
                <w:sz w:val="24"/>
                <w:szCs w:val="24"/>
                <w:lang w:eastAsia="zh-CN"/>
              </w:rPr>
              <w:t xml:space="preserve">и </w:t>
            </w:r>
            <w:r w:rsidRPr="00FE32A8">
              <w:rPr>
                <w:sz w:val="24"/>
                <w:szCs w:val="24"/>
                <w:lang w:eastAsia="zh-CN"/>
              </w:rPr>
              <w:t>Заказчик осуществляет ежемесячно до 15 числа каждого месяца, следующего за отчетным, исходя из фактически отр</w:t>
            </w:r>
            <w:r>
              <w:rPr>
                <w:sz w:val="24"/>
                <w:szCs w:val="24"/>
                <w:lang w:eastAsia="zh-CN"/>
              </w:rPr>
              <w:t>аботанного спецтехникой времени</w:t>
            </w:r>
            <w:r w:rsidRPr="00FE32A8">
              <w:rPr>
                <w:sz w:val="24"/>
                <w:szCs w:val="24"/>
                <w:lang w:eastAsia="zh-CN"/>
              </w:rPr>
              <w:t xml:space="preserve"> на основании оригинала счета при условии предоставления Исполнителем в срок до 10 числа каждого месяца, следующего за отчетным, надлежаще оформленных Актов сдачи-приемки услуг подписанных обеими Сторонами, счёт-фактуры</w:t>
            </w:r>
            <w:r>
              <w:rPr>
                <w:sz w:val="24"/>
                <w:szCs w:val="24"/>
                <w:lang w:eastAsia="zh-CN"/>
              </w:rPr>
              <w:t xml:space="preserve"> (при необходимости)</w:t>
            </w:r>
            <w:r w:rsidRPr="00FE32A8">
              <w:rPr>
                <w:sz w:val="24"/>
                <w:szCs w:val="24"/>
                <w:lang w:eastAsia="zh-CN"/>
              </w:rPr>
              <w:t>.</w:t>
            </w:r>
          </w:p>
        </w:tc>
      </w:tr>
      <w:tr w:rsidR="00B80281" w:rsidRPr="00A819A1" w:rsidTr="00BB21C8">
        <w:trPr>
          <w:trHeight w:val="83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Особые условия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Условия предоставления техники: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1. спецтехника предоставляется с обслуживающими ее специалистами, имеющими соответствующие </w:t>
            </w:r>
            <w:r>
              <w:rPr>
                <w:sz w:val="24"/>
                <w:szCs w:val="24"/>
                <w:lang w:eastAsia="zh-CN"/>
              </w:rPr>
              <w:t>полномочия</w:t>
            </w:r>
            <w:r w:rsidRPr="00A819A1">
              <w:rPr>
                <w:sz w:val="24"/>
                <w:szCs w:val="24"/>
                <w:lang w:eastAsia="zh-CN"/>
              </w:rPr>
              <w:t xml:space="preserve"> на управление ею, необходимые допуски, разрешения и квалификацию.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2. исполнитель за свой счет осуществляет управление спецтехникой, производит ее техническую эксплуатацию и обслуживание, обеспечивает спецтехнику горюче-смазочными материалами, запасными частями, топливом и необходимым оборудованием.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3. Услуги в обязательном порядке должны быть оказаны в соответствии с соблюдением требований техники безопасности, охраны труда, пожарной безопасности, промышленной безопасности, правил дорожного движения, иных требований, установленных законодательством при оказании данного вида услуг, а так же требований, установленных Заказчиком на его территории и объектах.</w:t>
            </w:r>
          </w:p>
          <w:p w:rsidR="00B8028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4. </w:t>
            </w:r>
            <w:r w:rsidRPr="00A746D1">
              <w:rPr>
                <w:sz w:val="24"/>
                <w:szCs w:val="24"/>
                <w:lang w:eastAsia="zh-CN"/>
              </w:rPr>
              <w:t>Услуги оказываются Исполнителем на основании принятых к исполнению заявок, подаваемых Заказчиком в письменном виде, факсимильным сообщением, либо по электронной почте</w:t>
            </w:r>
            <w:r w:rsidRPr="00A819A1">
              <w:rPr>
                <w:sz w:val="24"/>
                <w:szCs w:val="24"/>
                <w:lang w:eastAsia="zh-CN"/>
              </w:rPr>
              <w:t>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5. </w:t>
            </w:r>
            <w:r w:rsidRPr="00A746D1">
              <w:rPr>
                <w:sz w:val="24"/>
                <w:szCs w:val="24"/>
                <w:lang w:eastAsia="zh-CN"/>
              </w:rPr>
              <w:t>Получив заявку, Исполнитель в срок не позднее 12 часов до предполагаемого времени начала оказания услуг обязан сообщить Заказчику о приеме заявки к исполнению</w:t>
            </w:r>
            <w:r>
              <w:rPr>
                <w:sz w:val="24"/>
                <w:szCs w:val="24"/>
                <w:lang w:eastAsia="zh-CN"/>
              </w:rPr>
              <w:t>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5. Техника должна предоставляться на объект не позднее следующего дня, после подачи заявки.</w:t>
            </w:r>
          </w:p>
          <w:p w:rsidR="00B80281" w:rsidRPr="00A819A1" w:rsidRDefault="00B80281" w:rsidP="007B7075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6. Время работы спецтехники начинается с момента прибытия ее на объект, а оканчивается с м</w:t>
            </w:r>
            <w:r>
              <w:rPr>
                <w:sz w:val="24"/>
                <w:szCs w:val="24"/>
                <w:lang w:eastAsia="zh-CN"/>
              </w:rPr>
              <w:t>омента окончания оказания услуг, время рабочей смены от четырех часов и более.</w:t>
            </w:r>
          </w:p>
          <w:p w:rsidR="00B80281" w:rsidRPr="00A819A1" w:rsidRDefault="00B80281" w:rsidP="00705A7A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7</w:t>
            </w:r>
            <w:r>
              <w:rPr>
                <w:sz w:val="24"/>
                <w:szCs w:val="24"/>
                <w:lang w:eastAsia="zh-CN"/>
              </w:rPr>
              <w:t xml:space="preserve">. Время работы спецтехники </w:t>
            </w:r>
            <w:r w:rsidRPr="00A819A1">
              <w:rPr>
                <w:sz w:val="24"/>
                <w:szCs w:val="24"/>
                <w:lang w:eastAsia="zh-CN"/>
              </w:rPr>
              <w:t>отмечается представителем Заказчика в специальном журнале.</w:t>
            </w:r>
          </w:p>
        </w:tc>
      </w:tr>
    </w:tbl>
    <w:p w:rsidR="00B80281" w:rsidRPr="00A819A1" w:rsidRDefault="00B80281" w:rsidP="00956C33">
      <w:pPr>
        <w:pStyle w:val="BodyText"/>
        <w:jc w:val="center"/>
        <w:rPr>
          <w:b/>
          <w:bCs/>
          <w:sz w:val="24"/>
          <w:szCs w:val="24"/>
        </w:rPr>
      </w:pPr>
    </w:p>
    <w:p w:rsidR="00B80281" w:rsidRPr="00A819A1" w:rsidRDefault="00B80281" w:rsidP="007B707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  <w:r w:rsidRPr="00A819A1">
        <w:rPr>
          <w:b/>
          <w:sz w:val="24"/>
          <w:szCs w:val="24"/>
        </w:rPr>
        <w:t>Техническое задание разработал:</w:t>
      </w:r>
    </w:p>
    <w:p w:rsidR="00B80281" w:rsidRPr="00A819A1" w:rsidRDefault="00B80281" w:rsidP="007B707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B80281" w:rsidRDefault="00B80281" w:rsidP="007B7075">
      <w:pPr>
        <w:widowControl/>
        <w:autoSpaceDE/>
        <w:autoSpaceDN/>
        <w:adjustRightInd/>
        <w:rPr>
          <w:noProof/>
          <w:sz w:val="24"/>
          <w:szCs w:val="24"/>
        </w:rPr>
      </w:pPr>
      <w:r>
        <w:rPr>
          <w:noProof/>
          <w:sz w:val="24"/>
          <w:szCs w:val="24"/>
        </w:rPr>
        <w:t>Ведущий специалист отдела</w:t>
      </w:r>
      <w:r w:rsidRPr="00A819A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благоустройства </w:t>
      </w:r>
    </w:p>
    <w:p w:rsidR="00B80281" w:rsidRPr="00A819A1" w:rsidRDefault="00B80281" w:rsidP="007B7075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территории </w:t>
      </w:r>
      <w:r w:rsidRPr="00A819A1">
        <w:rPr>
          <w:noProof/>
          <w:sz w:val="24"/>
          <w:szCs w:val="24"/>
        </w:rPr>
        <w:t>дирекции по эксплуатации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  <w:t xml:space="preserve">        Р</w:t>
      </w:r>
      <w:r w:rsidRPr="00A819A1">
        <w:rPr>
          <w:color w:val="000000"/>
          <w:sz w:val="24"/>
          <w:szCs w:val="24"/>
        </w:rPr>
        <w:t>.В. Петрусенко</w:t>
      </w:r>
    </w:p>
    <w:p w:rsidR="00B80281" w:rsidRPr="00A819A1" w:rsidRDefault="00B80281" w:rsidP="007B7075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color w:val="000000"/>
          <w:sz w:val="24"/>
          <w:szCs w:val="24"/>
        </w:rPr>
        <w:t xml:space="preserve">    </w:t>
      </w:r>
      <w:r w:rsidRPr="00A819A1">
        <w:rPr>
          <w:color w:val="000000"/>
          <w:sz w:val="24"/>
          <w:szCs w:val="24"/>
        </w:rPr>
        <w:tab/>
        <w:t xml:space="preserve">               </w:t>
      </w:r>
      <w:r w:rsidRPr="00A819A1">
        <w:rPr>
          <w:color w:val="000000"/>
          <w:sz w:val="24"/>
          <w:szCs w:val="24"/>
        </w:rPr>
        <w:tab/>
        <w:t xml:space="preserve">     </w:t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sz w:val="24"/>
          <w:szCs w:val="24"/>
        </w:rPr>
        <w:t xml:space="preserve"> </w:t>
      </w:r>
    </w:p>
    <w:p w:rsidR="00B80281" w:rsidRPr="00A819A1" w:rsidRDefault="00B80281" w:rsidP="007B707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>г.</w:t>
      </w:r>
    </w:p>
    <w:p w:rsidR="00B80281" w:rsidRPr="00A819A1" w:rsidRDefault="00B80281" w:rsidP="007B707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color w:val="000000"/>
          <w:sz w:val="24"/>
          <w:szCs w:val="24"/>
        </w:rPr>
        <w:tab/>
        <w:t xml:space="preserve"> </w:t>
      </w:r>
    </w:p>
    <w:p w:rsidR="00B80281" w:rsidRPr="00A819A1" w:rsidRDefault="00B80281" w:rsidP="007B7075">
      <w:pPr>
        <w:widowControl/>
        <w:tabs>
          <w:tab w:val="left" w:pos="7655"/>
        </w:tabs>
        <w:autoSpaceDE/>
        <w:autoSpaceDN/>
        <w:adjustRightInd/>
        <w:jc w:val="both"/>
        <w:rPr>
          <w:b/>
          <w:sz w:val="24"/>
          <w:szCs w:val="24"/>
        </w:rPr>
      </w:pPr>
      <w:r w:rsidRPr="00A819A1">
        <w:rPr>
          <w:b/>
          <w:sz w:val="24"/>
          <w:szCs w:val="24"/>
        </w:rPr>
        <w:t>«Согласовано»:</w:t>
      </w:r>
    </w:p>
    <w:p w:rsidR="00B80281" w:rsidRPr="00A819A1" w:rsidRDefault="00B80281" w:rsidP="007B707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B80281" w:rsidRDefault="00B80281" w:rsidP="00F2575B">
      <w:pPr>
        <w:widowControl/>
        <w:autoSpaceDE/>
        <w:autoSpaceDN/>
        <w:adjustRightInd/>
        <w:rPr>
          <w:noProof/>
          <w:sz w:val="24"/>
          <w:szCs w:val="24"/>
        </w:rPr>
      </w:pPr>
      <w:r>
        <w:rPr>
          <w:noProof/>
          <w:sz w:val="24"/>
          <w:szCs w:val="24"/>
        </w:rPr>
        <w:t>Начальник отдела</w:t>
      </w:r>
      <w:r w:rsidRPr="00A819A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благоустройства </w:t>
      </w:r>
    </w:p>
    <w:p w:rsidR="00B80281" w:rsidRPr="00A819A1" w:rsidRDefault="00B80281" w:rsidP="00F2575B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территории </w:t>
      </w:r>
      <w:r w:rsidRPr="00A819A1">
        <w:rPr>
          <w:noProof/>
          <w:sz w:val="24"/>
          <w:szCs w:val="24"/>
        </w:rPr>
        <w:t>дирекции по эксплуатации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  <w:t xml:space="preserve"> </w:t>
      </w:r>
      <w:r>
        <w:rPr>
          <w:bCs/>
          <w:sz w:val="24"/>
          <w:szCs w:val="24"/>
        </w:rPr>
        <w:t xml:space="preserve">    </w:t>
      </w:r>
      <w:r w:rsidRPr="00A819A1">
        <w:rPr>
          <w:bCs/>
          <w:sz w:val="24"/>
          <w:szCs w:val="24"/>
        </w:rPr>
        <w:t xml:space="preserve">       </w:t>
      </w:r>
      <w:r>
        <w:rPr>
          <w:bCs/>
          <w:sz w:val="24"/>
          <w:szCs w:val="24"/>
        </w:rPr>
        <w:t>О</w:t>
      </w:r>
      <w:r w:rsidRPr="00A819A1">
        <w:rPr>
          <w:color w:val="000000"/>
          <w:sz w:val="24"/>
          <w:szCs w:val="24"/>
        </w:rPr>
        <w:t xml:space="preserve">.В. </w:t>
      </w:r>
      <w:r>
        <w:rPr>
          <w:color w:val="000000"/>
          <w:sz w:val="24"/>
          <w:szCs w:val="24"/>
        </w:rPr>
        <w:t>Гонтарь</w:t>
      </w:r>
    </w:p>
    <w:p w:rsidR="00B80281" w:rsidRPr="00A819A1" w:rsidRDefault="00B80281" w:rsidP="00F2575B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color w:val="000000"/>
          <w:sz w:val="24"/>
          <w:szCs w:val="24"/>
        </w:rPr>
        <w:t xml:space="preserve">    </w:t>
      </w:r>
      <w:r w:rsidRPr="00A819A1">
        <w:rPr>
          <w:color w:val="000000"/>
          <w:sz w:val="24"/>
          <w:szCs w:val="24"/>
        </w:rPr>
        <w:tab/>
        <w:t xml:space="preserve">               </w:t>
      </w:r>
      <w:r w:rsidRPr="00A819A1">
        <w:rPr>
          <w:color w:val="000000"/>
          <w:sz w:val="24"/>
          <w:szCs w:val="24"/>
        </w:rPr>
        <w:tab/>
        <w:t xml:space="preserve">     </w:t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sz w:val="24"/>
          <w:szCs w:val="24"/>
        </w:rPr>
        <w:t xml:space="preserve"> </w:t>
      </w:r>
    </w:p>
    <w:p w:rsidR="00B80281" w:rsidRPr="00A819A1" w:rsidRDefault="00B80281" w:rsidP="00F2575B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>г.</w:t>
      </w:r>
    </w:p>
    <w:p w:rsidR="00B80281" w:rsidRPr="00A819A1" w:rsidRDefault="00B80281" w:rsidP="007B7075">
      <w:pPr>
        <w:widowControl/>
        <w:tabs>
          <w:tab w:val="left" w:pos="7371"/>
          <w:tab w:val="left" w:pos="9781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B80281" w:rsidRPr="00A819A1" w:rsidRDefault="00B80281" w:rsidP="007B7075">
      <w:pPr>
        <w:widowControl/>
        <w:tabs>
          <w:tab w:val="left" w:pos="7371"/>
          <w:tab w:val="left" w:pos="9781"/>
        </w:tabs>
        <w:autoSpaceDE/>
        <w:autoSpaceDN/>
        <w:adjustRightInd/>
        <w:jc w:val="both"/>
        <w:rPr>
          <w:b/>
          <w:sz w:val="24"/>
          <w:szCs w:val="24"/>
        </w:rPr>
      </w:pPr>
      <w:r w:rsidRPr="00A819A1">
        <w:rPr>
          <w:color w:val="000000"/>
          <w:sz w:val="24"/>
          <w:szCs w:val="24"/>
        </w:rPr>
        <w:t xml:space="preserve"> </w:t>
      </w:r>
      <w:r w:rsidRPr="00A819A1">
        <w:rPr>
          <w:b/>
          <w:sz w:val="24"/>
          <w:szCs w:val="24"/>
        </w:rPr>
        <w:t>«Согласовано»</w:t>
      </w:r>
      <w:r>
        <w:rPr>
          <w:b/>
          <w:sz w:val="24"/>
          <w:szCs w:val="24"/>
        </w:rPr>
        <w:t>:</w:t>
      </w:r>
    </w:p>
    <w:p w:rsidR="00B80281" w:rsidRPr="00A819A1" w:rsidRDefault="00B80281" w:rsidP="00705A7A">
      <w:pPr>
        <w:widowControl/>
        <w:tabs>
          <w:tab w:val="left" w:pos="7655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B80281" w:rsidRPr="00A819A1" w:rsidRDefault="00B80281" w:rsidP="00705A7A">
      <w:pPr>
        <w:widowControl/>
        <w:tabs>
          <w:tab w:val="left" w:pos="7655"/>
        </w:tabs>
        <w:autoSpaceDE/>
        <w:autoSpaceDN/>
        <w:adjustRightInd/>
        <w:jc w:val="both"/>
        <w:rPr>
          <w:bCs/>
          <w:sz w:val="24"/>
          <w:szCs w:val="24"/>
        </w:rPr>
      </w:pPr>
      <w:r w:rsidRPr="00A819A1">
        <w:rPr>
          <w:sz w:val="24"/>
          <w:szCs w:val="24"/>
        </w:rPr>
        <w:t xml:space="preserve">Заместитель руководителя дирекции </w:t>
      </w:r>
      <w:r w:rsidRPr="00A819A1">
        <w:rPr>
          <w:bCs/>
          <w:sz w:val="24"/>
          <w:szCs w:val="24"/>
        </w:rPr>
        <w:t xml:space="preserve">по эксплуатации </w:t>
      </w:r>
    </w:p>
    <w:p w:rsidR="00B80281" w:rsidRPr="00A819A1" w:rsidRDefault="00B80281" w:rsidP="00A746D1">
      <w:pPr>
        <w:widowControl/>
        <w:tabs>
          <w:tab w:val="left" w:pos="7655"/>
        </w:tabs>
        <w:autoSpaceDE/>
        <w:autoSpaceDN/>
        <w:adjustRightInd/>
        <w:jc w:val="both"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sz w:val="24"/>
          <w:szCs w:val="24"/>
        </w:rPr>
        <w:t xml:space="preserve"> </w:t>
      </w:r>
      <w:r w:rsidRPr="00A819A1">
        <w:rPr>
          <w:sz w:val="24"/>
          <w:szCs w:val="24"/>
        </w:rPr>
        <w:tab/>
        <w:t xml:space="preserve">            </w:t>
      </w:r>
      <w:r w:rsidRPr="00A819A1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>С.С.</w:t>
      </w:r>
      <w:r w:rsidRPr="002112DE">
        <w:rPr>
          <w:sz w:val="24"/>
          <w:szCs w:val="24"/>
        </w:rPr>
        <w:t xml:space="preserve"> </w:t>
      </w:r>
      <w:r>
        <w:rPr>
          <w:sz w:val="24"/>
          <w:szCs w:val="24"/>
        </w:rPr>
        <w:t>Глебов</w:t>
      </w:r>
    </w:p>
    <w:p w:rsidR="00B80281" w:rsidRPr="00A819A1" w:rsidRDefault="00B80281" w:rsidP="007B70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>г.</w:t>
      </w:r>
    </w:p>
    <w:sectPr w:rsidR="00B80281" w:rsidRPr="00A819A1" w:rsidSect="007B7075">
      <w:pgSz w:w="11906" w:h="16838"/>
      <w:pgMar w:top="567" w:right="992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6E15"/>
    <w:multiLevelType w:val="hybridMultilevel"/>
    <w:tmpl w:val="610E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D3017"/>
    <w:multiLevelType w:val="hybridMultilevel"/>
    <w:tmpl w:val="547465C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">
    <w:nsid w:val="16503865"/>
    <w:multiLevelType w:val="hybridMultilevel"/>
    <w:tmpl w:val="8CC28B5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">
    <w:nsid w:val="279E2288"/>
    <w:multiLevelType w:val="hybridMultilevel"/>
    <w:tmpl w:val="FDF8955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2AEE1886"/>
    <w:multiLevelType w:val="hybridMultilevel"/>
    <w:tmpl w:val="305EF44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C4744C"/>
    <w:multiLevelType w:val="hybridMultilevel"/>
    <w:tmpl w:val="C70ED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B17A7"/>
    <w:multiLevelType w:val="hybridMultilevel"/>
    <w:tmpl w:val="68D6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1F6492"/>
    <w:multiLevelType w:val="hybridMultilevel"/>
    <w:tmpl w:val="17B01F08"/>
    <w:lvl w:ilvl="0" w:tplc="7FA6928C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CD0970"/>
    <w:multiLevelType w:val="hybridMultilevel"/>
    <w:tmpl w:val="A27882D0"/>
    <w:lvl w:ilvl="0" w:tplc="7FA6928C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9">
    <w:nsid w:val="674D4F49"/>
    <w:multiLevelType w:val="hybridMultilevel"/>
    <w:tmpl w:val="C7548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C33"/>
    <w:rsid w:val="00012AC2"/>
    <w:rsid w:val="00054D7E"/>
    <w:rsid w:val="00100170"/>
    <w:rsid w:val="0010145B"/>
    <w:rsid w:val="00104B94"/>
    <w:rsid w:val="00105301"/>
    <w:rsid w:val="00105F8A"/>
    <w:rsid w:val="00130DE0"/>
    <w:rsid w:val="00196949"/>
    <w:rsid w:val="001A189F"/>
    <w:rsid w:val="002112DE"/>
    <w:rsid w:val="0023177D"/>
    <w:rsid w:val="00234ABE"/>
    <w:rsid w:val="00254037"/>
    <w:rsid w:val="002955AD"/>
    <w:rsid w:val="002C10A9"/>
    <w:rsid w:val="00316A69"/>
    <w:rsid w:val="003247C6"/>
    <w:rsid w:val="00386226"/>
    <w:rsid w:val="003935A2"/>
    <w:rsid w:val="003B48C2"/>
    <w:rsid w:val="003E12BD"/>
    <w:rsid w:val="003F726F"/>
    <w:rsid w:val="003F73CE"/>
    <w:rsid w:val="00454154"/>
    <w:rsid w:val="004759E6"/>
    <w:rsid w:val="004A29F8"/>
    <w:rsid w:val="004B7856"/>
    <w:rsid w:val="005421C9"/>
    <w:rsid w:val="00560023"/>
    <w:rsid w:val="005603D6"/>
    <w:rsid w:val="00621C75"/>
    <w:rsid w:val="006640E3"/>
    <w:rsid w:val="00676EEE"/>
    <w:rsid w:val="00677967"/>
    <w:rsid w:val="00681A55"/>
    <w:rsid w:val="00687101"/>
    <w:rsid w:val="006E3569"/>
    <w:rsid w:val="00705A7A"/>
    <w:rsid w:val="0073039A"/>
    <w:rsid w:val="007413B5"/>
    <w:rsid w:val="0079704B"/>
    <w:rsid w:val="007B3B6D"/>
    <w:rsid w:val="007B7075"/>
    <w:rsid w:val="007B7C23"/>
    <w:rsid w:val="007D2DFF"/>
    <w:rsid w:val="007E4140"/>
    <w:rsid w:val="007E4ECF"/>
    <w:rsid w:val="00821364"/>
    <w:rsid w:val="00863CD2"/>
    <w:rsid w:val="008B079E"/>
    <w:rsid w:val="008B503E"/>
    <w:rsid w:val="008E152B"/>
    <w:rsid w:val="008E4A71"/>
    <w:rsid w:val="008F02C3"/>
    <w:rsid w:val="008F683B"/>
    <w:rsid w:val="009178E4"/>
    <w:rsid w:val="00950EEE"/>
    <w:rsid w:val="00955CA1"/>
    <w:rsid w:val="00956C33"/>
    <w:rsid w:val="00980D93"/>
    <w:rsid w:val="009B73D6"/>
    <w:rsid w:val="009D0485"/>
    <w:rsid w:val="00A11ECE"/>
    <w:rsid w:val="00A23087"/>
    <w:rsid w:val="00A24246"/>
    <w:rsid w:val="00A42FEF"/>
    <w:rsid w:val="00A746D1"/>
    <w:rsid w:val="00A75BE5"/>
    <w:rsid w:val="00A819A1"/>
    <w:rsid w:val="00A97F11"/>
    <w:rsid w:val="00B17C04"/>
    <w:rsid w:val="00B25D1D"/>
    <w:rsid w:val="00B639E8"/>
    <w:rsid w:val="00B80281"/>
    <w:rsid w:val="00B9130A"/>
    <w:rsid w:val="00BB21C8"/>
    <w:rsid w:val="00BC5CAF"/>
    <w:rsid w:val="00BD7EBF"/>
    <w:rsid w:val="00C37168"/>
    <w:rsid w:val="00C438F2"/>
    <w:rsid w:val="00CE23A7"/>
    <w:rsid w:val="00D119B1"/>
    <w:rsid w:val="00D17118"/>
    <w:rsid w:val="00D23A6F"/>
    <w:rsid w:val="00D35B53"/>
    <w:rsid w:val="00D37F09"/>
    <w:rsid w:val="00D87BEB"/>
    <w:rsid w:val="00DB03CD"/>
    <w:rsid w:val="00DC7E81"/>
    <w:rsid w:val="00DF7222"/>
    <w:rsid w:val="00E13377"/>
    <w:rsid w:val="00E155E4"/>
    <w:rsid w:val="00E261BE"/>
    <w:rsid w:val="00E75E9E"/>
    <w:rsid w:val="00E90B7E"/>
    <w:rsid w:val="00EA1CEE"/>
    <w:rsid w:val="00EA7A70"/>
    <w:rsid w:val="00EF48D1"/>
    <w:rsid w:val="00F018D5"/>
    <w:rsid w:val="00F04CE9"/>
    <w:rsid w:val="00F250EA"/>
    <w:rsid w:val="00F2575B"/>
    <w:rsid w:val="00F40EFE"/>
    <w:rsid w:val="00F91A83"/>
    <w:rsid w:val="00F94462"/>
    <w:rsid w:val="00FB05AC"/>
    <w:rsid w:val="00FE32A8"/>
    <w:rsid w:val="00FE5936"/>
    <w:rsid w:val="00FF0756"/>
    <w:rsid w:val="00FF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9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7C2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7C2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BodyText">
    <w:name w:val="Body Text"/>
    <w:aliases w:val="Основной текст Знак Знак,Список 1"/>
    <w:basedOn w:val="Normal"/>
    <w:link w:val="BodyTextChar"/>
    <w:uiPriority w:val="99"/>
    <w:rsid w:val="00956C33"/>
    <w:pPr>
      <w:widowControl/>
      <w:autoSpaceDE/>
      <w:autoSpaceDN/>
      <w:adjustRightInd/>
      <w:jc w:val="both"/>
    </w:pPr>
  </w:style>
  <w:style w:type="character" w:customStyle="1" w:styleId="BodyTextChar">
    <w:name w:val="Body Text Char"/>
    <w:aliases w:val="Основной текст Знак Знак Char,Список 1 Char"/>
    <w:basedOn w:val="DefaultParagraphFont"/>
    <w:link w:val="BodyText"/>
    <w:uiPriority w:val="99"/>
    <w:locked/>
    <w:rsid w:val="00956C33"/>
    <w:rPr>
      <w:rFonts w:ascii="Times New Roman" w:hAnsi="Times New Roman" w:cs="Times New Roman"/>
      <w:sz w:val="20"/>
    </w:rPr>
  </w:style>
  <w:style w:type="character" w:customStyle="1" w:styleId="a">
    <w:name w:val="Основной текст Знак"/>
    <w:basedOn w:val="DefaultParagraphFont"/>
    <w:uiPriority w:val="99"/>
    <w:semiHidden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956C3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Normal"/>
    <w:uiPriority w:val="99"/>
    <w:rsid w:val="00956C33"/>
    <w:pPr>
      <w:widowControl/>
      <w:tabs>
        <w:tab w:val="num" w:pos="567"/>
      </w:tabs>
      <w:suppressAutoHyphens/>
      <w:autoSpaceDE/>
      <w:autoSpaceDN/>
      <w:adjustRightInd/>
      <w:spacing w:after="60"/>
      <w:jc w:val="both"/>
    </w:pPr>
    <w:rPr>
      <w:sz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5421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1C9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B7C23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05A7A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locked/>
    <w:rsid w:val="003935A2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0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k@karousel.ru" TargetMode="External"/><Relationship Id="rId5" Type="http://schemas.openxmlformats.org/officeDocument/2006/relationships/hyperlink" Target="mailto:info@karous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3</Pages>
  <Words>978</Words>
  <Characters>5580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                                                                                                                 «Утверждаю»</dc:title>
  <dc:subject/>
  <dc:creator>User</dc:creator>
  <cp:keywords/>
  <dc:description/>
  <cp:lastModifiedBy>Робик</cp:lastModifiedBy>
  <cp:revision>5</cp:revision>
  <cp:lastPrinted>2015-06-19T07:15:00Z</cp:lastPrinted>
  <dcterms:created xsi:type="dcterms:W3CDTF">2016-05-17T08:08:00Z</dcterms:created>
  <dcterms:modified xsi:type="dcterms:W3CDTF">2016-05-18T08:43:00Z</dcterms:modified>
</cp:coreProperties>
</file>