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3F5" w:rsidRPr="004C542D" w:rsidRDefault="004C542D" w:rsidP="0029540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Техническое задание </w:t>
      </w:r>
      <w:r w:rsidR="0029540C" w:rsidRPr="004C542D">
        <w:rPr>
          <w:rFonts w:ascii="Times New Roman" w:eastAsia="Times New Roman" w:hAnsi="Times New Roman" w:cs="Times New Roman"/>
          <w:b/>
          <w:sz w:val="28"/>
          <w:szCs w:val="28"/>
        </w:rPr>
        <w:t>выполнени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="0029540C" w:rsidRPr="004C542D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</w:t>
      </w:r>
    </w:p>
    <w:p w:rsidR="0029540C" w:rsidRPr="004C542D" w:rsidRDefault="0029540C" w:rsidP="0029540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542D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1D2B79" w:rsidRPr="004C542D">
        <w:rPr>
          <w:rFonts w:ascii="Times New Roman" w:hAnsi="Times New Roman" w:cs="Times New Roman"/>
          <w:b/>
          <w:sz w:val="28"/>
          <w:szCs w:val="28"/>
        </w:rPr>
        <w:t xml:space="preserve">На сервисное обслуживание бассейнов гостиницы "Сочи Марриотт Красная Поляна" на </w:t>
      </w:r>
      <w:proofErr w:type="spellStart"/>
      <w:r w:rsidR="001D2B79" w:rsidRPr="004C542D">
        <w:rPr>
          <w:rFonts w:ascii="Times New Roman" w:hAnsi="Times New Roman" w:cs="Times New Roman"/>
          <w:b/>
          <w:sz w:val="28"/>
          <w:szCs w:val="28"/>
        </w:rPr>
        <w:t>отм</w:t>
      </w:r>
      <w:proofErr w:type="spellEnd"/>
      <w:r w:rsidR="001D2B79" w:rsidRPr="004C542D">
        <w:rPr>
          <w:rFonts w:ascii="Times New Roman" w:hAnsi="Times New Roman" w:cs="Times New Roman"/>
          <w:b/>
          <w:sz w:val="28"/>
          <w:szCs w:val="28"/>
        </w:rPr>
        <w:t>. +540м</w:t>
      </w:r>
      <w:r w:rsidRPr="004C542D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9540C" w:rsidRPr="004C542D" w:rsidRDefault="0029540C" w:rsidP="0029540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38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2772"/>
        <w:gridCol w:w="6599"/>
      </w:tblGrid>
      <w:tr w:rsidR="0058184A" w:rsidRPr="0058184A" w:rsidTr="00E44BEF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84A" w:rsidRPr="0058184A" w:rsidRDefault="0058184A" w:rsidP="0058184A">
            <w:pPr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84A" w:rsidRPr="0058184A" w:rsidRDefault="0058184A" w:rsidP="0058184A">
            <w:pPr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84A" w:rsidRPr="0058184A" w:rsidRDefault="0058184A" w:rsidP="0058184A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58184A" w:rsidRPr="0058184A" w:rsidTr="00E44BEF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84A" w:rsidRPr="0058184A" w:rsidRDefault="0058184A" w:rsidP="0058184A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ヒラギノ角ゴ Pro W3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84A" w:rsidRPr="0058184A" w:rsidRDefault="0058184A" w:rsidP="0058184A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4A" w:rsidRPr="0058184A" w:rsidRDefault="0058184A" w:rsidP="0058184A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Работы по </w:t>
            </w: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сервисному обслуживанию бассейнов гостиницы "Сочи Марриотт Красная Поляна" на </w:t>
            </w:r>
            <w:proofErr w:type="spellStart"/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. +540м</w:t>
            </w:r>
          </w:p>
        </w:tc>
      </w:tr>
      <w:tr w:rsidR="0058184A" w:rsidRPr="0058184A" w:rsidTr="00E44BEF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84A" w:rsidRPr="0058184A" w:rsidRDefault="0058184A" w:rsidP="0058184A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ヒラギノ角ゴ Pro W3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84A" w:rsidRPr="0058184A" w:rsidRDefault="0058184A" w:rsidP="0058184A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4A" w:rsidRPr="0058184A" w:rsidRDefault="0058184A" w:rsidP="0058184A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Гостиница «Сочи Марриотт Красная Поляна»</w:t>
            </w:r>
          </w:p>
        </w:tc>
      </w:tr>
      <w:tr w:rsidR="0058184A" w:rsidRPr="0058184A" w:rsidTr="00E44BEF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84A" w:rsidRPr="0058184A" w:rsidRDefault="0058184A" w:rsidP="0058184A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ヒラギノ角ゴ Pro W3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84A" w:rsidRPr="0058184A" w:rsidRDefault="0058184A" w:rsidP="0058184A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4A" w:rsidRPr="0058184A" w:rsidRDefault="0058184A" w:rsidP="0058184A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район, </w:t>
            </w: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с. </w:t>
            </w:r>
            <w:proofErr w:type="spellStart"/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58184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высота + 540м, Набережная времена года д.1</w:t>
            </w:r>
          </w:p>
        </w:tc>
      </w:tr>
      <w:tr w:rsidR="0058184A" w:rsidRPr="0058184A" w:rsidTr="00E44BEF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84A" w:rsidRPr="0058184A" w:rsidRDefault="0058184A" w:rsidP="0058184A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  <w:color w:val="FF0000"/>
                <w:sz w:val="24"/>
                <w:szCs w:val="24"/>
              </w:rPr>
            </w:pPr>
            <w:r w:rsidRPr="0058184A">
              <w:rPr>
                <w:rFonts w:ascii="Times New Roman" w:eastAsia="ヒラギノ角ゴ Pro W3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84A" w:rsidRPr="0058184A" w:rsidRDefault="0058184A" w:rsidP="0058184A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(этапы) и условия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4A" w:rsidRPr="0058184A" w:rsidRDefault="0058184A" w:rsidP="0058184A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С 01.07.2020, срок действия договора 12 календарных месяцев</w:t>
            </w:r>
          </w:p>
        </w:tc>
      </w:tr>
      <w:tr w:rsidR="0058184A" w:rsidRPr="0058184A" w:rsidTr="00E44BEF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84A" w:rsidRPr="0058184A" w:rsidRDefault="0058184A" w:rsidP="0058184A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84A" w:rsidRPr="0058184A" w:rsidRDefault="0058184A" w:rsidP="0058184A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 Объемы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4A" w:rsidRPr="0058184A" w:rsidRDefault="0058184A" w:rsidP="0058184A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приложением № 2 и №3 к Договору</w:t>
            </w:r>
          </w:p>
        </w:tc>
      </w:tr>
      <w:tr w:rsidR="0058184A" w:rsidRPr="0058184A" w:rsidTr="00E44BEF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84A" w:rsidRPr="0058184A" w:rsidRDefault="0058184A" w:rsidP="0058184A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ヒラギノ角ゴ Pro W3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84A" w:rsidRPr="0058184A" w:rsidRDefault="0058184A" w:rsidP="0058184A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привлекаемому персоналу. Обеспечение материалами и оборудованием для производства работ.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4A" w:rsidRPr="0058184A" w:rsidRDefault="0058184A" w:rsidP="0058184A">
            <w:pPr>
              <w:numPr>
                <w:ilvl w:val="0"/>
                <w:numId w:val="2"/>
              </w:numPr>
              <w:tabs>
                <w:tab w:val="left" w:pos="-2790"/>
                <w:tab w:val="left" w:pos="714"/>
              </w:tabs>
              <w:autoSpaceDE w:val="0"/>
              <w:autoSpaceDN w:val="0"/>
              <w:adjustRightInd w:val="0"/>
              <w:spacing w:before="100" w:after="100"/>
              <w:ind w:left="0" w:firstLine="43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Исполнителя в штате обученного и аттестованного персонала, необходимого для оказания услуг по техническому обслуживанию и эксплуатации, а именно:</w:t>
            </w:r>
          </w:p>
          <w:p w:rsidR="0058184A" w:rsidRPr="0058184A" w:rsidRDefault="0058184A" w:rsidP="0058184A">
            <w:pPr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/>
              <w:ind w:left="0" w:firstLine="3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не менее 8 (восьми) штатных сотрудников, </w:t>
            </w:r>
          </w:p>
          <w:p w:rsidR="0058184A" w:rsidRPr="0058184A" w:rsidRDefault="0058184A" w:rsidP="0058184A">
            <w:pPr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/>
              <w:ind w:left="0" w:firstLine="3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инженера по охране труда;</w:t>
            </w:r>
          </w:p>
          <w:p w:rsidR="0058184A" w:rsidRPr="0058184A" w:rsidRDefault="0058184A" w:rsidP="0058184A">
            <w:pPr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/>
              <w:ind w:left="0" w:firstLine="3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инженера-химика;</w:t>
            </w:r>
          </w:p>
          <w:p w:rsidR="0058184A" w:rsidRPr="0058184A" w:rsidRDefault="0058184A" w:rsidP="0058184A">
            <w:pPr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/>
              <w:ind w:left="0" w:firstLine="3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не менее 1 (одного) сотрудника инженерно-технического персонала по контрольно-измерительным приборам и системам автоматики;</w:t>
            </w:r>
          </w:p>
          <w:p w:rsidR="0058184A" w:rsidRPr="0058184A" w:rsidRDefault="0058184A" w:rsidP="0058184A">
            <w:pPr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/>
              <w:ind w:left="0" w:firstLine="3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не менее 1 (одного) сотрудника инженерно-технического персонала по тепломеханическому оборудованию;</w:t>
            </w:r>
          </w:p>
          <w:p w:rsidR="0058184A" w:rsidRPr="0058184A" w:rsidRDefault="0058184A" w:rsidP="0058184A">
            <w:pPr>
              <w:numPr>
                <w:ilvl w:val="0"/>
                <w:numId w:val="1"/>
              </w:num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/>
              <w:ind w:left="0" w:firstLine="34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у участника закупки в штате не менее одного сотрудника с группой допуска по электробезопасности не ниже 5-ой (до и выше 1000 В) и не менее двух сотрудников с группой допуска по электробезопасности не ниже 4-ой. Наличие в штате обученного и аттестованного персонала необходимого для оказания услуг подтверждается копиями диплома об образовании, приказа о назначении на должность, трудовой книжки и </w:t>
            </w:r>
            <w:proofErr w:type="gramStart"/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соответствующими документами</w:t>
            </w:r>
            <w:proofErr w:type="gramEnd"/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подтверждающими аттестацию заверенными работодателем (участником закупки).</w:t>
            </w:r>
          </w:p>
          <w:p w:rsidR="0058184A" w:rsidRPr="0058184A" w:rsidRDefault="0058184A" w:rsidP="0058184A">
            <w:pPr>
              <w:numPr>
                <w:ilvl w:val="0"/>
                <w:numId w:val="2"/>
              </w:numPr>
              <w:tabs>
                <w:tab w:val="left" w:pos="-2790"/>
                <w:tab w:val="left" w:pos="714"/>
              </w:tabs>
              <w:autoSpaceDE w:val="0"/>
              <w:autoSpaceDN w:val="0"/>
              <w:adjustRightInd w:val="0"/>
              <w:spacing w:before="100" w:after="100"/>
              <w:ind w:left="0" w:firstLine="43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Исполнителя опыта выполнения работ аналогичных предмету закупки сроком не менее 5 (пяти) лет. Оценивается подтвержденный опыт. Для подтверждения опыта выполнения работ участник закупки предоставляет копии контрактов и/или договоров, актов выполненных работ.</w:t>
            </w:r>
          </w:p>
          <w:p w:rsidR="0058184A" w:rsidRPr="0058184A" w:rsidRDefault="0058184A" w:rsidP="0058184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00" w:after="100"/>
              <w:ind w:left="0" w:firstLine="459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у Исполнителя круглосуточной службы, обеспечивающей пребывание специалистов на территорию объекта. </w:t>
            </w:r>
          </w:p>
        </w:tc>
      </w:tr>
      <w:tr w:rsidR="0058184A" w:rsidRPr="0058184A" w:rsidTr="00E44BEF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84A" w:rsidRPr="0058184A" w:rsidRDefault="0058184A" w:rsidP="0058184A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ヒラギノ角ゴ Pro W3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84A" w:rsidRPr="0058184A" w:rsidRDefault="0058184A" w:rsidP="0058184A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безопасности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4A" w:rsidRPr="0058184A" w:rsidRDefault="0058184A" w:rsidP="0058184A">
            <w:pPr>
              <w:shd w:val="clear" w:color="auto" w:fill="FFFFFF"/>
              <w:autoSpaceDE w:val="0"/>
              <w:autoSpaceDN w:val="0"/>
              <w:adjustRightInd w:val="0"/>
              <w:spacing w:before="100" w:after="100"/>
              <w:ind w:firstLine="5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Исполнитель выполняет работы по сервисному обслуживанию бассейнов, в соответствии с требованиями Санитарно-эпидемиологических правил и нормативов СанПиН 2.1.2.1188-03</w:t>
            </w:r>
            <w:r w:rsidRPr="00581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"2.1.2. Проектирование, строительство и эксплуатация жилых зданий, предприятий коммунально-бытового обслуживания, учреждений образования, культуры, отдыха, спорта. Плавательные бассейны. Гигиенические требования к устройству, эксплуатации и качеству воды. Контроль качества"</w:t>
            </w:r>
            <w:r w:rsidRPr="00581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(утв. Главным государственным санитарным врачом РФ 29 января 2003 г.)</w:t>
            </w:r>
          </w:p>
        </w:tc>
      </w:tr>
      <w:tr w:rsidR="0058184A" w:rsidRPr="0058184A" w:rsidTr="00E44BEF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84A" w:rsidRPr="0058184A" w:rsidRDefault="0058184A" w:rsidP="0058184A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ヒラギノ角ゴ Pro W3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84A" w:rsidRPr="0058184A" w:rsidRDefault="0058184A" w:rsidP="0058184A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качеству выполняемых работ в соответствии со строительными нормами и правилами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4A" w:rsidRPr="0058184A" w:rsidRDefault="0058184A" w:rsidP="0058184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действующей нормативно-технической документацией:</w:t>
            </w:r>
          </w:p>
          <w:p w:rsidR="0058184A" w:rsidRPr="0058184A" w:rsidRDefault="0058184A" w:rsidP="0058184A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Качество выполняемых работ должно соответствовать требованиям соответствующей нормативной документации Российской Федерации (Правил, ГОСТ, СНиП, СанПиН, технических регламентов),  Федеральным законом от 22 июля 2008 года № 123-ФЗ «Технический регламент о требованиях пожарной безопасности», Федеральным законом от 21 июля 1997 года № 116-ФЗ «О промышленной безопасности опасных производственных объектов»,  Правилами технической эксплуатации электроустановок потребителей (утвержденных приказом Министерства энергетики РФ от 13 января 2003 года № 6, Приказом Федеральной службы по экологическому, технологическому и атомному надзору от 7 апреля 2008 года № 212 «Об утверждении Порядка организации работ по выдаче разрешений на допуск в эксплуатацию энергоустановок» и другими действующими на территории РФ нормативными Актами.</w:t>
            </w:r>
          </w:p>
          <w:p w:rsidR="0058184A" w:rsidRPr="0058184A" w:rsidRDefault="0058184A" w:rsidP="0058184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hyperlink r:id="rId5" w:history="1">
              <w:r w:rsidRPr="005818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Федеральный закон от 23 ноября 2009 г. № 261-ФЗ "Об энергосбережении и о повышении </w:t>
              </w:r>
              <w:proofErr w:type="gramStart"/>
              <w:r w:rsidRPr="005818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энергетической эффективности</w:t>
              </w:r>
              <w:proofErr w:type="gramEnd"/>
              <w:r w:rsidRPr="005818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и о внесении изменений в отдельные законодательные акты Российской Федерации"</w:t>
              </w:r>
            </w:hyperlink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8184A" w:rsidRPr="0058184A" w:rsidRDefault="0058184A" w:rsidP="0058184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hyperlink r:id="rId6" w:history="1">
              <w:r w:rsidRPr="0058184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Федеральный закон от 30 декабря 2009 г. № 384-ФЗ "Технический регламент о безопасности зданий и сооружений"</w:t>
              </w:r>
            </w:hyperlink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8184A" w:rsidRPr="0058184A" w:rsidRDefault="0058184A" w:rsidP="0058184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закон от 10 января 2002 г. № 7-ФЗ "Об охране окружающей среды"</w:t>
            </w:r>
          </w:p>
          <w:p w:rsidR="0058184A" w:rsidRPr="0058184A" w:rsidRDefault="0058184A" w:rsidP="0058184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- Водный кодекс Российской Федерации от 3 июня 2006 г. № 74-ФЗ.</w:t>
            </w:r>
          </w:p>
          <w:p w:rsidR="0058184A" w:rsidRPr="0058184A" w:rsidRDefault="0058184A" w:rsidP="0058184A">
            <w:pPr>
              <w:shd w:val="clear" w:color="auto" w:fill="FFFFFF"/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закон от 24 июня 1998 г. № 89-ФЗ ''Об отходах производства и потребления''</w:t>
            </w:r>
          </w:p>
          <w:p w:rsidR="0058184A" w:rsidRPr="0058184A" w:rsidRDefault="0058184A" w:rsidP="0058184A">
            <w:pPr>
              <w:autoSpaceDE w:val="0"/>
              <w:autoSpaceDN w:val="0"/>
              <w:adjustRightInd w:val="0"/>
              <w:spacing w:before="100" w:after="10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-"СП 68.13330.2017. Свод правил. Приемка в эксплуатацию законченных строительством объектов. Основные положения. Актуализированная редакция СНиП 3.01.04-87" (утв. Приказом Минстроя России от 27.07.2017 N 1033/</w:t>
            </w:r>
            <w:proofErr w:type="spellStart"/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proofErr w:type="spellEnd"/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581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58184A" w:rsidRPr="0058184A" w:rsidRDefault="0058184A" w:rsidP="0058184A">
            <w:pPr>
              <w:autoSpaceDE w:val="0"/>
              <w:autoSpaceDN w:val="0"/>
              <w:adjustRightInd w:val="0"/>
              <w:spacing w:before="100" w:after="10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 случае некачественного выполнения работ Исполнитель возмещает </w:t>
            </w:r>
            <w:proofErr w:type="gramStart"/>
            <w:r w:rsidRPr="00581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Заказчику  убытки</w:t>
            </w:r>
            <w:proofErr w:type="gramEnd"/>
            <w:r w:rsidRPr="00581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ставшие следствием  ненадлежащего исполнения обязательств.</w:t>
            </w:r>
          </w:p>
          <w:p w:rsidR="0058184A" w:rsidRPr="0058184A" w:rsidRDefault="0058184A" w:rsidP="0058184A">
            <w:pPr>
              <w:autoSpaceDE w:val="0"/>
              <w:autoSpaceDN w:val="0"/>
              <w:adjustRightInd w:val="0"/>
              <w:spacing w:before="100" w:after="10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Исполнитель обязуется заменить без дополнительной оплаты, вышедшее из строя оборудование или его части, если оборудование было смонтировано Исполнителем, и действуют гарантии Исполнителя.</w:t>
            </w:r>
          </w:p>
        </w:tc>
      </w:tr>
      <w:tr w:rsidR="0058184A" w:rsidRPr="0058184A" w:rsidTr="00E44BEF">
        <w:trPr>
          <w:trHeight w:val="51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84A" w:rsidRPr="0058184A" w:rsidRDefault="0058184A" w:rsidP="0058184A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ヒラギノ角ゴ Pro W3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84A" w:rsidRPr="0058184A" w:rsidRDefault="0058184A" w:rsidP="0058184A">
            <w:pPr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гарантии на выполненные работы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4A" w:rsidRPr="0058184A" w:rsidRDefault="0058184A" w:rsidP="0058184A">
            <w:pPr>
              <w:ind w:firstLine="709"/>
              <w:rPr>
                <w:rFonts w:ascii="Times New Roman" w:eastAsia="Times New Roman" w:hAnsi="Times New Roman" w:cs="Times New Roman"/>
              </w:rPr>
            </w:pPr>
            <w:r w:rsidRPr="00581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Исполнитель несет гарантийные обязательства по выполненным работам: в период действия контракта в течение 30 дней с момента подписания акта приемки выполненных работ за соответствующий отчетный период; по окончании срока действия контракта в течение 6 месяцев. Качество выполняемых работ должно соответствовать требованиям соответствующей нормативной документации Российской Федерации (Правил, ГОСТ, СНиП, СанПиН, технических регламентов),  Федеральным законом от 22 июля 2008 года № 123-ФЗ «Технический регламент о требованиях пожарной безопасности», 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(утв. постановлением Правительства РФ от 10 марта 1999 г. N 263), Правилами технической эксплуатации электроустановок потребителей (утвержденных приказом Министерства энергетики РФ от 13 января 2003 года № 6, Приказом Федеральной службы по экологическому, технологическому и атомному надзору от 7 апреля 2008 года № 212 «Об утверждении Порядка организации работ по выдаче разрешений на допуск в эксплуатацию энергоустановок» и другими действующими на территории РФ нормативными Актами. </w:t>
            </w: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 обнаружения дефектов после приемки объекта в эксплуатацию исправление дефектов производится за счет Исполнителя.</w:t>
            </w:r>
            <w:r w:rsidRPr="0058184A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8184A" w:rsidRPr="0058184A" w:rsidRDefault="0058184A" w:rsidP="0058184A">
            <w:pPr>
              <w:ind w:firstLine="709"/>
              <w:rPr>
                <w:rFonts w:ascii="Times New Roman" w:eastAsia="Times New Roman" w:hAnsi="Times New Roman" w:cs="Times New Roman"/>
              </w:rPr>
            </w:pPr>
            <w:r w:rsidRPr="0058184A">
              <w:rPr>
                <w:rFonts w:ascii="Times New Roman" w:eastAsia="Times New Roman" w:hAnsi="Times New Roman" w:cs="Times New Roman"/>
              </w:rPr>
              <w:t xml:space="preserve">Если в течение Гарантийного периода выявится, что Работы, при условии нормальной эксплуатации Заказчиком, будут иметь дефект, неисправности, недоделки, недостатки, которые являются следствием ненадлежащего выполнения Подрядчиком принятых на себя обязательств, то Стороны, в течение 2 (Двух) дней с момента обнаружения таких недостатков, дефектов составят Рекламационный акт, в котором в обязательном порядке зафиксируют дату обнаружения дефекта и дату его устранения. </w:t>
            </w:r>
          </w:p>
          <w:p w:rsidR="0058184A" w:rsidRPr="0058184A" w:rsidRDefault="0058184A" w:rsidP="0058184A">
            <w:pPr>
              <w:ind w:firstLine="709"/>
              <w:rPr>
                <w:rFonts w:ascii="Times New Roman" w:eastAsia="Times New Roman" w:hAnsi="Times New Roman" w:cs="Times New Roman"/>
              </w:rPr>
            </w:pPr>
            <w:r w:rsidRPr="0058184A">
              <w:rPr>
                <w:rFonts w:ascii="Times New Roman" w:eastAsia="Times New Roman" w:hAnsi="Times New Roman" w:cs="Times New Roman"/>
              </w:rPr>
              <w:t>В случае немотивированного отказа Исполнителя подписать Рекламационный акт, он подписывается Заказчиком в одностороннем порядке, при этом Заказчик вправе привлечь для проведения независимой экспертизы организацию, обладающую соответствующими разрешениями, которая составит соответствующий акт, фиксирующий дефекты и недоделки.</w:t>
            </w:r>
          </w:p>
          <w:p w:rsidR="0058184A" w:rsidRPr="0058184A" w:rsidRDefault="0058184A" w:rsidP="0058184A">
            <w:pPr>
              <w:ind w:firstLine="709"/>
              <w:rPr>
                <w:rFonts w:ascii="Times New Roman" w:eastAsia="Times New Roman" w:hAnsi="Times New Roman" w:cs="Times New Roman"/>
              </w:rPr>
            </w:pPr>
            <w:r w:rsidRPr="0058184A">
              <w:rPr>
                <w:rFonts w:ascii="Times New Roman" w:eastAsia="Times New Roman" w:hAnsi="Times New Roman" w:cs="Times New Roman"/>
              </w:rPr>
              <w:t xml:space="preserve">В течение 3 (трех) дней после устранения дефекта или неисправности, Стороны составят Акт о приемке выполненных работ по устранению дефектов или неисправности в котором, в обязательном порядке зафиксируют фактическую дату устранения дефекта. Исполнитель обязан устранить любой дефект своими силами и за свой счет. </w:t>
            </w:r>
          </w:p>
          <w:p w:rsidR="0058184A" w:rsidRPr="0058184A" w:rsidRDefault="0058184A" w:rsidP="0058184A">
            <w:pPr>
              <w:ind w:firstLine="709"/>
              <w:rPr>
                <w:rFonts w:ascii="Times New Roman" w:eastAsia="Times New Roman" w:hAnsi="Times New Roman" w:cs="Times New Roman"/>
              </w:rPr>
            </w:pPr>
            <w:r w:rsidRPr="0058184A">
              <w:rPr>
                <w:rFonts w:ascii="Times New Roman" w:eastAsia="Times New Roman" w:hAnsi="Times New Roman" w:cs="Times New Roman"/>
              </w:rPr>
              <w:t xml:space="preserve">В случае, если Исполнитель в течение срока, указанного в Рекламационном акте, не устранит дефекты, неисправности, </w:t>
            </w:r>
            <w:r w:rsidRPr="0058184A">
              <w:rPr>
                <w:rFonts w:ascii="Times New Roman" w:eastAsia="Times New Roman" w:hAnsi="Times New Roman" w:cs="Times New Roman"/>
              </w:rPr>
              <w:lastRenderedPageBreak/>
              <w:t xml:space="preserve">недоделки и недостатки, указанные в Рекламационном акте, то Заказчик вправе, без ущерба для своих прав, устранить такие дефекты и недостатки своими силами или с помощью третьих лиц, с последующим требованием о возмещении со стороны Исполнителя расходов Заказчика по организации устранения дефектов в размере затрат на устранение дефектов, недостатков. </w:t>
            </w:r>
          </w:p>
        </w:tc>
      </w:tr>
      <w:tr w:rsidR="0058184A" w:rsidRPr="0058184A" w:rsidTr="00E44BEF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84A" w:rsidRPr="0058184A" w:rsidRDefault="0058184A" w:rsidP="0058184A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ヒラギノ角ゴ Pro W3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84A" w:rsidRPr="0058184A" w:rsidRDefault="0058184A" w:rsidP="0058184A">
            <w:pPr>
              <w:tabs>
                <w:tab w:val="left" w:pos="1830"/>
              </w:tabs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по приемке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4A" w:rsidRPr="0058184A" w:rsidRDefault="0058184A" w:rsidP="0058184A">
            <w:pPr>
              <w:autoSpaceDE w:val="0"/>
              <w:autoSpaceDN w:val="0"/>
              <w:adjustRightInd w:val="0"/>
              <w:spacing w:before="100" w:after="10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Заказчик осуществляет систематический контроль выполнения и приемку выполненных работ Исполнителем. </w:t>
            </w:r>
          </w:p>
          <w:p w:rsidR="0058184A" w:rsidRPr="0058184A" w:rsidRDefault="0058184A" w:rsidP="0058184A">
            <w:pPr>
              <w:autoSpaceDE w:val="0"/>
              <w:autoSpaceDN w:val="0"/>
              <w:adjustRightInd w:val="0"/>
              <w:spacing w:before="100" w:after="10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 осуществляется со следующей периодичностью и в следующем порядке: </w:t>
            </w:r>
          </w:p>
          <w:p w:rsidR="0058184A" w:rsidRPr="0058184A" w:rsidRDefault="0058184A" w:rsidP="0058184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after="100"/>
              <w:contextualSpacing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Периодический контроль (еженедельно) – ответственный представитель Заказчика проводит осмотр наружной территории, основного и вспомогательного оборудования бассейнов в присутствии ответственного лица от Исполнителя, по результатам проведенного осмотра в журнале регистрации осмотров; </w:t>
            </w:r>
          </w:p>
          <w:p w:rsidR="0058184A" w:rsidRPr="0058184A" w:rsidRDefault="0058184A" w:rsidP="0058184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after="100"/>
              <w:contextualSpacing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Внеочередной </w:t>
            </w:r>
            <w:proofErr w:type="gramStart"/>
            <w:r w:rsidRPr="00581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  –</w:t>
            </w:r>
            <w:proofErr w:type="gramEnd"/>
            <w:r w:rsidRPr="00581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ответственный представитель Заказчика самостоятельно или совместно с ответственным лицом от Исполнителя  проводит контроль работ выполняемых Исполнителем в соответствии с графиком ТО и ППР основного и вспомогательного оборудования;</w:t>
            </w:r>
          </w:p>
          <w:p w:rsidR="0058184A" w:rsidRPr="0058184A" w:rsidRDefault="0058184A" w:rsidP="0058184A">
            <w:pPr>
              <w:autoSpaceDE w:val="0"/>
              <w:autoSpaceDN w:val="0"/>
              <w:adjustRightInd w:val="0"/>
              <w:spacing w:before="100" w:after="10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Приемка выполненных работ осуществляется в следующем порядке:</w:t>
            </w:r>
          </w:p>
          <w:p w:rsidR="0058184A" w:rsidRPr="0058184A" w:rsidRDefault="0058184A" w:rsidP="0058184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after="100"/>
              <w:contextualSpacing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позднее 30 числа отчетного месяца ответственное лицо от Исполнителя совместно с представителем Заказчика организуют сдачу-приемку выполненных работ за отчетный период.</w:t>
            </w:r>
          </w:p>
          <w:p w:rsidR="0058184A" w:rsidRPr="0058184A" w:rsidRDefault="0058184A" w:rsidP="0058184A">
            <w:pPr>
              <w:autoSpaceDE w:val="0"/>
              <w:autoSpaceDN w:val="0"/>
              <w:adjustRightInd w:val="0"/>
              <w:spacing w:before="100" w:after="100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ходе приемо-сдаточных мероприятий проверяются:</w:t>
            </w:r>
          </w:p>
          <w:p w:rsidR="0058184A" w:rsidRPr="0058184A" w:rsidRDefault="0058184A" w:rsidP="0058184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after="100"/>
              <w:contextualSpacing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Наличие и содержание предоставленной к приемке документации (акт выполненных работ, техническая документация оборудования (в случае замены вышедшего из строя оборудования), техническая документация на установленные в ходе технического обслуживания или ремонта расходные материалы);</w:t>
            </w:r>
          </w:p>
          <w:p w:rsidR="0058184A" w:rsidRPr="0058184A" w:rsidRDefault="0058184A" w:rsidP="0058184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after="100"/>
              <w:contextualSpacing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81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Выполненные работы</w:t>
            </w:r>
            <w:proofErr w:type="gramEnd"/>
            <w:r w:rsidRPr="005818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подлежащие инструментальному контролю.</w:t>
            </w:r>
          </w:p>
        </w:tc>
      </w:tr>
      <w:tr w:rsidR="0058184A" w:rsidRPr="0058184A" w:rsidTr="00E44BEF">
        <w:trPr>
          <w:trHeight w:val="53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84A" w:rsidRPr="0058184A" w:rsidRDefault="0058184A" w:rsidP="0058184A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autoSpaceDE w:val="0"/>
              <w:autoSpaceDN w:val="0"/>
              <w:adjustRightInd w:val="0"/>
              <w:spacing w:before="100" w:after="100"/>
              <w:ind w:firstLine="0"/>
              <w:jc w:val="center"/>
              <w:rPr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ヒラギノ角ゴ Pro W3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84A" w:rsidRPr="0058184A" w:rsidRDefault="0058184A" w:rsidP="0058184A">
            <w:pPr>
              <w:tabs>
                <w:tab w:val="left" w:pos="1830"/>
              </w:tabs>
              <w:autoSpaceDE w:val="0"/>
              <w:autoSpaceDN w:val="0"/>
              <w:adjustRightInd w:val="0"/>
              <w:spacing w:before="100" w:after="100"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4A" w:rsidRPr="0058184A" w:rsidRDefault="0058184A" w:rsidP="0058184A">
            <w:pPr>
              <w:autoSpaceDE w:val="0"/>
              <w:autoSpaceDN w:val="0"/>
              <w:adjustRightInd w:val="0"/>
              <w:spacing w:before="100" w:after="100"/>
              <w:ind w:left="57" w:right="265" w:firstLine="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обязан выполнять работы только своими силами, привлечение субподрядчиков для выполнения работ не допускается</w:t>
            </w:r>
          </w:p>
        </w:tc>
      </w:tr>
    </w:tbl>
    <w:p w:rsidR="00D44402" w:rsidRPr="004C542D" w:rsidRDefault="00D44402" w:rsidP="0029540C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4402" w:rsidRPr="004C542D" w:rsidRDefault="00D44402" w:rsidP="0029540C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9540C" w:rsidRPr="004C542D" w:rsidRDefault="0029540C" w:rsidP="0029540C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542D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D01D75" w:rsidRPr="004C542D" w:rsidRDefault="0029540C" w:rsidP="00D01D75">
      <w:pPr>
        <w:ind w:firstLine="0"/>
        <w:jc w:val="lef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542D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D01D75"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Главный инженер </w:t>
      </w:r>
      <w:proofErr w:type="gramStart"/>
      <w:r w:rsidR="00D01D75"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гостиниц)   </w:t>
      </w:r>
      <w:proofErr w:type="gramEnd"/>
      <w:r w:rsidR="00D01D75"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</w:t>
      </w:r>
      <w:r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     ____</w:t>
      </w:r>
      <w:r w:rsidR="00D01D75"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_________________/Д. А. </w:t>
      </w:r>
      <w:proofErr w:type="spellStart"/>
      <w:r w:rsidR="00D01D75" w:rsidRPr="004C542D">
        <w:rPr>
          <w:rFonts w:ascii="Times New Roman" w:eastAsia="Times New Roman" w:hAnsi="Times New Roman" w:cs="Times New Roman"/>
          <w:i/>
          <w:sz w:val="24"/>
          <w:szCs w:val="24"/>
        </w:rPr>
        <w:t>Апанасик</w:t>
      </w:r>
      <w:proofErr w:type="spellEnd"/>
      <w:r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                 </w:t>
      </w:r>
      <w:r w:rsidR="00D01D75"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</w:t>
      </w:r>
    </w:p>
    <w:p w:rsidR="0029540C" w:rsidRPr="004C542D" w:rsidRDefault="00D01D75" w:rsidP="00D01D75">
      <w:pPr>
        <w:ind w:firstLine="0"/>
        <w:jc w:val="lef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</w:t>
      </w:r>
      <w:r w:rsidR="0029540C" w:rsidRPr="004C542D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proofErr w:type="gramStart"/>
      <w:r w:rsidR="0029540C"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подпись)   </w:t>
      </w:r>
      <w:proofErr w:type="gramEnd"/>
      <w:r w:rsidR="0029540C"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(Ф.И.О.)</w:t>
      </w:r>
    </w:p>
    <w:p w:rsidR="0029540C" w:rsidRPr="004C542D" w:rsidRDefault="0029540C" w:rsidP="0029540C">
      <w:pPr>
        <w:pStyle w:val="a3"/>
        <w:ind w:left="360" w:firstLine="0"/>
        <w:rPr>
          <w:rFonts w:ascii="Times New Roman" w:eastAsia="Times New Roman" w:hAnsi="Times New Roman"/>
          <w:b/>
          <w:sz w:val="24"/>
          <w:szCs w:val="24"/>
        </w:rPr>
      </w:pPr>
    </w:p>
    <w:p w:rsidR="0029540C" w:rsidRPr="004C542D" w:rsidRDefault="0029540C" w:rsidP="0029540C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542D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29540C" w:rsidRPr="004C542D" w:rsidRDefault="0029540C" w:rsidP="00D01D75">
      <w:pPr>
        <w:ind w:firstLine="0"/>
        <w:jc w:val="lef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542D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D01D75"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Технический директор </w:t>
      </w:r>
      <w:proofErr w:type="gramStart"/>
      <w:r w:rsidR="00D01D75" w:rsidRPr="004C542D">
        <w:rPr>
          <w:rFonts w:ascii="Times New Roman" w:eastAsia="Times New Roman" w:hAnsi="Times New Roman" w:cs="Times New Roman"/>
          <w:i/>
          <w:sz w:val="24"/>
          <w:szCs w:val="24"/>
        </w:rPr>
        <w:t>гостиниц</w:t>
      </w:r>
      <w:r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)   </w:t>
      </w:r>
      <w:proofErr w:type="gramEnd"/>
      <w:r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   </w:t>
      </w:r>
      <w:r w:rsidR="00D01D75"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_____________________/А. Ф. Бузмаков</w:t>
      </w:r>
      <w:r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29540C" w:rsidRPr="004C542D" w:rsidRDefault="0029540C" w:rsidP="0029540C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</w:t>
      </w:r>
      <w:r w:rsidRPr="004C542D">
        <w:rPr>
          <w:rFonts w:ascii="Times New Roman" w:eastAsia="Times New Roman" w:hAnsi="Times New Roman" w:cs="Times New Roman"/>
          <w:i/>
          <w:sz w:val="24"/>
          <w:szCs w:val="24"/>
        </w:rPr>
        <w:tab/>
        <w:t>(</w:t>
      </w:r>
      <w:proofErr w:type="gramStart"/>
      <w:r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подпись)   </w:t>
      </w:r>
      <w:proofErr w:type="gramEnd"/>
      <w:r w:rsidRPr="004C542D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(Ф.И.О.)</w:t>
      </w:r>
    </w:p>
    <w:p w:rsidR="00171237" w:rsidRPr="004C542D" w:rsidRDefault="00171237" w:rsidP="00171237">
      <w:pPr>
        <w:contextualSpacing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171237" w:rsidRPr="00280114" w:rsidRDefault="00171237" w:rsidP="004C542D">
      <w:pPr>
        <w:ind w:left="7788" w:firstLine="0"/>
        <w:contextualSpacing/>
        <w:rPr>
          <w:rFonts w:ascii="Times New Roman" w:hAnsi="Times New Roman" w:cs="Times New Roman"/>
          <w:bCs/>
          <w:color w:val="000000" w:themeColor="text1"/>
        </w:rPr>
      </w:pPr>
      <w:r w:rsidRPr="00280114">
        <w:rPr>
          <w:rFonts w:ascii="Times New Roman" w:hAnsi="Times New Roman" w:cs="Times New Roman"/>
          <w:bCs/>
          <w:color w:val="000000" w:themeColor="text1"/>
        </w:rPr>
        <w:lastRenderedPageBreak/>
        <w:t>Приложение №1</w:t>
      </w:r>
    </w:p>
    <w:p w:rsidR="00C85ECB" w:rsidRDefault="00C85ECB" w:rsidP="0017123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84A" w:rsidRPr="0058184A" w:rsidRDefault="0058184A" w:rsidP="0058184A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b/>
          <w:sz w:val="24"/>
          <w:szCs w:val="24"/>
        </w:rPr>
        <w:t>ПЕРЕЧЕНЬ РАБОТ</w:t>
      </w:r>
    </w:p>
    <w:p w:rsidR="0058184A" w:rsidRPr="0058184A" w:rsidRDefault="0058184A" w:rsidP="0058184A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b/>
          <w:sz w:val="24"/>
          <w:szCs w:val="24"/>
        </w:rPr>
        <w:t>на оказание услуг по сервисному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8184A">
        <w:rPr>
          <w:rFonts w:ascii="Times New Roman" w:eastAsia="Times New Roman" w:hAnsi="Times New Roman" w:cs="Times New Roman"/>
          <w:b/>
          <w:sz w:val="24"/>
          <w:szCs w:val="24"/>
        </w:rPr>
        <w:t xml:space="preserve">обслуживанию бассейнов гостиницы «Сочи Марриотт Красная Поляна» на </w:t>
      </w:r>
      <w:proofErr w:type="spellStart"/>
      <w:r w:rsidRPr="0058184A">
        <w:rPr>
          <w:rFonts w:ascii="Times New Roman" w:eastAsia="Times New Roman" w:hAnsi="Times New Roman" w:cs="Times New Roman"/>
          <w:b/>
          <w:sz w:val="24"/>
          <w:szCs w:val="24"/>
        </w:rPr>
        <w:t>отм</w:t>
      </w:r>
      <w:proofErr w:type="spellEnd"/>
      <w:r w:rsidRPr="0058184A">
        <w:rPr>
          <w:rFonts w:ascii="Times New Roman" w:eastAsia="Times New Roman" w:hAnsi="Times New Roman" w:cs="Times New Roman"/>
          <w:b/>
          <w:sz w:val="24"/>
          <w:szCs w:val="24"/>
        </w:rPr>
        <w:t>. +540м.</w:t>
      </w:r>
    </w:p>
    <w:p w:rsidR="0058184A" w:rsidRPr="0058184A" w:rsidRDefault="0058184A" w:rsidP="0058184A">
      <w:pPr>
        <w:ind w:firstLine="0"/>
        <w:rPr>
          <w:rFonts w:ascii="Times New Roman" w:eastAsia="Times New Roman" w:hAnsi="Times New Roman" w:cs="Times New Roman"/>
          <w:sz w:val="24"/>
          <w:szCs w:val="24"/>
        </w:rPr>
      </w:pPr>
    </w:p>
    <w:p w:rsidR="0058184A" w:rsidRPr="0058184A" w:rsidRDefault="0058184A" w:rsidP="0058184A">
      <w:pPr>
        <w:ind w:firstLine="426"/>
        <w:jc w:val="left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184A">
        <w:rPr>
          <w:rFonts w:ascii="Times New Roman" w:eastAsia="Times New Roman" w:hAnsi="Times New Roman" w:cs="Times New Roman"/>
          <w:sz w:val="24"/>
          <w:szCs w:val="24"/>
          <w:u w:val="single"/>
        </w:rPr>
        <w:t>Ежедневно: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Контроль уровня </w:t>
      </w:r>
      <w:proofErr w:type="spellStart"/>
      <w:r w:rsidRPr="0058184A">
        <w:rPr>
          <w:rFonts w:ascii="Times New Roman" w:eastAsia="Times New Roman" w:hAnsi="Times New Roman" w:cs="Times New Roman"/>
          <w:sz w:val="24"/>
          <w:szCs w:val="24"/>
        </w:rPr>
        <w:t>Cl</w:t>
      </w:r>
      <w:proofErr w:type="spellEnd"/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 в воде бассейна и его корректировка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Контроль уровня </w:t>
      </w:r>
      <w:proofErr w:type="spellStart"/>
      <w:r w:rsidRPr="0058184A">
        <w:rPr>
          <w:rFonts w:ascii="Times New Roman" w:eastAsia="Times New Roman" w:hAnsi="Times New Roman" w:cs="Times New Roman"/>
          <w:sz w:val="24"/>
          <w:szCs w:val="24"/>
        </w:rPr>
        <w:t>Ph</w:t>
      </w:r>
      <w:proofErr w:type="spellEnd"/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 в воде бассейна и его корректировка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Контроль качества воды в бассейне, доведение его до норм при помощи специализированных средств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Занесение результатов измерения в журналы учета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Проверка реального и установленных уровней воды в накопительном баке, при необходимости корректировка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Очистка бассейна водным пылесосом, очистка переливных желобов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Контроль работы оборудования водоподготовки, занесение всех изменений в работе оборудования в журнал учета</w:t>
      </w:r>
    </w:p>
    <w:p w:rsidR="0058184A" w:rsidRPr="0058184A" w:rsidRDefault="0058184A" w:rsidP="0058184A">
      <w:pPr>
        <w:ind w:firstLine="426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58184A" w:rsidRPr="0058184A" w:rsidRDefault="0058184A" w:rsidP="0058184A">
      <w:pPr>
        <w:ind w:firstLine="426"/>
        <w:jc w:val="left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184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Один раз в неделю: </w:t>
      </w:r>
    </w:p>
    <w:p w:rsidR="0058184A" w:rsidRPr="0058184A" w:rsidRDefault="0058184A" w:rsidP="0058184A">
      <w:pPr>
        <w:numPr>
          <w:ilvl w:val="0"/>
          <w:numId w:val="6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Осмотр трубопроводов, запорной арматуры, обратных клапанов на предмет протечек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58184A" w:rsidRPr="0058184A" w:rsidRDefault="0058184A" w:rsidP="0058184A">
      <w:pPr>
        <w:numPr>
          <w:ilvl w:val="0"/>
          <w:numId w:val="6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Проверка работоспособности устройств защитного отключения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58184A" w:rsidRPr="0058184A" w:rsidRDefault="0058184A" w:rsidP="0058184A">
      <w:pPr>
        <w:numPr>
          <w:ilvl w:val="0"/>
          <w:numId w:val="6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Осмотр фильтрационных насосов, при необходимости очистка фильтров грубой очистки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58184A" w:rsidRPr="0058184A" w:rsidRDefault="0058184A" w:rsidP="0058184A">
      <w:pPr>
        <w:numPr>
          <w:ilvl w:val="0"/>
          <w:numId w:val="6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Проверка показаний манометров фильтров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6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Обратная промывка песочных фильтров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6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Проверка установленных значений температуры и температуры воды и бассейне, при необходимости корректировка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6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Проверка реального и установленных уровней воды в накопительном баке, при необходимости корректировка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6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Проверка уровней коагулянта в канистрах, проверка расхода коагулянта, при необходимости корректировка программных остановок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6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Проверка состояния шлангов дозирующих насосов, при необходимости замена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6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Анализ основных химических параметров воды бассейна прибором 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6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Проверка фильтра измерительной ячейки, чистка при необходимости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6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Проверка линии измерительной воды и регулировка ее подачи в измерительную ячейку</w:t>
      </w:r>
    </w:p>
    <w:p w:rsidR="0058184A" w:rsidRPr="0058184A" w:rsidRDefault="0058184A" w:rsidP="0058184A">
      <w:pPr>
        <w:numPr>
          <w:ilvl w:val="0"/>
          <w:numId w:val="6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Осмотр измерительных электродов, чистка при необходимости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6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Проверка показании и заданных уровней </w:t>
      </w:r>
      <w:proofErr w:type="spellStart"/>
      <w:r w:rsidRPr="0058184A">
        <w:rPr>
          <w:rFonts w:ascii="Times New Roman" w:eastAsia="Times New Roman" w:hAnsi="Times New Roman" w:cs="Times New Roman"/>
          <w:sz w:val="24"/>
          <w:szCs w:val="24"/>
        </w:rPr>
        <w:t>Сl</w:t>
      </w:r>
      <w:proofErr w:type="spellEnd"/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 и рН, 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6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Проверка уровней химических реагентов (</w:t>
      </w:r>
      <w:proofErr w:type="spellStart"/>
      <w:r w:rsidRPr="0058184A">
        <w:rPr>
          <w:rFonts w:ascii="Times New Roman" w:eastAsia="Times New Roman" w:hAnsi="Times New Roman" w:cs="Times New Roman"/>
          <w:sz w:val="24"/>
          <w:szCs w:val="24"/>
        </w:rPr>
        <w:t>Cl</w:t>
      </w:r>
      <w:proofErr w:type="spellEnd"/>
      <w:r w:rsidRPr="0058184A">
        <w:rPr>
          <w:rFonts w:ascii="Times New Roman" w:eastAsia="Times New Roman" w:hAnsi="Times New Roman" w:cs="Times New Roman"/>
          <w:sz w:val="24"/>
          <w:szCs w:val="24"/>
        </w:rPr>
        <w:t>, рН) в канистрах, проверка расхода химических реагентов, при необходимости корректировка установленных уровней дозирования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6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Осмотр трубопроводов и инжекторов дозирования химических реагентов (CI, </w:t>
      </w:r>
      <w:proofErr w:type="spellStart"/>
      <w:r w:rsidRPr="0058184A">
        <w:rPr>
          <w:rFonts w:ascii="Times New Roman" w:eastAsia="Times New Roman" w:hAnsi="Times New Roman" w:cs="Times New Roman"/>
          <w:sz w:val="24"/>
          <w:szCs w:val="24"/>
        </w:rPr>
        <w:t>pH</w:t>
      </w:r>
      <w:proofErr w:type="spellEnd"/>
      <w:r w:rsidRPr="0058184A">
        <w:rPr>
          <w:rFonts w:ascii="Times New Roman" w:eastAsia="Times New Roman" w:hAnsi="Times New Roman" w:cs="Times New Roman"/>
          <w:sz w:val="24"/>
          <w:szCs w:val="24"/>
        </w:rPr>
        <w:t>) на предмет протечек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6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Проверка работоспособности дозирующих насосов химических реагентов (CI, </w:t>
      </w:r>
      <w:proofErr w:type="spellStart"/>
      <w:r w:rsidRPr="0058184A">
        <w:rPr>
          <w:rFonts w:ascii="Times New Roman" w:eastAsia="Times New Roman" w:hAnsi="Times New Roman" w:cs="Times New Roman"/>
          <w:sz w:val="24"/>
          <w:szCs w:val="24"/>
        </w:rPr>
        <w:t>pH</w:t>
      </w:r>
      <w:proofErr w:type="spellEnd"/>
      <w:r w:rsidRPr="0058184A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6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Проверка работоспособности заборников химических реагентов (CI, </w:t>
      </w:r>
      <w:proofErr w:type="spellStart"/>
      <w:r w:rsidRPr="0058184A">
        <w:rPr>
          <w:rFonts w:ascii="Times New Roman" w:eastAsia="Times New Roman" w:hAnsi="Times New Roman" w:cs="Times New Roman"/>
          <w:sz w:val="24"/>
          <w:szCs w:val="24"/>
        </w:rPr>
        <w:t>pH</w:t>
      </w:r>
      <w:proofErr w:type="spellEnd"/>
      <w:r w:rsidRPr="0058184A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58184A" w:rsidRPr="0058184A" w:rsidRDefault="0058184A" w:rsidP="0058184A">
      <w:pPr>
        <w:numPr>
          <w:ilvl w:val="0"/>
          <w:numId w:val="6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Осмотр и проверка работоспособности УФ установки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ind w:firstLine="426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58184A" w:rsidRPr="0058184A" w:rsidRDefault="0058184A" w:rsidP="0058184A">
      <w:pPr>
        <w:ind w:firstLine="426"/>
        <w:jc w:val="left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184A">
        <w:rPr>
          <w:rFonts w:ascii="Times New Roman" w:eastAsia="Times New Roman" w:hAnsi="Times New Roman" w:cs="Times New Roman"/>
          <w:sz w:val="24"/>
          <w:szCs w:val="24"/>
          <w:u w:val="single"/>
        </w:rPr>
        <w:t>Один раз в месяц:</w:t>
      </w:r>
    </w:p>
    <w:p w:rsidR="0058184A" w:rsidRPr="0058184A" w:rsidRDefault="0058184A" w:rsidP="0058184A">
      <w:pPr>
        <w:numPr>
          <w:ilvl w:val="0"/>
          <w:numId w:val="7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Проверка работоспособности клапана </w:t>
      </w:r>
      <w:proofErr w:type="spellStart"/>
      <w:r w:rsidRPr="0058184A">
        <w:rPr>
          <w:rFonts w:ascii="Times New Roman" w:eastAsia="Times New Roman" w:hAnsi="Times New Roman" w:cs="Times New Roman"/>
          <w:sz w:val="24"/>
          <w:szCs w:val="24"/>
        </w:rPr>
        <w:t>долива</w:t>
      </w:r>
      <w:proofErr w:type="spellEnd"/>
      <w:r w:rsidRPr="0058184A">
        <w:rPr>
          <w:rFonts w:ascii="Times New Roman" w:eastAsia="Times New Roman" w:hAnsi="Times New Roman" w:cs="Times New Roman"/>
          <w:sz w:val="24"/>
          <w:szCs w:val="24"/>
        </w:rPr>
        <w:t>, при необходимости очистка перепускных отверстий и внутренней полости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7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lastRenderedPageBreak/>
        <w:t>Проверка состояния датчика уровня воды, чистка при необходимости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7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Проверка работоспособности датчика потока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7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Проверка работоспособности электромагнитного клапана циркуляционного насоса контура теплоносителя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7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Осмотр трубопроводов и инжекторов дозирования коагулянта на предмет протечек</w:t>
      </w:r>
    </w:p>
    <w:p w:rsidR="0058184A" w:rsidRPr="0058184A" w:rsidRDefault="0058184A" w:rsidP="0058184A">
      <w:pPr>
        <w:numPr>
          <w:ilvl w:val="0"/>
          <w:numId w:val="7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Проверка работоспособности заборников коагулянта, чистка при необходимости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7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Очистка фильтра измерительной ячейки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7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Очистка измерительных электродов </w:t>
      </w:r>
      <w:proofErr w:type="spellStart"/>
      <w:r w:rsidRPr="0058184A">
        <w:rPr>
          <w:rFonts w:ascii="Times New Roman" w:eastAsia="Times New Roman" w:hAnsi="Times New Roman" w:cs="Times New Roman"/>
          <w:sz w:val="24"/>
          <w:szCs w:val="24"/>
        </w:rPr>
        <w:t>Cl</w:t>
      </w:r>
      <w:proofErr w:type="spellEnd"/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8184A">
        <w:rPr>
          <w:rFonts w:ascii="Times New Roman" w:eastAsia="Times New Roman" w:hAnsi="Times New Roman" w:cs="Times New Roman"/>
          <w:sz w:val="24"/>
          <w:szCs w:val="24"/>
        </w:rPr>
        <w:t>pH</w:t>
      </w:r>
      <w:proofErr w:type="spellEnd"/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8184A">
        <w:rPr>
          <w:rFonts w:ascii="Times New Roman" w:eastAsia="Times New Roman" w:hAnsi="Times New Roman" w:cs="Times New Roman"/>
          <w:sz w:val="24"/>
          <w:szCs w:val="24"/>
        </w:rPr>
        <w:t>Rx</w:t>
      </w:r>
      <w:proofErr w:type="spellEnd"/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7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Калибровка электрода </w:t>
      </w:r>
      <w:proofErr w:type="spellStart"/>
      <w:r w:rsidRPr="0058184A">
        <w:rPr>
          <w:rFonts w:ascii="Times New Roman" w:eastAsia="Times New Roman" w:hAnsi="Times New Roman" w:cs="Times New Roman"/>
          <w:sz w:val="24"/>
          <w:szCs w:val="24"/>
        </w:rPr>
        <w:t>pH</w:t>
      </w:r>
      <w:proofErr w:type="spellEnd"/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 с использованием буферных растворов </w:t>
      </w:r>
      <w:proofErr w:type="spellStart"/>
      <w:r w:rsidRPr="0058184A">
        <w:rPr>
          <w:rFonts w:ascii="Times New Roman" w:eastAsia="Times New Roman" w:hAnsi="Times New Roman" w:cs="Times New Roman"/>
          <w:sz w:val="24"/>
          <w:szCs w:val="24"/>
        </w:rPr>
        <w:t>pH</w:t>
      </w:r>
      <w:proofErr w:type="spellEnd"/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 7.0 </w:t>
      </w:r>
      <w:proofErr w:type="spellStart"/>
      <w:r w:rsidRPr="0058184A">
        <w:rPr>
          <w:rFonts w:ascii="Times New Roman" w:eastAsia="Times New Roman" w:hAnsi="Times New Roman" w:cs="Times New Roman"/>
          <w:sz w:val="24"/>
          <w:szCs w:val="24"/>
        </w:rPr>
        <w:t>pH</w:t>
      </w:r>
      <w:proofErr w:type="spellEnd"/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 4.0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7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Калибровка электрода </w:t>
      </w:r>
      <w:proofErr w:type="spellStart"/>
      <w:r w:rsidRPr="0058184A">
        <w:rPr>
          <w:rFonts w:ascii="Times New Roman" w:eastAsia="Times New Roman" w:hAnsi="Times New Roman" w:cs="Times New Roman"/>
          <w:sz w:val="24"/>
          <w:szCs w:val="24"/>
        </w:rPr>
        <w:t>Сl</w:t>
      </w:r>
      <w:proofErr w:type="spellEnd"/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7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Ударное профилактическое хлорирование воды 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7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Устранение мелких дефектов оборудования, возникших в процессе эксплуатации бассейна</w:t>
      </w:r>
    </w:p>
    <w:p w:rsidR="0058184A" w:rsidRPr="0058184A" w:rsidRDefault="0058184A" w:rsidP="0058184A">
      <w:pPr>
        <w:spacing w:after="200" w:line="276" w:lineRule="auto"/>
        <w:ind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Мелким дефектом является дефект оборудования бассейна, на устранение которого требуются затраты материальных ресурсов в стоимостном выражении на сумму не превышающей 5% от стоимости ежемесячного технического обслуживания на все дефекты, обнаруженные во время эксплуатации в отчетном месяце, и/или трудоемкостью не более 3 чел./смен для его устранения</w:t>
      </w:r>
    </w:p>
    <w:p w:rsidR="0058184A" w:rsidRPr="0058184A" w:rsidRDefault="0058184A" w:rsidP="0058184A">
      <w:pPr>
        <w:spacing w:after="200" w:line="276" w:lineRule="auto"/>
        <w:ind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Крупным дефектом является дефект оборудования бассейна, на устранение которого требуются затраты материальных ресурсов в стоимостном выражении на сумму более 5% от стоимости ежемесячного обслуживания на все дефекты, обнаруженные во время эксплуатации в отчетном месяце, и/или трудоемкостью более 3 чел./смен для его устранения. </w:t>
      </w:r>
    </w:p>
    <w:p w:rsidR="0058184A" w:rsidRPr="0058184A" w:rsidRDefault="0058184A" w:rsidP="0058184A">
      <w:pPr>
        <w:ind w:firstLine="426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58184A" w:rsidRPr="0058184A" w:rsidRDefault="0058184A" w:rsidP="0058184A">
      <w:pPr>
        <w:ind w:firstLine="426"/>
        <w:jc w:val="left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184A">
        <w:rPr>
          <w:rFonts w:ascii="Times New Roman" w:eastAsia="Times New Roman" w:hAnsi="Times New Roman" w:cs="Times New Roman"/>
          <w:sz w:val="24"/>
          <w:szCs w:val="24"/>
          <w:u w:val="single"/>
        </w:rPr>
        <w:t>Один раз в шесть месяцев:</w:t>
      </w:r>
    </w:p>
    <w:p w:rsidR="0058184A" w:rsidRPr="0058184A" w:rsidRDefault="0058184A" w:rsidP="0058184A">
      <w:pPr>
        <w:numPr>
          <w:ilvl w:val="0"/>
          <w:numId w:val="8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Проверка работоспособности запорной арматуры и обратных клапанов</w:t>
      </w:r>
    </w:p>
    <w:p w:rsidR="0058184A" w:rsidRPr="0058184A" w:rsidRDefault="0058184A" w:rsidP="0058184A">
      <w:pPr>
        <w:numPr>
          <w:ilvl w:val="0"/>
          <w:numId w:val="8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Протяжка контактов в шинах и </w:t>
      </w:r>
      <w:proofErr w:type="spellStart"/>
      <w:r w:rsidRPr="0058184A">
        <w:rPr>
          <w:rFonts w:ascii="Times New Roman" w:eastAsia="Times New Roman" w:hAnsi="Times New Roman" w:cs="Times New Roman"/>
          <w:sz w:val="24"/>
          <w:szCs w:val="24"/>
        </w:rPr>
        <w:t>электроустановочных</w:t>
      </w:r>
      <w:proofErr w:type="spellEnd"/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 изделиях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8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Протяжка контактов и проверка целостности проводов заземляющих цепей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8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Проверка количества фильтровального материала в фильтрах пополнение при необходимости</w:t>
      </w:r>
    </w:p>
    <w:p w:rsidR="0058184A" w:rsidRPr="0058184A" w:rsidRDefault="0058184A" w:rsidP="0058184A">
      <w:pPr>
        <w:numPr>
          <w:ilvl w:val="0"/>
          <w:numId w:val="8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Замена буферных калибровочных растворов рН 7.0, рН 9.0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8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Контроль параметров измерительных электродов 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8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Проверка времени наработки и контроль мощности излучения ультрафиолетовой лампы, </w:t>
      </w:r>
    </w:p>
    <w:p w:rsidR="0058184A" w:rsidRPr="0058184A" w:rsidRDefault="0058184A" w:rsidP="0058184A">
      <w:pPr>
        <w:numPr>
          <w:ilvl w:val="0"/>
          <w:numId w:val="8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Замена в случае выхода параметров за допуски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ind w:firstLine="426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:rsidR="0058184A" w:rsidRPr="0058184A" w:rsidRDefault="0058184A" w:rsidP="0058184A">
      <w:pPr>
        <w:ind w:firstLine="426"/>
        <w:jc w:val="left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184A">
        <w:rPr>
          <w:rFonts w:ascii="Times New Roman" w:eastAsia="Times New Roman" w:hAnsi="Times New Roman" w:cs="Times New Roman"/>
          <w:sz w:val="24"/>
          <w:szCs w:val="24"/>
          <w:u w:val="single"/>
        </w:rPr>
        <w:t>Один раз в год:</w:t>
      </w:r>
    </w:p>
    <w:p w:rsidR="0058184A" w:rsidRPr="0058184A" w:rsidRDefault="0058184A" w:rsidP="0058184A">
      <w:pPr>
        <w:numPr>
          <w:ilvl w:val="0"/>
          <w:numId w:val="9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Проверка срабатывания автоматов защиты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9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Замена измерительных электродов </w:t>
      </w:r>
      <w:proofErr w:type="spellStart"/>
      <w:r w:rsidRPr="0058184A">
        <w:rPr>
          <w:rFonts w:ascii="Times New Roman" w:eastAsia="Times New Roman" w:hAnsi="Times New Roman" w:cs="Times New Roman"/>
          <w:sz w:val="24"/>
          <w:szCs w:val="24"/>
        </w:rPr>
        <w:t>Cl</w:t>
      </w:r>
      <w:proofErr w:type="spellEnd"/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8184A">
        <w:rPr>
          <w:rFonts w:ascii="Times New Roman" w:eastAsia="Times New Roman" w:hAnsi="Times New Roman" w:cs="Times New Roman"/>
          <w:sz w:val="24"/>
          <w:szCs w:val="24"/>
        </w:rPr>
        <w:t>pH</w:t>
      </w:r>
      <w:proofErr w:type="spellEnd"/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8184A">
        <w:rPr>
          <w:rFonts w:ascii="Times New Roman" w:eastAsia="Times New Roman" w:hAnsi="Times New Roman" w:cs="Times New Roman"/>
          <w:sz w:val="24"/>
          <w:szCs w:val="24"/>
        </w:rPr>
        <w:t>Rx</w:t>
      </w:r>
      <w:proofErr w:type="spellEnd"/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9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Замена мембран дозирующих насосов </w:t>
      </w:r>
      <w:proofErr w:type="spellStart"/>
      <w:r w:rsidRPr="0058184A">
        <w:rPr>
          <w:rFonts w:ascii="Times New Roman" w:eastAsia="Times New Roman" w:hAnsi="Times New Roman" w:cs="Times New Roman"/>
          <w:sz w:val="24"/>
          <w:szCs w:val="24"/>
        </w:rPr>
        <w:t>Cl</w:t>
      </w:r>
      <w:proofErr w:type="spellEnd"/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58184A">
        <w:rPr>
          <w:rFonts w:ascii="Times New Roman" w:eastAsia="Times New Roman" w:hAnsi="Times New Roman" w:cs="Times New Roman"/>
          <w:sz w:val="24"/>
          <w:szCs w:val="24"/>
        </w:rPr>
        <w:t>pH</w:t>
      </w:r>
      <w:proofErr w:type="spellEnd"/>
      <w:r w:rsidRPr="0058184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8184A" w:rsidRPr="0058184A" w:rsidRDefault="0058184A" w:rsidP="0058184A">
      <w:pPr>
        <w:numPr>
          <w:ilvl w:val="0"/>
          <w:numId w:val="9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Замена клапанов и кольцевых уплотнителей дозирующих насосов </w:t>
      </w:r>
      <w:proofErr w:type="spellStart"/>
      <w:r w:rsidRPr="0058184A">
        <w:rPr>
          <w:rFonts w:ascii="Times New Roman" w:eastAsia="Times New Roman" w:hAnsi="Times New Roman" w:cs="Times New Roman"/>
          <w:sz w:val="24"/>
          <w:szCs w:val="24"/>
        </w:rPr>
        <w:t>Cl</w:t>
      </w:r>
      <w:proofErr w:type="spellEnd"/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58184A">
        <w:rPr>
          <w:rFonts w:ascii="Times New Roman" w:eastAsia="Times New Roman" w:hAnsi="Times New Roman" w:cs="Times New Roman"/>
          <w:sz w:val="24"/>
          <w:szCs w:val="24"/>
        </w:rPr>
        <w:t>pH</w:t>
      </w:r>
      <w:proofErr w:type="spellEnd"/>
    </w:p>
    <w:p w:rsidR="0058184A" w:rsidRPr="0058184A" w:rsidRDefault="0058184A" w:rsidP="0058184A">
      <w:pPr>
        <w:numPr>
          <w:ilvl w:val="0"/>
          <w:numId w:val="9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color w:val="000000"/>
          <w:sz w:val="24"/>
          <w:szCs w:val="24"/>
        </w:rPr>
        <w:t>Замена клапанов и кольцевых уплотнителей дозирующих насосов коагулянта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58184A" w:rsidRPr="0058184A" w:rsidRDefault="0058184A" w:rsidP="0058184A">
      <w:pPr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b/>
          <w:sz w:val="24"/>
          <w:szCs w:val="24"/>
        </w:rPr>
        <w:t>Бассейн (хамам) 10м3 (</w:t>
      </w:r>
      <w:proofErr w:type="spellStart"/>
      <w:r w:rsidRPr="0058184A">
        <w:rPr>
          <w:rFonts w:ascii="Times New Roman" w:eastAsia="Times New Roman" w:hAnsi="Times New Roman" w:cs="Times New Roman"/>
          <w:b/>
          <w:sz w:val="24"/>
          <w:szCs w:val="24"/>
        </w:rPr>
        <w:t>скиммерный</w:t>
      </w:r>
      <w:proofErr w:type="spellEnd"/>
      <w:r w:rsidRPr="0058184A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Очистка покрытий бассейна и удаление грязи пылесосом –ежедневно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Доведение качества воды бассейна до соответствия нормам СанПиН-ежедневно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Контроль оборудования водоподготовки круглосуточно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Регламентные работы по профилактике оборудования водоподготовки – в соответствии с графиком ППР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lastRenderedPageBreak/>
        <w:t>Контроль уровня применения средств для дезинфекции в воде бассейна –ежедневно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Проверка и очистка песочных фильтров по необходимости, но не менее 1 раз в 2 суток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Устранение мелких дефектов Оборудования, возникших в процессе эксплуатации бассейна</w:t>
      </w:r>
    </w:p>
    <w:p w:rsidR="0058184A" w:rsidRPr="0058184A" w:rsidRDefault="0058184A" w:rsidP="0058184A">
      <w:pPr>
        <w:spacing w:after="200" w:line="276" w:lineRule="auto"/>
        <w:ind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Мелким дефектом является дефект оборудования бассейна, на устранение которого требуются затраты материальных ресурсов в стоимостном выражении на сумму не превышающей 5% от стоимости ежемесячного технического обслуживания на все дефекты, обнаруженные во время эксплуатации в отчетном месяце, и/или трудоемкостью не более 3 чел./смен для его устранения</w:t>
      </w:r>
    </w:p>
    <w:p w:rsidR="0058184A" w:rsidRPr="0058184A" w:rsidRDefault="0058184A" w:rsidP="0058184A">
      <w:pPr>
        <w:spacing w:after="200" w:line="276" w:lineRule="auto"/>
        <w:ind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Крупным дефектом является дефект оборудования бассейна, на устранение которого требуются затраты материальных ресурсов в стоимостном выражении на сумму более 5% от стоимости ежемесячного обслуживания на все дефекты, обнаруженные во время эксплуатации в отчетном месяце, и/или трудоемкостью более 3 чел./смен для его устранения. 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Слив, мытьё, санитарная обработка, заполнение бассейна – 1 раз в месяц</w:t>
      </w:r>
    </w:p>
    <w:p w:rsidR="0058184A" w:rsidRPr="0058184A" w:rsidRDefault="0058184A" w:rsidP="0058184A">
      <w:pPr>
        <w:tabs>
          <w:tab w:val="left" w:pos="3315"/>
        </w:tabs>
        <w:ind w:firstLine="426"/>
        <w:jc w:val="left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ab/>
      </w:r>
    </w:p>
    <w:p w:rsidR="0058184A" w:rsidRPr="0058184A" w:rsidRDefault="0058184A" w:rsidP="0058184A">
      <w:pPr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b/>
          <w:sz w:val="24"/>
          <w:szCs w:val="24"/>
        </w:rPr>
        <w:t>Бассейн крытый 450 м3 (переливной)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Очистка покрытий бассейна и удаление грязи пылесосом - ежедневно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Очистка переливных желобов, ватерлиний бассейна ежедневно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Доведение качества воды бассейна до соответствия нормам СанПиН-ежедневно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Контроль оборудования водоподготовки и автоматических станций </w:t>
      </w:r>
      <w:proofErr w:type="spellStart"/>
      <w:r w:rsidRPr="0058184A">
        <w:rPr>
          <w:rFonts w:ascii="Times New Roman" w:eastAsia="Times New Roman" w:hAnsi="Times New Roman" w:cs="Times New Roman"/>
          <w:sz w:val="24"/>
          <w:szCs w:val="24"/>
        </w:rPr>
        <w:t>дозации</w:t>
      </w:r>
      <w:proofErr w:type="spellEnd"/>
      <w:r w:rsidRPr="0058184A">
        <w:rPr>
          <w:rFonts w:ascii="Times New Roman" w:eastAsia="Times New Roman" w:hAnsi="Times New Roman" w:cs="Times New Roman"/>
          <w:sz w:val="24"/>
          <w:szCs w:val="24"/>
        </w:rPr>
        <w:t>, оборудования водных аттракционов - ежедневно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Проверка настроек автомат станции, калибровка и программирование подачи средств для дезинфекции в воду бассейна -ежедневно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Регламентные работы по профилактике оборудования водоподготовки – в соответствии с графиком ППР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Контроль уровня применения средств для дезинфекции в воде бассейна –1 раз /4 часа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Проверка и очистка песочных фильтров и измерительного оборудования по мере необходимости, но не менее 1 раза в 2 суток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Замена подводных ламп освещения бассейна 2 раза в год (без стоимости ламп)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Устранение мелких дефектов оборудования, возникших в процессе эксплуатации бассейна</w:t>
      </w:r>
    </w:p>
    <w:p w:rsidR="0058184A" w:rsidRPr="0058184A" w:rsidRDefault="0058184A" w:rsidP="0058184A">
      <w:pPr>
        <w:spacing w:after="200" w:line="276" w:lineRule="auto"/>
        <w:ind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Мелким дефектом является дефект оборудования бассейна, на устранение которого требуются затраты материальных ресурсов в стоимостном выражении на сумму не превышающей 5% от стоимости ежемесячного технического обслуживания на все дефекты, обнаруженные во время эксплуатации в отчетном месяце, и/или трудоемкостью не более 3 чел./смен для его устранения</w:t>
      </w:r>
    </w:p>
    <w:p w:rsidR="0058184A" w:rsidRPr="0058184A" w:rsidRDefault="0058184A" w:rsidP="0058184A">
      <w:pPr>
        <w:spacing w:after="200" w:line="276" w:lineRule="auto"/>
        <w:ind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Крупным дефектом является дефект оборудования бассейна, на устранение которого требуются затраты материальных ресурсов в стоимостном выражении на сумму более 5% от стоимости ежемесячного обслуживания на все дефекты, обнаруженные во время эксплуатации в отчетном месяце, и/или трудоемкостью более 3 чел./смен для его устранения.</w:t>
      </w:r>
    </w:p>
    <w:p w:rsidR="0058184A" w:rsidRPr="0058184A" w:rsidRDefault="0058184A" w:rsidP="0058184A">
      <w:pPr>
        <w:ind w:firstLine="426"/>
        <w:jc w:val="right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58184A" w:rsidRPr="0058184A" w:rsidRDefault="0058184A" w:rsidP="0058184A">
      <w:pPr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58184A">
        <w:rPr>
          <w:rFonts w:ascii="Times New Roman" w:eastAsia="Times New Roman" w:hAnsi="Times New Roman" w:cs="Times New Roman"/>
          <w:b/>
          <w:sz w:val="24"/>
          <w:szCs w:val="24"/>
        </w:rPr>
        <w:t>Бассейн</w:t>
      </w:r>
      <w:proofErr w:type="gramEnd"/>
      <w:r w:rsidRPr="0058184A">
        <w:rPr>
          <w:rFonts w:ascii="Times New Roman" w:eastAsia="Times New Roman" w:hAnsi="Times New Roman" w:cs="Times New Roman"/>
          <w:b/>
          <w:sz w:val="24"/>
          <w:szCs w:val="24"/>
        </w:rPr>
        <w:t xml:space="preserve"> охлаждающий 5м3 (Без циркуляции)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Очистка покрытий бассейна и удаление грязи -ежедневно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lastRenderedPageBreak/>
        <w:t>Очистка ватерлиний бассейна ежедневно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Доведение качества воды бассейна до соответствия нормам СанПиН-ежедневно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Контроль уровня применения средств для дезинфекции в воде бассейна –1 раз /4 часа</w:t>
      </w:r>
    </w:p>
    <w:p w:rsidR="0058184A" w:rsidRPr="0058184A" w:rsidRDefault="0058184A" w:rsidP="0058184A">
      <w:pPr>
        <w:numPr>
          <w:ilvl w:val="0"/>
          <w:numId w:val="5"/>
        </w:numPr>
        <w:ind w:left="0" w:firstLine="426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sz w:val="24"/>
          <w:szCs w:val="24"/>
        </w:rPr>
        <w:t>Слив мытьё, санитарная обработка, заполнение чаши бассейна-ежедневно.</w:t>
      </w:r>
    </w:p>
    <w:p w:rsidR="00D01D75" w:rsidRDefault="00D01D75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4C542D" w:rsidRDefault="004C542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4C542D" w:rsidRDefault="004C542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4C542D" w:rsidRDefault="004C542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4C542D" w:rsidRDefault="004C542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4C542D" w:rsidRPr="004C542D" w:rsidRDefault="004C542D" w:rsidP="004C542D">
      <w:pPr>
        <w:jc w:val="right"/>
        <w:rPr>
          <w:rFonts w:ascii="Times New Roman" w:hAnsi="Times New Roman"/>
          <w:bCs/>
          <w:color w:val="000000" w:themeColor="text1"/>
        </w:rPr>
      </w:pPr>
    </w:p>
    <w:p w:rsidR="00D01D75" w:rsidRPr="00C85ECB" w:rsidRDefault="00D01D75" w:rsidP="00D01D75">
      <w:pPr>
        <w:ind w:left="360" w:firstLine="0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85EC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Приложение №2</w:t>
      </w:r>
    </w:p>
    <w:p w:rsidR="00D01D75" w:rsidRPr="00C85ECB" w:rsidRDefault="00D01D75" w:rsidP="00D01D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184A" w:rsidRPr="0058184A" w:rsidRDefault="0058184A" w:rsidP="0058184A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b/>
          <w:sz w:val="24"/>
          <w:szCs w:val="24"/>
        </w:rPr>
        <w:t>КАЛЕНДАРНЫЙ ПЛАН</w:t>
      </w:r>
    </w:p>
    <w:p w:rsidR="0058184A" w:rsidRPr="0058184A" w:rsidRDefault="0058184A" w:rsidP="0058184A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184A">
        <w:rPr>
          <w:rFonts w:ascii="Times New Roman" w:eastAsia="Times New Roman" w:hAnsi="Times New Roman" w:cs="Times New Roman"/>
          <w:b/>
          <w:sz w:val="24"/>
          <w:szCs w:val="24"/>
        </w:rPr>
        <w:t>на оказание услуг по сервисному</w:t>
      </w:r>
      <w:r w:rsidRPr="005818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8184A">
        <w:rPr>
          <w:rFonts w:ascii="Times New Roman" w:eastAsia="Times New Roman" w:hAnsi="Times New Roman" w:cs="Times New Roman"/>
          <w:b/>
          <w:sz w:val="24"/>
          <w:szCs w:val="24"/>
        </w:rPr>
        <w:t xml:space="preserve">обслуживанию бассейнов гостиницы «Сочи Марриотт Красная Поляна» на </w:t>
      </w:r>
      <w:proofErr w:type="spellStart"/>
      <w:r w:rsidRPr="0058184A">
        <w:rPr>
          <w:rFonts w:ascii="Times New Roman" w:eastAsia="Times New Roman" w:hAnsi="Times New Roman" w:cs="Times New Roman"/>
          <w:b/>
          <w:sz w:val="24"/>
          <w:szCs w:val="24"/>
        </w:rPr>
        <w:t>отм</w:t>
      </w:r>
      <w:proofErr w:type="spellEnd"/>
      <w:r w:rsidRPr="0058184A">
        <w:rPr>
          <w:rFonts w:ascii="Times New Roman" w:eastAsia="Times New Roman" w:hAnsi="Times New Roman" w:cs="Times New Roman"/>
          <w:b/>
          <w:sz w:val="24"/>
          <w:szCs w:val="24"/>
        </w:rPr>
        <w:t>. +540м.</w:t>
      </w:r>
    </w:p>
    <w:p w:rsidR="0058184A" w:rsidRPr="0058184A" w:rsidRDefault="0058184A" w:rsidP="0058184A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Ind w:w="-5" w:type="dxa"/>
        <w:tblLook w:val="04A0" w:firstRow="1" w:lastRow="0" w:firstColumn="1" w:lastColumn="0" w:noHBand="0" w:noVBand="1"/>
      </w:tblPr>
      <w:tblGrid>
        <w:gridCol w:w="2519"/>
        <w:gridCol w:w="1946"/>
        <w:gridCol w:w="2426"/>
        <w:gridCol w:w="2459"/>
      </w:tblGrid>
      <w:tr w:rsidR="0058184A" w:rsidRPr="0058184A" w:rsidTr="00E44BEF">
        <w:trPr>
          <w:trHeight w:val="510"/>
        </w:trPr>
        <w:tc>
          <w:tcPr>
            <w:tcW w:w="2666" w:type="dxa"/>
            <w:vAlign w:val="center"/>
          </w:tcPr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58184A">
              <w:rPr>
                <w:rFonts w:eastAsia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1775" w:type="dxa"/>
          </w:tcPr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58184A">
              <w:rPr>
                <w:rFonts w:eastAsia="Times New Roman"/>
                <w:b/>
                <w:sz w:val="24"/>
                <w:szCs w:val="24"/>
              </w:rPr>
              <w:t>Низкий сезон</w:t>
            </w:r>
          </w:p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58184A">
              <w:rPr>
                <w:rFonts w:eastAsia="Times New Roman"/>
                <w:b/>
                <w:sz w:val="24"/>
                <w:szCs w:val="24"/>
              </w:rPr>
              <w:t>(01.04-30.04)</w:t>
            </w:r>
          </w:p>
        </w:tc>
        <w:tc>
          <w:tcPr>
            <w:tcW w:w="2566" w:type="dxa"/>
            <w:vAlign w:val="center"/>
          </w:tcPr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58184A">
              <w:rPr>
                <w:rFonts w:eastAsia="Times New Roman"/>
                <w:b/>
                <w:sz w:val="24"/>
                <w:szCs w:val="24"/>
              </w:rPr>
              <w:t>Высокий сезон</w:t>
            </w:r>
          </w:p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58184A">
              <w:rPr>
                <w:rFonts w:eastAsia="Times New Roman"/>
                <w:b/>
                <w:sz w:val="24"/>
                <w:szCs w:val="24"/>
              </w:rPr>
              <w:t>(01.05-30.10)</w:t>
            </w:r>
          </w:p>
        </w:tc>
        <w:tc>
          <w:tcPr>
            <w:tcW w:w="2569" w:type="dxa"/>
            <w:vAlign w:val="center"/>
          </w:tcPr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58184A">
              <w:rPr>
                <w:rFonts w:eastAsia="Times New Roman"/>
                <w:b/>
                <w:sz w:val="24"/>
                <w:szCs w:val="24"/>
              </w:rPr>
              <w:t>Низкий сезон</w:t>
            </w:r>
          </w:p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58184A">
              <w:rPr>
                <w:rFonts w:eastAsia="Times New Roman"/>
                <w:b/>
                <w:sz w:val="24"/>
                <w:szCs w:val="24"/>
              </w:rPr>
              <w:t>(01.11-31.03)</w:t>
            </w:r>
          </w:p>
        </w:tc>
      </w:tr>
      <w:tr w:rsidR="0058184A" w:rsidRPr="0058184A" w:rsidTr="00E44BEF">
        <w:trPr>
          <w:trHeight w:val="567"/>
        </w:trPr>
        <w:tc>
          <w:tcPr>
            <w:tcW w:w="2666" w:type="dxa"/>
            <w:vAlign w:val="center"/>
          </w:tcPr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vertAlign w:val="superscript"/>
              </w:rPr>
            </w:pPr>
            <w:r w:rsidRPr="0058184A">
              <w:rPr>
                <w:rFonts w:eastAsia="Times New Roman"/>
                <w:sz w:val="24"/>
                <w:szCs w:val="24"/>
              </w:rPr>
              <w:t>Комплекс открытых бассейнов 1050м</w:t>
            </w:r>
            <w:r w:rsidRPr="0058184A">
              <w:rPr>
                <w:rFonts w:eastAsia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75" w:type="dxa"/>
            <w:vAlign w:val="center"/>
          </w:tcPr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8184A">
              <w:rPr>
                <w:rFonts w:eastAsia="Times New Roman"/>
                <w:sz w:val="24"/>
                <w:szCs w:val="24"/>
              </w:rPr>
              <w:t>Один раз в неделю – бассейн законсервирован</w:t>
            </w:r>
          </w:p>
        </w:tc>
        <w:tc>
          <w:tcPr>
            <w:tcW w:w="2566" w:type="dxa"/>
            <w:vAlign w:val="center"/>
          </w:tcPr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8184A">
              <w:rPr>
                <w:rFonts w:eastAsia="Times New Roman"/>
                <w:sz w:val="24"/>
                <w:szCs w:val="24"/>
              </w:rPr>
              <w:t>Круглосуточно</w:t>
            </w:r>
          </w:p>
        </w:tc>
        <w:tc>
          <w:tcPr>
            <w:tcW w:w="2569" w:type="dxa"/>
            <w:vAlign w:val="center"/>
          </w:tcPr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8184A">
              <w:rPr>
                <w:rFonts w:eastAsia="Times New Roman"/>
                <w:sz w:val="24"/>
                <w:szCs w:val="24"/>
              </w:rPr>
              <w:t>Один раз в неделю – бассейн законсервирован</w:t>
            </w:r>
          </w:p>
        </w:tc>
      </w:tr>
      <w:tr w:rsidR="0058184A" w:rsidRPr="0058184A" w:rsidTr="00E44BEF">
        <w:trPr>
          <w:trHeight w:val="567"/>
        </w:trPr>
        <w:tc>
          <w:tcPr>
            <w:tcW w:w="2666" w:type="dxa"/>
            <w:vAlign w:val="center"/>
          </w:tcPr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vertAlign w:val="superscript"/>
              </w:rPr>
            </w:pPr>
            <w:r w:rsidRPr="0058184A">
              <w:rPr>
                <w:rFonts w:eastAsia="Times New Roman"/>
                <w:sz w:val="24"/>
                <w:szCs w:val="24"/>
              </w:rPr>
              <w:t>Бассейн, крытый 450м3 (переливной)</w:t>
            </w:r>
          </w:p>
        </w:tc>
        <w:tc>
          <w:tcPr>
            <w:tcW w:w="1775" w:type="dxa"/>
            <w:vAlign w:val="center"/>
          </w:tcPr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8184A">
              <w:rPr>
                <w:rFonts w:eastAsia="Times New Roman"/>
                <w:sz w:val="24"/>
                <w:szCs w:val="24"/>
              </w:rPr>
              <w:t>Круглосуточно</w:t>
            </w:r>
          </w:p>
        </w:tc>
        <w:tc>
          <w:tcPr>
            <w:tcW w:w="2566" w:type="dxa"/>
            <w:vAlign w:val="center"/>
          </w:tcPr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8184A">
              <w:rPr>
                <w:rFonts w:eastAsia="Times New Roman"/>
                <w:sz w:val="24"/>
                <w:szCs w:val="24"/>
              </w:rPr>
              <w:t>Круглосуточно</w:t>
            </w:r>
          </w:p>
        </w:tc>
        <w:tc>
          <w:tcPr>
            <w:tcW w:w="2569" w:type="dxa"/>
            <w:vAlign w:val="center"/>
          </w:tcPr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8184A">
              <w:rPr>
                <w:rFonts w:eastAsia="Times New Roman"/>
                <w:sz w:val="24"/>
                <w:szCs w:val="24"/>
              </w:rPr>
              <w:t>Круглосуточно</w:t>
            </w:r>
          </w:p>
        </w:tc>
      </w:tr>
      <w:tr w:rsidR="0058184A" w:rsidRPr="0058184A" w:rsidTr="00E44BEF">
        <w:trPr>
          <w:trHeight w:val="567"/>
        </w:trPr>
        <w:tc>
          <w:tcPr>
            <w:tcW w:w="2666" w:type="dxa"/>
            <w:vAlign w:val="center"/>
          </w:tcPr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b/>
                <w:sz w:val="24"/>
                <w:szCs w:val="24"/>
                <w:vertAlign w:val="superscript"/>
              </w:rPr>
            </w:pPr>
            <w:r w:rsidRPr="0058184A">
              <w:rPr>
                <w:rFonts w:eastAsia="Times New Roman"/>
                <w:sz w:val="24"/>
                <w:szCs w:val="24"/>
              </w:rPr>
              <w:t xml:space="preserve">Бассейн(хамам) 10м3 </w:t>
            </w:r>
            <w:proofErr w:type="spellStart"/>
            <w:r w:rsidRPr="0058184A">
              <w:rPr>
                <w:rFonts w:eastAsia="Times New Roman"/>
                <w:sz w:val="24"/>
                <w:szCs w:val="24"/>
              </w:rPr>
              <w:t>скиммерный</w:t>
            </w:r>
            <w:proofErr w:type="spellEnd"/>
          </w:p>
        </w:tc>
        <w:tc>
          <w:tcPr>
            <w:tcW w:w="1775" w:type="dxa"/>
            <w:vAlign w:val="center"/>
          </w:tcPr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8184A">
              <w:rPr>
                <w:rFonts w:eastAsia="Times New Roman"/>
                <w:sz w:val="24"/>
                <w:szCs w:val="24"/>
              </w:rPr>
              <w:t>Круглосуточно</w:t>
            </w:r>
          </w:p>
        </w:tc>
        <w:tc>
          <w:tcPr>
            <w:tcW w:w="2566" w:type="dxa"/>
            <w:vAlign w:val="center"/>
          </w:tcPr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8184A">
              <w:rPr>
                <w:rFonts w:eastAsia="Times New Roman"/>
                <w:sz w:val="24"/>
                <w:szCs w:val="24"/>
              </w:rPr>
              <w:t>Круглосуточно</w:t>
            </w:r>
          </w:p>
        </w:tc>
        <w:tc>
          <w:tcPr>
            <w:tcW w:w="2569" w:type="dxa"/>
            <w:vAlign w:val="center"/>
          </w:tcPr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8184A">
              <w:rPr>
                <w:rFonts w:eastAsia="Times New Roman"/>
                <w:sz w:val="24"/>
                <w:szCs w:val="24"/>
              </w:rPr>
              <w:t>Круглосуточно</w:t>
            </w:r>
          </w:p>
        </w:tc>
      </w:tr>
      <w:tr w:rsidR="0058184A" w:rsidRPr="0058184A" w:rsidTr="00E44BEF">
        <w:trPr>
          <w:trHeight w:val="567"/>
        </w:trPr>
        <w:tc>
          <w:tcPr>
            <w:tcW w:w="2666" w:type="dxa"/>
            <w:vAlign w:val="center"/>
          </w:tcPr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8184A">
              <w:rPr>
                <w:rFonts w:eastAsia="Times New Roman"/>
                <w:sz w:val="24"/>
                <w:szCs w:val="24"/>
              </w:rPr>
              <w:t>Бассейн детский 5м3</w:t>
            </w:r>
          </w:p>
        </w:tc>
        <w:tc>
          <w:tcPr>
            <w:tcW w:w="1775" w:type="dxa"/>
            <w:vAlign w:val="center"/>
          </w:tcPr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8184A">
              <w:rPr>
                <w:rFonts w:eastAsia="Times New Roman"/>
                <w:sz w:val="24"/>
                <w:szCs w:val="24"/>
              </w:rPr>
              <w:t>Круглосуточно</w:t>
            </w:r>
          </w:p>
        </w:tc>
        <w:tc>
          <w:tcPr>
            <w:tcW w:w="2566" w:type="dxa"/>
            <w:vAlign w:val="center"/>
          </w:tcPr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8184A">
              <w:rPr>
                <w:rFonts w:eastAsia="Times New Roman"/>
                <w:sz w:val="24"/>
                <w:szCs w:val="24"/>
              </w:rPr>
              <w:t>Круглосуточно</w:t>
            </w:r>
          </w:p>
        </w:tc>
        <w:tc>
          <w:tcPr>
            <w:tcW w:w="2569" w:type="dxa"/>
            <w:vAlign w:val="center"/>
          </w:tcPr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8184A">
              <w:rPr>
                <w:rFonts w:eastAsia="Times New Roman"/>
                <w:sz w:val="24"/>
                <w:szCs w:val="24"/>
              </w:rPr>
              <w:t>Круглосуточно</w:t>
            </w:r>
          </w:p>
        </w:tc>
      </w:tr>
      <w:tr w:rsidR="0058184A" w:rsidRPr="0058184A" w:rsidTr="00E44BEF">
        <w:trPr>
          <w:trHeight w:val="567"/>
        </w:trPr>
        <w:tc>
          <w:tcPr>
            <w:tcW w:w="2666" w:type="dxa"/>
            <w:vAlign w:val="center"/>
          </w:tcPr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8184A">
              <w:rPr>
                <w:rFonts w:eastAsia="Times New Roman"/>
                <w:sz w:val="24"/>
                <w:szCs w:val="24"/>
              </w:rPr>
              <w:t>Бассейн охлаждающий 5м3</w:t>
            </w:r>
          </w:p>
        </w:tc>
        <w:tc>
          <w:tcPr>
            <w:tcW w:w="1775" w:type="dxa"/>
            <w:vAlign w:val="center"/>
          </w:tcPr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8184A">
              <w:rPr>
                <w:rFonts w:eastAsia="Times New Roman"/>
                <w:sz w:val="24"/>
                <w:szCs w:val="24"/>
              </w:rPr>
              <w:t>Круглосуточно</w:t>
            </w:r>
          </w:p>
        </w:tc>
        <w:tc>
          <w:tcPr>
            <w:tcW w:w="2566" w:type="dxa"/>
            <w:vAlign w:val="center"/>
          </w:tcPr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8184A">
              <w:rPr>
                <w:rFonts w:eastAsia="Times New Roman"/>
                <w:sz w:val="24"/>
                <w:szCs w:val="24"/>
              </w:rPr>
              <w:t>Круглосуточно</w:t>
            </w:r>
          </w:p>
        </w:tc>
        <w:tc>
          <w:tcPr>
            <w:tcW w:w="2569" w:type="dxa"/>
            <w:vAlign w:val="center"/>
          </w:tcPr>
          <w:p w:rsidR="0058184A" w:rsidRPr="0058184A" w:rsidRDefault="0058184A" w:rsidP="0058184A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58184A">
              <w:rPr>
                <w:rFonts w:eastAsia="Times New Roman"/>
                <w:sz w:val="24"/>
                <w:szCs w:val="24"/>
              </w:rPr>
              <w:t>Круглосуточно</w:t>
            </w:r>
          </w:p>
        </w:tc>
      </w:tr>
    </w:tbl>
    <w:p w:rsidR="00D01D75" w:rsidRPr="00C85ECB" w:rsidRDefault="00D01D75" w:rsidP="00D01D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D01D75" w:rsidRPr="00C85ECB" w:rsidRDefault="00D01D75" w:rsidP="00D01D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6C4" w:rsidRPr="00C85ECB" w:rsidRDefault="00FC36C4">
      <w:pPr>
        <w:rPr>
          <w:rFonts w:ascii="Times New Roman" w:hAnsi="Times New Roman" w:cs="Times New Roman"/>
        </w:rPr>
      </w:pPr>
    </w:p>
    <w:sectPr w:rsidR="00FC36C4" w:rsidRPr="00C85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B1780"/>
    <w:multiLevelType w:val="hybridMultilevel"/>
    <w:tmpl w:val="790A0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7AB"/>
    <w:multiLevelType w:val="hybridMultilevel"/>
    <w:tmpl w:val="70BC51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AAF284F"/>
    <w:multiLevelType w:val="hybridMultilevel"/>
    <w:tmpl w:val="2EFCBE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B23D6A"/>
    <w:multiLevelType w:val="hybridMultilevel"/>
    <w:tmpl w:val="95C40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03205E"/>
    <w:multiLevelType w:val="hybridMultilevel"/>
    <w:tmpl w:val="E696C98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92519"/>
    <w:multiLevelType w:val="hybridMultilevel"/>
    <w:tmpl w:val="E236E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01692"/>
    <w:multiLevelType w:val="hybridMultilevel"/>
    <w:tmpl w:val="428C7B52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752198"/>
    <w:multiLevelType w:val="hybridMultilevel"/>
    <w:tmpl w:val="FA1A4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DC7"/>
    <w:rsid w:val="00013A21"/>
    <w:rsid w:val="00013FAB"/>
    <w:rsid w:val="000256FA"/>
    <w:rsid w:val="00171237"/>
    <w:rsid w:val="001D2B79"/>
    <w:rsid w:val="0029540C"/>
    <w:rsid w:val="002F0AD9"/>
    <w:rsid w:val="003B7DC7"/>
    <w:rsid w:val="003D5199"/>
    <w:rsid w:val="004C0D45"/>
    <w:rsid w:val="004C542D"/>
    <w:rsid w:val="005505C8"/>
    <w:rsid w:val="0058184A"/>
    <w:rsid w:val="006813F5"/>
    <w:rsid w:val="008C7634"/>
    <w:rsid w:val="00A76274"/>
    <w:rsid w:val="00B37EAD"/>
    <w:rsid w:val="00BC488E"/>
    <w:rsid w:val="00C85ECB"/>
    <w:rsid w:val="00D01D75"/>
    <w:rsid w:val="00D44402"/>
    <w:rsid w:val="00D51AD2"/>
    <w:rsid w:val="00E737F9"/>
    <w:rsid w:val="00EB198D"/>
    <w:rsid w:val="00ED7BB1"/>
    <w:rsid w:val="00FC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54FE3-F650-4A58-BD99-968C1AD8F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40C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29540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29540C"/>
    <w:rPr>
      <w:rFonts w:ascii="Calibri" w:eastAsia="Calibri" w:hAnsi="Calibri" w:cs="Times New Roman"/>
      <w:lang w:eastAsia="ru-RU"/>
    </w:rPr>
  </w:style>
  <w:style w:type="paragraph" w:customStyle="1" w:styleId="a5">
    <w:name w:val="Таблицы (моноширинный)"/>
    <w:basedOn w:val="a"/>
    <w:next w:val="a"/>
    <w:uiPriority w:val="99"/>
    <w:rsid w:val="008C7634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</w:rPr>
  </w:style>
  <w:style w:type="table" w:styleId="a6">
    <w:name w:val="Table Grid"/>
    <w:basedOn w:val="a1"/>
    <w:uiPriority w:val="39"/>
    <w:rsid w:val="001712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4C542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C542D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6"/>
    <w:uiPriority w:val="39"/>
    <w:rsid w:val="005818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72032.0" TargetMode="External"/><Relationship Id="rId5" Type="http://schemas.openxmlformats.org/officeDocument/2006/relationships/hyperlink" Target="garantF1://12071109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2758</Words>
  <Characters>15723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Рындина Анастасия Сергеевна</dc:creator>
  <cp:lastModifiedBy>User</cp:lastModifiedBy>
  <cp:revision>3</cp:revision>
  <cp:lastPrinted>2020-03-17T11:00:00Z</cp:lastPrinted>
  <dcterms:created xsi:type="dcterms:W3CDTF">2020-05-24T20:05:00Z</dcterms:created>
  <dcterms:modified xsi:type="dcterms:W3CDTF">2020-05-27T09:32:00Z</dcterms:modified>
</cp:coreProperties>
</file>