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150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EE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15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0150E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слуги </w:t>
            </w:r>
            <w:r w:rsidR="0070150E">
              <w:rPr>
                <w:rFonts w:ascii="Times New Roman" w:hAnsi="Times New Roman" w:cs="Times New Roman"/>
                <w:sz w:val="24"/>
                <w:szCs w:val="24"/>
              </w:rPr>
              <w:t xml:space="preserve">по изготовлению карт курорта для </w:t>
            </w:r>
            <w:r w:rsidR="0070150E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 Всесезонного курорта «Горки Город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57" w:rsidRPr="00B67466" w:rsidRDefault="000F0A57" w:rsidP="000F0A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A57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район, пос. Эсто-Садок, Всесезонный курорт «Горки Город»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>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 w:rsidR="008961FA">
              <w:rPr>
                <w:szCs w:val="24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="005366F8" w:rsidRPr="005366F8">
              <w:rPr>
                <w:i/>
                <w:szCs w:val="24"/>
              </w:rPr>
              <w:t>)</w:t>
            </w:r>
            <w:r w:rsidR="008961FA">
              <w:rPr>
                <w:i/>
                <w:szCs w:val="24"/>
              </w:rPr>
              <w:t>;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r w:rsidR="00B5122D">
              <w:rPr>
                <w:szCs w:val="24"/>
              </w:rPr>
              <w:t>н</w:t>
            </w:r>
            <w:r w:rsidR="00957CE2" w:rsidRPr="00B67466">
              <w:rPr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8961FA">
              <w:rPr>
                <w:i/>
                <w:szCs w:val="24"/>
              </w:rPr>
              <w:t>асти 3 тендерной документации));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</w:t>
            </w:r>
            <w:r w:rsidR="00B5122D">
              <w:rPr>
                <w:szCs w:val="24"/>
              </w:rPr>
              <w:t>о</w:t>
            </w:r>
            <w:r w:rsidR="003E6158" w:rsidRPr="00B67466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825B59">
              <w:rPr>
                <w:i/>
                <w:szCs w:val="24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825B59">
              <w:rPr>
                <w:i/>
                <w:szCs w:val="24"/>
              </w:rPr>
              <w:t>асти 3 тендерной документации));</w:t>
            </w:r>
          </w:p>
          <w:p w:rsidR="00821A78" w:rsidRPr="00FA4F21" w:rsidRDefault="00EF2F98" w:rsidP="00B5122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</w:t>
            </w:r>
            <w:r w:rsidR="00B5122D">
              <w:rPr>
                <w:szCs w:val="24"/>
              </w:rPr>
              <w:t>о</w:t>
            </w:r>
            <w:r w:rsidR="003E6158" w:rsidRPr="00B67466">
              <w:rPr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3E6158" w:rsidRPr="00B67466">
              <w:rPr>
                <w:szCs w:val="24"/>
              </w:rPr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825B59">
              <w:rPr>
                <w:szCs w:val="24"/>
              </w:rPr>
              <w:t xml:space="preserve"> </w:t>
            </w:r>
            <w:r w:rsidR="003523C9"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23C9"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825B59">
              <w:rPr>
                <w:i/>
                <w:szCs w:val="24"/>
              </w:rPr>
              <w:t>;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5122D">
              <w:rPr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</w:t>
            </w:r>
            <w:r w:rsidR="00B5122D">
              <w:rPr>
                <w:i/>
                <w:szCs w:val="24"/>
              </w:rPr>
              <w:t>асти 3 тендерной документации));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</w:t>
            </w:r>
            <w:r w:rsidR="003231F2">
              <w:rPr>
                <w:i/>
                <w:szCs w:val="24"/>
              </w:rPr>
              <w:t>асти 3 тендерной документации));</w:t>
            </w:r>
          </w:p>
          <w:p w:rsidR="00D1683C" w:rsidRPr="001E340B" w:rsidRDefault="001E340B" w:rsidP="003231F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</w:t>
            </w:r>
            <w:r w:rsidR="003231F2">
              <w:rPr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</w:t>
            </w:r>
            <w:r w:rsidR="00A969F5">
              <w:rPr>
                <w:i/>
                <w:szCs w:val="24"/>
              </w:rPr>
              <w:t>;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69F5" w:rsidRDefault="00A969F5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FA6182">
              <w:rPr>
                <w:szCs w:val="24"/>
              </w:rPr>
              <w:t xml:space="preserve">) </w:t>
            </w:r>
            <w:r w:rsidR="00FA6182" w:rsidRPr="008E0666">
              <w:rPr>
                <w:szCs w:val="24"/>
              </w:rPr>
              <w:t>наличие у участника закупки необходимого оборудования и других материальных ресурсов для выполнения работ, оказания услуг,</w:t>
            </w:r>
            <w:r w:rsidR="00FA6182">
              <w:rPr>
                <w:szCs w:val="24"/>
              </w:rPr>
              <w:t xml:space="preserve"> аналогичных предмету закупки: </w:t>
            </w:r>
          </w:p>
          <w:p w:rsidR="00FA6182" w:rsidRPr="006419D5" w:rsidRDefault="00FA6182" w:rsidP="00FA6182">
            <w:pPr>
              <w:pStyle w:val="31"/>
              <w:shd w:val="clear" w:color="auto" w:fill="FFFFFF"/>
              <w:rPr>
                <w:szCs w:val="24"/>
                <w:lang w:val="en-US"/>
              </w:rPr>
            </w:pPr>
            <w:r>
              <w:rPr>
                <w:szCs w:val="24"/>
              </w:rPr>
              <w:t>Оборудование</w:t>
            </w:r>
            <w:r w:rsidRPr="006419D5">
              <w:rPr>
                <w:szCs w:val="24"/>
                <w:lang w:val="en-US"/>
              </w:rPr>
              <w:t>:</w:t>
            </w:r>
          </w:p>
          <w:p w:rsidR="0070150E" w:rsidRPr="006419D5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6A56B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Heidelberg</w:t>
            </w: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SupraSetter</w:t>
            </w: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0150E" w:rsidRPr="006419D5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Heidelberg</w:t>
            </w: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SpeedMaster</w:t>
            </w:r>
            <w:r w:rsidRPr="00641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0150E" w:rsidRPr="006A56B4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A56B4">
              <w:rPr>
                <w:rFonts w:ascii="Times New Roman" w:hAnsi="Times New Roman" w:cs="Times New Roman"/>
                <w:sz w:val="24"/>
                <w:szCs w:val="24"/>
              </w:rPr>
              <w:t xml:space="preserve">- Резальная одноножевая машина Polar </w:t>
            </w:r>
          </w:p>
          <w:p w:rsidR="0070150E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A56B4">
              <w:rPr>
                <w:rFonts w:ascii="Times New Roman" w:hAnsi="Times New Roman" w:cs="Times New Roman"/>
                <w:sz w:val="24"/>
                <w:szCs w:val="24"/>
              </w:rPr>
              <w:t xml:space="preserve">- Фальцевальная машина Heidelberg </w:t>
            </w:r>
          </w:p>
          <w:p w:rsidR="0070150E" w:rsidRPr="0078717D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871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r w:rsidRPr="0078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8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упаковки</w:t>
            </w:r>
            <w:r w:rsidRPr="0078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HUALIAN</w:t>
            </w:r>
            <w:r w:rsidRPr="0078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182" w:rsidRPr="00AC7156" w:rsidRDefault="0070150E" w:rsidP="0070150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C7156">
              <w:rPr>
                <w:i/>
                <w:szCs w:val="24"/>
              </w:rPr>
              <w:t xml:space="preserve"> </w:t>
            </w:r>
            <w:r w:rsidR="00FA6182" w:rsidRPr="00AC7156">
              <w:rPr>
                <w:i/>
                <w:szCs w:val="24"/>
              </w:rPr>
              <w:t>(С предоставлением фото и документации, подтверждающ</w:t>
            </w:r>
            <w:r w:rsidR="00A969F5" w:rsidRPr="00AC7156">
              <w:rPr>
                <w:i/>
                <w:szCs w:val="24"/>
              </w:rPr>
              <w:t>их</w:t>
            </w:r>
            <w:r w:rsidR="00FA6182" w:rsidRPr="00AC7156">
              <w:rPr>
                <w:i/>
                <w:szCs w:val="24"/>
              </w:rPr>
              <w:t xml:space="preserve"> право собственности или ины</w:t>
            </w:r>
            <w:r w:rsidR="00A969F5" w:rsidRPr="00AC7156">
              <w:rPr>
                <w:i/>
                <w:szCs w:val="24"/>
              </w:rPr>
              <w:t>е</w:t>
            </w:r>
            <w:r w:rsidR="00FA6182" w:rsidRPr="00AC7156">
              <w:rPr>
                <w:i/>
                <w:szCs w:val="24"/>
              </w:rPr>
              <w:t xml:space="preserve"> законны</w:t>
            </w:r>
            <w:r w:rsidR="00A969F5" w:rsidRPr="00AC7156">
              <w:rPr>
                <w:i/>
                <w:szCs w:val="24"/>
              </w:rPr>
              <w:t>е</w:t>
            </w:r>
            <w:r w:rsidR="00FA6182" w:rsidRPr="00AC7156">
              <w:rPr>
                <w:i/>
                <w:szCs w:val="24"/>
              </w:rPr>
              <w:t xml:space="preserve"> основания);   </w:t>
            </w:r>
          </w:p>
          <w:p w:rsid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Дублирующее оборудование:</w:t>
            </w:r>
          </w:p>
          <w:p w:rsidR="0070150E" w:rsidRPr="006A56B4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A56B4">
              <w:rPr>
                <w:rFonts w:ascii="Times New Roman" w:hAnsi="Times New Roman" w:cs="Times New Roman"/>
                <w:sz w:val="24"/>
                <w:szCs w:val="24"/>
              </w:rPr>
              <w:t xml:space="preserve">- Резальная одноножевая машина Polar </w:t>
            </w:r>
          </w:p>
          <w:p w:rsidR="0070150E" w:rsidRDefault="0070150E" w:rsidP="007015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A56B4">
              <w:rPr>
                <w:rFonts w:ascii="Times New Roman" w:hAnsi="Times New Roman" w:cs="Times New Roman"/>
                <w:sz w:val="24"/>
                <w:szCs w:val="24"/>
              </w:rPr>
              <w:t>- Фальцевальна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машина Heidelberg </w:t>
            </w:r>
          </w:p>
          <w:p w:rsidR="0070150E" w:rsidRDefault="0070150E" w:rsidP="0070150E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A56B4">
              <w:rPr>
                <w:szCs w:val="24"/>
                <w:lang w:val="en-US"/>
              </w:rPr>
              <w:t>Heidelberg</w:t>
            </w:r>
            <w:r w:rsidRPr="00A324C7">
              <w:rPr>
                <w:szCs w:val="24"/>
              </w:rPr>
              <w:t xml:space="preserve"> </w:t>
            </w:r>
            <w:r w:rsidRPr="006A56B4">
              <w:rPr>
                <w:szCs w:val="24"/>
                <w:lang w:val="en-US"/>
              </w:rPr>
              <w:t>SpeedMaster</w:t>
            </w:r>
            <w:r w:rsidRPr="00A324C7">
              <w:rPr>
                <w:szCs w:val="24"/>
              </w:rPr>
              <w:t xml:space="preserve"> </w:t>
            </w:r>
          </w:p>
          <w:p w:rsidR="00FA6182" w:rsidRDefault="00FA6182" w:rsidP="0070150E">
            <w:pPr>
              <w:pStyle w:val="31"/>
              <w:shd w:val="clear" w:color="auto" w:fill="FFFFFF"/>
              <w:rPr>
                <w:szCs w:val="24"/>
              </w:rPr>
            </w:pPr>
            <w:r w:rsidRPr="00311EFC">
              <w:rPr>
                <w:szCs w:val="24"/>
              </w:rPr>
              <w:t>(</w:t>
            </w:r>
            <w:r w:rsidR="00AC7156" w:rsidRPr="00AC7156">
              <w:rPr>
                <w:i/>
                <w:szCs w:val="24"/>
              </w:rPr>
              <w:t>С предоставлением фото и документации, подтверждающих право собственности или иные законные основания</w:t>
            </w:r>
            <w:r w:rsidRPr="00311EFC">
              <w:rPr>
                <w:szCs w:val="24"/>
              </w:rPr>
              <w:t xml:space="preserve">);   </w:t>
            </w:r>
          </w:p>
          <w:p w:rsidR="00FA6182" w:rsidRPr="0096178B" w:rsidRDefault="006D5AEF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FA6182">
              <w:rPr>
                <w:szCs w:val="24"/>
              </w:rPr>
              <w:t>)</w:t>
            </w:r>
            <w:r w:rsidR="00B40035">
              <w:rPr>
                <w:szCs w:val="24"/>
              </w:rPr>
              <w:t xml:space="preserve"> </w:t>
            </w:r>
            <w:r w:rsidR="00FA6182" w:rsidRPr="0096178B">
              <w:rPr>
                <w:szCs w:val="24"/>
              </w:rPr>
              <w:t>наличие у участника закупки дизайнера и корректора.</w:t>
            </w:r>
          </w:p>
          <w:p w:rsidR="00FA6182" w:rsidRPr="00141E1B" w:rsidRDefault="00FA6182" w:rsidP="00FA618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41E1B">
              <w:rPr>
                <w:i/>
                <w:szCs w:val="24"/>
              </w:rPr>
              <w:lastRenderedPageBreak/>
              <w:t>(С представлением копий подтверждающих документов: трудовые книжки и выписка из штатного расписания, договоры  ГПХ,  договоры  оказания услуг);</w:t>
            </w:r>
          </w:p>
          <w:p w:rsidR="00FA6182" w:rsidRDefault="0037124C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A6182">
              <w:rPr>
                <w:szCs w:val="24"/>
              </w:rPr>
              <w:t>) наличие у участника закупки опыта выполнения работ, оказания услуг, аналогичных предмету закупки, за период 2015-2017 г. г.</w:t>
            </w:r>
          </w:p>
          <w:p w:rsidR="00013260" w:rsidRPr="0037124C" w:rsidRDefault="00FA6182" w:rsidP="00FA618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37124C">
              <w:rPr>
                <w:i/>
                <w:szCs w:val="24"/>
              </w:rPr>
              <w:t>(Для подтверждения опыта выполнения работ участник закупки предоставляет заверенную сводную справку, содержащую опись договоров/ контрактов за период 2015-2017 г. г.)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46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46232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887C65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75" w:rsidRDefault="00034E75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стоимость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оговора) не может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999,70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сорок девять тысяч девятьсот девяносто девять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 xml:space="preserve"> рублей 70 копеек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755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084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B02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>емьсот пятьдесят пять тысяч восемьдесят четыре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 xml:space="preserve"> рубля 70 копеек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194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  <w:r w:rsidR="006C15D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C15D8" w:rsidRPr="006C15D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>етыре миллиона сто девяносто четыре тысячи девятьсот пятнадцать</w:t>
            </w:r>
            <w:r w:rsidR="006C15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15D8" w:rsidRPr="006C15D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C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8934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9"/>
              <w:tblW w:w="11441" w:type="dxa"/>
              <w:tblLayout w:type="fixed"/>
              <w:tblLook w:val="05A0" w:firstRow="1" w:lastRow="0" w:firstColumn="1" w:lastColumn="1" w:noHBand="0" w:noVBand="1"/>
            </w:tblPr>
            <w:tblGrid>
              <w:gridCol w:w="426"/>
              <w:gridCol w:w="5345"/>
              <w:gridCol w:w="2835"/>
              <w:gridCol w:w="2835"/>
            </w:tblGrid>
            <w:tr w:rsidR="00FD7D37" w:rsidRPr="00405665" w:rsidTr="00405665">
              <w:trPr>
                <w:trHeight w:val="768"/>
              </w:trPr>
              <w:tc>
                <w:tcPr>
                  <w:tcW w:w="426" w:type="dxa"/>
                  <w:noWrap/>
                  <w:hideMark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  <w:b/>
                    </w:rPr>
                    <w:t>№</w:t>
                  </w:r>
                </w:p>
              </w:tc>
              <w:tc>
                <w:tcPr>
                  <w:tcW w:w="5345" w:type="dxa"/>
                  <w:noWrap/>
                  <w:hideMark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05665">
                    <w:rPr>
                      <w:rFonts w:ascii="Times New Roman" w:eastAsia="Times New Roman" w:hAnsi="Times New Roman" w:cs="Times New Roman"/>
                      <w:b/>
                    </w:rPr>
                    <w:t>Начальная (максимальная) цена</w:t>
                  </w:r>
                  <w:r w:rsidRPr="00405665">
                    <w:rPr>
                      <w:rFonts w:ascii="Times New Roman" w:hAnsi="Times New Roman" w:cs="Times New Roman"/>
                      <w:b/>
                    </w:rPr>
                    <w:t xml:space="preserve"> за единицу (руб.), в том числе НДС (18%)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ind w:left="-42" w:hanging="66"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05665">
                    <w:rPr>
                      <w:rFonts w:ascii="Times New Roman" w:eastAsia="Times New Roman" w:hAnsi="Times New Roman" w:cs="Times New Roman"/>
                      <w:b/>
                    </w:rPr>
                    <w:t>Начальная (максимальная) цена</w:t>
                  </w:r>
                  <w:r w:rsidRPr="00405665">
                    <w:rPr>
                      <w:rFonts w:ascii="Times New Roman" w:hAnsi="Times New Roman" w:cs="Times New Roman"/>
                      <w:b/>
                    </w:rPr>
                    <w:t xml:space="preserve"> за единицу (руб.), без учета НДС</w:t>
                  </w:r>
                </w:p>
              </w:tc>
            </w:tr>
            <w:tr w:rsidR="00FD7D37" w:rsidRPr="00405665" w:rsidTr="00405665">
              <w:trPr>
                <w:trHeight w:val="264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5345" w:type="dxa"/>
                  <w:hideMark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10 000 до 29 999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8,80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7,46</w:t>
                  </w:r>
                </w:p>
              </w:tc>
            </w:tr>
            <w:tr w:rsidR="00FD7D37" w:rsidRPr="00405665" w:rsidTr="00405665">
              <w:trPr>
                <w:trHeight w:val="324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345" w:type="dxa"/>
                  <w:hideMark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30 000 до 79 999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9,40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7,97</w:t>
                  </w:r>
                </w:p>
              </w:tc>
            </w:tr>
            <w:tr w:rsidR="00FD7D37" w:rsidRPr="00405665" w:rsidTr="00405665">
              <w:trPr>
                <w:trHeight w:val="242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5345" w:type="dxa"/>
                  <w:hideMark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80 000 до 99 999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11,30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ind w:left="23" w:right="-41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9,58</w:t>
                  </w:r>
                </w:p>
              </w:tc>
            </w:tr>
            <w:tr w:rsidR="00FD7D37" w:rsidRPr="00405665" w:rsidTr="00405665">
              <w:trPr>
                <w:trHeight w:val="288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5345" w:type="dxa"/>
                  <w:hideMark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100 000 до 119 999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10,90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9,24</w:t>
                  </w:r>
                </w:p>
              </w:tc>
            </w:tr>
            <w:tr w:rsidR="00FD7D37" w:rsidRPr="00405665" w:rsidTr="00405665">
              <w:trPr>
                <w:trHeight w:val="288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5</w:t>
                  </w:r>
                </w:p>
              </w:tc>
              <w:tc>
                <w:tcPr>
                  <w:tcW w:w="5345" w:type="dxa"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120 000 до 149 999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6,60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5,60</w:t>
                  </w:r>
                </w:p>
              </w:tc>
            </w:tr>
            <w:tr w:rsidR="00FD7D37" w:rsidRPr="00405665" w:rsidTr="00405665">
              <w:trPr>
                <w:trHeight w:val="239"/>
              </w:trPr>
              <w:tc>
                <w:tcPr>
                  <w:tcW w:w="426" w:type="dxa"/>
                  <w:noWrap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5345" w:type="dxa"/>
                </w:tcPr>
                <w:p w:rsidR="00FD7D37" w:rsidRPr="00405665" w:rsidRDefault="00FD7D37" w:rsidP="00405665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Карта курорта (при тираже от 150 000 шт.)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6,30</w:t>
                  </w:r>
                </w:p>
              </w:tc>
              <w:tc>
                <w:tcPr>
                  <w:tcW w:w="2835" w:type="dxa"/>
                </w:tcPr>
                <w:p w:rsidR="00FD7D37" w:rsidRPr="00405665" w:rsidRDefault="00FD7D37" w:rsidP="00FD7D37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405665">
                    <w:rPr>
                      <w:rFonts w:ascii="Times New Roman" w:eastAsia="Calibri" w:hAnsi="Times New Roman" w:cs="Times New Roman"/>
                    </w:rPr>
                    <w:t>5,34</w:t>
                  </w:r>
                </w:p>
              </w:tc>
            </w:tr>
          </w:tbl>
          <w:p w:rsidR="003C356E" w:rsidRPr="0083600A" w:rsidRDefault="003C356E" w:rsidP="00651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00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начальные (максимальные) цены устанавливаются по результатам закупки.</w:t>
            </w:r>
          </w:p>
          <w:p w:rsidR="00A11465" w:rsidRPr="003C356E" w:rsidRDefault="0065168F" w:rsidP="0065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Pr="001C2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расходов на производство, доставку, погрузку, разгрузку, перевозку продукции,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уплату налогов и других обязательных платежей, связанных с выполнением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BE104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BE104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565D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описание оказываемых услуг, </w:t>
            </w:r>
            <w:r w:rsidRPr="00B67466">
              <w:rPr>
                <w:rFonts w:eastAsiaTheme="minorEastAsia"/>
                <w:sz w:val="24"/>
                <w:szCs w:val="24"/>
              </w:rPr>
              <w:lastRenderedPageBreak/>
              <w:t xml:space="preserve">которые являются предметом закупки, их количественных и качественных характеристик, по форме </w:t>
            </w:r>
            <w:r w:rsidR="00C565D6">
              <w:rPr>
                <w:rFonts w:eastAsiaTheme="minorEastAsia"/>
                <w:sz w:val="24"/>
                <w:szCs w:val="24"/>
              </w:rPr>
              <w:t>1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19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19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A11465" w:rsidRPr="00A037C3" w:rsidRDefault="00A037C3" w:rsidP="006419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19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725BD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тендере не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8A7CF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Style w:val="a9"/>
              <w:tblW w:w="11441" w:type="dxa"/>
              <w:tblLayout w:type="fixed"/>
              <w:tblLook w:val="05A0" w:firstRow="1" w:lastRow="0" w:firstColumn="1" w:lastColumn="1" w:noHBand="0" w:noVBand="1"/>
            </w:tblPr>
            <w:tblGrid>
              <w:gridCol w:w="426"/>
              <w:gridCol w:w="5062"/>
              <w:gridCol w:w="2126"/>
              <w:gridCol w:w="1985"/>
              <w:gridCol w:w="1842"/>
            </w:tblGrid>
            <w:tr w:rsidR="002615AB" w:rsidRPr="0084604B" w:rsidTr="00417C77">
              <w:trPr>
                <w:trHeight w:val="1765"/>
              </w:trPr>
              <w:tc>
                <w:tcPr>
                  <w:tcW w:w="426" w:type="dxa"/>
                  <w:noWrap/>
                  <w:hideMark/>
                </w:tcPr>
                <w:p w:rsidR="002615AB" w:rsidRPr="00B72C47" w:rsidRDefault="002615AB" w:rsidP="00B72C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72C4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5062" w:type="dxa"/>
                  <w:noWrap/>
                  <w:hideMark/>
                </w:tcPr>
                <w:p w:rsidR="002615AB" w:rsidRPr="00B72C47" w:rsidRDefault="002615AB" w:rsidP="00B72C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72C4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2126" w:type="dxa"/>
                </w:tcPr>
                <w:p w:rsidR="002615AB" w:rsidRPr="00B72C47" w:rsidRDefault="002615AB" w:rsidP="00B72C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72C4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(максимальная) цена за единицу (руб.), с учетом НДС (18%)</w:t>
                  </w:r>
                </w:p>
              </w:tc>
              <w:tc>
                <w:tcPr>
                  <w:tcW w:w="1985" w:type="dxa"/>
                </w:tcPr>
                <w:p w:rsidR="002615AB" w:rsidRPr="00B72C47" w:rsidRDefault="002615AB" w:rsidP="00B72C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72C4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(максимальная) цена за единицу (руб.), без учета НДС</w:t>
                  </w:r>
                </w:p>
              </w:tc>
              <w:tc>
                <w:tcPr>
                  <w:tcW w:w="1842" w:type="dxa"/>
                </w:tcPr>
                <w:p w:rsidR="002615AB" w:rsidRPr="00B72C47" w:rsidRDefault="002615AB" w:rsidP="00B72C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72C4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 (по позиции)</w:t>
                  </w:r>
                </w:p>
              </w:tc>
            </w:tr>
            <w:tr w:rsidR="002615AB" w:rsidRPr="0084604B" w:rsidTr="00417C77">
              <w:trPr>
                <w:trHeight w:val="264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10 000 до 29 999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8,80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7,46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2615AB" w:rsidRPr="0084604B" w:rsidTr="00417C77">
              <w:trPr>
                <w:trHeight w:val="324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30 000 до 79 999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9,40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7,97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2615AB" w:rsidRPr="0084604B" w:rsidTr="00417C77">
              <w:trPr>
                <w:trHeight w:val="242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80 000 до 99 999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11,30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ind w:left="23" w:right="-4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9,58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ind w:left="23" w:right="-4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2615AB" w:rsidRPr="0084604B" w:rsidTr="00417C77">
              <w:trPr>
                <w:trHeight w:val="288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100 000 до 119 999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10,90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9,24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2615AB" w:rsidRPr="0084604B" w:rsidTr="00417C77">
              <w:trPr>
                <w:trHeight w:val="288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120 000 до 149 999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6,60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5,60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2615AB" w:rsidRPr="0084604B" w:rsidTr="00417C77">
              <w:trPr>
                <w:trHeight w:val="239"/>
              </w:trPr>
              <w:tc>
                <w:tcPr>
                  <w:tcW w:w="426" w:type="dxa"/>
                  <w:noWrap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062" w:type="dxa"/>
                </w:tcPr>
                <w:p w:rsidR="002615AB" w:rsidRPr="0084604B" w:rsidRDefault="002615AB" w:rsidP="00417C7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150 000 шт.)</w:t>
                  </w:r>
                </w:p>
              </w:tc>
              <w:tc>
                <w:tcPr>
                  <w:tcW w:w="2126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6,30</w:t>
                  </w:r>
                </w:p>
              </w:tc>
              <w:tc>
                <w:tcPr>
                  <w:tcW w:w="1985" w:type="dxa"/>
                </w:tcPr>
                <w:p w:rsidR="002615AB" w:rsidRPr="0084604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5,34</w:t>
                  </w:r>
                </w:p>
              </w:tc>
              <w:tc>
                <w:tcPr>
                  <w:tcW w:w="1842" w:type="dxa"/>
                </w:tcPr>
                <w:p w:rsidR="002615AB" w:rsidRDefault="002615AB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16,70</w:t>
                  </w:r>
                </w:p>
              </w:tc>
            </w:tr>
            <w:tr w:rsidR="007C2852" w:rsidRPr="0084604B" w:rsidTr="00C97736">
              <w:trPr>
                <w:trHeight w:val="239"/>
              </w:trPr>
              <w:tc>
                <w:tcPr>
                  <w:tcW w:w="9599" w:type="dxa"/>
                  <w:gridSpan w:val="4"/>
                  <w:noWrap/>
                </w:tcPr>
                <w:p w:rsidR="007C2852" w:rsidRDefault="007C2852" w:rsidP="007C285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842" w:type="dxa"/>
                </w:tcPr>
                <w:p w:rsidR="007C2852" w:rsidRDefault="007C2852" w:rsidP="002615AB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19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A11465" w:rsidRPr="00A037C3" w:rsidRDefault="00A11465" w:rsidP="006419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57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19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lastRenderedPageBreak/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597" w:rsidRDefault="00C96597" w:rsidP="0097081F">
      <w:pPr>
        <w:spacing w:after="0" w:line="240" w:lineRule="auto"/>
      </w:pPr>
      <w:r>
        <w:separator/>
      </w:r>
    </w:p>
  </w:endnote>
  <w:endnote w:type="continuationSeparator" w:id="0">
    <w:p w:rsidR="00C96597" w:rsidRDefault="00C965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914D07" w:rsidRDefault="008D7AF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9D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14D07" w:rsidRDefault="00914D0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914D07" w:rsidRDefault="008D7AF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D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4D07" w:rsidRDefault="00914D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597" w:rsidRDefault="00C96597" w:rsidP="0097081F">
      <w:pPr>
        <w:spacing w:after="0" w:line="240" w:lineRule="auto"/>
      </w:pPr>
      <w:r>
        <w:separator/>
      </w:r>
    </w:p>
  </w:footnote>
  <w:footnote w:type="continuationSeparator" w:id="0">
    <w:p w:rsidR="00C96597" w:rsidRDefault="00C965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557C06F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6449AE"/>
    <w:multiLevelType w:val="hybridMultilevel"/>
    <w:tmpl w:val="1F86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1BF65140"/>
    <w:multiLevelType w:val="hybridMultilevel"/>
    <w:tmpl w:val="B1D0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5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63D0F"/>
    <w:multiLevelType w:val="hybridMultilevel"/>
    <w:tmpl w:val="DBCE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1">
    <w:nsid w:val="53AE0F05"/>
    <w:multiLevelType w:val="hybridMultilevel"/>
    <w:tmpl w:val="923EB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16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7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18"/>
  </w:num>
  <w:num w:numId="13">
    <w:abstractNumId w:val="8"/>
  </w:num>
  <w:num w:numId="14">
    <w:abstractNumId w:val="14"/>
  </w:num>
  <w:num w:numId="15">
    <w:abstractNumId w:val="16"/>
  </w:num>
  <w:num w:numId="16">
    <w:abstractNumId w:val="4"/>
  </w:num>
  <w:num w:numId="17">
    <w:abstractNumId w:val="15"/>
  </w:num>
  <w:num w:numId="18">
    <w:abstractNumId w:val="6"/>
  </w:num>
  <w:num w:numId="19">
    <w:abstractNumId w:val="19"/>
  </w:num>
  <w:num w:numId="2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4E7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57FC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AEA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E78D9"/>
    <w:rsid w:val="000F0A57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1E1B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56EAA"/>
    <w:rsid w:val="00162B4E"/>
    <w:rsid w:val="00165208"/>
    <w:rsid w:val="0016640A"/>
    <w:rsid w:val="001668A2"/>
    <w:rsid w:val="00167CF2"/>
    <w:rsid w:val="00171E81"/>
    <w:rsid w:val="00171F39"/>
    <w:rsid w:val="00174592"/>
    <w:rsid w:val="00181D18"/>
    <w:rsid w:val="00181ECA"/>
    <w:rsid w:val="001853CD"/>
    <w:rsid w:val="00185EE2"/>
    <w:rsid w:val="001873FB"/>
    <w:rsid w:val="00187C7D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4EE2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0B1F"/>
    <w:rsid w:val="0025395C"/>
    <w:rsid w:val="002543F3"/>
    <w:rsid w:val="00255488"/>
    <w:rsid w:val="00256901"/>
    <w:rsid w:val="00257168"/>
    <w:rsid w:val="00257BAE"/>
    <w:rsid w:val="00261393"/>
    <w:rsid w:val="002615AB"/>
    <w:rsid w:val="002625DE"/>
    <w:rsid w:val="00262ED7"/>
    <w:rsid w:val="00264462"/>
    <w:rsid w:val="00264E30"/>
    <w:rsid w:val="002665B6"/>
    <w:rsid w:val="002674FB"/>
    <w:rsid w:val="00271B2A"/>
    <w:rsid w:val="00273B5C"/>
    <w:rsid w:val="002774E8"/>
    <w:rsid w:val="00280471"/>
    <w:rsid w:val="00284679"/>
    <w:rsid w:val="00285914"/>
    <w:rsid w:val="002862AD"/>
    <w:rsid w:val="002862FF"/>
    <w:rsid w:val="00286D55"/>
    <w:rsid w:val="00286F2E"/>
    <w:rsid w:val="00287612"/>
    <w:rsid w:val="0028775A"/>
    <w:rsid w:val="00287AEA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9E9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17D3"/>
    <w:rsid w:val="003041CC"/>
    <w:rsid w:val="00304462"/>
    <w:rsid w:val="003107C6"/>
    <w:rsid w:val="00312D03"/>
    <w:rsid w:val="0031476A"/>
    <w:rsid w:val="00316B1B"/>
    <w:rsid w:val="0031744B"/>
    <w:rsid w:val="00322664"/>
    <w:rsid w:val="003231F2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57316"/>
    <w:rsid w:val="0036102C"/>
    <w:rsid w:val="003612CC"/>
    <w:rsid w:val="003619C6"/>
    <w:rsid w:val="00362677"/>
    <w:rsid w:val="00362C8C"/>
    <w:rsid w:val="003647AF"/>
    <w:rsid w:val="003649FD"/>
    <w:rsid w:val="0036612B"/>
    <w:rsid w:val="003661BB"/>
    <w:rsid w:val="00366375"/>
    <w:rsid w:val="003676DD"/>
    <w:rsid w:val="00370D5C"/>
    <w:rsid w:val="0037124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97967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356E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6A4E"/>
    <w:rsid w:val="003F756C"/>
    <w:rsid w:val="004014AE"/>
    <w:rsid w:val="00404B6C"/>
    <w:rsid w:val="0040501F"/>
    <w:rsid w:val="00405665"/>
    <w:rsid w:val="00405C87"/>
    <w:rsid w:val="00411EB4"/>
    <w:rsid w:val="004126DE"/>
    <w:rsid w:val="00415245"/>
    <w:rsid w:val="00415FA6"/>
    <w:rsid w:val="00416ED2"/>
    <w:rsid w:val="004174EA"/>
    <w:rsid w:val="00417C77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62321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3EC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1C18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45E04"/>
    <w:rsid w:val="005503BA"/>
    <w:rsid w:val="00551575"/>
    <w:rsid w:val="00552A71"/>
    <w:rsid w:val="00553E43"/>
    <w:rsid w:val="00560CC2"/>
    <w:rsid w:val="00570968"/>
    <w:rsid w:val="00571789"/>
    <w:rsid w:val="005725BD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8754A"/>
    <w:rsid w:val="00592CD6"/>
    <w:rsid w:val="00593124"/>
    <w:rsid w:val="00593DB3"/>
    <w:rsid w:val="00594BB3"/>
    <w:rsid w:val="00595E08"/>
    <w:rsid w:val="00597D55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19D5"/>
    <w:rsid w:val="00642B36"/>
    <w:rsid w:val="00643E46"/>
    <w:rsid w:val="00644714"/>
    <w:rsid w:val="00646FCE"/>
    <w:rsid w:val="00647A98"/>
    <w:rsid w:val="00650CB5"/>
    <w:rsid w:val="0065168F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A9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5D8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AEF"/>
    <w:rsid w:val="006D5FD2"/>
    <w:rsid w:val="006D69D5"/>
    <w:rsid w:val="006E0D22"/>
    <w:rsid w:val="006E1829"/>
    <w:rsid w:val="006E4154"/>
    <w:rsid w:val="006E6391"/>
    <w:rsid w:val="006E6DBE"/>
    <w:rsid w:val="006F36E2"/>
    <w:rsid w:val="007002E5"/>
    <w:rsid w:val="0070150E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339C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3CFF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61F"/>
    <w:rsid w:val="007B4BA7"/>
    <w:rsid w:val="007B7D57"/>
    <w:rsid w:val="007C0856"/>
    <w:rsid w:val="007C1430"/>
    <w:rsid w:val="007C21EB"/>
    <w:rsid w:val="007C2852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5B59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44B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87C65"/>
    <w:rsid w:val="008905E7"/>
    <w:rsid w:val="008934C8"/>
    <w:rsid w:val="00895BA5"/>
    <w:rsid w:val="008961FA"/>
    <w:rsid w:val="00896A46"/>
    <w:rsid w:val="00896E50"/>
    <w:rsid w:val="00897588"/>
    <w:rsid w:val="008A30DA"/>
    <w:rsid w:val="008A3C8E"/>
    <w:rsid w:val="008A5C31"/>
    <w:rsid w:val="008A776E"/>
    <w:rsid w:val="008A7CFF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C79B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D7AF2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4D07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5E99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55F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69F5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156"/>
    <w:rsid w:val="00AC7EAC"/>
    <w:rsid w:val="00AD1E31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6EBE"/>
    <w:rsid w:val="00AF77C2"/>
    <w:rsid w:val="00AF77DF"/>
    <w:rsid w:val="00B01CB4"/>
    <w:rsid w:val="00B04C3A"/>
    <w:rsid w:val="00B05FF6"/>
    <w:rsid w:val="00B105FE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0035"/>
    <w:rsid w:val="00B40384"/>
    <w:rsid w:val="00B4179B"/>
    <w:rsid w:val="00B422D0"/>
    <w:rsid w:val="00B445BF"/>
    <w:rsid w:val="00B44BF0"/>
    <w:rsid w:val="00B45DFA"/>
    <w:rsid w:val="00B46955"/>
    <w:rsid w:val="00B46AB5"/>
    <w:rsid w:val="00B5122D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47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C4F0F"/>
    <w:rsid w:val="00BD0027"/>
    <w:rsid w:val="00BD1228"/>
    <w:rsid w:val="00BD1C44"/>
    <w:rsid w:val="00BD3F6D"/>
    <w:rsid w:val="00BD4262"/>
    <w:rsid w:val="00BD48F9"/>
    <w:rsid w:val="00BD5547"/>
    <w:rsid w:val="00BD6318"/>
    <w:rsid w:val="00BE1041"/>
    <w:rsid w:val="00BE3F69"/>
    <w:rsid w:val="00BE4102"/>
    <w:rsid w:val="00BE5C51"/>
    <w:rsid w:val="00BE690C"/>
    <w:rsid w:val="00BE721F"/>
    <w:rsid w:val="00BF04F6"/>
    <w:rsid w:val="00BF173E"/>
    <w:rsid w:val="00BF1F9E"/>
    <w:rsid w:val="00BF2566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CBD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5D6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9659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B41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14AC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21D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69C0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9D8"/>
    <w:rsid w:val="00EF2F98"/>
    <w:rsid w:val="00EF5D88"/>
    <w:rsid w:val="00EF7FBE"/>
    <w:rsid w:val="00F00029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56AB4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142"/>
    <w:rsid w:val="00FA3E3C"/>
    <w:rsid w:val="00FA4F21"/>
    <w:rsid w:val="00FA6182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7D37"/>
    <w:rsid w:val="00FE1168"/>
    <w:rsid w:val="00FE1869"/>
    <w:rsid w:val="00FE2EF8"/>
    <w:rsid w:val="00FE5FE0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2450E-9A40-459E-A945-CF8FE745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styleId="af">
    <w:name w:val="Plain Text"/>
    <w:basedOn w:val="a"/>
    <w:link w:val="af0"/>
    <w:uiPriority w:val="99"/>
    <w:semiHidden/>
    <w:unhideWhenUsed/>
    <w:rsid w:val="00FA6182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FA6182"/>
    <w:rPr>
      <w:rFonts w:ascii="Calibri" w:eastAsiaTheme="minorHAnsi" w:hAnsi="Calibri" w:cs="Consolas"/>
      <w:szCs w:val="21"/>
      <w:lang w:eastAsia="en-US"/>
    </w:rPr>
  </w:style>
  <w:style w:type="character" w:customStyle="1" w:styleId="apple-converted-space">
    <w:name w:val="apple-converted-space"/>
    <w:basedOn w:val="a0"/>
    <w:rsid w:val="00AD1E31"/>
  </w:style>
  <w:style w:type="paragraph" w:customStyle="1" w:styleId="Default">
    <w:name w:val="Default"/>
    <w:rsid w:val="00AD1E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61E60-0D9C-4A0E-8DC7-867281C8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107</cp:revision>
  <cp:lastPrinted>2015-07-31T17:09:00Z</cp:lastPrinted>
  <dcterms:created xsi:type="dcterms:W3CDTF">2017-03-29T06:58:00Z</dcterms:created>
  <dcterms:modified xsi:type="dcterms:W3CDTF">2018-04-11T07:54:00Z</dcterms:modified>
</cp:coreProperties>
</file>