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E9" w:rsidRDefault="00AF2AE9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p w:rsidR="000F452A" w:rsidRPr="00AF2AE9" w:rsidRDefault="000F452A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2" w:type="dxa"/>
        <w:tblInd w:w="-3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134"/>
        <w:gridCol w:w="709"/>
        <w:gridCol w:w="850"/>
        <w:gridCol w:w="1134"/>
        <w:gridCol w:w="1276"/>
        <w:gridCol w:w="851"/>
        <w:gridCol w:w="3260"/>
      </w:tblGrid>
      <w:tr w:rsidR="00AF2AE9" w:rsidRPr="00AF2AE9" w:rsidTr="00D57D89">
        <w:trPr>
          <w:trHeight w:val="240"/>
        </w:trPr>
        <w:tc>
          <w:tcPr>
            <w:tcW w:w="568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134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AF2A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276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AF2A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851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AF2A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3260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AF2AE9" w:rsidRPr="00AF2AE9" w:rsidTr="00D57D89">
        <w:trPr>
          <w:trHeight w:val="240"/>
        </w:trPr>
        <w:tc>
          <w:tcPr>
            <w:tcW w:w="568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B63B4" w:rsidRPr="00AF2AE9" w:rsidTr="00D57D89">
        <w:trPr>
          <w:trHeight w:val="174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Потолочный громкоговоритель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LBC3086/41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CB63B4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Максимальная мощность </w:t>
            </w:r>
            <w:r w:rsidRPr="00610B00">
              <w:rPr>
                <w:rFonts w:ascii="Times New Roman" w:hAnsi="Times New Roman" w:cs="Times New Roman"/>
              </w:rPr>
              <w:t>9 Вт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Номинальная мощность </w:t>
            </w:r>
            <w:r w:rsidRPr="00610B00">
              <w:rPr>
                <w:rFonts w:ascii="Times New Roman" w:hAnsi="Times New Roman" w:cs="Times New Roman"/>
              </w:rPr>
              <w:t>6 Вт (3 - 1,5 - 0,75 Вт)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B00">
              <w:rPr>
                <w:rFonts w:ascii="Times New Roman" w:hAnsi="Times New Roman" w:cs="Times New Roman"/>
              </w:rPr>
              <w:t>Звуковое давление номинальна</w:t>
            </w:r>
            <w:r>
              <w:rPr>
                <w:rFonts w:ascii="Times New Roman" w:hAnsi="Times New Roman" w:cs="Times New Roman"/>
              </w:rPr>
              <w:t xml:space="preserve">я мощность/1 Вт (на 1 кГц, 1 м) </w:t>
            </w:r>
            <w:r w:rsidRPr="00610B00">
              <w:rPr>
                <w:rFonts w:ascii="Times New Roman" w:hAnsi="Times New Roman" w:cs="Times New Roman"/>
              </w:rPr>
              <w:t>98/90 дБ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Диапазон частот (-10 дБ) </w:t>
            </w:r>
            <w:r w:rsidRPr="00610B00">
              <w:rPr>
                <w:rFonts w:ascii="Times New Roman" w:hAnsi="Times New Roman" w:cs="Times New Roman"/>
              </w:rPr>
              <w:t>90 Гц … 20 кГц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B00">
              <w:rPr>
                <w:rFonts w:ascii="Times New Roman" w:hAnsi="Times New Roman" w:cs="Times New Roman"/>
              </w:rPr>
              <w:t xml:space="preserve">Угол </w:t>
            </w:r>
            <w:proofErr w:type="spellStart"/>
            <w:r w:rsidRPr="00610B00">
              <w:rPr>
                <w:rFonts w:ascii="Times New Roman" w:hAnsi="Times New Roman" w:cs="Times New Roman"/>
              </w:rPr>
              <w:t>ра</w:t>
            </w:r>
            <w:r>
              <w:rPr>
                <w:rFonts w:ascii="Times New Roman" w:hAnsi="Times New Roman" w:cs="Times New Roman"/>
              </w:rPr>
              <w:t>скрыва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(на 1 кГц/4 кГц, - 6 дБ) </w:t>
            </w:r>
            <w:r w:rsidRPr="00610B00">
              <w:rPr>
                <w:rFonts w:ascii="Times New Roman" w:hAnsi="Times New Roman" w:cs="Times New Roman"/>
              </w:rPr>
              <w:t>180°/50°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B00">
              <w:rPr>
                <w:rFonts w:ascii="Times New Roman" w:hAnsi="Times New Roman" w:cs="Times New Roman"/>
              </w:rPr>
              <w:t>Номинальное входное</w:t>
            </w:r>
            <w:r>
              <w:rPr>
                <w:rFonts w:ascii="Times New Roman" w:hAnsi="Times New Roman" w:cs="Times New Roman"/>
              </w:rPr>
              <w:t xml:space="preserve"> напряжение </w:t>
            </w:r>
            <w:r w:rsidRPr="00610B00">
              <w:rPr>
                <w:rFonts w:ascii="Times New Roman" w:hAnsi="Times New Roman" w:cs="Times New Roman"/>
              </w:rPr>
              <w:t>100 В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Номинальное сопротивление </w:t>
            </w:r>
            <w:r w:rsidRPr="00610B00">
              <w:rPr>
                <w:rFonts w:ascii="Times New Roman" w:hAnsi="Times New Roman" w:cs="Times New Roman"/>
              </w:rPr>
              <w:t>1667 Ом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B00">
              <w:rPr>
                <w:rFonts w:ascii="Times New Roman" w:hAnsi="Times New Roman" w:cs="Times New Roman"/>
              </w:rPr>
              <w:t>Подключение</w:t>
            </w:r>
            <w:r w:rsidRPr="00610B00">
              <w:rPr>
                <w:rFonts w:ascii="Times New Roman" w:hAnsi="Times New Roman" w:cs="Times New Roman"/>
              </w:rPr>
              <w:tab/>
              <w:t xml:space="preserve">3-контактная вставная </w:t>
            </w:r>
            <w:proofErr w:type="spellStart"/>
            <w:r w:rsidRPr="00610B00">
              <w:rPr>
                <w:rFonts w:ascii="Times New Roman" w:hAnsi="Times New Roman" w:cs="Times New Roman"/>
              </w:rPr>
              <w:t>клеммная</w:t>
            </w:r>
            <w:proofErr w:type="spellEnd"/>
            <w:r w:rsidRPr="00610B00">
              <w:rPr>
                <w:rFonts w:ascii="Times New Roman" w:hAnsi="Times New Roman" w:cs="Times New Roman"/>
              </w:rPr>
              <w:t xml:space="preserve"> колодка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B00">
              <w:rPr>
                <w:rFonts w:ascii="Times New Roman" w:hAnsi="Times New Roman" w:cs="Times New Roman"/>
              </w:rPr>
              <w:t>Размеры: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B00">
              <w:rPr>
                <w:rFonts w:ascii="Times New Roman" w:hAnsi="Times New Roman" w:cs="Times New Roman"/>
              </w:rPr>
              <w:t>- Диаметр 216 мм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B00">
              <w:rPr>
                <w:rFonts w:ascii="Times New Roman" w:hAnsi="Times New Roman" w:cs="Times New Roman"/>
              </w:rPr>
              <w:t>- Максимальная глубина 70 мм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B00">
              <w:rPr>
                <w:rFonts w:ascii="Times New Roman" w:hAnsi="Times New Roman" w:cs="Times New Roman"/>
              </w:rPr>
              <w:t>- Монтажный профиль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0B00">
              <w:rPr>
                <w:rFonts w:ascii="Times New Roman" w:hAnsi="Times New Roman" w:cs="Times New Roman"/>
              </w:rPr>
              <w:t>196 мм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B00">
              <w:rPr>
                <w:rFonts w:ascii="Times New Roman" w:hAnsi="Times New Roman" w:cs="Times New Roman"/>
              </w:rPr>
              <w:t>Цвет корпуса</w:t>
            </w:r>
            <w:r w:rsidRPr="00610B00">
              <w:rPr>
                <w:rFonts w:ascii="Times New Roman" w:hAnsi="Times New Roman" w:cs="Times New Roman"/>
              </w:rPr>
              <w:tab/>
              <w:t>Кремовый RAL 9010</w:t>
            </w:r>
          </w:p>
          <w:p w:rsidR="00CB63B4" w:rsidRPr="00610B00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 </w:t>
            </w:r>
            <w:r w:rsidRPr="00610B00">
              <w:rPr>
                <w:rFonts w:ascii="Times New Roman" w:hAnsi="Times New Roman" w:cs="Times New Roman"/>
              </w:rPr>
              <w:t>1,3 кг</w:t>
            </w:r>
          </w:p>
          <w:p w:rsidR="00CB63B4" w:rsidRPr="000B6A4B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температура -</w:t>
            </w:r>
            <w:r w:rsidRPr="00610B00">
              <w:rPr>
                <w:rFonts w:ascii="Times New Roman" w:hAnsi="Times New Roman" w:cs="Times New Roman"/>
              </w:rPr>
              <w:t>25°С…+55°С</w:t>
            </w:r>
          </w:p>
        </w:tc>
      </w:tr>
      <w:tr w:rsidR="00CB63B4" w:rsidRPr="00AF2AE9" w:rsidTr="006A704F">
        <w:trPr>
          <w:trHeight w:val="79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Цифровая клавиатура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PRS-CSNKP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B63B4" w:rsidRPr="0073330C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3330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66230</w:t>
            </w:r>
          </w:p>
        </w:tc>
        <w:tc>
          <w:tcPr>
            <w:tcW w:w="3260" w:type="dxa"/>
            <w:tcBorders>
              <w:top w:val="nil"/>
            </w:tcBorders>
          </w:tcPr>
          <w:p w:rsidR="00CB63B4" w:rsidRPr="002F518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</w:t>
            </w:r>
            <w:r w:rsidRPr="002F5184">
              <w:rPr>
                <w:rFonts w:ascii="Times New Roman" w:hAnsi="Times New Roman" w:cs="Times New Roman"/>
              </w:rPr>
              <w:t xml:space="preserve">ребляемая </w:t>
            </w:r>
            <w:proofErr w:type="gramStart"/>
            <w:r w:rsidRPr="002F5184">
              <w:rPr>
                <w:rFonts w:ascii="Times New Roman" w:hAnsi="Times New Roman" w:cs="Times New Roman"/>
              </w:rPr>
              <w:t>мощность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2F5184">
              <w:rPr>
                <w:rFonts w:ascii="Times New Roman" w:hAnsi="Times New Roman" w:cs="Times New Roman"/>
              </w:rPr>
              <w:t>1</w:t>
            </w:r>
            <w:proofErr w:type="gramEnd"/>
            <w:r w:rsidRPr="002F5184">
              <w:rPr>
                <w:rFonts w:ascii="Times New Roman" w:hAnsi="Times New Roman" w:cs="Times New Roman"/>
              </w:rPr>
              <w:t>,8 Вт (пост. ток)</w:t>
            </w:r>
          </w:p>
          <w:p w:rsidR="00CB63B4" w:rsidRPr="002F518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2F5184">
              <w:rPr>
                <w:rFonts w:ascii="Times New Roman" w:hAnsi="Times New Roman" w:cs="Times New Roman"/>
              </w:rPr>
              <w:t>Размеры (</w:t>
            </w:r>
            <w:proofErr w:type="gramStart"/>
            <w:r w:rsidRPr="002F5184">
              <w:rPr>
                <w:rFonts w:ascii="Times New Roman" w:hAnsi="Times New Roman" w:cs="Times New Roman"/>
              </w:rPr>
              <w:t>В</w:t>
            </w:r>
            <w:proofErr w:type="gramEnd"/>
            <w:r w:rsidRPr="002F5184">
              <w:rPr>
                <w:rFonts w:ascii="Times New Roman" w:hAnsi="Times New Roman" w:cs="Times New Roman"/>
              </w:rPr>
              <w:t xml:space="preserve"> x Ш x Д)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5184">
              <w:rPr>
                <w:rFonts w:ascii="Times New Roman" w:hAnsi="Times New Roman" w:cs="Times New Roman"/>
              </w:rPr>
              <w:t>70 x 95 x 200 мм</w:t>
            </w:r>
          </w:p>
          <w:p w:rsidR="00CB63B4" w:rsidRPr="002F518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2F5184">
              <w:rPr>
                <w:rFonts w:ascii="Times New Roman" w:hAnsi="Times New Roman" w:cs="Times New Roman"/>
              </w:rPr>
              <w:t>Масса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5184">
              <w:rPr>
                <w:rFonts w:ascii="Times New Roman" w:hAnsi="Times New Roman" w:cs="Times New Roman"/>
              </w:rPr>
              <w:t>0,4 кг</w:t>
            </w:r>
          </w:p>
          <w:p w:rsidR="00CB63B4" w:rsidRPr="002F518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2F5184">
              <w:rPr>
                <w:rFonts w:ascii="Times New Roman" w:hAnsi="Times New Roman" w:cs="Times New Roman"/>
              </w:rPr>
              <w:t>Крепление к вызывной станции или к другой клавиатуре при помощи скобы</w:t>
            </w:r>
          </w:p>
          <w:p w:rsidR="00CB63B4" w:rsidRPr="002F518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2F5184">
              <w:rPr>
                <w:rFonts w:ascii="Times New Roman" w:hAnsi="Times New Roman" w:cs="Times New Roman"/>
              </w:rPr>
              <w:t>Цвет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5184">
              <w:rPr>
                <w:rFonts w:ascii="Times New Roman" w:hAnsi="Times New Roman" w:cs="Times New Roman"/>
              </w:rPr>
              <w:t>Темно-серый</w:t>
            </w:r>
          </w:p>
          <w:p w:rsidR="00CB63B4" w:rsidRPr="002F518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2F5184">
              <w:rPr>
                <w:rFonts w:ascii="Times New Roman" w:hAnsi="Times New Roman" w:cs="Times New Roman"/>
              </w:rPr>
              <w:t>Рабочая температура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5184">
              <w:rPr>
                <w:rFonts w:ascii="Times New Roman" w:hAnsi="Times New Roman" w:cs="Times New Roman"/>
              </w:rPr>
              <w:t>от -5 C до +45 C</w:t>
            </w:r>
          </w:p>
          <w:p w:rsidR="00CB63B4" w:rsidRPr="002F518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2F5184">
              <w:rPr>
                <w:rFonts w:ascii="Times New Roman" w:hAnsi="Times New Roman" w:cs="Times New Roman"/>
              </w:rPr>
              <w:t>Температура хранения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5184">
              <w:rPr>
                <w:rFonts w:ascii="Times New Roman" w:hAnsi="Times New Roman" w:cs="Times New Roman"/>
              </w:rPr>
              <w:t>от -20 C до +70 C</w:t>
            </w:r>
          </w:p>
          <w:p w:rsidR="00CB63B4" w:rsidRPr="002F518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2F5184">
              <w:rPr>
                <w:rFonts w:ascii="Times New Roman" w:hAnsi="Times New Roman" w:cs="Times New Roman"/>
              </w:rPr>
              <w:t>Относительная влажность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5184">
              <w:rPr>
                <w:rFonts w:ascii="Times New Roman" w:hAnsi="Times New Roman" w:cs="Times New Roman"/>
              </w:rPr>
              <w:t>15–90%</w:t>
            </w:r>
          </w:p>
          <w:p w:rsidR="00CB63B4" w:rsidRPr="000B6A4B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2F5184">
              <w:rPr>
                <w:rFonts w:ascii="Times New Roman" w:hAnsi="Times New Roman" w:cs="Times New Roman"/>
              </w:rPr>
              <w:lastRenderedPageBreak/>
              <w:t xml:space="preserve">Атмосферное давление600–1100 </w:t>
            </w:r>
            <w:proofErr w:type="spellStart"/>
            <w:r w:rsidRPr="002F5184">
              <w:rPr>
                <w:rFonts w:ascii="Times New Roman" w:hAnsi="Times New Roman" w:cs="Times New Roman"/>
              </w:rPr>
              <w:t>гПа</w:t>
            </w:r>
            <w:proofErr w:type="spellEnd"/>
          </w:p>
        </w:tc>
      </w:tr>
      <w:tr w:rsidR="00CB63B4" w:rsidRPr="00AF2AE9" w:rsidTr="00F12789">
        <w:trPr>
          <w:trHeight w:val="8740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Вызывная станция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PRS-CSR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Внешний источник питания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 xml:space="preserve">18 - 56 </w:t>
            </w:r>
            <w:proofErr w:type="gramStart"/>
            <w:r w:rsidRPr="006A704F">
              <w:rPr>
                <w:rFonts w:ascii="Times New Roman" w:hAnsi="Times New Roman" w:cs="Times New Roman"/>
              </w:rPr>
              <w:t>В</w:t>
            </w:r>
            <w:proofErr w:type="gramEnd"/>
            <w:r w:rsidRPr="006A704F">
              <w:rPr>
                <w:rFonts w:ascii="Times New Roman" w:hAnsi="Times New Roman" w:cs="Times New Roman"/>
              </w:rPr>
              <w:t xml:space="preserve"> пост. тока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Потребляемая мощность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 xml:space="preserve">3,3 Вт при 48 </w:t>
            </w:r>
            <w:proofErr w:type="gramStart"/>
            <w:r w:rsidRPr="006A704F">
              <w:rPr>
                <w:rFonts w:ascii="Times New Roman" w:hAnsi="Times New Roman" w:cs="Times New Roman"/>
              </w:rPr>
              <w:t>В</w:t>
            </w:r>
            <w:proofErr w:type="gramEnd"/>
            <w:r w:rsidRPr="006A704F">
              <w:rPr>
                <w:rFonts w:ascii="Times New Roman" w:hAnsi="Times New Roman" w:cs="Times New Roman"/>
              </w:rPr>
              <w:t xml:space="preserve"> без клавиатур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Микрофон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Номинальный акустический входной уровень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УЗД 75 - 90 дБ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Отношение сигнал-шум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&gt;60 дБ при УЗД 85 дБ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Частотная характеристика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от 340 Гц до 14 кГц (-3 дБ)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Громкоговоритель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Отношение сигнал-шум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80 дБ макс.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Уровень звукового давления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 xml:space="preserve">85 дБ (УЗД) на </w:t>
            </w:r>
            <w:proofErr w:type="spellStart"/>
            <w:r w:rsidRPr="006A704F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A704F">
              <w:rPr>
                <w:rFonts w:ascii="Times New Roman" w:hAnsi="Times New Roman" w:cs="Times New Roman"/>
              </w:rPr>
              <w:t>. 0,5 м при 1 кГц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Гарнитура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Разъем 3,5 мм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Рекомендуемый тип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A704F">
              <w:rPr>
                <w:rFonts w:ascii="Times New Roman" w:hAnsi="Times New Roman" w:cs="Times New Roman"/>
              </w:rPr>
              <w:t>Hosiden</w:t>
            </w:r>
            <w:proofErr w:type="spellEnd"/>
            <w:r w:rsidRPr="006A704F">
              <w:rPr>
                <w:rFonts w:ascii="Times New Roman" w:hAnsi="Times New Roman" w:cs="Times New Roman"/>
              </w:rPr>
              <w:t xml:space="preserve"> HBH 0058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Управляющие входы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2 x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Замыкающий контакт (с контролем)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Размеры (</w:t>
            </w:r>
            <w:proofErr w:type="gramStart"/>
            <w:r w:rsidRPr="006A704F">
              <w:rPr>
                <w:rFonts w:ascii="Times New Roman" w:hAnsi="Times New Roman" w:cs="Times New Roman"/>
              </w:rPr>
              <w:t>В</w:t>
            </w:r>
            <w:proofErr w:type="gramEnd"/>
            <w:r w:rsidRPr="006A704F">
              <w:rPr>
                <w:rFonts w:ascii="Times New Roman" w:hAnsi="Times New Roman" w:cs="Times New Roman"/>
              </w:rPr>
              <w:t xml:space="preserve"> x Ш x Г)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90 x 160 x 200 мм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Длина микрофонной стойки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380 мм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Масса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1 кг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Монтаж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Автономный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Цвет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Темно-серый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Рабочая температура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от -5 C до +45 C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Температура хранения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от -20 C до +70 C</w:t>
            </w:r>
          </w:p>
          <w:p w:rsidR="00CB63B4" w:rsidRPr="006A704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Влажность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>15–90%</w:t>
            </w:r>
          </w:p>
          <w:p w:rsidR="00CB63B4" w:rsidRPr="000B6A4B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A704F">
              <w:rPr>
                <w:rFonts w:ascii="Times New Roman" w:hAnsi="Times New Roman" w:cs="Times New Roman"/>
              </w:rPr>
              <w:t>Атмосферное давление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04F">
              <w:rPr>
                <w:rFonts w:ascii="Times New Roman" w:hAnsi="Times New Roman" w:cs="Times New Roman"/>
              </w:rPr>
              <w:t xml:space="preserve">600–1100 </w:t>
            </w:r>
            <w:proofErr w:type="spellStart"/>
            <w:r w:rsidRPr="006A704F">
              <w:rPr>
                <w:rFonts w:ascii="Times New Roman" w:hAnsi="Times New Roman" w:cs="Times New Roman"/>
              </w:rPr>
              <w:t>гПа</w:t>
            </w:r>
            <w:proofErr w:type="spellEnd"/>
          </w:p>
        </w:tc>
      </w:tr>
      <w:tr w:rsidR="00CB63B4" w:rsidRPr="00AF2AE9" w:rsidTr="00D57D89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 xml:space="preserve">Интерфейсный модуль реле высокого напряжения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FLM-420RHV-S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CB63B4" w:rsidRPr="000B6A4B" w:rsidRDefault="00CB63B4" w:rsidP="00CB63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4325">
              <w:rPr>
                <w:rFonts w:ascii="Times New Roman" w:hAnsi="Times New Roman" w:cs="Times New Roman"/>
              </w:rPr>
              <w:t>Входное напряжение 15 В - 33 В постоянного тока (мин. - макс.)</w:t>
            </w:r>
            <w:r w:rsidRPr="00ED4325">
              <w:rPr>
                <w:rFonts w:ascii="Times New Roman" w:hAnsi="Times New Roman" w:cs="Times New Roman"/>
              </w:rPr>
              <w:br/>
              <w:t>Макс. потребление тока 17,15 мА (обычная работа и включение)</w:t>
            </w:r>
            <w:r w:rsidRPr="00ED4325">
              <w:rPr>
                <w:rFonts w:ascii="Times New Roman" w:hAnsi="Times New Roman" w:cs="Times New Roman"/>
              </w:rPr>
              <w:br/>
              <w:t xml:space="preserve">Макс. нагрузка на контакты 10 A при 120 В </w:t>
            </w:r>
            <w:proofErr w:type="spellStart"/>
            <w:r w:rsidRPr="00ED4325">
              <w:rPr>
                <w:rFonts w:ascii="Times New Roman" w:hAnsi="Times New Roman" w:cs="Times New Roman"/>
              </w:rPr>
              <w:t>пер.тока</w:t>
            </w:r>
            <w:proofErr w:type="spellEnd"/>
            <w:r w:rsidRPr="00ED4325">
              <w:rPr>
                <w:rFonts w:ascii="Times New Roman" w:hAnsi="Times New Roman" w:cs="Times New Roman"/>
              </w:rPr>
              <w:t xml:space="preserve"> 10 A при 230 В </w:t>
            </w:r>
            <w:proofErr w:type="spellStart"/>
            <w:r w:rsidRPr="00ED4325">
              <w:rPr>
                <w:rFonts w:ascii="Times New Roman" w:hAnsi="Times New Roman" w:cs="Times New Roman"/>
              </w:rPr>
              <w:t>пер.тока</w:t>
            </w:r>
            <w:proofErr w:type="spellEnd"/>
            <w:r w:rsidRPr="00ED4325">
              <w:rPr>
                <w:rFonts w:ascii="Times New Roman" w:hAnsi="Times New Roman" w:cs="Times New Roman"/>
              </w:rPr>
              <w:t xml:space="preserve"> 10 A при 24 В </w:t>
            </w:r>
            <w:proofErr w:type="spellStart"/>
            <w:r w:rsidRPr="00ED4325">
              <w:rPr>
                <w:rFonts w:ascii="Times New Roman" w:hAnsi="Times New Roman" w:cs="Times New Roman"/>
              </w:rPr>
              <w:t>пост.тока</w:t>
            </w:r>
            <w:proofErr w:type="spellEnd"/>
            <w:r w:rsidRPr="00ED4325">
              <w:rPr>
                <w:rFonts w:ascii="Times New Roman" w:hAnsi="Times New Roman" w:cs="Times New Roman"/>
              </w:rPr>
              <w:t xml:space="preserve"> 6 A при 30 В </w:t>
            </w:r>
            <w:proofErr w:type="spellStart"/>
            <w:r w:rsidRPr="00ED4325">
              <w:rPr>
                <w:rFonts w:ascii="Times New Roman" w:hAnsi="Times New Roman" w:cs="Times New Roman"/>
              </w:rPr>
              <w:t>пост.тока</w:t>
            </w:r>
            <w:proofErr w:type="spellEnd"/>
            <w:r w:rsidRPr="00ED4325">
              <w:rPr>
                <w:rFonts w:ascii="Times New Roman" w:hAnsi="Times New Roman" w:cs="Times New Roman"/>
              </w:rPr>
              <w:br/>
              <w:t xml:space="preserve">Макс. период колебания НЗ контакта 9 </w:t>
            </w:r>
            <w:proofErr w:type="spellStart"/>
            <w:r w:rsidRPr="00ED4325">
              <w:rPr>
                <w:rFonts w:ascii="Times New Roman" w:hAnsi="Times New Roman" w:cs="Times New Roman"/>
              </w:rPr>
              <w:t>мс</w:t>
            </w:r>
            <w:proofErr w:type="spellEnd"/>
            <w:r w:rsidRPr="00ED4325">
              <w:rPr>
                <w:rFonts w:ascii="Times New Roman" w:hAnsi="Times New Roman" w:cs="Times New Roman"/>
              </w:rPr>
              <w:br/>
              <w:t xml:space="preserve">Ток в цепи обратной связи 1 </w:t>
            </w:r>
            <w:proofErr w:type="spellStart"/>
            <w:r w:rsidRPr="00ED4325">
              <w:rPr>
                <w:rFonts w:ascii="Times New Roman" w:hAnsi="Times New Roman" w:cs="Times New Roman"/>
              </w:rPr>
              <w:t>мA</w:t>
            </w:r>
            <w:proofErr w:type="spellEnd"/>
            <w:r w:rsidRPr="00ED4325">
              <w:rPr>
                <w:rFonts w:ascii="Times New Roman" w:hAnsi="Times New Roman" w:cs="Times New Roman"/>
              </w:rPr>
              <w:t xml:space="preserve"> (конечное сопротивление R=3,9 кОм)</w:t>
            </w:r>
            <w:r w:rsidRPr="00ED4325">
              <w:rPr>
                <w:rFonts w:ascii="Times New Roman" w:hAnsi="Times New Roman" w:cs="Times New Roman"/>
              </w:rPr>
              <w:br/>
              <w:t>Напряжение обратной связи Макс. 30 В пост. тока</w:t>
            </w:r>
            <w:r w:rsidRPr="00ED4325">
              <w:rPr>
                <w:rFonts w:ascii="Times New Roman" w:hAnsi="Times New Roman" w:cs="Times New Roman"/>
              </w:rPr>
              <w:br/>
            </w:r>
            <w:r w:rsidRPr="00ED4325">
              <w:rPr>
                <w:rFonts w:ascii="Times New Roman" w:hAnsi="Times New Roman" w:cs="Times New Roman"/>
              </w:rPr>
              <w:lastRenderedPageBreak/>
              <w:t>Плавкие предохранители (F1, F2) 10 A / 250 В</w:t>
            </w:r>
            <w:r w:rsidRPr="00ED4325">
              <w:rPr>
                <w:rFonts w:ascii="Times New Roman" w:hAnsi="Times New Roman" w:cs="Times New Roman"/>
              </w:rPr>
              <w:br/>
              <w:t>Элементы управления/индикации 2 светодиода (1 красный, 1 зеленый)</w:t>
            </w:r>
            <w:r w:rsidRPr="00ED4325">
              <w:rPr>
                <w:rFonts w:ascii="Times New Roman" w:hAnsi="Times New Roman" w:cs="Times New Roman"/>
              </w:rPr>
              <w:br/>
              <w:t>Выбор функции и установка адреса 3 поворотных переключателя для</w:t>
            </w:r>
            <w:r w:rsidRPr="00ED4325">
              <w:rPr>
                <w:rFonts w:ascii="Times New Roman" w:hAnsi="Times New Roman" w:cs="Times New Roman"/>
              </w:rPr>
              <w:br/>
              <w:t xml:space="preserve">функций FAN/RLHV </w:t>
            </w:r>
            <w:r w:rsidRPr="00ED4325">
              <w:rPr>
                <w:rFonts w:ascii="Times New Roman" w:hAnsi="Times New Roman" w:cs="Times New Roman"/>
              </w:rPr>
              <w:br/>
              <w:t>Режимы LSN "классический" или LSN "</w:t>
            </w:r>
            <w:proofErr w:type="spellStart"/>
            <w:r w:rsidRPr="00ED4325">
              <w:rPr>
                <w:rFonts w:ascii="Times New Roman" w:hAnsi="Times New Roman" w:cs="Times New Roman"/>
              </w:rPr>
              <w:t>improved</w:t>
            </w:r>
            <w:proofErr w:type="spellEnd"/>
            <w:r w:rsidRPr="00ED4325">
              <w:rPr>
                <w:rFonts w:ascii="Times New Roman" w:hAnsi="Times New Roman" w:cs="Times New Roman"/>
              </w:rPr>
              <w:t xml:space="preserve">" </w:t>
            </w:r>
            <w:r w:rsidRPr="00ED4325">
              <w:rPr>
                <w:rFonts w:ascii="Times New Roman" w:hAnsi="Times New Roman" w:cs="Times New Roman"/>
              </w:rPr>
              <w:br/>
              <w:t xml:space="preserve">Автоматическая или ручная настройка адресов </w:t>
            </w:r>
            <w:r w:rsidRPr="00ED4325">
              <w:rPr>
                <w:rFonts w:ascii="Times New Roman" w:hAnsi="Times New Roman" w:cs="Times New Roman"/>
              </w:rPr>
              <w:br/>
              <w:t>Подключения 12 винтовых зажимов</w:t>
            </w:r>
            <w:r w:rsidRPr="00ED4325">
              <w:rPr>
                <w:rFonts w:ascii="Times New Roman" w:hAnsi="Times New Roman" w:cs="Times New Roman"/>
              </w:rPr>
              <w:br/>
              <w:t xml:space="preserve">Материал корпуса </w:t>
            </w:r>
            <w:r w:rsidRPr="00ED4325">
              <w:rPr>
                <w:rFonts w:ascii="Times New Roman" w:hAnsi="Times New Roman" w:cs="Times New Roman"/>
              </w:rPr>
              <w:br/>
              <w:t>Интерфейсный модуль PPO (</w:t>
            </w:r>
            <w:proofErr w:type="spellStart"/>
            <w:r w:rsidRPr="00ED4325">
              <w:rPr>
                <w:rFonts w:ascii="Times New Roman" w:hAnsi="Times New Roman" w:cs="Times New Roman"/>
              </w:rPr>
              <w:t>норил</w:t>
            </w:r>
            <w:proofErr w:type="spellEnd"/>
            <w:r w:rsidRPr="00ED4325">
              <w:rPr>
                <w:rFonts w:ascii="Times New Roman" w:hAnsi="Times New Roman" w:cs="Times New Roman"/>
              </w:rPr>
              <w:t>)</w:t>
            </w:r>
            <w:r w:rsidRPr="00ED4325">
              <w:rPr>
                <w:rFonts w:ascii="Times New Roman" w:hAnsi="Times New Roman" w:cs="Times New Roman"/>
              </w:rPr>
              <w:br/>
              <w:t>Корпус для установки на поверхности Смесь ABS/PC</w:t>
            </w:r>
            <w:r w:rsidRPr="00ED4325">
              <w:rPr>
                <w:rFonts w:ascii="Times New Roman" w:hAnsi="Times New Roman" w:cs="Times New Roman"/>
              </w:rPr>
              <w:br/>
              <w:t xml:space="preserve">Цвет корпуса </w:t>
            </w:r>
            <w:r w:rsidRPr="00ED4325">
              <w:rPr>
                <w:rFonts w:ascii="Times New Roman" w:hAnsi="Times New Roman" w:cs="Times New Roman"/>
              </w:rPr>
              <w:br/>
              <w:t>Интерфейсный модуль Белый, аналогичный RAL 9002</w:t>
            </w:r>
            <w:r w:rsidRPr="00ED4325">
              <w:rPr>
                <w:rFonts w:ascii="Times New Roman" w:hAnsi="Times New Roman" w:cs="Times New Roman"/>
              </w:rPr>
              <w:br/>
              <w:t>Корпус для установки на поверхности Белый, RAL 9003</w:t>
            </w:r>
            <w:r w:rsidRPr="00ED4325">
              <w:rPr>
                <w:rFonts w:ascii="Times New Roman" w:hAnsi="Times New Roman" w:cs="Times New Roman"/>
              </w:rPr>
              <w:br/>
              <w:t xml:space="preserve">Габаритные размеры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325">
              <w:rPr>
                <w:rFonts w:ascii="Times New Roman" w:hAnsi="Times New Roman" w:cs="Times New Roman"/>
              </w:rPr>
              <w:t>126 x 126 x 71 мм</w:t>
            </w:r>
            <w:r w:rsidRPr="00ED4325">
              <w:rPr>
                <w:rFonts w:ascii="Times New Roman" w:hAnsi="Times New Roman" w:cs="Times New Roman"/>
              </w:rPr>
              <w:br/>
              <w:t>Вес 390 г</w:t>
            </w:r>
            <w:r w:rsidRPr="00ED4325">
              <w:rPr>
                <w:rFonts w:ascii="Times New Roman" w:hAnsi="Times New Roman" w:cs="Times New Roman"/>
              </w:rPr>
              <w:br/>
              <w:t>Рабочая температура от -20 °C до 50 °C</w:t>
            </w:r>
            <w:r w:rsidRPr="00ED4325">
              <w:rPr>
                <w:rFonts w:ascii="Times New Roman" w:hAnsi="Times New Roman" w:cs="Times New Roman"/>
              </w:rPr>
              <w:br/>
              <w:t>Температура хранения от -25 °C до 85 °C</w:t>
            </w:r>
            <w:r w:rsidRPr="00ED4325">
              <w:rPr>
                <w:rFonts w:ascii="Times New Roman" w:hAnsi="Times New Roman" w:cs="Times New Roman"/>
              </w:rPr>
              <w:br/>
              <w:t>Допустимая относительная влажность &lt; 96%</w:t>
            </w:r>
            <w:r w:rsidRPr="00ED4325">
              <w:rPr>
                <w:rFonts w:ascii="Times New Roman" w:hAnsi="Times New Roman" w:cs="Times New Roman"/>
              </w:rPr>
              <w:br/>
              <w:t>Классы оборудования по IEC 60950 Класс оборудования II</w:t>
            </w:r>
            <w:r w:rsidRPr="00ED4325">
              <w:rPr>
                <w:rFonts w:ascii="Times New Roman" w:hAnsi="Times New Roman" w:cs="Times New Roman"/>
              </w:rPr>
              <w:br/>
              <w:t xml:space="preserve">- Класс защиты по IEC 60529 </w:t>
            </w:r>
            <w:r w:rsidRPr="00ED4325">
              <w:rPr>
                <w:rFonts w:ascii="Times New Roman" w:hAnsi="Times New Roman" w:cs="Times New Roman"/>
              </w:rPr>
              <w:br/>
              <w:t>FLM-420-RHV-S IP 54</w:t>
            </w:r>
          </w:p>
        </w:tc>
      </w:tr>
      <w:tr w:rsidR="00CB63B4" w:rsidRPr="00AF2AE9" w:rsidTr="00B433A8">
        <w:trPr>
          <w:trHeight w:val="3623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Оптический интерфейс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PRS-FINS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Потребляемая мощность </w:t>
            </w:r>
            <w:r w:rsidRPr="00BB11E3">
              <w:rPr>
                <w:rFonts w:ascii="Times New Roman" w:hAnsi="Times New Roman" w:cs="Times New Roman"/>
              </w:rPr>
              <w:t>4,6 Вт (пост. ток)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>Внешний источник питания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Напряжение </w:t>
            </w:r>
            <w:r w:rsidRPr="00BB11E3">
              <w:rPr>
                <w:rFonts w:ascii="Times New Roman" w:hAnsi="Times New Roman" w:cs="Times New Roman"/>
              </w:rPr>
              <w:t xml:space="preserve">24 - 56 </w:t>
            </w:r>
            <w:proofErr w:type="gramStart"/>
            <w:r w:rsidRPr="00BB11E3">
              <w:rPr>
                <w:rFonts w:ascii="Times New Roman" w:hAnsi="Times New Roman" w:cs="Times New Roman"/>
              </w:rPr>
              <w:t>В</w:t>
            </w:r>
            <w:proofErr w:type="gramEnd"/>
            <w:r w:rsidRPr="00BB11E3">
              <w:rPr>
                <w:rFonts w:ascii="Times New Roman" w:hAnsi="Times New Roman" w:cs="Times New Roman"/>
              </w:rPr>
              <w:t xml:space="preserve"> пост. тока, 48 В пост. тока. ном.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Ток </w:t>
            </w:r>
            <w:r w:rsidRPr="00BB11E3">
              <w:rPr>
                <w:rFonts w:ascii="Times New Roman" w:hAnsi="Times New Roman" w:cs="Times New Roman"/>
              </w:rPr>
              <w:t>2,5 A максимум (5 A пиковое &lt;2 с)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Входы управления </w:t>
            </w:r>
            <w:r w:rsidRPr="00BB11E3">
              <w:rPr>
                <w:rFonts w:ascii="Times New Roman" w:hAnsi="Times New Roman" w:cs="Times New Roman"/>
              </w:rPr>
              <w:t>2 x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 xml:space="preserve">Соединитель 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 xml:space="preserve">  PRS-FIN и PRS-FINNA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 xml:space="preserve">  PRS-FINS</w:t>
            </w:r>
            <w:r w:rsidRPr="00BB11E3">
              <w:rPr>
                <w:rFonts w:ascii="Times New Roman" w:hAnsi="Times New Roman" w:cs="Times New Roman"/>
              </w:rPr>
              <w:tab/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>SC (</w:t>
            </w:r>
            <w:proofErr w:type="spellStart"/>
            <w:r w:rsidRPr="00BB11E3">
              <w:rPr>
                <w:rFonts w:ascii="Times New Roman" w:hAnsi="Times New Roman" w:cs="Times New Roman"/>
              </w:rPr>
              <w:t>Avago</w:t>
            </w:r>
            <w:proofErr w:type="spellEnd"/>
            <w:r w:rsidRPr="00BB11E3">
              <w:rPr>
                <w:rFonts w:ascii="Times New Roman" w:hAnsi="Times New Roman" w:cs="Times New Roman"/>
              </w:rPr>
              <w:t xml:space="preserve"> AFBR-5803Z приемопередатчик)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>SC (</w:t>
            </w:r>
            <w:proofErr w:type="spellStart"/>
            <w:r w:rsidRPr="00BB11E3">
              <w:rPr>
                <w:rFonts w:ascii="Times New Roman" w:hAnsi="Times New Roman" w:cs="Times New Roman"/>
              </w:rPr>
              <w:t>Avago</w:t>
            </w:r>
            <w:proofErr w:type="spellEnd"/>
            <w:r w:rsidRPr="00BB11E3">
              <w:rPr>
                <w:rFonts w:ascii="Times New Roman" w:hAnsi="Times New Roman" w:cs="Times New Roman"/>
              </w:rPr>
              <w:t xml:space="preserve"> AFCT-5805BZ приемопередатчик)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Длина волны </w:t>
            </w:r>
            <w:r w:rsidRPr="00BB11E3">
              <w:rPr>
                <w:rFonts w:ascii="Times New Roman" w:hAnsi="Times New Roman" w:cs="Times New Roman"/>
              </w:rPr>
              <w:t xml:space="preserve">1300 </w:t>
            </w:r>
            <w:proofErr w:type="spellStart"/>
            <w:r w:rsidRPr="00BB11E3">
              <w:rPr>
                <w:rFonts w:ascii="Times New Roman" w:hAnsi="Times New Roman" w:cs="Times New Roman"/>
              </w:rPr>
              <w:t>нм</w:t>
            </w:r>
            <w:proofErr w:type="spellEnd"/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>Тип кабеля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 xml:space="preserve">  PRS-FIN и PRS-FINNA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lastRenderedPageBreak/>
              <w:t xml:space="preserve">  PRS-FINS</w:t>
            </w:r>
            <w:r w:rsidRPr="00BB11E3">
              <w:rPr>
                <w:rFonts w:ascii="Times New Roman" w:hAnsi="Times New Roman" w:cs="Times New Roman"/>
              </w:rPr>
              <w:tab/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 xml:space="preserve">62,5/125 мкм или 50/125 мкм </w:t>
            </w:r>
            <w:proofErr w:type="spellStart"/>
            <w:r w:rsidRPr="00BB11E3">
              <w:rPr>
                <w:rFonts w:ascii="Times New Roman" w:hAnsi="Times New Roman" w:cs="Times New Roman"/>
              </w:rPr>
              <w:t>многомодовый</w:t>
            </w:r>
            <w:proofErr w:type="spellEnd"/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 xml:space="preserve">9/125 мкм </w:t>
            </w:r>
            <w:proofErr w:type="spellStart"/>
            <w:r w:rsidRPr="00BB11E3">
              <w:rPr>
                <w:rFonts w:ascii="Times New Roman" w:hAnsi="Times New Roman" w:cs="Times New Roman"/>
              </w:rPr>
              <w:t>одномодовый</w:t>
            </w:r>
            <w:proofErr w:type="spellEnd"/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>Механические характеристики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Монтаж </w:t>
            </w:r>
            <w:r w:rsidRPr="00BB11E3">
              <w:rPr>
                <w:rFonts w:ascii="Times New Roman" w:hAnsi="Times New Roman" w:cs="Times New Roman"/>
              </w:rPr>
              <w:t>С помощью двух винтов на кронштейне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 xml:space="preserve">Размеры (В x Ш x </w:t>
            </w:r>
            <w:proofErr w:type="gramStart"/>
            <w:r w:rsidRPr="00BB11E3">
              <w:rPr>
                <w:rFonts w:ascii="Times New Roman" w:hAnsi="Times New Roman" w:cs="Times New Roman"/>
              </w:rPr>
              <w:t>Д)</w:t>
            </w:r>
            <w:r w:rsidRPr="00BB11E3">
              <w:rPr>
                <w:rFonts w:ascii="Times New Roman" w:hAnsi="Times New Roman" w:cs="Times New Roman"/>
              </w:rPr>
              <w:tab/>
            </w:r>
            <w:proofErr w:type="gramEnd"/>
            <w:r w:rsidRPr="00BB11E3">
              <w:rPr>
                <w:rFonts w:ascii="Times New Roman" w:hAnsi="Times New Roman" w:cs="Times New Roman"/>
              </w:rPr>
              <w:t>Без крепления 27 x 243 x 80 мм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>С креплением 34 x 243 x 84 мм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 </w:t>
            </w:r>
            <w:r w:rsidRPr="00BB11E3">
              <w:rPr>
                <w:rFonts w:ascii="Times New Roman" w:hAnsi="Times New Roman" w:cs="Times New Roman"/>
              </w:rPr>
              <w:t>0,3 кг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>Цвет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11E3">
              <w:rPr>
                <w:rFonts w:ascii="Times New Roman" w:hAnsi="Times New Roman" w:cs="Times New Roman"/>
              </w:rPr>
              <w:t>Темно-серый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B11E3">
              <w:rPr>
                <w:rFonts w:ascii="Times New Roman" w:hAnsi="Times New Roman" w:cs="Times New Roman"/>
              </w:rPr>
              <w:t>Условия эксплуатации</w:t>
            </w:r>
          </w:p>
          <w:p w:rsidR="00CB63B4" w:rsidRPr="00BB11E3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Температура </w:t>
            </w:r>
            <w:r w:rsidRPr="00BB11E3">
              <w:rPr>
                <w:rFonts w:ascii="Times New Roman" w:hAnsi="Times New Roman" w:cs="Times New Roman"/>
              </w:rPr>
              <w:t>от -5°C до +45°C</w:t>
            </w:r>
          </w:p>
          <w:p w:rsidR="00CB63B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Относительная влажность </w:t>
            </w:r>
            <w:r w:rsidRPr="00BB11E3">
              <w:rPr>
                <w:rFonts w:ascii="Times New Roman" w:hAnsi="Times New Roman" w:cs="Times New Roman"/>
              </w:rPr>
              <w:t xml:space="preserve">от 15% до 90% </w:t>
            </w:r>
          </w:p>
          <w:p w:rsidR="00CB63B4" w:rsidRPr="000B6A4B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4023DC">
              <w:rPr>
                <w:rFonts w:ascii="Times New Roman" w:hAnsi="Times New Roman" w:cs="Times New Roman"/>
              </w:rPr>
              <w:t>Масса прибора, кг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6A4B">
              <w:rPr>
                <w:rFonts w:ascii="Times New Roman" w:hAnsi="Times New Roman" w:cs="Times New Roman"/>
              </w:rPr>
              <w:t>0.7</w:t>
            </w:r>
          </w:p>
        </w:tc>
      </w:tr>
      <w:tr w:rsidR="00CB63B4" w:rsidRPr="00AF2AE9" w:rsidTr="00D57D89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Оповещатель охранно-пожарный световой, табло «Выход»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 аккумулятором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Молния-220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-РИП или аналог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CB63B4" w:rsidRPr="00B433A8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433A8">
              <w:rPr>
                <w:rFonts w:ascii="Times New Roman" w:hAnsi="Times New Roman" w:cs="Times New Roman"/>
              </w:rPr>
              <w:t>Напряжение питания, B:</w:t>
            </w:r>
          </w:p>
          <w:p w:rsidR="00CB63B4" w:rsidRPr="00B433A8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433A8">
              <w:rPr>
                <w:rFonts w:ascii="Times New Roman" w:hAnsi="Times New Roman" w:cs="Times New Roman"/>
              </w:rPr>
              <w:t>- от сети переменного тока 220</w:t>
            </w:r>
          </w:p>
          <w:p w:rsidR="00CB63B4" w:rsidRPr="00B433A8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433A8">
              <w:rPr>
                <w:rFonts w:ascii="Times New Roman" w:hAnsi="Times New Roman" w:cs="Times New Roman"/>
              </w:rPr>
              <w:t>Потребляемая мощность:</w:t>
            </w:r>
          </w:p>
          <w:p w:rsidR="00CB63B4" w:rsidRPr="00B433A8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433A8">
              <w:rPr>
                <w:rFonts w:ascii="Times New Roman" w:hAnsi="Times New Roman" w:cs="Times New Roman"/>
              </w:rPr>
              <w:t>- в рабочем режиме, Вт 1</w:t>
            </w:r>
          </w:p>
          <w:p w:rsidR="00CB63B4" w:rsidRPr="00B433A8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433A8">
              <w:rPr>
                <w:rFonts w:ascii="Times New Roman" w:hAnsi="Times New Roman" w:cs="Times New Roman"/>
              </w:rPr>
              <w:t>Время работы прибора от встроенного источника резервного электропитания в дежурном режиме, не менее 8 часов</w:t>
            </w:r>
          </w:p>
          <w:p w:rsidR="00CB63B4" w:rsidRPr="00B433A8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433A8">
              <w:rPr>
                <w:rFonts w:ascii="Times New Roman" w:hAnsi="Times New Roman" w:cs="Times New Roman"/>
              </w:rPr>
              <w:t>Степень защиты IP51</w:t>
            </w:r>
          </w:p>
          <w:p w:rsidR="00CB63B4" w:rsidRPr="00B433A8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433A8">
              <w:rPr>
                <w:rFonts w:ascii="Times New Roman" w:hAnsi="Times New Roman" w:cs="Times New Roman"/>
              </w:rPr>
              <w:t>Диапазон рабочих температур, °С 0…+55</w:t>
            </w:r>
          </w:p>
          <w:p w:rsidR="00CB63B4" w:rsidRPr="000B6A4B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B433A8">
              <w:rPr>
                <w:rFonts w:ascii="Times New Roman" w:hAnsi="Times New Roman" w:cs="Times New Roman"/>
              </w:rPr>
              <w:t>Габаритные размеры, мм 300х130х25</w:t>
            </w:r>
          </w:p>
        </w:tc>
      </w:tr>
      <w:tr w:rsidR="00CB63B4" w:rsidRPr="00AF2AE9" w:rsidTr="00D57D89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54F3">
              <w:rPr>
                <w:rFonts w:ascii="Times New Roman" w:eastAsia="Times New Roman" w:hAnsi="Times New Roman" w:cs="Times New Roman"/>
                <w:color w:val="000000"/>
              </w:rPr>
              <w:t>Источник питания 220/24В постоянного тока герметичный IP65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583341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LPV-100-24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Mean Well</w:t>
            </w:r>
            <w:r w:rsidRPr="00CD54F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</w:tcBorders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AC-DC сетевой преобразователь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Входное напряжение AC от 90 В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Входное напряжение DC от 127 В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Выходная мощность 100 Вт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Выходное напряжение 24 В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Выходной ток до 4.2 А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Тип стабилизации: по напряжению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Защита от короткого замыкания, перегрузки, перенапряжения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Исполнение IP67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 xml:space="preserve">Напряжение изоляции вход-выход 3 </w:t>
            </w:r>
            <w:proofErr w:type="spellStart"/>
            <w:r w:rsidRPr="006234B2">
              <w:rPr>
                <w:rFonts w:ascii="Times New Roman" w:hAnsi="Times New Roman" w:cs="Times New Roman"/>
              </w:rPr>
              <w:t>кВ</w:t>
            </w:r>
            <w:proofErr w:type="spellEnd"/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КПД 88 %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Шум 80 В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Размер 190 мм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Рабочая температура от -25 °C</w:t>
            </w:r>
          </w:p>
          <w:p w:rsidR="00CB63B4" w:rsidRPr="000B6A4B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34B2">
              <w:rPr>
                <w:rFonts w:ascii="Times New Roman" w:hAnsi="Times New Roman" w:cs="Times New Roman"/>
              </w:rPr>
              <w:t>Температура хранения от -40 °C</w:t>
            </w:r>
          </w:p>
        </w:tc>
      </w:tr>
      <w:tr w:rsidR="00CB63B4" w:rsidRPr="00AF2AE9" w:rsidTr="00E66CC4">
        <w:trPr>
          <w:trHeight w:val="788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CD54F3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Регулятор громкости APART E-VOL</w:t>
            </w:r>
            <w:r w:rsidRPr="00FD2E5C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A44F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005313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4F1E">
              <w:rPr>
                <w:rFonts w:ascii="Times New Roman" w:eastAsia="Times New Roman" w:hAnsi="Times New Roman" w:cs="Times New Roman"/>
                <w:color w:val="000000"/>
              </w:rPr>
              <w:t>E-VOL20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или аналог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A44F1E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4F1E">
              <w:rPr>
                <w:rFonts w:ascii="Times New Roman" w:eastAsia="Times New Roman" w:hAnsi="Times New Roman" w:cs="Times New Roman"/>
                <w:color w:val="000000"/>
              </w:rPr>
              <w:t>APART</w:t>
            </w:r>
          </w:p>
        </w:tc>
        <w:tc>
          <w:tcPr>
            <w:tcW w:w="851" w:type="dxa"/>
            <w:tcBorders>
              <w:top w:val="nil"/>
            </w:tcBorders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6234B2">
              <w:rPr>
                <w:rFonts w:ascii="Times New Roman" w:hAnsi="Times New Roman" w:cs="Times New Roman"/>
              </w:rPr>
              <w:t>ощность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34B2">
              <w:rPr>
                <w:rFonts w:ascii="Times New Roman" w:hAnsi="Times New Roman" w:cs="Times New Roman"/>
              </w:rPr>
              <w:t>20 Вт /100В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234B2">
              <w:rPr>
                <w:rFonts w:ascii="Times New Roman" w:hAnsi="Times New Roman" w:cs="Times New Roman"/>
              </w:rPr>
              <w:t>ровни регулировки</w:t>
            </w:r>
            <w:r w:rsidRPr="006234B2">
              <w:rPr>
                <w:rFonts w:ascii="Times New Roman" w:hAnsi="Times New Roman" w:cs="Times New Roman"/>
              </w:rPr>
              <w:tab/>
              <w:t>11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6234B2">
              <w:rPr>
                <w:rFonts w:ascii="Times New Roman" w:hAnsi="Times New Roman" w:cs="Times New Roman"/>
              </w:rPr>
              <w:t>абариты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34B2">
              <w:rPr>
                <w:rFonts w:ascii="Times New Roman" w:hAnsi="Times New Roman" w:cs="Times New Roman"/>
              </w:rPr>
              <w:t>80 x 80 x 50 мм</w:t>
            </w:r>
          </w:p>
          <w:p w:rsidR="00CB63B4" w:rsidRPr="006234B2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Монтаж </w:t>
            </w:r>
            <w:proofErr w:type="spellStart"/>
            <w:r w:rsidRPr="006234B2">
              <w:rPr>
                <w:rFonts w:ascii="Times New Roman" w:hAnsi="Times New Roman" w:cs="Times New Roman"/>
              </w:rPr>
              <w:t>втраиваемый</w:t>
            </w:r>
            <w:proofErr w:type="spellEnd"/>
          </w:p>
          <w:p w:rsidR="00CB63B4" w:rsidRPr="000B6A4B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34B2">
              <w:rPr>
                <w:rFonts w:ascii="Times New Roman" w:hAnsi="Times New Roman" w:cs="Times New Roman"/>
              </w:rPr>
              <w:t>еле обхода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34B2">
              <w:rPr>
                <w:rFonts w:ascii="Times New Roman" w:hAnsi="Times New Roman" w:cs="Times New Roman"/>
              </w:rPr>
              <w:t>+24В</w:t>
            </w:r>
          </w:p>
        </w:tc>
      </w:tr>
      <w:tr w:rsidR="00CB63B4" w:rsidRPr="00AF2AE9" w:rsidTr="0053187F">
        <w:trPr>
          <w:trHeight w:val="3719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3F5377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Электропривод для клапана дымоудаления  220В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A44F1E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BLE</w:t>
            </w:r>
            <w:r w:rsidRPr="003F5377">
              <w:rPr>
                <w:rFonts w:ascii="Times New Roman" w:eastAsia="Times New Roman" w:hAnsi="Times New Roman" w:cs="Times New Roman"/>
                <w:color w:val="000000"/>
              </w:rPr>
              <w:t>230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A44F1E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Belimo</w:t>
            </w:r>
            <w:proofErr w:type="spellEnd"/>
          </w:p>
        </w:tc>
        <w:tc>
          <w:tcPr>
            <w:tcW w:w="851" w:type="dxa"/>
            <w:tcBorders>
              <w:top w:val="nil"/>
            </w:tcBorders>
          </w:tcPr>
          <w:p w:rsid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CC4">
              <w:rPr>
                <w:rFonts w:ascii="Times New Roman" w:hAnsi="Times New Roman" w:cs="Times New Roman"/>
              </w:rPr>
              <w:t>BLE230</w:t>
            </w:r>
          </w:p>
        </w:tc>
        <w:tc>
          <w:tcPr>
            <w:tcW w:w="3260" w:type="dxa"/>
            <w:tcBorders>
              <w:top w:val="nil"/>
            </w:tcBorders>
          </w:tcPr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E66CC4">
              <w:rPr>
                <w:rFonts w:ascii="Times New Roman" w:hAnsi="Times New Roman" w:cs="Times New Roman"/>
              </w:rPr>
              <w:t>Питание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6CC4">
              <w:rPr>
                <w:rFonts w:ascii="Times New Roman" w:hAnsi="Times New Roman" w:cs="Times New Roman"/>
              </w:rPr>
              <w:t>230 В~</w:t>
            </w:r>
          </w:p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E66CC4">
              <w:rPr>
                <w:rFonts w:ascii="Times New Roman" w:hAnsi="Times New Roman" w:cs="Times New Roman"/>
              </w:rPr>
              <w:t>Кабель</w:t>
            </w:r>
            <w:r w:rsidRPr="00E66CC4">
              <w:rPr>
                <w:rFonts w:ascii="Times New Roman" w:hAnsi="Times New Roman" w:cs="Times New Roman"/>
              </w:rPr>
              <w:tab/>
              <w:t>1 м, 3 x 0.75 мм² / 1 м, 6 x 0.75 мм²</w:t>
            </w:r>
          </w:p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Присоединение </w:t>
            </w:r>
            <w:r w:rsidRPr="00E66CC4">
              <w:rPr>
                <w:rFonts w:ascii="Times New Roman" w:hAnsi="Times New Roman" w:cs="Times New Roman"/>
              </w:rPr>
              <w:t>Передающее звено 12х12</w:t>
            </w:r>
          </w:p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E66CC4">
              <w:rPr>
                <w:rFonts w:ascii="Times New Roman" w:hAnsi="Times New Roman" w:cs="Times New Roman"/>
              </w:rPr>
              <w:t>Крутящий момент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6CC4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E66CC4">
              <w:rPr>
                <w:rFonts w:ascii="Times New Roman" w:hAnsi="Times New Roman" w:cs="Times New Roman"/>
              </w:rPr>
              <w:t>Нм</w:t>
            </w:r>
            <w:proofErr w:type="spellEnd"/>
          </w:p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E66CC4">
              <w:rPr>
                <w:rFonts w:ascii="Times New Roman" w:hAnsi="Times New Roman" w:cs="Times New Roman"/>
              </w:rPr>
              <w:t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CC4">
              <w:rPr>
                <w:rFonts w:ascii="Times New Roman" w:hAnsi="Times New Roman" w:cs="Times New Roman"/>
              </w:rPr>
              <w:t>Откр</w:t>
            </w:r>
            <w:proofErr w:type="spellEnd"/>
            <w:r w:rsidRPr="00E66CC4">
              <w:rPr>
                <w:rFonts w:ascii="Times New Roman" w:hAnsi="Times New Roman" w:cs="Times New Roman"/>
              </w:rPr>
              <w:t>/</w:t>
            </w:r>
            <w:proofErr w:type="spellStart"/>
            <w:r w:rsidRPr="00E66CC4">
              <w:rPr>
                <w:rFonts w:ascii="Times New Roman" w:hAnsi="Times New Roman" w:cs="Times New Roman"/>
              </w:rPr>
              <w:t>Закр</w:t>
            </w:r>
            <w:proofErr w:type="spellEnd"/>
          </w:p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E66CC4">
              <w:rPr>
                <w:rFonts w:ascii="Times New Roman" w:hAnsi="Times New Roman" w:cs="Times New Roman"/>
              </w:rPr>
              <w:t>Серия</w:t>
            </w:r>
            <w:r w:rsidRPr="00E66CC4">
              <w:rPr>
                <w:rFonts w:ascii="Times New Roman" w:hAnsi="Times New Roman" w:cs="Times New Roman"/>
              </w:rPr>
              <w:tab/>
              <w:t>BLE</w:t>
            </w:r>
          </w:p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заслонки ≈ </w:t>
            </w:r>
            <w:r w:rsidRPr="00E66CC4">
              <w:rPr>
                <w:rFonts w:ascii="Times New Roman" w:hAnsi="Times New Roman" w:cs="Times New Roman"/>
              </w:rPr>
              <w:t>Определяет изготовитель клапана</w:t>
            </w:r>
          </w:p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Вспомогательные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переключатели  </w:t>
            </w:r>
            <w:r w:rsidRPr="00E66CC4">
              <w:rPr>
                <w:rFonts w:ascii="Times New Roman" w:hAnsi="Times New Roman" w:cs="Times New Roman"/>
              </w:rPr>
              <w:t>2</w:t>
            </w:r>
            <w:proofErr w:type="gramEnd"/>
            <w:r w:rsidRPr="00E66CC4">
              <w:rPr>
                <w:rFonts w:ascii="Times New Roman" w:hAnsi="Times New Roman" w:cs="Times New Roman"/>
              </w:rPr>
              <w:t xml:space="preserve"> однопол., 1 мА… 3 (0,5) А, 250 В~</w:t>
            </w:r>
          </w:p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Крутящий момент пружины </w:t>
            </w:r>
            <w:proofErr w:type="gramStart"/>
            <w:r w:rsidRPr="00E66CC4">
              <w:rPr>
                <w:rFonts w:ascii="Times New Roman" w:hAnsi="Times New Roman" w:cs="Times New Roman"/>
              </w:rPr>
              <w:t>Нет</w:t>
            </w:r>
            <w:proofErr w:type="gramEnd"/>
            <w:r w:rsidRPr="00E66CC4">
              <w:rPr>
                <w:rFonts w:ascii="Times New Roman" w:hAnsi="Times New Roman" w:cs="Times New Roman"/>
              </w:rPr>
              <w:t xml:space="preserve"> пружины</w:t>
            </w:r>
          </w:p>
          <w:p w:rsidR="00CB63B4" w:rsidRPr="00E66CC4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Время поворота двигателя </w:t>
            </w:r>
            <w:proofErr w:type="gramStart"/>
            <w:r w:rsidRPr="00E66CC4">
              <w:rPr>
                <w:rFonts w:ascii="Times New Roman" w:hAnsi="Times New Roman" w:cs="Times New Roman"/>
              </w:rPr>
              <w:t>&lt; 30</w:t>
            </w:r>
            <w:proofErr w:type="gramEnd"/>
            <w:r w:rsidRPr="00E66CC4">
              <w:rPr>
                <w:rFonts w:ascii="Times New Roman" w:hAnsi="Times New Roman" w:cs="Times New Roman"/>
              </w:rPr>
              <w:t xml:space="preserve"> с</w:t>
            </w:r>
          </w:p>
          <w:p w:rsidR="00CB63B4" w:rsidRPr="000B6A4B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Время поворота пружины </w:t>
            </w:r>
            <w:proofErr w:type="gramStart"/>
            <w:r w:rsidRPr="00E66CC4">
              <w:rPr>
                <w:rFonts w:ascii="Times New Roman" w:hAnsi="Times New Roman" w:cs="Times New Roman"/>
              </w:rPr>
              <w:t>Нет</w:t>
            </w:r>
            <w:proofErr w:type="gramEnd"/>
            <w:r w:rsidRPr="00E66CC4">
              <w:rPr>
                <w:rFonts w:ascii="Times New Roman" w:hAnsi="Times New Roman" w:cs="Times New Roman"/>
              </w:rPr>
              <w:t xml:space="preserve"> пружины</w:t>
            </w:r>
          </w:p>
        </w:tc>
      </w:tr>
      <w:tr w:rsidR="00CB63B4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CB63B4" w:rsidRPr="00AF2AE9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3F5377" w:rsidRDefault="00CB63B4" w:rsidP="00C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Электропривод для клапана дымоудаления  24В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CB63B4" w:rsidRDefault="00CB63B4" w:rsidP="00CB63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B63B4" w:rsidRPr="00A44F1E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BLE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63B4" w:rsidRPr="00A44F1E" w:rsidRDefault="00CB63B4" w:rsidP="00C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Belimo</w:t>
            </w:r>
            <w:proofErr w:type="spell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CB63B4" w:rsidRPr="00CB63B4" w:rsidRDefault="00CB63B4" w:rsidP="00CB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87F">
              <w:rPr>
                <w:rFonts w:ascii="Times New Roman" w:hAnsi="Times New Roman" w:cs="Times New Roman"/>
              </w:rPr>
              <w:t>BLE24</w:t>
            </w:r>
          </w:p>
        </w:tc>
        <w:tc>
          <w:tcPr>
            <w:tcW w:w="3260" w:type="dxa"/>
            <w:tcBorders>
              <w:top w:val="nil"/>
            </w:tcBorders>
          </w:tcPr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Питание </w:t>
            </w:r>
            <w:r w:rsidRPr="0053187F">
              <w:rPr>
                <w:rFonts w:ascii="Times New Roman" w:hAnsi="Times New Roman" w:cs="Times New Roman"/>
              </w:rPr>
              <w:t>24 В~/=</w:t>
            </w:r>
          </w:p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53187F">
              <w:rPr>
                <w:rFonts w:ascii="Times New Roman" w:hAnsi="Times New Roman" w:cs="Times New Roman"/>
              </w:rPr>
              <w:t>Кабель</w:t>
            </w:r>
            <w:r w:rsidRPr="0053187F">
              <w:rPr>
                <w:rFonts w:ascii="Times New Roman" w:hAnsi="Times New Roman" w:cs="Times New Roman"/>
              </w:rPr>
              <w:tab/>
              <w:t>1 м, 3 x 0.75 мм² / 1 м, 6 x 0.75 мм²</w:t>
            </w:r>
          </w:p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Присоединение </w:t>
            </w:r>
            <w:r w:rsidRPr="0053187F">
              <w:rPr>
                <w:rFonts w:ascii="Times New Roman" w:hAnsi="Times New Roman" w:cs="Times New Roman"/>
              </w:rPr>
              <w:t>Передающее звено 12х12</w:t>
            </w:r>
          </w:p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Крутящий момент </w:t>
            </w:r>
            <w:r w:rsidRPr="0053187F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53187F">
              <w:rPr>
                <w:rFonts w:ascii="Times New Roman" w:hAnsi="Times New Roman" w:cs="Times New Roman"/>
              </w:rPr>
              <w:t>Нм</w:t>
            </w:r>
            <w:proofErr w:type="spellEnd"/>
          </w:p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 w:rsidRPr="0053187F">
              <w:rPr>
                <w:rFonts w:ascii="Times New Roman" w:hAnsi="Times New Roman" w:cs="Times New Roman"/>
              </w:rPr>
              <w:t>Откр</w:t>
            </w:r>
            <w:proofErr w:type="spellEnd"/>
            <w:r w:rsidRPr="0053187F">
              <w:rPr>
                <w:rFonts w:ascii="Times New Roman" w:hAnsi="Times New Roman" w:cs="Times New Roman"/>
              </w:rPr>
              <w:t>/</w:t>
            </w:r>
            <w:proofErr w:type="spellStart"/>
            <w:r w:rsidRPr="0053187F">
              <w:rPr>
                <w:rFonts w:ascii="Times New Roman" w:hAnsi="Times New Roman" w:cs="Times New Roman"/>
              </w:rPr>
              <w:t>Закр</w:t>
            </w:r>
            <w:proofErr w:type="spellEnd"/>
          </w:p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53187F">
              <w:rPr>
                <w:rFonts w:ascii="Times New Roman" w:hAnsi="Times New Roman" w:cs="Times New Roman"/>
              </w:rPr>
              <w:t>Серия</w:t>
            </w:r>
            <w:r w:rsidRPr="0053187F">
              <w:rPr>
                <w:rFonts w:ascii="Times New Roman" w:hAnsi="Times New Roman" w:cs="Times New Roman"/>
              </w:rPr>
              <w:tab/>
              <w:t>BLE</w:t>
            </w:r>
          </w:p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заслонки ≈ </w:t>
            </w:r>
            <w:r w:rsidRPr="0053187F">
              <w:rPr>
                <w:rFonts w:ascii="Times New Roman" w:hAnsi="Times New Roman" w:cs="Times New Roman"/>
              </w:rPr>
              <w:t>Определяет изготовитель клапана</w:t>
            </w:r>
          </w:p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Вспомогательные переключатели </w:t>
            </w:r>
            <w:r w:rsidRPr="0053187F">
              <w:rPr>
                <w:rFonts w:ascii="Times New Roman" w:hAnsi="Times New Roman" w:cs="Times New Roman"/>
              </w:rPr>
              <w:t xml:space="preserve">2 </w:t>
            </w:r>
            <w:proofErr w:type="gramStart"/>
            <w:r w:rsidRPr="0053187F">
              <w:rPr>
                <w:rFonts w:ascii="Times New Roman" w:hAnsi="Times New Roman" w:cs="Times New Roman"/>
              </w:rPr>
              <w:t>однопол.,</w:t>
            </w:r>
            <w:proofErr w:type="gramEnd"/>
            <w:r w:rsidRPr="0053187F">
              <w:rPr>
                <w:rFonts w:ascii="Times New Roman" w:hAnsi="Times New Roman" w:cs="Times New Roman"/>
              </w:rPr>
              <w:t xml:space="preserve"> 1 мА… 3 (0,5) А, 250 В~</w:t>
            </w:r>
          </w:p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Крутящий момент пружины </w:t>
            </w:r>
            <w:proofErr w:type="gramStart"/>
            <w:r w:rsidRPr="0053187F">
              <w:rPr>
                <w:rFonts w:ascii="Times New Roman" w:hAnsi="Times New Roman" w:cs="Times New Roman"/>
              </w:rPr>
              <w:t>Нет</w:t>
            </w:r>
            <w:proofErr w:type="gramEnd"/>
            <w:r w:rsidRPr="0053187F">
              <w:rPr>
                <w:rFonts w:ascii="Times New Roman" w:hAnsi="Times New Roman" w:cs="Times New Roman"/>
              </w:rPr>
              <w:t xml:space="preserve"> пружины</w:t>
            </w:r>
          </w:p>
          <w:p w:rsidR="00CB63B4" w:rsidRPr="0053187F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Время поворота двигателя </w:t>
            </w:r>
            <w:proofErr w:type="gramStart"/>
            <w:r w:rsidRPr="0053187F">
              <w:rPr>
                <w:rFonts w:ascii="Times New Roman" w:hAnsi="Times New Roman" w:cs="Times New Roman"/>
              </w:rPr>
              <w:t>&lt; 30</w:t>
            </w:r>
            <w:proofErr w:type="gramEnd"/>
            <w:r w:rsidRPr="0053187F">
              <w:rPr>
                <w:rFonts w:ascii="Times New Roman" w:hAnsi="Times New Roman" w:cs="Times New Roman"/>
              </w:rPr>
              <w:t xml:space="preserve"> с</w:t>
            </w:r>
          </w:p>
          <w:p w:rsidR="00CB63B4" w:rsidRPr="000B6A4B" w:rsidRDefault="00CB63B4" w:rsidP="00CB63B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Время поворота пружины </w:t>
            </w:r>
            <w:proofErr w:type="gramStart"/>
            <w:r w:rsidRPr="0053187F">
              <w:rPr>
                <w:rFonts w:ascii="Times New Roman" w:hAnsi="Times New Roman" w:cs="Times New Roman"/>
              </w:rPr>
              <w:t>Нет</w:t>
            </w:r>
            <w:proofErr w:type="gramEnd"/>
            <w:r w:rsidRPr="0053187F">
              <w:rPr>
                <w:rFonts w:ascii="Times New Roman" w:hAnsi="Times New Roman" w:cs="Times New Roman"/>
              </w:rPr>
              <w:t xml:space="preserve"> пружины</w:t>
            </w:r>
          </w:p>
        </w:tc>
      </w:tr>
      <w:tr w:rsidR="00AF2AE9" w:rsidRPr="00AF2AE9" w:rsidTr="00D57D89">
        <w:trPr>
          <w:trHeight w:val="240"/>
        </w:trPr>
        <w:tc>
          <w:tcPr>
            <w:tcW w:w="1702" w:type="dxa"/>
            <w:gridSpan w:val="2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709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0D98" w:rsidRDefault="00FB0D98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6BB9" w:rsidRPr="00FF6BB9" w:rsidRDefault="00AF2AE9" w:rsidP="00FF6BB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F6BB9">
        <w:rPr>
          <w:rFonts w:ascii="Times New Roman" w:eastAsia="Times New Roman" w:hAnsi="Times New Roman"/>
          <w:sz w:val="24"/>
          <w:szCs w:val="24"/>
        </w:rPr>
        <w:t>Требования к наличию лиценз</w:t>
      </w:r>
      <w:r w:rsidR="00FB0D98" w:rsidRPr="00FF6BB9">
        <w:rPr>
          <w:rFonts w:ascii="Times New Roman" w:eastAsia="Times New Roman" w:hAnsi="Times New Roman"/>
          <w:sz w:val="24"/>
          <w:szCs w:val="24"/>
        </w:rPr>
        <w:t xml:space="preserve">ий, сертификатов качества и </w:t>
      </w:r>
      <w:proofErr w:type="spellStart"/>
      <w:r w:rsidR="00FB0D98" w:rsidRPr="00FF6BB9">
        <w:rPr>
          <w:rFonts w:ascii="Times New Roman" w:eastAsia="Times New Roman" w:hAnsi="Times New Roman"/>
          <w:sz w:val="24"/>
          <w:szCs w:val="24"/>
        </w:rPr>
        <w:t>т.д</w:t>
      </w:r>
      <w:proofErr w:type="spellEnd"/>
      <w:r w:rsidR="00FB0D98" w:rsidRPr="00FF6BB9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FF6BB9" w:rsidRPr="002E6BFD" w:rsidRDefault="00FF6BB9" w:rsidP="00FF6BB9">
      <w:pPr>
        <w:pStyle w:val="a3"/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2E6BFD">
        <w:rPr>
          <w:rFonts w:ascii="Times New Roman" w:hAnsi="Times New Roman"/>
          <w:sz w:val="24"/>
          <w:szCs w:val="24"/>
        </w:rPr>
        <w:t>Паспорт (документ, содержащий сведения, удостоверяющие гарантии изготовителя, значения основных параметров и характеристик (свойств) изделия, а также сведения о сертификации и утилизации изделия)</w:t>
      </w:r>
    </w:p>
    <w:p w:rsidR="00FF6BB9" w:rsidRPr="002E6BFD" w:rsidRDefault="00FF6BB9" w:rsidP="00FF6BB9">
      <w:pPr>
        <w:pStyle w:val="a3"/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2E6BFD">
        <w:rPr>
          <w:rFonts w:ascii="Times New Roman" w:hAnsi="Times New Roman"/>
          <w:sz w:val="24"/>
          <w:szCs w:val="24"/>
        </w:rPr>
        <w:lastRenderedPageBreak/>
        <w:t>Сертификат соответствия техническому регламенту таможенного союза либо сертификат соответствия согласно ФЗ "Технический регламент о требованиях пожарной безопасности" от 22.07.2008 N 123-ФЗ</w:t>
      </w:r>
    </w:p>
    <w:p w:rsidR="00FF6BB9" w:rsidRPr="002E6BFD" w:rsidRDefault="00FF6BB9" w:rsidP="00FF6BB9">
      <w:pPr>
        <w:pStyle w:val="a3"/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2E6BFD">
        <w:rPr>
          <w:rFonts w:ascii="Times New Roman" w:hAnsi="Times New Roman"/>
          <w:sz w:val="24"/>
          <w:szCs w:val="24"/>
        </w:rPr>
        <w:t>Инструкция по монтажу, пуску, регулированию и обкатке изделия (</w:t>
      </w:r>
      <w:r>
        <w:rPr>
          <w:rFonts w:ascii="Times New Roman" w:hAnsi="Times New Roman"/>
          <w:sz w:val="24"/>
          <w:szCs w:val="24"/>
        </w:rPr>
        <w:t>д</w:t>
      </w:r>
      <w:r w:rsidRPr="002E6BFD">
        <w:rPr>
          <w:rFonts w:ascii="Times New Roman" w:hAnsi="Times New Roman"/>
          <w:sz w:val="24"/>
          <w:szCs w:val="24"/>
        </w:rPr>
        <w:t>окумент, содержащий сведения, необходимые для монтажа, наладки, пуска, регулирования, обкатки и сдачи изделия и его составных частей в эксплуатацию на месте его применения)</w:t>
      </w:r>
    </w:p>
    <w:p w:rsidR="00FF6BB9" w:rsidRPr="00FF6BB9" w:rsidRDefault="00FF6BB9" w:rsidP="00FF6BB9">
      <w:pPr>
        <w:pStyle w:val="a3"/>
        <w:shd w:val="clear" w:color="auto" w:fill="FFFFFF"/>
        <w:spacing w:after="0" w:line="240" w:lineRule="auto"/>
        <w:ind w:left="1276" w:hanging="34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 </w:t>
      </w:r>
      <w:r w:rsidRPr="002E6BFD">
        <w:rPr>
          <w:rFonts w:ascii="Times New Roman" w:hAnsi="Times New Roman"/>
          <w:sz w:val="24"/>
          <w:szCs w:val="24"/>
        </w:rPr>
        <w:t xml:space="preserve">Руководство по эксплуатации </w:t>
      </w:r>
      <w:r>
        <w:rPr>
          <w:rFonts w:ascii="Times New Roman" w:hAnsi="Times New Roman"/>
          <w:sz w:val="24"/>
          <w:szCs w:val="24"/>
        </w:rPr>
        <w:t>д</w:t>
      </w:r>
      <w:r w:rsidRPr="002E6BFD">
        <w:rPr>
          <w:rFonts w:ascii="Times New Roman" w:hAnsi="Times New Roman"/>
          <w:sz w:val="24"/>
          <w:szCs w:val="24"/>
        </w:rPr>
        <w:t>, содержащий сведения о конструкции, принципе действия, характеристиках (свойствах) изделия, его составных частях и указания, необходимые для правильной и безо</w:t>
      </w:r>
      <w:bookmarkStart w:id="0" w:name="_GoBack"/>
      <w:bookmarkEnd w:id="0"/>
      <w:r w:rsidRPr="002E6BFD">
        <w:rPr>
          <w:rFonts w:ascii="Times New Roman" w:hAnsi="Times New Roman"/>
          <w:sz w:val="24"/>
          <w:szCs w:val="24"/>
        </w:rPr>
        <w:t>пасной эксплуатации изделия (использования по назначению, технического обслуживания, текущего ремонта, хранения и транспортирования) и оценок его технического состояния при определении необходимости отправки его в ремонт, а также сведения по утилизации изделия и его составных частей)</w:t>
      </w:r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>. Требования к сроку годности или сроку гарантийного обслуживания</w:t>
      </w:r>
      <w:r w:rsidR="003D5E12">
        <w:rPr>
          <w:rFonts w:ascii="Times New Roman" w:eastAsia="Times New Roman" w:hAnsi="Times New Roman" w:cs="Times New Roman"/>
          <w:sz w:val="24"/>
          <w:szCs w:val="24"/>
        </w:rPr>
        <w:t>: 1 год.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>. Место поставки</w:t>
      </w:r>
      <w:r w:rsidR="005F5DD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>г.Сочи</w:t>
      </w:r>
      <w:proofErr w:type="spellEnd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 xml:space="preserve">, с. </w:t>
      </w:r>
      <w:proofErr w:type="spellStart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>Эстосадок</w:t>
      </w:r>
      <w:proofErr w:type="spellEnd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>, Набережная времена года 11</w:t>
      </w:r>
      <w:r w:rsidR="00FD48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542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 xml:space="preserve"> Срок поставки</w:t>
      </w:r>
      <w:r w:rsidR="005F5DDC">
        <w:rPr>
          <w:rFonts w:ascii="Times New Roman" w:eastAsia="Times New Roman" w:hAnsi="Times New Roman" w:cs="Times New Roman"/>
          <w:sz w:val="24"/>
          <w:szCs w:val="24"/>
        </w:rPr>
        <w:t>: 6-8 недель (максимальный)</w:t>
      </w:r>
      <w:r w:rsidR="003D5E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5D256F" w:rsidRPr="005D256F" w:rsidRDefault="005D256F" w:rsidP="005D256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D256F">
        <w:rPr>
          <w:rFonts w:ascii="Times New Roman" w:eastAsia="Times New Roman" w:hAnsi="Times New Roman"/>
          <w:i/>
          <w:sz w:val="24"/>
          <w:szCs w:val="24"/>
        </w:rPr>
        <w:t xml:space="preserve">Главный менеджер </w:t>
      </w:r>
    </w:p>
    <w:p w:rsidR="005D256F" w:rsidRPr="005D256F" w:rsidRDefault="005D256F" w:rsidP="005D256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D256F">
        <w:rPr>
          <w:rFonts w:ascii="Times New Roman" w:eastAsia="Times New Roman" w:hAnsi="Times New Roman"/>
          <w:i/>
          <w:sz w:val="24"/>
          <w:szCs w:val="24"/>
        </w:rPr>
        <w:t xml:space="preserve">по обслуживанию автоматики </w:t>
      </w:r>
    </w:p>
    <w:p w:rsidR="005D256F" w:rsidRPr="005D256F" w:rsidRDefault="005D256F" w:rsidP="005D256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D256F">
        <w:rPr>
          <w:rFonts w:ascii="Times New Roman" w:eastAsia="Times New Roman" w:hAnsi="Times New Roman"/>
          <w:i/>
          <w:sz w:val="24"/>
          <w:szCs w:val="24"/>
        </w:rPr>
        <w:t>систем противопожарной защиты              подпись                                     Е.В. Левченко</w:t>
      </w:r>
    </w:p>
    <w:p w:rsidR="00AF2AE9" w:rsidRPr="00AF2AE9" w:rsidRDefault="00AF2AE9" w:rsidP="00AF2A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5D256F" w:rsidRPr="005D256F" w:rsidRDefault="005D256F" w:rsidP="005D25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Директор по эксплуатации                   </w:t>
      </w:r>
      <w:r w:rsidRPr="005D256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подпись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С.С. Глебов</w:t>
      </w:r>
    </w:p>
    <w:p w:rsidR="00BB4967" w:rsidRPr="000977F0" w:rsidRDefault="00BB4967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22F5F" w:rsidRDefault="00322F5F"/>
    <w:sectPr w:rsidR="00322F5F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2F4"/>
    <w:multiLevelType w:val="multilevel"/>
    <w:tmpl w:val="A17E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6559"/>
    <w:multiLevelType w:val="multilevel"/>
    <w:tmpl w:val="9D6E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F2C01"/>
    <w:multiLevelType w:val="multilevel"/>
    <w:tmpl w:val="D656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3A07B9"/>
    <w:multiLevelType w:val="multilevel"/>
    <w:tmpl w:val="CA24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1320F"/>
    <w:multiLevelType w:val="hybridMultilevel"/>
    <w:tmpl w:val="33A6D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427FD"/>
    <w:multiLevelType w:val="multilevel"/>
    <w:tmpl w:val="85E4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D310F"/>
    <w:multiLevelType w:val="multilevel"/>
    <w:tmpl w:val="779A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F774D2"/>
    <w:multiLevelType w:val="multilevel"/>
    <w:tmpl w:val="CBBA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172902"/>
    <w:multiLevelType w:val="multilevel"/>
    <w:tmpl w:val="CA5C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F17DE5"/>
    <w:multiLevelType w:val="multilevel"/>
    <w:tmpl w:val="37BCB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7919C4"/>
    <w:multiLevelType w:val="multilevel"/>
    <w:tmpl w:val="7472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E32D89"/>
    <w:multiLevelType w:val="multilevel"/>
    <w:tmpl w:val="2B66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0E624E"/>
    <w:multiLevelType w:val="multilevel"/>
    <w:tmpl w:val="117A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C069CA"/>
    <w:multiLevelType w:val="multilevel"/>
    <w:tmpl w:val="63F0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4D2C1E"/>
    <w:multiLevelType w:val="multilevel"/>
    <w:tmpl w:val="3036FA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FF95687"/>
    <w:multiLevelType w:val="multilevel"/>
    <w:tmpl w:val="9F1C9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13"/>
  </w:num>
  <w:num w:numId="7">
    <w:abstractNumId w:val="7"/>
  </w:num>
  <w:num w:numId="8">
    <w:abstractNumId w:val="11"/>
  </w:num>
  <w:num w:numId="9">
    <w:abstractNumId w:val="3"/>
  </w:num>
  <w:num w:numId="10">
    <w:abstractNumId w:val="6"/>
  </w:num>
  <w:num w:numId="11">
    <w:abstractNumId w:val="10"/>
  </w:num>
  <w:num w:numId="12">
    <w:abstractNumId w:val="12"/>
  </w:num>
  <w:num w:numId="13">
    <w:abstractNumId w:val="1"/>
  </w:num>
  <w:num w:numId="14">
    <w:abstractNumId w:val="5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967"/>
    <w:rsid w:val="000247E3"/>
    <w:rsid w:val="00074F0A"/>
    <w:rsid w:val="000B6A4B"/>
    <w:rsid w:val="000C4707"/>
    <w:rsid w:val="000E3603"/>
    <w:rsid w:val="000F452A"/>
    <w:rsid w:val="00135D13"/>
    <w:rsid w:val="002034FD"/>
    <w:rsid w:val="00214566"/>
    <w:rsid w:val="00246ECC"/>
    <w:rsid w:val="002706AB"/>
    <w:rsid w:val="002E7A07"/>
    <w:rsid w:val="002F2E91"/>
    <w:rsid w:val="002F5184"/>
    <w:rsid w:val="00322F5F"/>
    <w:rsid w:val="00330C0A"/>
    <w:rsid w:val="003A796B"/>
    <w:rsid w:val="003D5E12"/>
    <w:rsid w:val="004023DC"/>
    <w:rsid w:val="00433A86"/>
    <w:rsid w:val="00530F50"/>
    <w:rsid w:val="0053187F"/>
    <w:rsid w:val="005959D4"/>
    <w:rsid w:val="005C21B7"/>
    <w:rsid w:val="005D256F"/>
    <w:rsid w:val="005F5DDC"/>
    <w:rsid w:val="00610B00"/>
    <w:rsid w:val="006234B2"/>
    <w:rsid w:val="006542E2"/>
    <w:rsid w:val="006676E2"/>
    <w:rsid w:val="00673CC9"/>
    <w:rsid w:val="006A704F"/>
    <w:rsid w:val="0073330C"/>
    <w:rsid w:val="0075084D"/>
    <w:rsid w:val="007D26A8"/>
    <w:rsid w:val="007D381F"/>
    <w:rsid w:val="008D3428"/>
    <w:rsid w:val="00A62F48"/>
    <w:rsid w:val="00AF2AE9"/>
    <w:rsid w:val="00B0633A"/>
    <w:rsid w:val="00B433A8"/>
    <w:rsid w:val="00B91BED"/>
    <w:rsid w:val="00BB11E3"/>
    <w:rsid w:val="00BB4967"/>
    <w:rsid w:val="00CB63B4"/>
    <w:rsid w:val="00CF1DD2"/>
    <w:rsid w:val="00D353CC"/>
    <w:rsid w:val="00D57D89"/>
    <w:rsid w:val="00E66CC4"/>
    <w:rsid w:val="00EC508E"/>
    <w:rsid w:val="00ED4325"/>
    <w:rsid w:val="00F12789"/>
    <w:rsid w:val="00F139F6"/>
    <w:rsid w:val="00F61FF1"/>
    <w:rsid w:val="00FB0D98"/>
    <w:rsid w:val="00FD484C"/>
    <w:rsid w:val="00FF3D65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D2145-1751-4064-A924-64B40195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character" w:customStyle="1" w:styleId="right">
    <w:name w:val="right"/>
    <w:basedOn w:val="a0"/>
    <w:rsid w:val="007D381F"/>
  </w:style>
  <w:style w:type="character" w:styleId="a5">
    <w:name w:val="Hyperlink"/>
    <w:basedOn w:val="a0"/>
    <w:uiPriority w:val="99"/>
    <w:semiHidden/>
    <w:unhideWhenUsed/>
    <w:rsid w:val="00B063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213185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2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19225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20602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5335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0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13980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3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7152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6791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8241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5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Погребная Марина Викторовна</cp:lastModifiedBy>
  <cp:revision>8</cp:revision>
  <dcterms:created xsi:type="dcterms:W3CDTF">2019-02-06T08:56:00Z</dcterms:created>
  <dcterms:modified xsi:type="dcterms:W3CDTF">2019-03-26T08:02:00Z</dcterms:modified>
</cp:coreProperties>
</file>