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891" w:rsidRPr="00120A07" w:rsidRDefault="00BE2764" w:rsidP="00120A07">
      <w:pPr>
        <w:pStyle w:val="Style1"/>
        <w:widowControl/>
        <w:spacing w:line="240" w:lineRule="auto"/>
        <w:ind w:firstLine="0"/>
        <w:jc w:val="center"/>
        <w:rPr>
          <w:rStyle w:val="FontStyle19"/>
          <w:sz w:val="24"/>
          <w:szCs w:val="24"/>
          <w:u w:val="single"/>
        </w:rPr>
      </w:pPr>
      <w:r w:rsidRPr="00120A07">
        <w:rPr>
          <w:rStyle w:val="FontStyle16"/>
          <w:sz w:val="24"/>
          <w:szCs w:val="24"/>
        </w:rPr>
        <w:t>ДОГОВОР №</w:t>
      </w:r>
      <w:r w:rsidR="00152741" w:rsidRPr="00120A07">
        <w:rPr>
          <w:rStyle w:val="FontStyle16"/>
          <w:sz w:val="24"/>
          <w:szCs w:val="24"/>
        </w:rPr>
        <w:t xml:space="preserve"> </w:t>
      </w:r>
      <w:r w:rsidR="00C74C61" w:rsidRPr="00120A07">
        <w:rPr>
          <w:rStyle w:val="FontStyle16"/>
          <w:sz w:val="24"/>
          <w:szCs w:val="24"/>
        </w:rPr>
        <w:t>___</w:t>
      </w:r>
    </w:p>
    <w:p w:rsidR="005E34B3" w:rsidRPr="00120A07" w:rsidRDefault="00120A07" w:rsidP="00120A07">
      <w:pPr>
        <w:pStyle w:val="Style1"/>
        <w:widowControl/>
        <w:spacing w:line="240" w:lineRule="auto"/>
        <w:ind w:firstLine="0"/>
        <w:jc w:val="center"/>
        <w:rPr>
          <w:rStyle w:val="FontStyle16"/>
          <w:sz w:val="24"/>
          <w:szCs w:val="24"/>
        </w:rPr>
      </w:pPr>
      <w:r w:rsidRPr="00120A07">
        <w:rPr>
          <w:rStyle w:val="FontStyle16"/>
          <w:sz w:val="24"/>
          <w:szCs w:val="24"/>
        </w:rPr>
        <w:t>поставки</w:t>
      </w:r>
      <w:r w:rsidR="00BE2764" w:rsidRPr="00120A07">
        <w:rPr>
          <w:rStyle w:val="FontStyle16"/>
          <w:sz w:val="24"/>
          <w:szCs w:val="24"/>
        </w:rPr>
        <w:t xml:space="preserve"> </w:t>
      </w:r>
      <w:r w:rsidR="00D43911" w:rsidRPr="00120A07">
        <w:rPr>
          <w:rStyle w:val="FontStyle16"/>
          <w:sz w:val="24"/>
          <w:szCs w:val="24"/>
        </w:rPr>
        <w:t>древесины</w:t>
      </w:r>
    </w:p>
    <w:p w:rsidR="00950DEB" w:rsidRPr="00120A07" w:rsidRDefault="00AB45C6" w:rsidP="00120A07">
      <w:pPr>
        <w:pStyle w:val="Style2"/>
        <w:widowControl/>
        <w:jc w:val="both"/>
        <w:rPr>
          <w:rStyle w:val="FontStyle16"/>
          <w:b w:val="0"/>
          <w:bCs w:val="0"/>
          <w:sz w:val="24"/>
          <w:szCs w:val="24"/>
        </w:rPr>
      </w:pPr>
      <w:r w:rsidRPr="00120A07">
        <w:rPr>
          <w:rStyle w:val="FontStyle17"/>
          <w:sz w:val="24"/>
          <w:szCs w:val="24"/>
        </w:rPr>
        <w:t xml:space="preserve">г. Сочи                                                </w:t>
      </w:r>
      <w:r w:rsidR="000371EF" w:rsidRPr="00120A07">
        <w:rPr>
          <w:rStyle w:val="FontStyle17"/>
          <w:sz w:val="24"/>
          <w:szCs w:val="24"/>
        </w:rPr>
        <w:t xml:space="preserve">                  </w:t>
      </w:r>
      <w:r w:rsidR="00373269" w:rsidRPr="00120A07">
        <w:rPr>
          <w:rStyle w:val="FontStyle17"/>
          <w:sz w:val="24"/>
          <w:szCs w:val="24"/>
        </w:rPr>
        <w:t xml:space="preserve">   </w:t>
      </w:r>
      <w:r w:rsidR="00C22A07" w:rsidRPr="00120A07">
        <w:rPr>
          <w:rStyle w:val="FontStyle17"/>
          <w:sz w:val="24"/>
          <w:szCs w:val="24"/>
        </w:rPr>
        <w:t xml:space="preserve"> </w:t>
      </w:r>
      <w:r w:rsidR="00373269" w:rsidRPr="00120A07">
        <w:rPr>
          <w:rStyle w:val="FontStyle17"/>
          <w:sz w:val="24"/>
          <w:szCs w:val="24"/>
        </w:rPr>
        <w:t xml:space="preserve"> </w:t>
      </w:r>
      <w:r w:rsidR="00BD04AD" w:rsidRPr="00120A07">
        <w:rPr>
          <w:rStyle w:val="FontStyle17"/>
          <w:sz w:val="24"/>
          <w:szCs w:val="24"/>
        </w:rPr>
        <w:t>«</w:t>
      </w:r>
      <w:r w:rsidR="00373269" w:rsidRPr="00120A07">
        <w:rPr>
          <w:rStyle w:val="FontStyle17"/>
          <w:sz w:val="24"/>
          <w:szCs w:val="24"/>
        </w:rPr>
        <w:t xml:space="preserve"> </w:t>
      </w:r>
      <w:r w:rsidR="00C74C61" w:rsidRPr="00120A07">
        <w:rPr>
          <w:rStyle w:val="FontStyle17"/>
          <w:sz w:val="24"/>
          <w:szCs w:val="24"/>
        </w:rPr>
        <w:t>___</w:t>
      </w:r>
      <w:r w:rsidR="00C22A07" w:rsidRPr="00120A07">
        <w:rPr>
          <w:rStyle w:val="FontStyle17"/>
          <w:sz w:val="24"/>
          <w:szCs w:val="24"/>
        </w:rPr>
        <w:t xml:space="preserve"> </w:t>
      </w:r>
      <w:r w:rsidR="00BD04AD" w:rsidRPr="00120A07">
        <w:rPr>
          <w:rStyle w:val="FontStyle17"/>
          <w:sz w:val="24"/>
          <w:szCs w:val="24"/>
        </w:rPr>
        <w:t xml:space="preserve">» </w:t>
      </w:r>
      <w:r w:rsidR="00C74C61" w:rsidRPr="00120A07">
        <w:rPr>
          <w:rStyle w:val="FontStyle17"/>
          <w:sz w:val="24"/>
          <w:szCs w:val="24"/>
        </w:rPr>
        <w:t>_______</w:t>
      </w:r>
      <w:r w:rsidR="005A4C04" w:rsidRPr="00120A07">
        <w:rPr>
          <w:rStyle w:val="FontStyle17"/>
          <w:sz w:val="24"/>
          <w:szCs w:val="24"/>
        </w:rPr>
        <w:t>201</w:t>
      </w:r>
      <w:r w:rsidR="008C4287" w:rsidRPr="00120A07">
        <w:rPr>
          <w:rStyle w:val="FontStyle17"/>
          <w:sz w:val="24"/>
          <w:szCs w:val="24"/>
        </w:rPr>
        <w:t>7</w:t>
      </w:r>
      <w:r w:rsidR="00BD04AD" w:rsidRPr="00120A07">
        <w:rPr>
          <w:rStyle w:val="FontStyle17"/>
          <w:sz w:val="24"/>
          <w:szCs w:val="24"/>
        </w:rPr>
        <w:t xml:space="preserve"> г</w:t>
      </w:r>
      <w:r w:rsidR="00045149" w:rsidRPr="00120A07">
        <w:rPr>
          <w:rStyle w:val="FontStyle17"/>
          <w:sz w:val="24"/>
          <w:szCs w:val="24"/>
        </w:rPr>
        <w:t>.</w:t>
      </w:r>
    </w:p>
    <w:p w:rsidR="00120A07" w:rsidRPr="00120A07" w:rsidRDefault="00071B64" w:rsidP="00120A07">
      <w:pPr>
        <w:ind w:firstLine="709"/>
        <w:jc w:val="both"/>
      </w:pPr>
      <w:r w:rsidRPr="00120A07">
        <w:rPr>
          <w:rStyle w:val="FontStyle16"/>
          <w:sz w:val="24"/>
          <w:szCs w:val="24"/>
        </w:rPr>
        <w:t>Непубличное</w:t>
      </w:r>
      <w:r w:rsidR="001062C3" w:rsidRPr="00120A07">
        <w:rPr>
          <w:rStyle w:val="FontStyle16"/>
          <w:sz w:val="24"/>
          <w:szCs w:val="24"/>
        </w:rPr>
        <w:t xml:space="preserve"> акционерное общество «Красная поляна»</w:t>
      </w:r>
      <w:r w:rsidRPr="00120A07">
        <w:rPr>
          <w:rStyle w:val="FontStyle16"/>
          <w:sz w:val="24"/>
          <w:szCs w:val="24"/>
        </w:rPr>
        <w:t xml:space="preserve"> (Н</w:t>
      </w:r>
      <w:r w:rsidR="00C02C41" w:rsidRPr="00120A07">
        <w:rPr>
          <w:rStyle w:val="FontStyle16"/>
          <w:sz w:val="24"/>
          <w:szCs w:val="24"/>
        </w:rPr>
        <w:t>АО «Красная поляна»)</w:t>
      </w:r>
      <w:r w:rsidR="001062C3" w:rsidRPr="00120A07">
        <w:rPr>
          <w:rStyle w:val="FontStyle16"/>
          <w:b w:val="0"/>
          <w:sz w:val="24"/>
          <w:szCs w:val="24"/>
        </w:rPr>
        <w:t xml:space="preserve">, именуемое в дальнейшем </w:t>
      </w:r>
      <w:r w:rsidR="001062C3" w:rsidRPr="00120A07">
        <w:rPr>
          <w:rStyle w:val="FontStyle16"/>
          <w:sz w:val="24"/>
          <w:szCs w:val="24"/>
        </w:rPr>
        <w:t>«Продавец»,</w:t>
      </w:r>
      <w:r w:rsidR="00D25A13" w:rsidRPr="00120A07">
        <w:rPr>
          <w:rStyle w:val="FontStyle16"/>
          <w:sz w:val="24"/>
          <w:szCs w:val="24"/>
        </w:rPr>
        <w:t xml:space="preserve"> </w:t>
      </w:r>
      <w:r w:rsidR="00D25A13" w:rsidRPr="00120A07">
        <w:rPr>
          <w:rStyle w:val="FontStyle16"/>
          <w:b w:val="0"/>
          <w:sz w:val="24"/>
          <w:szCs w:val="24"/>
        </w:rPr>
        <w:t>в</w:t>
      </w:r>
      <w:r w:rsidR="00C43A58" w:rsidRPr="00120A07">
        <w:rPr>
          <w:b/>
        </w:rPr>
        <w:t xml:space="preserve"> </w:t>
      </w:r>
      <w:r w:rsidR="00D25A13" w:rsidRPr="00120A07">
        <w:t xml:space="preserve">лице </w:t>
      </w:r>
      <w:r w:rsidR="008C4287" w:rsidRPr="00120A07">
        <w:rPr>
          <w:rFonts w:eastAsia="Times New Roman"/>
        </w:rPr>
        <w:t>Первого заместителя генерального директора Немцова Александра Вячеславовича, действующего на основании доверенности №1 от 01.01.2017 г.</w:t>
      </w:r>
      <w:r w:rsidR="003358F6" w:rsidRPr="00120A07">
        <w:t xml:space="preserve">, </w:t>
      </w:r>
      <w:r w:rsidR="007258EC" w:rsidRPr="00120A07">
        <w:t>с одной стороны и</w:t>
      </w:r>
      <w:r w:rsidR="008C4287" w:rsidRPr="00120A07">
        <w:t xml:space="preserve"> </w:t>
      </w:r>
    </w:p>
    <w:p w:rsidR="00274E2E" w:rsidRPr="00120A07" w:rsidRDefault="00C74C61" w:rsidP="00120A07">
      <w:pPr>
        <w:ind w:firstLine="709"/>
        <w:jc w:val="both"/>
        <w:rPr>
          <w:rStyle w:val="FontStyle17"/>
          <w:sz w:val="24"/>
          <w:szCs w:val="24"/>
        </w:rPr>
      </w:pPr>
      <w:r w:rsidRPr="00120A07">
        <w:rPr>
          <w:rStyle w:val="FontStyle16"/>
          <w:sz w:val="24"/>
          <w:szCs w:val="24"/>
        </w:rPr>
        <w:t>_____________________________</w:t>
      </w:r>
      <w:r w:rsidR="00B0733A" w:rsidRPr="00120A07">
        <w:rPr>
          <w:rStyle w:val="FontStyle16"/>
          <w:sz w:val="24"/>
          <w:szCs w:val="24"/>
        </w:rPr>
        <w:t xml:space="preserve">, </w:t>
      </w:r>
      <w:r w:rsidR="00274E2E" w:rsidRPr="00120A07">
        <w:rPr>
          <w:rStyle w:val="FontStyle17"/>
          <w:sz w:val="24"/>
          <w:szCs w:val="24"/>
        </w:rPr>
        <w:t>именуем</w:t>
      </w:r>
      <w:r w:rsidR="00767D4D" w:rsidRPr="00120A07">
        <w:rPr>
          <w:rStyle w:val="FontStyle17"/>
          <w:sz w:val="24"/>
          <w:szCs w:val="24"/>
        </w:rPr>
        <w:t>ое</w:t>
      </w:r>
      <w:r w:rsidR="00274E2E" w:rsidRPr="00120A07">
        <w:rPr>
          <w:rStyle w:val="FontStyle17"/>
          <w:sz w:val="24"/>
          <w:szCs w:val="24"/>
        </w:rPr>
        <w:t xml:space="preserve"> в дальнейшем </w:t>
      </w:r>
      <w:r w:rsidR="00274E2E" w:rsidRPr="00120A07">
        <w:rPr>
          <w:rStyle w:val="FontStyle16"/>
          <w:sz w:val="24"/>
          <w:szCs w:val="24"/>
        </w:rPr>
        <w:t xml:space="preserve">«Покупатель», </w:t>
      </w:r>
      <w:r w:rsidRPr="00120A07">
        <w:rPr>
          <w:rStyle w:val="FontStyle17"/>
          <w:sz w:val="24"/>
          <w:szCs w:val="24"/>
        </w:rPr>
        <w:t>___________________________</w:t>
      </w:r>
      <w:r w:rsidR="00274E2E" w:rsidRPr="00120A07">
        <w:rPr>
          <w:rStyle w:val="FontStyle17"/>
          <w:b/>
          <w:sz w:val="24"/>
          <w:szCs w:val="24"/>
        </w:rPr>
        <w:t>,</w:t>
      </w:r>
      <w:r w:rsidR="00274E2E" w:rsidRPr="00120A07">
        <w:rPr>
          <w:rStyle w:val="FontStyle17"/>
          <w:sz w:val="24"/>
          <w:szCs w:val="24"/>
        </w:rPr>
        <w:t xml:space="preserve"> действующ</w:t>
      </w:r>
      <w:r w:rsidR="00FD5B9D" w:rsidRPr="00120A07">
        <w:rPr>
          <w:rStyle w:val="FontStyle17"/>
          <w:sz w:val="24"/>
          <w:szCs w:val="24"/>
        </w:rPr>
        <w:t>е</w:t>
      </w:r>
      <w:r w:rsidR="00767D4D" w:rsidRPr="00120A07">
        <w:rPr>
          <w:rStyle w:val="FontStyle17"/>
          <w:sz w:val="24"/>
          <w:szCs w:val="24"/>
        </w:rPr>
        <w:t>го</w:t>
      </w:r>
      <w:r w:rsidR="00274E2E" w:rsidRPr="00120A07">
        <w:rPr>
          <w:rStyle w:val="FontStyle17"/>
          <w:sz w:val="24"/>
          <w:szCs w:val="24"/>
        </w:rPr>
        <w:t xml:space="preserve"> на основании </w:t>
      </w:r>
      <w:r w:rsidR="001315DB" w:rsidRPr="00120A07">
        <w:t xml:space="preserve"> </w:t>
      </w:r>
      <w:r w:rsidR="008C4287" w:rsidRPr="00120A07">
        <w:rPr>
          <w:rStyle w:val="FontStyle17"/>
          <w:sz w:val="24"/>
          <w:szCs w:val="24"/>
        </w:rPr>
        <w:t>__________</w:t>
      </w:r>
      <w:r w:rsidR="00274E2E" w:rsidRPr="00120A07">
        <w:rPr>
          <w:rStyle w:val="FontStyle17"/>
          <w:sz w:val="24"/>
          <w:szCs w:val="24"/>
        </w:rPr>
        <w:t>,</w:t>
      </w:r>
      <w:r w:rsidR="001315DB" w:rsidRPr="00120A07">
        <w:rPr>
          <w:rStyle w:val="FontStyle17"/>
          <w:sz w:val="24"/>
          <w:szCs w:val="24"/>
        </w:rPr>
        <w:t xml:space="preserve"> </w:t>
      </w:r>
      <w:r w:rsidR="00274E2E" w:rsidRPr="00120A07">
        <w:rPr>
          <w:rFonts w:eastAsia="Times New Roman"/>
          <w:color w:val="000000" w:themeColor="text1"/>
        </w:rPr>
        <w:t xml:space="preserve">с другой стороны, </w:t>
      </w:r>
      <w:r w:rsidR="00274E2E" w:rsidRPr="00120A07">
        <w:rPr>
          <w:color w:val="000000" w:themeColor="text1"/>
        </w:rPr>
        <w:t>совместно именуемые «Стороны», а по отдельности «Сторона»</w:t>
      </w:r>
      <w:r w:rsidR="00274E2E" w:rsidRPr="00120A07">
        <w:rPr>
          <w:rStyle w:val="FontStyle17"/>
          <w:sz w:val="24"/>
          <w:szCs w:val="24"/>
        </w:rPr>
        <w:t xml:space="preserve">, заключили настоящий договор купли-продажи </w:t>
      </w:r>
      <w:r w:rsidR="00B15300" w:rsidRPr="00120A07">
        <w:rPr>
          <w:rStyle w:val="FontStyle17"/>
          <w:sz w:val="24"/>
          <w:szCs w:val="24"/>
        </w:rPr>
        <w:t>древесины</w:t>
      </w:r>
      <w:r w:rsidR="00274E2E" w:rsidRPr="00120A07">
        <w:rPr>
          <w:rStyle w:val="FontStyle17"/>
          <w:sz w:val="24"/>
          <w:szCs w:val="24"/>
        </w:rPr>
        <w:t xml:space="preserve"> (далее по тексту - Договор) о нижеследующем:</w:t>
      </w:r>
    </w:p>
    <w:p w:rsidR="000D7BE0" w:rsidRPr="00120A07" w:rsidRDefault="000D7BE0" w:rsidP="00120A07">
      <w:pPr>
        <w:pStyle w:val="Style3"/>
        <w:widowControl/>
        <w:spacing w:line="240" w:lineRule="auto"/>
        <w:ind w:firstLine="709"/>
      </w:pPr>
    </w:p>
    <w:p w:rsidR="00632899" w:rsidRPr="00120A07" w:rsidRDefault="00632899" w:rsidP="00120A07">
      <w:pPr>
        <w:pStyle w:val="Style9"/>
        <w:widowControl/>
        <w:ind w:firstLine="709"/>
        <w:jc w:val="center"/>
        <w:rPr>
          <w:rStyle w:val="FontStyle16"/>
          <w:sz w:val="24"/>
          <w:szCs w:val="24"/>
        </w:rPr>
      </w:pPr>
      <w:r w:rsidRPr="00120A07">
        <w:rPr>
          <w:rStyle w:val="FontStyle16"/>
          <w:sz w:val="24"/>
          <w:szCs w:val="24"/>
        </w:rPr>
        <w:t>1. ПРЕДМЕТ ДОГОВОРА</w:t>
      </w:r>
    </w:p>
    <w:p w:rsidR="00171948" w:rsidRPr="00120A07" w:rsidRDefault="00632899" w:rsidP="00120A07">
      <w:pPr>
        <w:pStyle w:val="Style5"/>
        <w:widowControl/>
        <w:numPr>
          <w:ilvl w:val="1"/>
          <w:numId w:val="5"/>
        </w:numPr>
        <w:spacing w:line="240" w:lineRule="auto"/>
        <w:ind w:left="0" w:firstLine="709"/>
      </w:pPr>
      <w:r w:rsidRPr="00120A07">
        <w:rPr>
          <w:rStyle w:val="FontStyle17"/>
          <w:sz w:val="24"/>
          <w:szCs w:val="24"/>
        </w:rPr>
        <w:t>Продавец обязуется передать в собственность</w:t>
      </w:r>
      <w:r w:rsidR="00BD29A4">
        <w:rPr>
          <w:rStyle w:val="FontStyle17"/>
          <w:sz w:val="24"/>
          <w:szCs w:val="24"/>
        </w:rPr>
        <w:t xml:space="preserve"> (поставить)</w:t>
      </w:r>
      <w:r w:rsidRPr="00120A07">
        <w:rPr>
          <w:rStyle w:val="FontStyle17"/>
          <w:sz w:val="24"/>
          <w:szCs w:val="24"/>
        </w:rPr>
        <w:t xml:space="preserve"> Покупателю </w:t>
      </w:r>
      <w:r w:rsidR="00171948" w:rsidRPr="00120A07">
        <w:rPr>
          <w:rStyle w:val="FontStyle17"/>
          <w:sz w:val="24"/>
          <w:szCs w:val="24"/>
        </w:rPr>
        <w:t>древесину</w:t>
      </w:r>
      <w:r w:rsidRPr="00120A07">
        <w:rPr>
          <w:rStyle w:val="FontStyle17"/>
          <w:sz w:val="24"/>
          <w:szCs w:val="24"/>
        </w:rPr>
        <w:t xml:space="preserve"> (далее</w:t>
      </w:r>
      <w:r w:rsidR="00045149" w:rsidRPr="00120A07">
        <w:rPr>
          <w:rStyle w:val="FontStyle17"/>
          <w:sz w:val="24"/>
          <w:szCs w:val="24"/>
        </w:rPr>
        <w:t xml:space="preserve"> </w:t>
      </w:r>
      <w:r w:rsidR="006738BE" w:rsidRPr="00120A07">
        <w:rPr>
          <w:rStyle w:val="FontStyle17"/>
          <w:sz w:val="24"/>
          <w:szCs w:val="24"/>
        </w:rPr>
        <w:t xml:space="preserve">по тексту </w:t>
      </w:r>
      <w:r w:rsidR="00120A07" w:rsidRPr="00120A07">
        <w:rPr>
          <w:rStyle w:val="FontStyle17"/>
          <w:sz w:val="24"/>
          <w:szCs w:val="24"/>
        </w:rPr>
        <w:t>–</w:t>
      </w:r>
      <w:r w:rsidR="006738BE" w:rsidRPr="00120A07">
        <w:rPr>
          <w:rStyle w:val="FontStyle17"/>
          <w:sz w:val="24"/>
          <w:szCs w:val="24"/>
        </w:rPr>
        <w:t xml:space="preserve"> </w:t>
      </w:r>
      <w:r w:rsidR="00120A07" w:rsidRPr="00120A07">
        <w:rPr>
          <w:rStyle w:val="FontStyle17"/>
          <w:sz w:val="24"/>
          <w:szCs w:val="24"/>
        </w:rPr>
        <w:t>«Товар/</w:t>
      </w:r>
      <w:r w:rsidR="00171948" w:rsidRPr="00120A07">
        <w:rPr>
          <w:rStyle w:val="FontStyle17"/>
          <w:sz w:val="24"/>
          <w:szCs w:val="24"/>
        </w:rPr>
        <w:t>товар</w:t>
      </w:r>
      <w:r w:rsidR="00120A07" w:rsidRPr="00120A07">
        <w:rPr>
          <w:rStyle w:val="FontStyle17"/>
          <w:sz w:val="24"/>
          <w:szCs w:val="24"/>
        </w:rPr>
        <w:t>»</w:t>
      </w:r>
      <w:r w:rsidRPr="00120A07">
        <w:rPr>
          <w:rStyle w:val="FontStyle17"/>
          <w:sz w:val="24"/>
          <w:szCs w:val="24"/>
        </w:rPr>
        <w:t xml:space="preserve">) </w:t>
      </w:r>
      <w:r w:rsidR="00171948" w:rsidRPr="00120A07">
        <w:t xml:space="preserve">наименование, ассортимент, стоимость и количество которого определены в Спецификации (Приложение №1 к настоящему Договору), </w:t>
      </w:r>
      <w:r w:rsidR="00295C3D" w:rsidRPr="00295C3D">
        <w:t>в обусловленный настоящим Договором срок</w:t>
      </w:r>
      <w:r w:rsidR="00BD29A4">
        <w:t>,</w:t>
      </w:r>
      <w:r w:rsidR="00171948" w:rsidRPr="003A34AC">
        <w:t xml:space="preserve"> в соответствии с требованиями, установленн</w:t>
      </w:r>
      <w:r w:rsidR="00171948" w:rsidRPr="00120A07">
        <w:t>ыми в настоящем Договоре, а Покупатель обязуется принять и оплатить Продавцу стоимость Товара в установленном настоящим Договором порядке.</w:t>
      </w:r>
    </w:p>
    <w:p w:rsidR="00171948" w:rsidRPr="00120A07" w:rsidRDefault="00AA4ABF" w:rsidP="00120A07">
      <w:pPr>
        <w:widowControl/>
        <w:numPr>
          <w:ilvl w:val="1"/>
          <w:numId w:val="5"/>
        </w:numPr>
        <w:shd w:val="clear" w:color="auto" w:fill="FFFFFF"/>
        <w:tabs>
          <w:tab w:val="left" w:pos="851"/>
          <w:tab w:val="left" w:pos="1134"/>
        </w:tabs>
        <w:autoSpaceDE/>
        <w:autoSpaceDN/>
        <w:adjustRightInd/>
        <w:ind w:left="0" w:firstLine="709"/>
        <w:jc w:val="both"/>
      </w:pPr>
      <w:r w:rsidRPr="00120A07">
        <w:rPr>
          <w:rStyle w:val="FontStyle17"/>
          <w:sz w:val="24"/>
          <w:szCs w:val="24"/>
        </w:rPr>
        <w:t>Продавец</w:t>
      </w:r>
      <w:r w:rsidR="00171948" w:rsidRPr="00120A07">
        <w:t xml:space="preserve"> гарантирует Покупателю передать Товар, принадлежащий </w:t>
      </w:r>
      <w:r w:rsidRPr="00120A07">
        <w:rPr>
          <w:rStyle w:val="FontStyle17"/>
          <w:sz w:val="24"/>
          <w:szCs w:val="24"/>
        </w:rPr>
        <w:t>Продавцу</w:t>
      </w:r>
      <w:r w:rsidR="00171948" w:rsidRPr="00120A07">
        <w:t xml:space="preserve">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 что товар не нарушают чьих-либо прав на объекты интеллектуальной собственности. </w:t>
      </w:r>
    </w:p>
    <w:p w:rsidR="003A34AC" w:rsidRDefault="00D60154" w:rsidP="00120A07">
      <w:pPr>
        <w:pStyle w:val="Style9"/>
        <w:widowControl/>
        <w:ind w:firstLine="709"/>
        <w:jc w:val="both"/>
      </w:pPr>
      <w:r w:rsidRPr="00120A07">
        <w:t xml:space="preserve">1.3. </w:t>
      </w:r>
      <w:r w:rsidR="00120A07" w:rsidRPr="00120A07">
        <w:t xml:space="preserve">Поставка </w:t>
      </w:r>
      <w:r w:rsidRPr="00120A07">
        <w:t>товара осуществляется</w:t>
      </w:r>
      <w:r w:rsidR="00120A07" w:rsidRPr="00120A07">
        <w:t xml:space="preserve"> путем </w:t>
      </w:r>
      <w:proofErr w:type="spellStart"/>
      <w:r w:rsidR="00120A07" w:rsidRPr="00120A07">
        <w:t>самовывоза</w:t>
      </w:r>
      <w:proofErr w:type="spellEnd"/>
      <w:r w:rsidR="00120A07" w:rsidRPr="00120A07">
        <w:t xml:space="preserve"> товара со склада</w:t>
      </w:r>
      <w:r w:rsidR="00BD21CA" w:rsidRPr="00BD21CA">
        <w:t xml:space="preserve"> </w:t>
      </w:r>
      <w:r w:rsidR="00BD21CA" w:rsidRPr="00120A07">
        <w:t>Продавца</w:t>
      </w:r>
      <w:r w:rsidR="00BD21CA">
        <w:t xml:space="preserve"> </w:t>
      </w:r>
      <w:r w:rsidR="003A34AC">
        <w:t>(места хранения Товара)</w:t>
      </w:r>
      <w:r w:rsidR="00120A07" w:rsidRPr="00120A07">
        <w:t>, расположенного по адресу:</w:t>
      </w:r>
      <w:r w:rsidRPr="00120A07">
        <w:t xml:space="preserve"> 354392, РФ, Краснодарский край, г. Сочи, Адлерский район, с. </w:t>
      </w:r>
      <w:proofErr w:type="spellStart"/>
      <w:r w:rsidRPr="00120A07">
        <w:t>Эсто-садок</w:t>
      </w:r>
      <w:proofErr w:type="spellEnd"/>
      <w:r w:rsidRPr="00120A07">
        <w:t xml:space="preserve">, северный склон хребта </w:t>
      </w:r>
      <w:proofErr w:type="spellStart"/>
      <w:r w:rsidRPr="00120A07">
        <w:t>Аибга</w:t>
      </w:r>
      <w:proofErr w:type="spellEnd"/>
      <w:r w:rsidRPr="00120A07">
        <w:t>,</w:t>
      </w:r>
      <w:r w:rsidR="00120A07" w:rsidRPr="00120A07">
        <w:t xml:space="preserve"> территория СТК «Горная карусель», </w:t>
      </w:r>
      <w:r w:rsidRPr="00120A07">
        <w:t xml:space="preserve"> </w:t>
      </w:r>
      <w:proofErr w:type="spellStart"/>
      <w:r w:rsidRPr="00120A07">
        <w:t>отм</w:t>
      </w:r>
      <w:proofErr w:type="spellEnd"/>
      <w:r w:rsidRPr="00120A07">
        <w:t>. +960 м.</w:t>
      </w:r>
      <w:r w:rsidR="003A34AC">
        <w:t xml:space="preserve">, в срок не позднее ____________ от даты оплаты Покупателем аванса, в порядке, установленном разделом 2.4. настоящего Договора. </w:t>
      </w:r>
      <w:r w:rsidR="00F36309">
        <w:t>Продавец</w:t>
      </w:r>
      <w:r w:rsidR="00F36309" w:rsidRPr="00F36309">
        <w:t xml:space="preserve"> имеет право на досрочную поставку Товара</w:t>
      </w:r>
      <w:r w:rsidR="00F36309">
        <w:t>.</w:t>
      </w:r>
    </w:p>
    <w:p w:rsidR="00F36309" w:rsidRDefault="003A34AC" w:rsidP="00120A07">
      <w:pPr>
        <w:pStyle w:val="Style9"/>
        <w:widowControl/>
        <w:ind w:firstLine="709"/>
        <w:jc w:val="both"/>
      </w:pPr>
      <w:r>
        <w:t>1.3.1. О готовности к отгрузке</w:t>
      </w:r>
      <w:r w:rsidR="00F36309">
        <w:t xml:space="preserve"> Товара</w:t>
      </w:r>
      <w:r>
        <w:t xml:space="preserve"> Продавец</w:t>
      </w:r>
      <w:r w:rsidR="00F36309" w:rsidRPr="00F36309">
        <w:t xml:space="preserve"> </w:t>
      </w:r>
      <w:r w:rsidR="00F36309">
        <w:t xml:space="preserve">уведомляет </w:t>
      </w:r>
      <w:r w:rsidR="00F36309" w:rsidRPr="00F36309">
        <w:t xml:space="preserve">Покупателя </w:t>
      </w:r>
      <w:r w:rsidR="00F36309">
        <w:t xml:space="preserve">путем </w:t>
      </w:r>
      <w:r w:rsidR="00F36309" w:rsidRPr="00F36309">
        <w:t>направл</w:t>
      </w:r>
      <w:r w:rsidR="00F36309">
        <w:t>ения</w:t>
      </w:r>
      <w:r w:rsidR="00F36309" w:rsidRPr="00F36309">
        <w:t xml:space="preserve"> </w:t>
      </w:r>
      <w:r w:rsidR="00F36309">
        <w:t xml:space="preserve">последнему соответствующего уведомления </w:t>
      </w:r>
      <w:r w:rsidR="00F36309" w:rsidRPr="00F36309">
        <w:t>по электронной почте: __________________.</w:t>
      </w:r>
    </w:p>
    <w:p w:rsidR="003A34AC" w:rsidRDefault="003A34AC" w:rsidP="00120A07">
      <w:pPr>
        <w:pStyle w:val="Style9"/>
        <w:widowControl/>
        <w:ind w:firstLine="709"/>
        <w:jc w:val="both"/>
      </w:pPr>
      <w:r>
        <w:t>1.3.2. Покупатель обязан принять и вывезти Товар со склада Продавца</w:t>
      </w:r>
      <w:r w:rsidR="00BD21CA">
        <w:t xml:space="preserve"> (места хранения Товара)</w:t>
      </w:r>
      <w:r>
        <w:t xml:space="preserve"> в срок не позднее 5 (пяти) рабочих дней от даты получения от Продавца уведомления о готовности Товара к отгрузке.</w:t>
      </w:r>
    </w:p>
    <w:p w:rsidR="00632899" w:rsidRPr="00073467" w:rsidRDefault="003A34AC" w:rsidP="00120A07">
      <w:pPr>
        <w:pStyle w:val="Style9"/>
        <w:widowControl/>
        <w:ind w:firstLine="709"/>
        <w:jc w:val="both"/>
      </w:pPr>
      <w:r>
        <w:t xml:space="preserve">1.3.3. Погрузка Товара на </w:t>
      </w:r>
      <w:r w:rsidRPr="00073467">
        <w:t xml:space="preserve">транспорт Покупателя в месте нахождения склада </w:t>
      </w:r>
      <w:r w:rsidR="00BD21CA" w:rsidRPr="00073467">
        <w:t xml:space="preserve">Продавца </w:t>
      </w:r>
      <w:r w:rsidRPr="00073467">
        <w:t xml:space="preserve">(места хранения Товара) осуществляется за счет </w:t>
      </w:r>
      <w:r w:rsidR="00295C3D" w:rsidRPr="00073467">
        <w:t>сил и средств Покупателя.</w:t>
      </w:r>
    </w:p>
    <w:p w:rsidR="00F36309" w:rsidRPr="00073467" w:rsidRDefault="00F36309" w:rsidP="00120A07">
      <w:pPr>
        <w:pStyle w:val="Style9"/>
        <w:widowControl/>
        <w:ind w:firstLine="709"/>
        <w:jc w:val="both"/>
      </w:pPr>
      <w:r w:rsidRPr="00073467">
        <w:t xml:space="preserve">1.3.4. Товар поставляется </w:t>
      </w:r>
      <w:r w:rsidR="00295C3D" w:rsidRPr="00073467">
        <w:t>без упаковки и маркировки.</w:t>
      </w:r>
      <w:r w:rsidRPr="00073467">
        <w:t xml:space="preserve"> </w:t>
      </w:r>
    </w:p>
    <w:p w:rsidR="00BD21CA" w:rsidRDefault="00F36309" w:rsidP="00120A07">
      <w:pPr>
        <w:pStyle w:val="Style9"/>
        <w:widowControl/>
        <w:ind w:firstLine="709"/>
        <w:jc w:val="both"/>
      </w:pPr>
      <w:r w:rsidRPr="00073467">
        <w:t xml:space="preserve">1.3.5. </w:t>
      </w:r>
      <w:r w:rsidR="00BD21CA" w:rsidRPr="00073467">
        <w:t>Приемка Товара по количеству, качеству и стоимости производится в момент поставки Товара по месту нахождения склада Продавца (места хранения Товара),</w:t>
      </w:r>
      <w:r w:rsidR="00BD21CA" w:rsidRPr="00BD21CA">
        <w:t xml:space="preserve"> указанному в п.1.3 настоящего Договора, что подтверждается подписанием Сторонами товарной накладной.</w:t>
      </w:r>
    </w:p>
    <w:p w:rsidR="00F36309" w:rsidRDefault="00BD21CA" w:rsidP="00120A07">
      <w:pPr>
        <w:pStyle w:val="Style9"/>
        <w:widowControl/>
        <w:ind w:firstLine="709"/>
        <w:jc w:val="both"/>
      </w:pPr>
      <w:r>
        <w:t xml:space="preserve">1.3.6. </w:t>
      </w:r>
      <w:r w:rsidR="00F36309" w:rsidRPr="00F36309">
        <w:t xml:space="preserve">Право собственности на передаваемый Товар, риск утраты и гибели указанного Товара переходят от </w:t>
      </w:r>
      <w:r w:rsidR="00F36309">
        <w:t>Продавца</w:t>
      </w:r>
      <w:r w:rsidR="00F36309" w:rsidRPr="00F36309">
        <w:t xml:space="preserve"> к Покупателю после подписания Сторонами товарной накладной.</w:t>
      </w:r>
    </w:p>
    <w:p w:rsidR="00BD21CA" w:rsidRPr="00120A07" w:rsidRDefault="00BD21CA" w:rsidP="00120A07">
      <w:pPr>
        <w:pStyle w:val="Style9"/>
        <w:widowControl/>
        <w:ind w:firstLine="709"/>
        <w:jc w:val="both"/>
      </w:pPr>
      <w:r>
        <w:t xml:space="preserve">1.3.7. Товар принимается Покупателем в состоянии «как есть», со всеми дефектами и недостатками, выявленными как в процессе приемки, так и в процессе эксплуатации (использования). </w:t>
      </w:r>
      <w:r w:rsidR="00423E6A">
        <w:t>Гарантийный</w:t>
      </w:r>
      <w:r>
        <w:t xml:space="preserve"> срок</w:t>
      </w:r>
      <w:r w:rsidR="00423E6A">
        <w:t xml:space="preserve"> (гарантия)</w:t>
      </w:r>
      <w:r>
        <w:t xml:space="preserve"> на Товар не устанавливается</w:t>
      </w:r>
      <w:r w:rsidR="00423E6A">
        <w:t xml:space="preserve"> и не предоставляется</w:t>
      </w:r>
      <w:r>
        <w:t>.</w:t>
      </w:r>
    </w:p>
    <w:p w:rsidR="00D60154" w:rsidRPr="00120A07" w:rsidRDefault="00D60154" w:rsidP="00120A07">
      <w:pPr>
        <w:pStyle w:val="Style9"/>
        <w:widowControl/>
        <w:ind w:firstLine="709"/>
        <w:rPr>
          <w:rStyle w:val="FontStyle19"/>
          <w:sz w:val="24"/>
          <w:szCs w:val="24"/>
        </w:rPr>
      </w:pPr>
    </w:p>
    <w:p w:rsidR="00295C3D" w:rsidRDefault="00632899" w:rsidP="00295C3D">
      <w:pPr>
        <w:pStyle w:val="Style9"/>
        <w:widowControl/>
        <w:numPr>
          <w:ilvl w:val="0"/>
          <w:numId w:val="5"/>
        </w:numPr>
        <w:tabs>
          <w:tab w:val="left" w:pos="993"/>
        </w:tabs>
        <w:ind w:left="0" w:firstLine="709"/>
        <w:jc w:val="center"/>
        <w:rPr>
          <w:rStyle w:val="FontStyle16"/>
          <w:sz w:val="24"/>
          <w:szCs w:val="24"/>
        </w:rPr>
      </w:pPr>
      <w:r w:rsidRPr="00120A07">
        <w:rPr>
          <w:rStyle w:val="FontStyle16"/>
          <w:sz w:val="24"/>
          <w:szCs w:val="24"/>
        </w:rPr>
        <w:t>СУММА ДОГОВОРА, УСЛОВИЯ И ПОРЯДОК ОПЛАТЫ</w:t>
      </w:r>
    </w:p>
    <w:p w:rsidR="007A27A9" w:rsidRPr="00120A07" w:rsidRDefault="007A27A9" w:rsidP="00120A07">
      <w:pPr>
        <w:pStyle w:val="a5"/>
        <w:widowControl/>
        <w:numPr>
          <w:ilvl w:val="1"/>
          <w:numId w:val="5"/>
        </w:numPr>
        <w:shd w:val="clear" w:color="auto" w:fill="FFFFFF"/>
        <w:tabs>
          <w:tab w:val="left" w:pos="851"/>
          <w:tab w:val="left" w:pos="993"/>
          <w:tab w:val="left" w:pos="1134"/>
        </w:tabs>
        <w:autoSpaceDE/>
        <w:autoSpaceDN/>
        <w:adjustRightInd/>
        <w:ind w:left="0" w:firstLine="709"/>
        <w:jc w:val="both"/>
        <w:rPr>
          <w:rFonts w:ascii="Times New Roman" w:hAnsi="Times New Roman" w:cs="Times New Roman"/>
          <w:color w:val="000000" w:themeColor="text1"/>
        </w:rPr>
      </w:pPr>
      <w:r w:rsidRPr="00120A07">
        <w:rPr>
          <w:rFonts w:ascii="Times New Roman" w:hAnsi="Times New Roman" w:cs="Times New Roman"/>
          <w:color w:val="000000" w:themeColor="text1"/>
        </w:rPr>
        <w:t xml:space="preserve">Общая стоимость Товара по настоящему Договору (цена Договора) составляет __________ (__________) рублей __ копеек, </w:t>
      </w:r>
      <w:r w:rsidRPr="00120A07">
        <w:rPr>
          <w:rFonts w:ascii="Times New Roman" w:hAnsi="Times New Roman" w:cs="Times New Roman"/>
          <w:i/>
          <w:color w:val="000000" w:themeColor="text1"/>
        </w:rPr>
        <w:t>в т.ч. НДС 18% __________ (__________) рублей __ копеек.</w:t>
      </w:r>
    </w:p>
    <w:p w:rsidR="007A27A9" w:rsidRPr="00120A07" w:rsidRDefault="007A27A9" w:rsidP="00120A07">
      <w:pPr>
        <w:pStyle w:val="a5"/>
        <w:widowControl/>
        <w:numPr>
          <w:ilvl w:val="1"/>
          <w:numId w:val="5"/>
        </w:numPr>
        <w:shd w:val="clear" w:color="auto" w:fill="FFFFFF"/>
        <w:tabs>
          <w:tab w:val="left" w:pos="851"/>
          <w:tab w:val="left" w:pos="993"/>
          <w:tab w:val="left" w:pos="1134"/>
        </w:tabs>
        <w:autoSpaceDE/>
        <w:autoSpaceDN/>
        <w:adjustRightInd/>
        <w:ind w:left="0" w:firstLine="709"/>
        <w:jc w:val="both"/>
        <w:rPr>
          <w:rFonts w:ascii="Times New Roman" w:hAnsi="Times New Roman" w:cs="Times New Roman"/>
          <w:color w:val="000000" w:themeColor="text1"/>
        </w:rPr>
      </w:pPr>
      <w:r w:rsidRPr="00120A07">
        <w:rPr>
          <w:rFonts w:ascii="Times New Roman" w:hAnsi="Times New Roman" w:cs="Times New Roman"/>
          <w:color w:val="000000" w:themeColor="text1"/>
        </w:rPr>
        <w:lastRenderedPageBreak/>
        <w:t xml:space="preserve">В цену Договора включены стоимость Товара,  оформление сопроводительной документации, применимые налоги, установленные законодательством РФ, действующие на момент заключения Договора, а также любые иные расходы, связанные с надлежащим исполнением обязательств </w:t>
      </w:r>
      <w:r w:rsidR="00120A07" w:rsidRPr="00120A07">
        <w:rPr>
          <w:rFonts w:ascii="Times New Roman" w:hAnsi="Times New Roman" w:cs="Times New Roman"/>
          <w:color w:val="000000" w:themeColor="text1"/>
        </w:rPr>
        <w:t xml:space="preserve">Продавца </w:t>
      </w:r>
      <w:r w:rsidRPr="00120A07">
        <w:rPr>
          <w:rFonts w:ascii="Times New Roman" w:hAnsi="Times New Roman" w:cs="Times New Roman"/>
          <w:color w:val="000000" w:themeColor="text1"/>
        </w:rPr>
        <w:t>по Договору.</w:t>
      </w:r>
    </w:p>
    <w:p w:rsidR="00445782" w:rsidRPr="00120A07" w:rsidRDefault="00445782" w:rsidP="00120A07">
      <w:pPr>
        <w:pStyle w:val="a5"/>
        <w:widowControl/>
        <w:numPr>
          <w:ilvl w:val="1"/>
          <w:numId w:val="5"/>
        </w:numPr>
        <w:shd w:val="clear" w:color="auto" w:fill="FFFFFF"/>
        <w:tabs>
          <w:tab w:val="left" w:pos="851"/>
          <w:tab w:val="left" w:pos="993"/>
          <w:tab w:val="left" w:pos="1134"/>
        </w:tabs>
        <w:autoSpaceDE/>
        <w:autoSpaceDN/>
        <w:adjustRightInd/>
        <w:ind w:left="0" w:firstLine="709"/>
        <w:jc w:val="both"/>
        <w:rPr>
          <w:rFonts w:ascii="Times New Roman" w:hAnsi="Times New Roman" w:cs="Times New Roman"/>
          <w:color w:val="000000" w:themeColor="text1"/>
        </w:rPr>
      </w:pPr>
      <w:r w:rsidRPr="00120A07">
        <w:rPr>
          <w:rFonts w:ascii="Times New Roman" w:hAnsi="Times New Roman" w:cs="Times New Roman"/>
          <w:color w:val="000000" w:themeColor="text1"/>
        </w:rPr>
        <w:t xml:space="preserve">Стоимость Товара, </w:t>
      </w:r>
      <w:r w:rsidR="00120A07" w:rsidRPr="00120A07">
        <w:rPr>
          <w:rFonts w:ascii="Times New Roman" w:hAnsi="Times New Roman" w:cs="Times New Roman"/>
          <w:color w:val="000000" w:themeColor="text1"/>
        </w:rPr>
        <w:t xml:space="preserve">указанная </w:t>
      </w:r>
      <w:r w:rsidRPr="00120A07">
        <w:rPr>
          <w:rFonts w:ascii="Times New Roman" w:hAnsi="Times New Roman" w:cs="Times New Roman"/>
          <w:color w:val="000000" w:themeColor="text1"/>
        </w:rPr>
        <w:t>в спецификации (Приложение №1 к настоящему Договору) является твердой и не подлежит изменению на весь срок исполнения Договора.</w:t>
      </w:r>
    </w:p>
    <w:p w:rsidR="008A71E7" w:rsidRPr="00120A07" w:rsidRDefault="008A71E7" w:rsidP="00120A07">
      <w:pPr>
        <w:pStyle w:val="a5"/>
        <w:widowControl/>
        <w:numPr>
          <w:ilvl w:val="1"/>
          <w:numId w:val="5"/>
        </w:numPr>
        <w:shd w:val="clear" w:color="auto" w:fill="FFFFFF"/>
        <w:tabs>
          <w:tab w:val="left" w:pos="851"/>
          <w:tab w:val="left" w:pos="993"/>
          <w:tab w:val="left" w:pos="1134"/>
        </w:tabs>
        <w:autoSpaceDE/>
        <w:autoSpaceDN/>
        <w:adjustRightInd/>
        <w:ind w:left="0" w:firstLine="709"/>
        <w:jc w:val="both"/>
        <w:rPr>
          <w:rFonts w:ascii="Times New Roman" w:hAnsi="Times New Roman" w:cs="Times New Roman"/>
          <w:color w:val="000000" w:themeColor="text1"/>
        </w:rPr>
      </w:pPr>
      <w:r w:rsidRPr="00120A07">
        <w:rPr>
          <w:rFonts w:ascii="Times New Roman" w:hAnsi="Times New Roman" w:cs="Times New Roman"/>
          <w:color w:val="000000" w:themeColor="text1"/>
        </w:rPr>
        <w:t>Оплата Товара по настоящему Договору осуществляется в следующем порядке:</w:t>
      </w:r>
    </w:p>
    <w:p w:rsidR="008A71E7" w:rsidRPr="00120A07" w:rsidRDefault="00FC348E" w:rsidP="00120A07">
      <w:pPr>
        <w:ind w:firstLine="709"/>
        <w:jc w:val="both"/>
        <w:rPr>
          <w:color w:val="000000" w:themeColor="text1"/>
        </w:rPr>
      </w:pPr>
      <w:r w:rsidRPr="00120A07">
        <w:rPr>
          <w:color w:val="000000" w:themeColor="text1"/>
        </w:rPr>
        <w:t>2.4.1.</w:t>
      </w:r>
      <w:r w:rsidR="008A71E7" w:rsidRPr="00120A07">
        <w:rPr>
          <w:color w:val="000000" w:themeColor="text1"/>
        </w:rPr>
        <w:t xml:space="preserve"> </w:t>
      </w:r>
      <w:r w:rsidR="008A71E7" w:rsidRPr="00120A07">
        <w:t>А</w:t>
      </w:r>
      <w:r w:rsidR="008A71E7" w:rsidRPr="00120A07">
        <w:rPr>
          <w:color w:val="000000" w:themeColor="text1"/>
        </w:rPr>
        <w:t xml:space="preserve">вансовый платеж в размере 100% (ста процентов) от цены Договора, что составляет </w:t>
      </w:r>
      <w:r w:rsidR="008A71E7" w:rsidRPr="00120A07">
        <w:t xml:space="preserve">__________ (__________) рублей __________ копеек, </w:t>
      </w:r>
      <w:r w:rsidR="008A71E7" w:rsidRPr="00120A07">
        <w:rPr>
          <w:i/>
        </w:rPr>
        <w:t>в т.ч. НДС 18% __________ (__________) рублей __ копеек</w:t>
      </w:r>
      <w:r w:rsidR="008A71E7" w:rsidRPr="00120A07">
        <w:t xml:space="preserve"> </w:t>
      </w:r>
      <w:r w:rsidR="008A71E7" w:rsidRPr="00120A07">
        <w:rPr>
          <w:color w:val="000000" w:themeColor="text1"/>
        </w:rPr>
        <w:t xml:space="preserve">подлежит оплате Покупателем в течение 10 (Десяти) рабочих дней после подписания Договора обеими Сторонами и получения от </w:t>
      </w:r>
      <w:r w:rsidR="00C236FA" w:rsidRPr="00120A07">
        <w:rPr>
          <w:color w:val="000000" w:themeColor="text1"/>
        </w:rPr>
        <w:t>Продавца</w:t>
      </w:r>
      <w:r w:rsidR="008A71E7" w:rsidRPr="00120A07">
        <w:rPr>
          <w:color w:val="000000" w:themeColor="text1"/>
        </w:rPr>
        <w:t xml:space="preserve"> счета на оплату.</w:t>
      </w:r>
    </w:p>
    <w:p w:rsidR="00EB14CA" w:rsidRPr="00120A07" w:rsidRDefault="00EB14CA" w:rsidP="00F36309">
      <w:pPr>
        <w:pStyle w:val="a5"/>
        <w:widowControl/>
        <w:shd w:val="clear" w:color="auto" w:fill="FFFFFF"/>
        <w:tabs>
          <w:tab w:val="left" w:pos="851"/>
          <w:tab w:val="left" w:pos="993"/>
          <w:tab w:val="left" w:pos="1134"/>
        </w:tabs>
        <w:autoSpaceDE/>
        <w:autoSpaceDN/>
        <w:adjustRightInd/>
        <w:ind w:left="0" w:firstLine="567"/>
        <w:jc w:val="both"/>
        <w:rPr>
          <w:rFonts w:ascii="Times New Roman" w:hAnsi="Times New Roman" w:cs="Times New Roman"/>
          <w:color w:val="000000" w:themeColor="text1"/>
        </w:rPr>
      </w:pPr>
      <w:r w:rsidRPr="00120A07">
        <w:rPr>
          <w:rFonts w:ascii="Times New Roman" w:hAnsi="Times New Roman" w:cs="Times New Roman"/>
          <w:color w:val="000000" w:themeColor="text1"/>
        </w:rPr>
        <w:t xml:space="preserve">2.4.2. Обязательства Покупателя по оплате считаются выполненными с момента </w:t>
      </w:r>
      <w:r w:rsidR="00120A07" w:rsidRPr="00120A07">
        <w:rPr>
          <w:rFonts w:ascii="Times New Roman" w:hAnsi="Times New Roman" w:cs="Times New Roman"/>
          <w:color w:val="000000" w:themeColor="text1"/>
        </w:rPr>
        <w:t xml:space="preserve">поступления </w:t>
      </w:r>
      <w:r w:rsidRPr="00120A07">
        <w:rPr>
          <w:rFonts w:ascii="Times New Roman" w:hAnsi="Times New Roman" w:cs="Times New Roman"/>
          <w:color w:val="000000" w:themeColor="text1"/>
        </w:rPr>
        <w:t>денежных средств в размере предусмотренных в п.2.4.</w:t>
      </w:r>
      <w:r w:rsidR="00120A07" w:rsidRPr="00120A07">
        <w:rPr>
          <w:rFonts w:ascii="Times New Roman" w:hAnsi="Times New Roman" w:cs="Times New Roman"/>
          <w:color w:val="000000" w:themeColor="text1"/>
        </w:rPr>
        <w:t>1. настоящего</w:t>
      </w:r>
      <w:r w:rsidRPr="00120A07">
        <w:rPr>
          <w:rFonts w:ascii="Times New Roman" w:hAnsi="Times New Roman" w:cs="Times New Roman"/>
          <w:color w:val="000000" w:themeColor="text1"/>
        </w:rPr>
        <w:t xml:space="preserve"> Договора, </w:t>
      </w:r>
      <w:r w:rsidR="00120A07" w:rsidRPr="00120A07">
        <w:rPr>
          <w:rFonts w:ascii="Times New Roman" w:hAnsi="Times New Roman" w:cs="Times New Roman"/>
          <w:color w:val="000000" w:themeColor="text1"/>
        </w:rPr>
        <w:t xml:space="preserve">на расчетный </w:t>
      </w:r>
      <w:r w:rsidRPr="00120A07">
        <w:rPr>
          <w:rFonts w:ascii="Times New Roman" w:hAnsi="Times New Roman" w:cs="Times New Roman"/>
          <w:color w:val="000000" w:themeColor="text1"/>
        </w:rPr>
        <w:t xml:space="preserve">счет </w:t>
      </w:r>
      <w:r w:rsidR="00120A07" w:rsidRPr="00120A07">
        <w:rPr>
          <w:rFonts w:ascii="Times New Roman" w:hAnsi="Times New Roman" w:cs="Times New Roman"/>
          <w:color w:val="000000" w:themeColor="text1"/>
        </w:rPr>
        <w:t xml:space="preserve">Продавца, </w:t>
      </w:r>
      <w:r w:rsidRPr="00120A07">
        <w:rPr>
          <w:rFonts w:ascii="Times New Roman" w:hAnsi="Times New Roman" w:cs="Times New Roman"/>
          <w:color w:val="000000" w:themeColor="text1"/>
        </w:rPr>
        <w:t xml:space="preserve">по реквизитам, </w:t>
      </w:r>
      <w:r w:rsidRPr="00720669">
        <w:rPr>
          <w:rFonts w:ascii="Times New Roman" w:hAnsi="Times New Roman" w:cs="Times New Roman"/>
          <w:color w:val="000000" w:themeColor="text1"/>
        </w:rPr>
        <w:t xml:space="preserve">указанным </w:t>
      </w:r>
      <w:r w:rsidR="009B3A4C" w:rsidRPr="00720669">
        <w:rPr>
          <w:rFonts w:ascii="Times New Roman" w:hAnsi="Times New Roman" w:cs="Times New Roman"/>
          <w:color w:val="000000" w:themeColor="text1"/>
        </w:rPr>
        <w:t>разделе</w:t>
      </w:r>
      <w:bookmarkStart w:id="0" w:name="_GoBack"/>
      <w:bookmarkEnd w:id="0"/>
      <w:r w:rsidRPr="00720669">
        <w:rPr>
          <w:rFonts w:ascii="Times New Roman" w:hAnsi="Times New Roman" w:cs="Times New Roman"/>
          <w:color w:val="000000" w:themeColor="text1"/>
        </w:rPr>
        <w:t xml:space="preserve"> </w:t>
      </w:r>
      <w:r w:rsidR="009B3A4C" w:rsidRPr="00720669">
        <w:rPr>
          <w:rFonts w:ascii="Times New Roman" w:hAnsi="Times New Roman" w:cs="Times New Roman"/>
          <w:color w:val="000000" w:themeColor="text1"/>
        </w:rPr>
        <w:t xml:space="preserve">9 </w:t>
      </w:r>
      <w:r w:rsidRPr="00720669">
        <w:rPr>
          <w:rFonts w:ascii="Times New Roman" w:hAnsi="Times New Roman" w:cs="Times New Roman"/>
          <w:color w:val="000000" w:themeColor="text1"/>
        </w:rPr>
        <w:t>настоящего</w:t>
      </w:r>
      <w:r w:rsidRPr="00120A07">
        <w:rPr>
          <w:rFonts w:ascii="Times New Roman" w:hAnsi="Times New Roman" w:cs="Times New Roman"/>
          <w:color w:val="000000" w:themeColor="text1"/>
        </w:rPr>
        <w:t xml:space="preserve"> Договора.</w:t>
      </w:r>
    </w:p>
    <w:p w:rsidR="00AB3392" w:rsidRPr="00120A07" w:rsidRDefault="00B5678B" w:rsidP="00F36309">
      <w:pPr>
        <w:pStyle w:val="a5"/>
        <w:widowControl/>
        <w:shd w:val="clear" w:color="auto" w:fill="FFFFFF"/>
        <w:tabs>
          <w:tab w:val="left" w:pos="851"/>
          <w:tab w:val="left" w:pos="993"/>
          <w:tab w:val="left" w:pos="1134"/>
        </w:tabs>
        <w:autoSpaceDE/>
        <w:autoSpaceDN/>
        <w:adjustRightInd/>
        <w:ind w:left="0" w:firstLine="567"/>
        <w:jc w:val="both"/>
        <w:rPr>
          <w:rFonts w:ascii="Times New Roman" w:hAnsi="Times New Roman" w:cs="Times New Roman"/>
          <w:color w:val="000000" w:themeColor="text1"/>
        </w:rPr>
      </w:pPr>
      <w:r w:rsidRPr="00120A07">
        <w:rPr>
          <w:rFonts w:ascii="Times New Roman" w:hAnsi="Times New Roman" w:cs="Times New Roman"/>
          <w:color w:val="000000" w:themeColor="text1"/>
        </w:rPr>
        <w:t>2.4.</w:t>
      </w:r>
      <w:r w:rsidR="00F36309">
        <w:rPr>
          <w:rFonts w:ascii="Times New Roman" w:hAnsi="Times New Roman" w:cs="Times New Roman"/>
          <w:color w:val="000000" w:themeColor="text1"/>
        </w:rPr>
        <w:t>3</w:t>
      </w:r>
      <w:r w:rsidRPr="00120A07">
        <w:rPr>
          <w:rFonts w:ascii="Times New Roman" w:hAnsi="Times New Roman" w:cs="Times New Roman"/>
          <w:color w:val="000000" w:themeColor="text1"/>
        </w:rPr>
        <w:t xml:space="preserve">. </w:t>
      </w:r>
      <w:r w:rsidR="00AB3392" w:rsidRPr="00120A07">
        <w:rPr>
          <w:rFonts w:ascii="Times New Roman" w:hAnsi="Times New Roman" w:cs="Times New Roman"/>
          <w:color w:val="000000" w:themeColor="text1"/>
        </w:rPr>
        <w:t xml:space="preserve">Платежи по настоящему Договору производятся Покупателем путем перечисления денежных средств на расчетный счет </w:t>
      </w:r>
      <w:r w:rsidR="00BE399C" w:rsidRPr="00120A07">
        <w:rPr>
          <w:rFonts w:ascii="Times New Roman" w:hAnsi="Times New Roman" w:cs="Times New Roman"/>
          <w:color w:val="000000" w:themeColor="text1"/>
        </w:rPr>
        <w:t>Продавца</w:t>
      </w:r>
      <w:r w:rsidR="00AB3392" w:rsidRPr="00120A07">
        <w:rPr>
          <w:rFonts w:ascii="Times New Roman" w:hAnsi="Times New Roman" w:cs="Times New Roman"/>
          <w:color w:val="000000" w:themeColor="text1"/>
        </w:rPr>
        <w:t xml:space="preserve">, указанный в Договоре. </w:t>
      </w:r>
    </w:p>
    <w:p w:rsidR="00295C3D" w:rsidRDefault="00396B73" w:rsidP="00295C3D">
      <w:pPr>
        <w:pStyle w:val="Style9"/>
        <w:widowControl/>
        <w:rPr>
          <w:rStyle w:val="FontStyle16"/>
          <w:color w:val="FF0000"/>
          <w:sz w:val="24"/>
          <w:szCs w:val="24"/>
        </w:rPr>
      </w:pPr>
      <w:r w:rsidRPr="00120A07">
        <w:rPr>
          <w:color w:val="FF0000"/>
        </w:rPr>
        <w:t xml:space="preserve">  </w:t>
      </w:r>
    </w:p>
    <w:p w:rsidR="00632899" w:rsidRPr="00120A07" w:rsidRDefault="00632899" w:rsidP="00F36309">
      <w:pPr>
        <w:pStyle w:val="Style9"/>
        <w:widowControl/>
        <w:ind w:firstLine="567"/>
        <w:jc w:val="center"/>
        <w:rPr>
          <w:rStyle w:val="FontStyle16"/>
          <w:sz w:val="24"/>
          <w:szCs w:val="24"/>
        </w:rPr>
      </w:pPr>
      <w:r w:rsidRPr="00120A07">
        <w:rPr>
          <w:rStyle w:val="FontStyle16"/>
          <w:sz w:val="24"/>
          <w:szCs w:val="24"/>
        </w:rPr>
        <w:t>3. ПРАВА И ОБЯЗАННОСТИ СТОРОН</w:t>
      </w:r>
    </w:p>
    <w:p w:rsidR="00F36309" w:rsidRDefault="00F36309" w:rsidP="00F36309">
      <w:pPr>
        <w:pStyle w:val="a5"/>
        <w:widowControl/>
        <w:shd w:val="clear" w:color="auto" w:fill="FFFFFF"/>
        <w:tabs>
          <w:tab w:val="left" w:pos="1134"/>
        </w:tabs>
        <w:autoSpaceDE/>
        <w:autoSpaceDN/>
        <w:adjustRightInd/>
        <w:ind w:left="0" w:firstLine="567"/>
        <w:jc w:val="both"/>
        <w:rPr>
          <w:rStyle w:val="FontStyle17"/>
          <w:sz w:val="24"/>
          <w:szCs w:val="24"/>
        </w:rPr>
      </w:pPr>
    </w:p>
    <w:p w:rsidR="00F36309" w:rsidRPr="00F36309" w:rsidRDefault="00F36309" w:rsidP="00F36309">
      <w:pPr>
        <w:pStyle w:val="a5"/>
        <w:widowControl/>
        <w:shd w:val="clear" w:color="auto" w:fill="FFFFFF"/>
        <w:tabs>
          <w:tab w:val="left" w:pos="1134"/>
        </w:tabs>
        <w:autoSpaceDE/>
        <w:autoSpaceDN/>
        <w:adjustRightInd/>
        <w:ind w:left="0" w:firstLine="567"/>
        <w:jc w:val="both"/>
        <w:rPr>
          <w:rStyle w:val="FontStyle17"/>
          <w:sz w:val="24"/>
          <w:szCs w:val="24"/>
        </w:rPr>
      </w:pPr>
      <w:r>
        <w:rPr>
          <w:rStyle w:val="FontStyle17"/>
          <w:sz w:val="24"/>
          <w:szCs w:val="24"/>
        </w:rPr>
        <w:t>3</w:t>
      </w:r>
      <w:r w:rsidRPr="00F36309">
        <w:rPr>
          <w:rStyle w:val="FontStyle17"/>
          <w:sz w:val="24"/>
          <w:szCs w:val="24"/>
        </w:rPr>
        <w:t>.1.</w:t>
      </w:r>
      <w:r w:rsidRPr="00F36309">
        <w:rPr>
          <w:rStyle w:val="FontStyle17"/>
          <w:sz w:val="24"/>
          <w:szCs w:val="24"/>
        </w:rPr>
        <w:tab/>
      </w:r>
      <w:r w:rsidRPr="00F36309">
        <w:rPr>
          <w:rStyle w:val="FontStyle17"/>
          <w:sz w:val="24"/>
          <w:szCs w:val="24"/>
        </w:rPr>
        <w:tab/>
      </w:r>
      <w:r>
        <w:rPr>
          <w:rStyle w:val="FontStyle17"/>
          <w:sz w:val="24"/>
          <w:szCs w:val="24"/>
        </w:rPr>
        <w:t>Продавец</w:t>
      </w:r>
      <w:r w:rsidRPr="00F36309">
        <w:rPr>
          <w:rStyle w:val="FontStyle17"/>
          <w:sz w:val="24"/>
          <w:szCs w:val="24"/>
        </w:rPr>
        <w:t xml:space="preserve"> обязан:</w:t>
      </w:r>
    </w:p>
    <w:p w:rsidR="00F36309" w:rsidRPr="00F36309" w:rsidRDefault="00F36309" w:rsidP="00F36309">
      <w:pPr>
        <w:pStyle w:val="a5"/>
        <w:widowControl/>
        <w:shd w:val="clear" w:color="auto" w:fill="FFFFFF"/>
        <w:tabs>
          <w:tab w:val="left" w:pos="1134"/>
        </w:tabs>
        <w:autoSpaceDE/>
        <w:autoSpaceDN/>
        <w:adjustRightInd/>
        <w:ind w:left="0" w:firstLine="567"/>
        <w:jc w:val="both"/>
        <w:rPr>
          <w:rStyle w:val="FontStyle17"/>
          <w:sz w:val="24"/>
          <w:szCs w:val="24"/>
        </w:rPr>
      </w:pPr>
      <w:r>
        <w:rPr>
          <w:rStyle w:val="FontStyle17"/>
          <w:sz w:val="24"/>
          <w:szCs w:val="24"/>
        </w:rPr>
        <w:t>3</w:t>
      </w:r>
      <w:r w:rsidRPr="00F36309">
        <w:rPr>
          <w:rStyle w:val="FontStyle17"/>
          <w:sz w:val="24"/>
          <w:szCs w:val="24"/>
        </w:rPr>
        <w:t>.1.1.</w:t>
      </w:r>
      <w:r w:rsidRPr="00F36309">
        <w:rPr>
          <w:rStyle w:val="FontStyle17"/>
          <w:sz w:val="24"/>
          <w:szCs w:val="24"/>
        </w:rPr>
        <w:tab/>
        <w:t xml:space="preserve"> Передать Товар, соответствующий условиям настоящего Договора, в обусловленный настоящим Договором срок.</w:t>
      </w:r>
    </w:p>
    <w:p w:rsidR="00F36309" w:rsidRDefault="00F36309" w:rsidP="00F36309">
      <w:pPr>
        <w:pStyle w:val="a5"/>
        <w:widowControl/>
        <w:shd w:val="clear" w:color="auto" w:fill="FFFFFF"/>
        <w:tabs>
          <w:tab w:val="left" w:pos="1134"/>
        </w:tabs>
        <w:autoSpaceDE/>
        <w:autoSpaceDN/>
        <w:adjustRightInd/>
        <w:ind w:left="0" w:firstLine="567"/>
        <w:jc w:val="both"/>
        <w:rPr>
          <w:rStyle w:val="FontStyle17"/>
          <w:sz w:val="24"/>
          <w:szCs w:val="24"/>
        </w:rPr>
      </w:pPr>
      <w:r>
        <w:rPr>
          <w:rStyle w:val="FontStyle17"/>
          <w:sz w:val="24"/>
          <w:szCs w:val="24"/>
        </w:rPr>
        <w:t>3</w:t>
      </w:r>
      <w:r w:rsidRPr="00F36309">
        <w:rPr>
          <w:rStyle w:val="FontStyle17"/>
          <w:sz w:val="24"/>
          <w:szCs w:val="24"/>
        </w:rPr>
        <w:t>.1.</w:t>
      </w:r>
      <w:r>
        <w:rPr>
          <w:rStyle w:val="FontStyle17"/>
          <w:sz w:val="24"/>
          <w:szCs w:val="24"/>
        </w:rPr>
        <w:t>2</w:t>
      </w:r>
      <w:r w:rsidRPr="00F36309">
        <w:rPr>
          <w:rStyle w:val="FontStyle17"/>
          <w:sz w:val="24"/>
          <w:szCs w:val="24"/>
        </w:rPr>
        <w:t>.</w:t>
      </w:r>
      <w:r w:rsidRPr="00F36309">
        <w:rPr>
          <w:rStyle w:val="FontStyle17"/>
          <w:sz w:val="24"/>
          <w:szCs w:val="24"/>
        </w:rPr>
        <w:tab/>
        <w:t xml:space="preserve"> В день поставки Товара, </w:t>
      </w:r>
      <w:r>
        <w:rPr>
          <w:rStyle w:val="FontStyle17"/>
          <w:sz w:val="24"/>
          <w:szCs w:val="24"/>
        </w:rPr>
        <w:t>Продавец</w:t>
      </w:r>
      <w:r w:rsidRPr="00F36309">
        <w:rPr>
          <w:rStyle w:val="FontStyle17"/>
          <w:sz w:val="24"/>
          <w:szCs w:val="24"/>
        </w:rPr>
        <w:t xml:space="preserve">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w:t>
      </w:r>
      <w:r>
        <w:rPr>
          <w:rStyle w:val="FontStyle17"/>
          <w:sz w:val="24"/>
          <w:szCs w:val="24"/>
        </w:rPr>
        <w:t>нение обязательств по Договору.</w:t>
      </w:r>
    </w:p>
    <w:p w:rsidR="00F36309" w:rsidRPr="00F36309" w:rsidRDefault="00F36309" w:rsidP="00F36309">
      <w:pPr>
        <w:pStyle w:val="a5"/>
        <w:widowControl/>
        <w:shd w:val="clear" w:color="auto" w:fill="FFFFFF"/>
        <w:tabs>
          <w:tab w:val="left" w:pos="1134"/>
        </w:tabs>
        <w:autoSpaceDE/>
        <w:autoSpaceDN/>
        <w:adjustRightInd/>
        <w:ind w:left="0" w:firstLine="567"/>
        <w:jc w:val="both"/>
        <w:rPr>
          <w:rStyle w:val="FontStyle17"/>
          <w:sz w:val="24"/>
          <w:szCs w:val="24"/>
        </w:rPr>
      </w:pPr>
      <w:r>
        <w:rPr>
          <w:rStyle w:val="FontStyle17"/>
          <w:sz w:val="24"/>
          <w:szCs w:val="24"/>
        </w:rPr>
        <w:t>3.2</w:t>
      </w:r>
      <w:r w:rsidRPr="00F36309">
        <w:rPr>
          <w:rStyle w:val="FontStyle17"/>
          <w:sz w:val="24"/>
          <w:szCs w:val="24"/>
        </w:rPr>
        <w:t>.</w:t>
      </w:r>
      <w:r>
        <w:rPr>
          <w:rStyle w:val="FontStyle17"/>
          <w:sz w:val="24"/>
          <w:szCs w:val="24"/>
        </w:rPr>
        <w:t xml:space="preserve"> </w:t>
      </w:r>
      <w:r w:rsidRPr="00F36309">
        <w:rPr>
          <w:rStyle w:val="FontStyle17"/>
          <w:sz w:val="24"/>
          <w:szCs w:val="24"/>
        </w:rPr>
        <w:t>Покупатель обязан:</w:t>
      </w:r>
    </w:p>
    <w:p w:rsidR="00F36309" w:rsidRPr="00F36309" w:rsidRDefault="00F36309" w:rsidP="00F36309">
      <w:pPr>
        <w:pStyle w:val="a5"/>
        <w:widowControl/>
        <w:shd w:val="clear" w:color="auto" w:fill="FFFFFF"/>
        <w:tabs>
          <w:tab w:val="left" w:pos="1134"/>
        </w:tabs>
        <w:autoSpaceDE/>
        <w:autoSpaceDN/>
        <w:adjustRightInd/>
        <w:ind w:left="0" w:firstLine="567"/>
        <w:jc w:val="both"/>
        <w:rPr>
          <w:rStyle w:val="FontStyle17"/>
          <w:sz w:val="24"/>
          <w:szCs w:val="24"/>
        </w:rPr>
      </w:pPr>
      <w:r>
        <w:rPr>
          <w:rStyle w:val="FontStyle17"/>
          <w:sz w:val="24"/>
          <w:szCs w:val="24"/>
        </w:rPr>
        <w:t>3</w:t>
      </w:r>
      <w:r w:rsidRPr="00F36309">
        <w:rPr>
          <w:rStyle w:val="FontStyle17"/>
          <w:sz w:val="24"/>
          <w:szCs w:val="24"/>
        </w:rPr>
        <w:t>.</w:t>
      </w:r>
      <w:r>
        <w:rPr>
          <w:rStyle w:val="FontStyle17"/>
          <w:sz w:val="24"/>
          <w:szCs w:val="24"/>
        </w:rPr>
        <w:t>2</w:t>
      </w:r>
      <w:r w:rsidRPr="00F36309">
        <w:rPr>
          <w:rStyle w:val="FontStyle17"/>
          <w:sz w:val="24"/>
          <w:szCs w:val="24"/>
        </w:rPr>
        <w:t>.1.</w:t>
      </w:r>
      <w:r w:rsidRPr="00F36309">
        <w:rPr>
          <w:rStyle w:val="FontStyle17"/>
          <w:sz w:val="24"/>
          <w:szCs w:val="24"/>
        </w:rPr>
        <w:tab/>
      </w:r>
      <w:r>
        <w:rPr>
          <w:rStyle w:val="FontStyle17"/>
          <w:sz w:val="24"/>
          <w:szCs w:val="24"/>
        </w:rPr>
        <w:t xml:space="preserve"> </w:t>
      </w:r>
      <w:r w:rsidRPr="00F36309">
        <w:rPr>
          <w:rStyle w:val="FontStyle17"/>
          <w:sz w:val="24"/>
          <w:szCs w:val="24"/>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F36309" w:rsidRPr="00F36309" w:rsidRDefault="00F36309" w:rsidP="00F36309">
      <w:pPr>
        <w:pStyle w:val="a5"/>
        <w:widowControl/>
        <w:shd w:val="clear" w:color="auto" w:fill="FFFFFF"/>
        <w:tabs>
          <w:tab w:val="left" w:pos="1134"/>
        </w:tabs>
        <w:autoSpaceDE/>
        <w:autoSpaceDN/>
        <w:adjustRightInd/>
        <w:ind w:left="0" w:firstLine="567"/>
        <w:jc w:val="both"/>
        <w:rPr>
          <w:rStyle w:val="FontStyle17"/>
          <w:sz w:val="24"/>
          <w:szCs w:val="24"/>
        </w:rPr>
      </w:pPr>
      <w:r>
        <w:rPr>
          <w:rStyle w:val="FontStyle17"/>
          <w:sz w:val="24"/>
          <w:szCs w:val="24"/>
        </w:rPr>
        <w:t>3</w:t>
      </w:r>
      <w:r w:rsidRPr="00F36309">
        <w:rPr>
          <w:rStyle w:val="FontStyle17"/>
          <w:sz w:val="24"/>
          <w:szCs w:val="24"/>
        </w:rPr>
        <w:t>.</w:t>
      </w:r>
      <w:r>
        <w:rPr>
          <w:rStyle w:val="FontStyle17"/>
          <w:sz w:val="24"/>
          <w:szCs w:val="24"/>
        </w:rPr>
        <w:t>2</w:t>
      </w:r>
      <w:r w:rsidRPr="00F36309">
        <w:rPr>
          <w:rStyle w:val="FontStyle17"/>
          <w:sz w:val="24"/>
          <w:szCs w:val="24"/>
        </w:rPr>
        <w:t>.2.</w:t>
      </w:r>
      <w:r w:rsidRPr="00F36309">
        <w:rPr>
          <w:rStyle w:val="FontStyle17"/>
          <w:sz w:val="24"/>
          <w:szCs w:val="24"/>
        </w:rPr>
        <w:tab/>
        <w:t xml:space="preserve"> Оплатить Товар в порядке, предусмотренном настоящим Договором.</w:t>
      </w:r>
    </w:p>
    <w:p w:rsidR="00632899" w:rsidRPr="00120A07" w:rsidRDefault="00632899" w:rsidP="00F36309">
      <w:pPr>
        <w:pStyle w:val="Style5"/>
        <w:widowControl/>
        <w:tabs>
          <w:tab w:val="left" w:pos="-1276"/>
        </w:tabs>
        <w:spacing w:line="240" w:lineRule="auto"/>
        <w:ind w:firstLine="567"/>
        <w:rPr>
          <w:rStyle w:val="FontStyle21"/>
          <w:sz w:val="24"/>
          <w:szCs w:val="24"/>
        </w:rPr>
      </w:pPr>
    </w:p>
    <w:p w:rsidR="00632899" w:rsidRPr="00120A07" w:rsidRDefault="00632899" w:rsidP="00BD21CA">
      <w:pPr>
        <w:pStyle w:val="Style9"/>
        <w:widowControl/>
        <w:tabs>
          <w:tab w:val="left" w:pos="993"/>
        </w:tabs>
        <w:ind w:firstLine="567"/>
        <w:jc w:val="center"/>
        <w:rPr>
          <w:rStyle w:val="FontStyle16"/>
          <w:sz w:val="24"/>
          <w:szCs w:val="24"/>
        </w:rPr>
      </w:pPr>
      <w:r w:rsidRPr="00120A07">
        <w:rPr>
          <w:rStyle w:val="FontStyle21"/>
          <w:b/>
          <w:sz w:val="24"/>
          <w:szCs w:val="24"/>
        </w:rPr>
        <w:t xml:space="preserve">4. </w:t>
      </w:r>
      <w:r w:rsidRPr="00120A07">
        <w:rPr>
          <w:rStyle w:val="FontStyle16"/>
          <w:sz w:val="24"/>
          <w:szCs w:val="24"/>
        </w:rPr>
        <w:t>ОТВЕТСТВЕННОСТЬ СТОРОН</w:t>
      </w:r>
    </w:p>
    <w:p w:rsidR="00632899" w:rsidRPr="00120A07" w:rsidRDefault="00632899" w:rsidP="00BD21CA">
      <w:pPr>
        <w:pStyle w:val="Style5"/>
        <w:widowControl/>
        <w:numPr>
          <w:ilvl w:val="1"/>
          <w:numId w:val="12"/>
        </w:numPr>
        <w:tabs>
          <w:tab w:val="left" w:pos="993"/>
        </w:tabs>
        <w:spacing w:line="240" w:lineRule="auto"/>
        <w:ind w:left="0" w:firstLine="567"/>
        <w:rPr>
          <w:rStyle w:val="FontStyle17"/>
          <w:sz w:val="24"/>
          <w:szCs w:val="24"/>
        </w:rPr>
      </w:pPr>
      <w:r w:rsidRPr="00120A07">
        <w:rPr>
          <w:rStyle w:val="FontStyle17"/>
          <w:sz w:val="24"/>
          <w:szCs w:val="24"/>
        </w:rPr>
        <w:t>За неисполнение, либо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w:t>
      </w:r>
    </w:p>
    <w:p w:rsidR="00632899" w:rsidRPr="00120A07" w:rsidRDefault="00632899" w:rsidP="00BD21CA">
      <w:pPr>
        <w:pStyle w:val="Style5"/>
        <w:widowControl/>
        <w:numPr>
          <w:ilvl w:val="1"/>
          <w:numId w:val="12"/>
        </w:numPr>
        <w:tabs>
          <w:tab w:val="left" w:pos="993"/>
        </w:tabs>
        <w:spacing w:line="240" w:lineRule="auto"/>
        <w:ind w:left="0" w:firstLine="567"/>
        <w:rPr>
          <w:rStyle w:val="FontStyle17"/>
          <w:sz w:val="24"/>
          <w:szCs w:val="24"/>
        </w:rPr>
      </w:pPr>
      <w:r w:rsidRPr="00120A07">
        <w:rPr>
          <w:rStyle w:val="FontStyle17"/>
          <w:sz w:val="24"/>
          <w:szCs w:val="24"/>
        </w:rPr>
        <w:t>Стороны освобождаются от взаимной ответственности в случае наступления для любой из лих обстоятельств непреодолимой силы, которые ни одна из сторон не могла ни предвидеть, ни предотвратить разумными средствами. К таким обстоятельствам стороны будут относить стихийные бедствия, войны и забастовки, чрезвычайные действия Правительства РФ и иные обстоятельства, признаваемые как форс-мажорные действующим законодательством РФ.</w:t>
      </w:r>
    </w:p>
    <w:p w:rsidR="00620274" w:rsidRPr="00120A07" w:rsidRDefault="00620274" w:rsidP="00BD21CA">
      <w:pPr>
        <w:tabs>
          <w:tab w:val="left" w:pos="993"/>
          <w:tab w:val="left" w:pos="1134"/>
        </w:tabs>
        <w:ind w:firstLine="567"/>
        <w:contextualSpacing/>
        <w:jc w:val="both"/>
      </w:pPr>
      <w:r w:rsidRPr="00120A07">
        <w:rPr>
          <w:rStyle w:val="FontStyle17"/>
          <w:sz w:val="24"/>
          <w:szCs w:val="24"/>
        </w:rPr>
        <w:t xml:space="preserve">4.3. </w:t>
      </w:r>
      <w:r w:rsidR="009A4DFA" w:rsidRPr="00120A07">
        <w:rPr>
          <w:rStyle w:val="FontStyle17"/>
          <w:sz w:val="24"/>
          <w:szCs w:val="24"/>
        </w:rPr>
        <w:t>За нарушение Покупателем условий по Договору Продавец вправе</w:t>
      </w:r>
      <w:r w:rsidR="00884A4D" w:rsidRPr="00120A07">
        <w:rPr>
          <w:rStyle w:val="FontStyle17"/>
          <w:sz w:val="24"/>
          <w:szCs w:val="24"/>
        </w:rPr>
        <w:t xml:space="preserve"> </w:t>
      </w:r>
      <w:r w:rsidR="009A4DFA" w:rsidRPr="00120A07">
        <w:rPr>
          <w:rStyle w:val="FontStyle17"/>
          <w:sz w:val="24"/>
          <w:szCs w:val="24"/>
        </w:rPr>
        <w:t xml:space="preserve">потребовать от Покупателя оплаты </w:t>
      </w:r>
      <w:r w:rsidR="00211551" w:rsidRPr="00120A07">
        <w:rPr>
          <w:rStyle w:val="FontStyle17"/>
          <w:sz w:val="24"/>
          <w:szCs w:val="24"/>
        </w:rPr>
        <w:t>штрафа</w:t>
      </w:r>
      <w:r w:rsidR="009A4DFA" w:rsidRPr="00120A07">
        <w:rPr>
          <w:rStyle w:val="FontStyle17"/>
          <w:sz w:val="24"/>
          <w:szCs w:val="24"/>
        </w:rPr>
        <w:t xml:space="preserve"> в размере </w:t>
      </w:r>
      <w:r w:rsidR="00211551" w:rsidRPr="00120A07">
        <w:rPr>
          <w:rStyle w:val="FontStyle17"/>
          <w:sz w:val="24"/>
          <w:szCs w:val="24"/>
        </w:rPr>
        <w:t>1</w:t>
      </w:r>
      <w:r w:rsidR="009A4DFA" w:rsidRPr="00120A07">
        <w:rPr>
          <w:rStyle w:val="FontStyle17"/>
          <w:sz w:val="24"/>
          <w:szCs w:val="24"/>
        </w:rPr>
        <w:t xml:space="preserve">% от </w:t>
      </w:r>
      <w:r w:rsidR="00423E6A">
        <w:rPr>
          <w:rStyle w:val="FontStyle17"/>
          <w:sz w:val="24"/>
          <w:szCs w:val="24"/>
        </w:rPr>
        <w:t>Цены Договора, указанной в п. 2.1. настоящего Договора.</w:t>
      </w:r>
      <w:r w:rsidRPr="00120A07">
        <w:t xml:space="preserve">. </w:t>
      </w:r>
    </w:p>
    <w:p w:rsidR="00D57CA0" w:rsidRPr="00120A07" w:rsidRDefault="00D57CA0" w:rsidP="00120A07">
      <w:pPr>
        <w:pStyle w:val="a5"/>
        <w:ind w:left="709"/>
        <w:jc w:val="both"/>
        <w:rPr>
          <w:rStyle w:val="FontStyle17"/>
          <w:sz w:val="24"/>
          <w:szCs w:val="24"/>
        </w:rPr>
      </w:pPr>
    </w:p>
    <w:p w:rsidR="00632899" w:rsidRPr="00120A07" w:rsidRDefault="00632899" w:rsidP="00120A07">
      <w:pPr>
        <w:pStyle w:val="Style5"/>
        <w:widowControl/>
        <w:spacing w:line="240" w:lineRule="auto"/>
        <w:ind w:firstLine="0"/>
        <w:rPr>
          <w:rStyle w:val="FontStyle17"/>
          <w:sz w:val="24"/>
          <w:szCs w:val="24"/>
        </w:rPr>
      </w:pPr>
    </w:p>
    <w:p w:rsidR="00295C3D" w:rsidRDefault="00632899" w:rsidP="00295C3D">
      <w:pPr>
        <w:pStyle w:val="Style5"/>
        <w:widowControl/>
        <w:numPr>
          <w:ilvl w:val="0"/>
          <w:numId w:val="3"/>
        </w:numPr>
        <w:tabs>
          <w:tab w:val="left" w:pos="-4536"/>
          <w:tab w:val="left" w:pos="993"/>
        </w:tabs>
        <w:spacing w:line="240" w:lineRule="auto"/>
        <w:ind w:left="0" w:firstLine="709"/>
        <w:jc w:val="center"/>
      </w:pPr>
      <w:r w:rsidRPr="00120A07">
        <w:rPr>
          <w:b/>
          <w:color w:val="000000"/>
        </w:rPr>
        <w:t>КОНФИДЕНЦИАЛЬНОСТЬ</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w:t>
      </w:r>
      <w:r w:rsidRPr="00120A07">
        <w:rPr>
          <w:bCs/>
          <w:color w:val="000000" w:themeColor="text1"/>
        </w:rPr>
        <w:lastRenderedPageBreak/>
        <w:t>сведений, доступ к которым не может быть ограничен в соответствии с законодательством Российской Федерации.</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E6AAE" w:rsidRPr="00120A07" w:rsidRDefault="009E6AAE" w:rsidP="00120A07">
      <w:pPr>
        <w:widowControl/>
        <w:numPr>
          <w:ilvl w:val="1"/>
          <w:numId w:val="3"/>
        </w:numPr>
        <w:tabs>
          <w:tab w:val="left" w:pos="851"/>
          <w:tab w:val="left" w:pos="1134"/>
        </w:tabs>
        <w:autoSpaceDE/>
        <w:autoSpaceDN/>
        <w:adjustRightInd/>
        <w:ind w:left="0" w:firstLine="567"/>
        <w:contextualSpacing/>
        <w:jc w:val="both"/>
        <w:rPr>
          <w:bCs/>
          <w:color w:val="000000" w:themeColor="text1"/>
        </w:rPr>
      </w:pPr>
      <w:r w:rsidRPr="00120A07">
        <w:rPr>
          <w:bCs/>
          <w:color w:val="000000" w:themeColor="text1"/>
        </w:rPr>
        <w:t>Стороны самостоятельно обеспечивают защиту этих сведений в соответствии с требованиями законодательства Российской Федерации.</w:t>
      </w:r>
    </w:p>
    <w:p w:rsidR="009E6AAE" w:rsidRPr="00120A07" w:rsidRDefault="009E6AAE" w:rsidP="00120A07">
      <w:pPr>
        <w:tabs>
          <w:tab w:val="left" w:pos="993"/>
          <w:tab w:val="left" w:pos="1134"/>
        </w:tabs>
        <w:ind w:firstLine="567"/>
        <w:jc w:val="both"/>
        <w:rPr>
          <w:bCs/>
          <w:color w:val="000000" w:themeColor="text1"/>
        </w:rPr>
      </w:pPr>
    </w:p>
    <w:p w:rsidR="00632899" w:rsidRPr="00120A07" w:rsidRDefault="00632899" w:rsidP="00120A07">
      <w:pPr>
        <w:pStyle w:val="Style5"/>
        <w:widowControl/>
        <w:tabs>
          <w:tab w:val="left" w:pos="-8505"/>
        </w:tabs>
        <w:spacing w:line="240" w:lineRule="auto"/>
        <w:ind w:firstLine="0"/>
      </w:pPr>
    </w:p>
    <w:p w:rsidR="00632899" w:rsidRPr="00120A07" w:rsidRDefault="00632899" w:rsidP="00120A07">
      <w:pPr>
        <w:pStyle w:val="Style9"/>
        <w:widowControl/>
        <w:ind w:firstLine="709"/>
        <w:jc w:val="center"/>
        <w:rPr>
          <w:rStyle w:val="FontStyle16"/>
          <w:sz w:val="24"/>
          <w:szCs w:val="24"/>
        </w:rPr>
      </w:pPr>
      <w:r w:rsidRPr="00120A07">
        <w:rPr>
          <w:rStyle w:val="FontStyle16"/>
          <w:sz w:val="24"/>
          <w:szCs w:val="24"/>
        </w:rPr>
        <w:t>6. РАЗРЕШЕНИЕ СПОРОВ И РАЗНОГЛАСИЙ</w:t>
      </w:r>
    </w:p>
    <w:p w:rsidR="003A34AC" w:rsidRPr="003A34AC" w:rsidRDefault="003A34AC" w:rsidP="00120A07">
      <w:pPr>
        <w:pStyle w:val="Style8"/>
        <w:widowControl/>
        <w:numPr>
          <w:ilvl w:val="1"/>
          <w:numId w:val="14"/>
        </w:numPr>
        <w:spacing w:line="240" w:lineRule="auto"/>
        <w:ind w:left="0" w:firstLine="709"/>
        <w:jc w:val="both"/>
      </w:pPr>
      <w:r w:rsidRPr="00120A07">
        <w:rPr>
          <w:color w:val="000000" w:themeColor="text1"/>
        </w:rPr>
        <w:t xml:space="preserve">Споры, возникающие между Сторонами в связи с исполнением настоящего Договора, и разрешаются путем переговоров. </w:t>
      </w:r>
    </w:p>
    <w:p w:rsidR="00632899" w:rsidRPr="00120A07" w:rsidRDefault="003A34AC" w:rsidP="00120A07">
      <w:pPr>
        <w:pStyle w:val="Style8"/>
        <w:widowControl/>
        <w:numPr>
          <w:ilvl w:val="1"/>
          <w:numId w:val="14"/>
        </w:numPr>
        <w:spacing w:line="240" w:lineRule="auto"/>
        <w:ind w:left="0" w:firstLine="709"/>
        <w:jc w:val="both"/>
        <w:rPr>
          <w:rStyle w:val="FontStyle17"/>
          <w:sz w:val="24"/>
          <w:szCs w:val="24"/>
        </w:rPr>
      </w:pPr>
      <w:r w:rsidRPr="00120A07">
        <w:rPr>
          <w:color w:val="000000" w:themeColor="text1"/>
        </w:rPr>
        <w:t>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r>
        <w:rPr>
          <w:color w:val="000000" w:themeColor="text1"/>
        </w:rPr>
        <w:t>.</w:t>
      </w:r>
    </w:p>
    <w:p w:rsidR="00632899" w:rsidRPr="00120A07" w:rsidRDefault="00632899" w:rsidP="00120A07">
      <w:pPr>
        <w:pStyle w:val="Style8"/>
        <w:widowControl/>
        <w:spacing w:line="240" w:lineRule="auto"/>
        <w:ind w:firstLine="0"/>
        <w:jc w:val="both"/>
        <w:rPr>
          <w:rStyle w:val="FontStyle17"/>
          <w:sz w:val="24"/>
          <w:szCs w:val="24"/>
        </w:rPr>
      </w:pPr>
    </w:p>
    <w:p w:rsidR="00632899" w:rsidRPr="00120A07" w:rsidRDefault="00632899" w:rsidP="00120A07">
      <w:pPr>
        <w:pStyle w:val="Style9"/>
        <w:widowControl/>
        <w:ind w:firstLine="709"/>
        <w:jc w:val="center"/>
        <w:rPr>
          <w:rStyle w:val="FontStyle16"/>
          <w:sz w:val="24"/>
          <w:szCs w:val="24"/>
        </w:rPr>
      </w:pPr>
      <w:r w:rsidRPr="00120A07">
        <w:rPr>
          <w:rStyle w:val="FontStyle16"/>
          <w:sz w:val="24"/>
          <w:szCs w:val="24"/>
        </w:rPr>
        <w:t>7. СРОК ДЕЙСТВИЯ ДОГОВОРА</w:t>
      </w:r>
    </w:p>
    <w:p w:rsidR="00B92394" w:rsidRDefault="00560546" w:rsidP="00120A07">
      <w:pPr>
        <w:pStyle w:val="Style8"/>
        <w:widowControl/>
        <w:spacing w:line="240" w:lineRule="auto"/>
        <w:ind w:firstLine="709"/>
        <w:jc w:val="both"/>
        <w:rPr>
          <w:rStyle w:val="FontStyle17"/>
          <w:sz w:val="24"/>
          <w:szCs w:val="24"/>
        </w:rPr>
      </w:pPr>
      <w:r w:rsidRPr="00120A07">
        <w:rPr>
          <w:rStyle w:val="FontStyle17"/>
          <w:sz w:val="24"/>
          <w:szCs w:val="24"/>
        </w:rPr>
        <w:t>7.1</w:t>
      </w:r>
      <w:r w:rsidR="00175323" w:rsidRPr="00120A07">
        <w:rPr>
          <w:rStyle w:val="FontStyle17"/>
          <w:sz w:val="24"/>
          <w:szCs w:val="24"/>
        </w:rPr>
        <w:t>.Настоящий Договор вступает в силу с даты его подписания Сторонами</w:t>
      </w:r>
      <w:r w:rsidR="00CE142A" w:rsidRPr="00120A07">
        <w:rPr>
          <w:rStyle w:val="FontStyle17"/>
          <w:sz w:val="24"/>
          <w:szCs w:val="24"/>
        </w:rPr>
        <w:t>,</w:t>
      </w:r>
      <w:r w:rsidR="00175323" w:rsidRPr="00120A07">
        <w:rPr>
          <w:rStyle w:val="FontStyle17"/>
          <w:sz w:val="24"/>
          <w:szCs w:val="24"/>
        </w:rPr>
        <w:t xml:space="preserve"> и действует до полного исполнения Сторонами своих обязательств по Договору. </w:t>
      </w:r>
    </w:p>
    <w:p w:rsidR="00295C3D" w:rsidRDefault="00423E6A" w:rsidP="00295C3D">
      <w:pPr>
        <w:pStyle w:val="Style8"/>
        <w:widowControl/>
        <w:tabs>
          <w:tab w:val="left" w:pos="1134"/>
        </w:tabs>
        <w:spacing w:line="240" w:lineRule="auto"/>
        <w:ind w:firstLine="709"/>
        <w:jc w:val="both"/>
      </w:pPr>
      <w:r>
        <w:t>7</w:t>
      </w:r>
      <w:r w:rsidRPr="00423E6A">
        <w:t>.</w:t>
      </w:r>
      <w:r>
        <w:t>2</w:t>
      </w:r>
      <w:r w:rsidRPr="00423E6A">
        <w:t>.</w:t>
      </w:r>
      <w:r w:rsidRPr="00423E6A">
        <w:tab/>
        <w:t>Расторжение Договора производится по соглашению Сторон, в судебном порядке или в случаях, предусмотренных Договором</w:t>
      </w:r>
      <w:r>
        <w:t xml:space="preserve"> и</w:t>
      </w:r>
      <w:r w:rsidRPr="00423E6A">
        <w:t xml:space="preserve"> законодательством Российской Федерации.</w:t>
      </w:r>
    </w:p>
    <w:p w:rsidR="00423E6A" w:rsidRDefault="00423E6A" w:rsidP="00423E6A">
      <w:pPr>
        <w:pStyle w:val="Style8"/>
        <w:widowControl/>
        <w:tabs>
          <w:tab w:val="left" w:pos="1134"/>
        </w:tabs>
        <w:ind w:firstLine="709"/>
        <w:jc w:val="both"/>
      </w:pPr>
      <w:r>
        <w:t xml:space="preserve">7.3. Настоящий Договор может быть расторгнут до момента уведомления Покупателя Продавцом о готовности Товара к отгрузке, любой из Сторон в одностороннем порядке с предварительным уведомлением другой Стороны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295C3D" w:rsidRDefault="00423E6A" w:rsidP="00295C3D">
      <w:pPr>
        <w:pStyle w:val="Style8"/>
        <w:widowControl/>
        <w:tabs>
          <w:tab w:val="left" w:pos="1134"/>
        </w:tabs>
        <w:spacing w:line="240" w:lineRule="auto"/>
        <w:ind w:firstLine="709"/>
        <w:jc w:val="both"/>
      </w:pPr>
      <w:r>
        <w:t>7.4.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E6AAE" w:rsidRPr="00120A07" w:rsidRDefault="009E6AAE" w:rsidP="00120A07">
      <w:pPr>
        <w:widowControl/>
        <w:tabs>
          <w:tab w:val="left" w:pos="567"/>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w:t>
      </w:r>
    </w:p>
    <w:p w:rsidR="00407258" w:rsidRPr="00120A07" w:rsidRDefault="00407258" w:rsidP="00120A07">
      <w:pPr>
        <w:pStyle w:val="Style8"/>
        <w:widowControl/>
        <w:spacing w:line="240" w:lineRule="auto"/>
        <w:ind w:firstLine="709"/>
        <w:jc w:val="both"/>
        <w:rPr>
          <w:rStyle w:val="FontStyle17"/>
          <w:sz w:val="24"/>
          <w:szCs w:val="24"/>
        </w:rPr>
      </w:pPr>
    </w:p>
    <w:p w:rsidR="00E42927" w:rsidRPr="00120A07" w:rsidRDefault="00FA6BB7" w:rsidP="00120A07">
      <w:pPr>
        <w:jc w:val="center"/>
        <w:rPr>
          <w:b/>
        </w:rPr>
      </w:pPr>
      <w:r w:rsidRPr="00120A07">
        <w:rPr>
          <w:b/>
        </w:rPr>
        <w:t>8</w:t>
      </w:r>
      <w:r w:rsidR="00E42927" w:rsidRPr="00120A07">
        <w:rPr>
          <w:b/>
        </w:rPr>
        <w:t>. ПРОЧИЕ УСЛОВИЯ</w:t>
      </w:r>
    </w:p>
    <w:p w:rsidR="005522DD" w:rsidRPr="00120A07" w:rsidRDefault="005522DD"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lastRenderedPageBreak/>
        <w:t>8.1. Во всем, не предусмотренном Договором, Стороны руководствуются действующим законодательством Российской Федерации.</w:t>
      </w:r>
    </w:p>
    <w:p w:rsidR="005522DD" w:rsidRPr="00120A07" w:rsidRDefault="005522DD" w:rsidP="00120A07">
      <w:pPr>
        <w:widowControl/>
        <w:tabs>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8.2. 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5522DD" w:rsidRPr="00120A07" w:rsidRDefault="005522DD"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8.3. В случае изменения места нахождения, наименования или банковских реквизитов,</w:t>
      </w:r>
      <w:r w:rsidRPr="00120A07">
        <w:t xml:space="preserve"> адреса электронной почты, организационно-правовой формы</w:t>
      </w:r>
      <w:r w:rsidRPr="00120A07">
        <w:rPr>
          <w:color w:val="000000" w:themeColor="text1"/>
        </w:rPr>
        <w:t xml:space="preserve"> в течение действия настоящего Договора Стороны обязаны в трехдневный срок уведомить об этом друг друга. </w:t>
      </w:r>
      <w:r w:rsidRPr="00120A07">
        <w:t xml:space="preserve">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w:t>
      </w:r>
      <w:r w:rsidR="00423E6A">
        <w:t>Продавца</w:t>
      </w:r>
      <w:r w:rsidRPr="00120A07">
        <w:t xml:space="preserve">, такие обязательства признаются выполненными Покупателем надлежащим образом. </w:t>
      </w:r>
      <w:r w:rsidR="00423E6A">
        <w:t>Продавец</w:t>
      </w:r>
      <w:r w:rsidR="00423E6A" w:rsidRPr="00120A07">
        <w:t xml:space="preserve"> </w:t>
      </w:r>
      <w:r w:rsidRPr="00120A07">
        <w:t xml:space="preserve">не вправе предъявить Покупателю какие-либо требования, причиной возникновения которых явилось несвоевременное информирование </w:t>
      </w:r>
      <w:r w:rsidR="00423E6A">
        <w:t>Продавцом</w:t>
      </w:r>
      <w:r w:rsidR="00423E6A" w:rsidRPr="00120A07">
        <w:t xml:space="preserve"> </w:t>
      </w:r>
      <w:r w:rsidRPr="00120A07">
        <w:t>о произошедших изменениях и несвоевременное подписание Дополнительного соглашения</w:t>
      </w:r>
      <w:r w:rsidRPr="00120A07">
        <w:rPr>
          <w:color w:val="000000" w:themeColor="text1"/>
        </w:rPr>
        <w:t>.</w:t>
      </w:r>
    </w:p>
    <w:p w:rsidR="00423E6A" w:rsidRDefault="005522DD"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 xml:space="preserve">8.4. Вся служебная переписка, которая ведется во исполнение Договора, отправленная посредством электронной почты по следующим адресам: </w:t>
      </w:r>
    </w:p>
    <w:p w:rsidR="00423E6A" w:rsidRDefault="00892760"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Продавец _____________</w:t>
      </w:r>
      <w:r w:rsidR="005522DD" w:rsidRPr="00120A07">
        <w:rPr>
          <w:color w:val="000000" w:themeColor="text1"/>
        </w:rPr>
        <w:t xml:space="preserve">, </w:t>
      </w:r>
    </w:p>
    <w:p w:rsidR="00423E6A" w:rsidRDefault="005522DD"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 xml:space="preserve">Покупатель </w:t>
      </w:r>
      <w:r w:rsidR="00892760" w:rsidRPr="00120A07">
        <w:t>______________</w:t>
      </w:r>
      <w:r w:rsidRPr="00120A07">
        <w:rPr>
          <w:color w:val="000000" w:themeColor="text1"/>
        </w:rPr>
        <w:t xml:space="preserve">, </w:t>
      </w:r>
    </w:p>
    <w:p w:rsidR="005522DD" w:rsidRPr="00120A07" w:rsidRDefault="005522DD"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522DD" w:rsidRPr="00120A07" w:rsidRDefault="005522DD"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t>8.5. 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5522DD" w:rsidRPr="00120A07" w:rsidRDefault="005522DD" w:rsidP="00120A07">
      <w:pPr>
        <w:pStyle w:val="a5"/>
        <w:widowControl/>
        <w:tabs>
          <w:tab w:val="left" w:pos="0"/>
          <w:tab w:val="left" w:pos="851"/>
        </w:tabs>
        <w:suppressAutoHyphens/>
        <w:autoSpaceDE/>
        <w:autoSpaceDN/>
        <w:adjustRightInd/>
        <w:ind w:left="0" w:firstLine="709"/>
        <w:jc w:val="both"/>
        <w:rPr>
          <w:rFonts w:ascii="Times New Roman" w:hAnsi="Times New Roman" w:cs="Times New Roman"/>
          <w:color w:val="000000" w:themeColor="text1"/>
        </w:rPr>
      </w:pPr>
      <w:r w:rsidRPr="00120A07">
        <w:rPr>
          <w:rFonts w:ascii="Times New Roman" w:hAnsi="Times New Roman" w:cs="Times New Roman"/>
          <w:color w:val="000000" w:themeColor="text1"/>
        </w:rPr>
        <w:t xml:space="preserve">8.6. 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20A07">
        <w:rPr>
          <w:rFonts w:ascii="Times New Roman" w:hAnsi="Times New Roman" w:cs="Times New Roman"/>
          <w:color w:val="000000" w:themeColor="text1"/>
        </w:rPr>
        <w:t>Foxit</w:t>
      </w:r>
      <w:proofErr w:type="spellEnd"/>
      <w:r w:rsidRPr="00120A07">
        <w:rPr>
          <w:rFonts w:ascii="Times New Roman" w:hAnsi="Times New Roman" w:cs="Times New Roman"/>
          <w:color w:val="000000" w:themeColor="text1"/>
        </w:rPr>
        <w:t xml:space="preserve"> </w:t>
      </w:r>
      <w:proofErr w:type="spellStart"/>
      <w:r w:rsidRPr="00120A07">
        <w:rPr>
          <w:rFonts w:ascii="Times New Roman" w:hAnsi="Times New Roman" w:cs="Times New Roman"/>
          <w:color w:val="000000" w:themeColor="text1"/>
        </w:rPr>
        <w:t>Reader</w:t>
      </w:r>
      <w:proofErr w:type="spellEnd"/>
      <w:r w:rsidRPr="00120A07">
        <w:rPr>
          <w:rFonts w:ascii="Times New Roman" w:hAnsi="Times New Roman" w:cs="Times New Roman"/>
          <w:color w:val="000000" w:themeColor="text1"/>
        </w:rPr>
        <w:t xml:space="preserve"> PDF </w:t>
      </w:r>
      <w:proofErr w:type="spellStart"/>
      <w:r w:rsidRPr="00120A07">
        <w:rPr>
          <w:rFonts w:ascii="Times New Roman" w:hAnsi="Times New Roman" w:cs="Times New Roman"/>
          <w:color w:val="000000" w:themeColor="text1"/>
        </w:rPr>
        <w:t>Document</w:t>
      </w:r>
      <w:proofErr w:type="spellEnd"/>
      <w:r w:rsidRPr="00120A07">
        <w:rPr>
          <w:rFonts w:ascii="Times New Roman" w:hAnsi="Times New Roman" w:cs="Times New Roman"/>
          <w:color w:val="000000" w:themeColor="text1"/>
        </w:rPr>
        <w:t xml:space="preserve"> (.</w:t>
      </w:r>
      <w:proofErr w:type="spellStart"/>
      <w:r w:rsidRPr="00120A07">
        <w:rPr>
          <w:rFonts w:ascii="Times New Roman" w:hAnsi="Times New Roman" w:cs="Times New Roman"/>
          <w:color w:val="000000" w:themeColor="text1"/>
        </w:rPr>
        <w:t>pdf</w:t>
      </w:r>
      <w:proofErr w:type="spellEnd"/>
      <w:r w:rsidRPr="00120A07">
        <w:rPr>
          <w:rFonts w:ascii="Times New Roman" w:hAnsi="Times New Roman" w:cs="Times New Roman"/>
          <w:color w:val="000000" w:themeColor="text1"/>
        </w:rPr>
        <w:t xml:space="preserve">), содержат подпись и круглую печать организации и отправлены с/на </w:t>
      </w:r>
      <w:proofErr w:type="spellStart"/>
      <w:r w:rsidRPr="00120A07">
        <w:rPr>
          <w:rFonts w:ascii="Times New Roman" w:hAnsi="Times New Roman" w:cs="Times New Roman"/>
          <w:color w:val="000000" w:themeColor="text1"/>
        </w:rPr>
        <w:t>эл</w:t>
      </w:r>
      <w:proofErr w:type="spellEnd"/>
      <w:r w:rsidRPr="00120A07">
        <w:rPr>
          <w:rFonts w:ascii="Times New Roman" w:hAnsi="Times New Roman" w:cs="Times New Roman"/>
          <w:color w:val="000000" w:themeColor="text1"/>
        </w:rPr>
        <w:t>. адрес Стороны, указанный в Договоре.</w:t>
      </w:r>
    </w:p>
    <w:p w:rsidR="005522DD" w:rsidRPr="00120A07" w:rsidRDefault="005522DD" w:rsidP="00120A07">
      <w:pPr>
        <w:pStyle w:val="a5"/>
        <w:widowControl/>
        <w:tabs>
          <w:tab w:val="left" w:pos="0"/>
          <w:tab w:val="left" w:pos="851"/>
        </w:tabs>
        <w:suppressAutoHyphens/>
        <w:autoSpaceDE/>
        <w:autoSpaceDN/>
        <w:adjustRightInd/>
        <w:ind w:left="0" w:firstLine="709"/>
        <w:jc w:val="both"/>
        <w:rPr>
          <w:rFonts w:ascii="Times New Roman" w:hAnsi="Times New Roman" w:cs="Times New Roman"/>
          <w:color w:val="000000" w:themeColor="text1"/>
        </w:rPr>
      </w:pPr>
      <w:r w:rsidRPr="00120A07">
        <w:rPr>
          <w:rFonts w:ascii="Times New Roman" w:hAnsi="Times New Roman" w:cs="Times New Roman"/>
          <w:color w:val="000000" w:themeColor="text1"/>
        </w:rPr>
        <w:t>8.7. 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522DD" w:rsidRPr="00120A07" w:rsidRDefault="005522DD" w:rsidP="00120A07">
      <w:pPr>
        <w:pStyle w:val="a5"/>
        <w:widowControl/>
        <w:tabs>
          <w:tab w:val="left" w:pos="0"/>
        </w:tabs>
        <w:suppressAutoHyphens/>
        <w:autoSpaceDE/>
        <w:autoSpaceDN/>
        <w:adjustRightInd/>
        <w:ind w:left="0" w:firstLine="709"/>
        <w:jc w:val="both"/>
        <w:rPr>
          <w:rFonts w:ascii="Times New Roman" w:hAnsi="Times New Roman" w:cs="Times New Roman"/>
          <w:color w:val="000000" w:themeColor="text1"/>
        </w:rPr>
      </w:pPr>
      <w:r w:rsidRPr="00120A07">
        <w:rPr>
          <w:rFonts w:ascii="Times New Roman" w:hAnsi="Times New Roman" w:cs="Times New Roman"/>
          <w:color w:val="000000" w:themeColor="text1"/>
        </w:rPr>
        <w:t>8.8. Оригинал Отправления подлежит направлению Стороне-получателю курьером или по почтовому адресу заказным письмом с уведомлением о вручении.</w:t>
      </w:r>
    </w:p>
    <w:p w:rsidR="005522DD" w:rsidRPr="00120A07" w:rsidRDefault="005522DD" w:rsidP="00120A07">
      <w:pPr>
        <w:tabs>
          <w:tab w:val="left" w:pos="567"/>
          <w:tab w:val="left" w:pos="851"/>
        </w:tabs>
        <w:suppressAutoHyphens/>
        <w:ind w:firstLine="709"/>
        <w:jc w:val="both"/>
        <w:rPr>
          <w:color w:val="000000" w:themeColor="text1"/>
        </w:rPr>
      </w:pPr>
      <w:r w:rsidRPr="00120A07">
        <w:rPr>
          <w:color w:val="000000" w:themeColor="text1"/>
        </w:rPr>
        <w:t>8.9.</w:t>
      </w:r>
      <w:r w:rsidRPr="00120A07">
        <w:rPr>
          <w:b/>
          <w:color w:val="000000" w:themeColor="text1"/>
        </w:rPr>
        <w:t xml:space="preserve"> </w:t>
      </w:r>
      <w:r w:rsidRPr="00120A07">
        <w:rPr>
          <w:color w:val="000000" w:themeColor="text1"/>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522DD" w:rsidRPr="00120A07" w:rsidRDefault="005522DD" w:rsidP="00120A07">
      <w:pPr>
        <w:pStyle w:val="af9"/>
        <w:tabs>
          <w:tab w:val="left" w:pos="-284"/>
          <w:tab w:val="left" w:pos="-142"/>
        </w:tabs>
        <w:suppressAutoHyphens/>
        <w:ind w:firstLine="709"/>
        <w:rPr>
          <w:color w:val="000000" w:themeColor="text1"/>
          <w:sz w:val="24"/>
          <w:szCs w:val="24"/>
        </w:rPr>
      </w:pPr>
      <w:r w:rsidRPr="00120A07">
        <w:rPr>
          <w:sz w:val="24"/>
          <w:szCs w:val="24"/>
        </w:rPr>
        <w:t>8.10. 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5522DD" w:rsidRPr="00120A07" w:rsidRDefault="005522DD" w:rsidP="00120A07">
      <w:pPr>
        <w:pStyle w:val="af9"/>
        <w:tabs>
          <w:tab w:val="left" w:pos="0"/>
          <w:tab w:val="left" w:pos="851"/>
          <w:tab w:val="left" w:pos="993"/>
          <w:tab w:val="left" w:pos="1134"/>
        </w:tabs>
        <w:suppressAutoHyphens/>
        <w:ind w:firstLine="709"/>
        <w:rPr>
          <w:color w:val="000000" w:themeColor="text1"/>
          <w:sz w:val="24"/>
          <w:szCs w:val="24"/>
        </w:rPr>
      </w:pPr>
      <w:r w:rsidRPr="00120A07">
        <w:rPr>
          <w:sz w:val="24"/>
          <w:szCs w:val="24"/>
        </w:rPr>
        <w:t>8.11. Недействительность каких-либо положений настоящего Договора не влечет недействительности прочих его частей.</w:t>
      </w:r>
    </w:p>
    <w:p w:rsidR="005522DD" w:rsidRPr="00120A07" w:rsidRDefault="005522DD" w:rsidP="00120A07">
      <w:pPr>
        <w:widowControl/>
        <w:tabs>
          <w:tab w:val="left" w:pos="0"/>
          <w:tab w:val="left" w:pos="851"/>
          <w:tab w:val="left" w:pos="993"/>
          <w:tab w:val="left" w:pos="1134"/>
        </w:tabs>
        <w:suppressAutoHyphens/>
        <w:autoSpaceDE/>
        <w:autoSpaceDN/>
        <w:adjustRightInd/>
        <w:ind w:firstLine="709"/>
        <w:jc w:val="both"/>
        <w:rPr>
          <w:color w:val="000000" w:themeColor="text1"/>
        </w:rPr>
      </w:pPr>
      <w:r w:rsidRPr="00120A07">
        <w:rPr>
          <w:color w:val="000000" w:themeColor="text1"/>
        </w:rPr>
        <w:lastRenderedPageBreak/>
        <w:t>8.1</w:t>
      </w:r>
      <w:r w:rsidR="00532665" w:rsidRPr="00120A07">
        <w:rPr>
          <w:color w:val="000000" w:themeColor="text1"/>
        </w:rPr>
        <w:t>2</w:t>
      </w:r>
      <w:r w:rsidRPr="00120A07">
        <w:rPr>
          <w:color w:val="000000" w:themeColor="text1"/>
        </w:rPr>
        <w:t>. Договор составлен в двух экземплярах, имеющих одинаковую юридическую силу, по одному экземпляру для каждой из Сторон.</w:t>
      </w:r>
    </w:p>
    <w:p w:rsidR="005522DD" w:rsidRPr="00120A07" w:rsidRDefault="005522DD" w:rsidP="00120A07">
      <w:pPr>
        <w:widowControl/>
        <w:tabs>
          <w:tab w:val="left" w:pos="567"/>
          <w:tab w:val="left" w:pos="851"/>
          <w:tab w:val="left" w:pos="993"/>
          <w:tab w:val="left" w:pos="1134"/>
        </w:tabs>
        <w:suppressAutoHyphens/>
        <w:autoSpaceDE/>
        <w:autoSpaceDN/>
        <w:adjustRightInd/>
        <w:ind w:left="567" w:firstLine="142"/>
        <w:jc w:val="both"/>
        <w:rPr>
          <w:color w:val="000000" w:themeColor="text1"/>
        </w:rPr>
      </w:pPr>
      <w:r w:rsidRPr="00120A07">
        <w:rPr>
          <w:color w:val="000000" w:themeColor="text1"/>
        </w:rPr>
        <w:t>8.1</w:t>
      </w:r>
      <w:r w:rsidR="00532665" w:rsidRPr="00120A07">
        <w:rPr>
          <w:color w:val="000000" w:themeColor="text1"/>
        </w:rPr>
        <w:t>3</w:t>
      </w:r>
      <w:r w:rsidRPr="00120A07">
        <w:rPr>
          <w:color w:val="000000" w:themeColor="text1"/>
        </w:rPr>
        <w:t>. К настоящему Договору прилагаются и являются его неотъемлемой частью:</w:t>
      </w:r>
    </w:p>
    <w:p w:rsidR="005522DD" w:rsidRPr="00120A07" w:rsidRDefault="005522DD" w:rsidP="00120A07">
      <w:pPr>
        <w:tabs>
          <w:tab w:val="left" w:pos="1134"/>
        </w:tabs>
        <w:ind w:firstLine="709"/>
        <w:jc w:val="both"/>
        <w:rPr>
          <w:color w:val="000000" w:themeColor="text1"/>
        </w:rPr>
      </w:pPr>
      <w:r w:rsidRPr="00120A07">
        <w:rPr>
          <w:color w:val="000000" w:themeColor="text1"/>
        </w:rPr>
        <w:t>Приложение №1 - Спецификация.</w:t>
      </w:r>
    </w:p>
    <w:p w:rsidR="00356663" w:rsidRPr="00120A07" w:rsidRDefault="00093519" w:rsidP="00120A07">
      <w:pPr>
        <w:jc w:val="both"/>
      </w:pPr>
      <w:r w:rsidRPr="00120A07">
        <w:t xml:space="preserve"> </w:t>
      </w:r>
    </w:p>
    <w:p w:rsidR="00407258" w:rsidRPr="00120A07" w:rsidRDefault="007D6A8A" w:rsidP="00120A07">
      <w:pPr>
        <w:pStyle w:val="1"/>
        <w:numPr>
          <w:ilvl w:val="0"/>
          <w:numId w:val="32"/>
        </w:numPr>
        <w:spacing w:before="0" w:line="240" w:lineRule="auto"/>
        <w:ind w:right="0"/>
        <w:jc w:val="center"/>
        <w:rPr>
          <w:rFonts w:eastAsia="Arial Unicode MS"/>
          <w:bCs/>
          <w:szCs w:val="24"/>
        </w:rPr>
      </w:pPr>
      <w:r w:rsidRPr="00120A07">
        <w:rPr>
          <w:rFonts w:eastAsia="Arial Unicode MS"/>
          <w:bCs/>
          <w:szCs w:val="24"/>
        </w:rPr>
        <w:t>ЮРИДИЧЕСКИЕ АДРЕСА И РЕКВИЗИТЫ СТОРОН:</w:t>
      </w:r>
    </w:p>
    <w:tbl>
      <w:tblPr>
        <w:tblW w:w="9519" w:type="dxa"/>
        <w:jc w:val="center"/>
        <w:tblLook w:val="00A0"/>
      </w:tblPr>
      <w:tblGrid>
        <w:gridCol w:w="4861"/>
        <w:gridCol w:w="4658"/>
      </w:tblGrid>
      <w:tr w:rsidR="00CE6C23" w:rsidRPr="00120A07" w:rsidTr="00BC0384">
        <w:trPr>
          <w:trHeight w:val="567"/>
          <w:jc w:val="center"/>
        </w:trPr>
        <w:tc>
          <w:tcPr>
            <w:tcW w:w="4861" w:type="dxa"/>
            <w:vAlign w:val="center"/>
          </w:tcPr>
          <w:p w:rsidR="00CE6C23" w:rsidRPr="00120A07" w:rsidRDefault="00CE6C23" w:rsidP="00120A07">
            <w:pPr>
              <w:ind w:right="-1"/>
              <w:jc w:val="both"/>
              <w:rPr>
                <w:b/>
                <w:spacing w:val="-2"/>
              </w:rPr>
            </w:pPr>
            <w:r w:rsidRPr="00120A07">
              <w:rPr>
                <w:b/>
                <w:spacing w:val="-2"/>
              </w:rPr>
              <w:t>П</w:t>
            </w:r>
            <w:r w:rsidR="007D6A8A" w:rsidRPr="00120A07">
              <w:rPr>
                <w:b/>
                <w:spacing w:val="-2"/>
              </w:rPr>
              <w:t>РОДАВЕЦ</w:t>
            </w:r>
            <w:r w:rsidRPr="00120A07">
              <w:rPr>
                <w:b/>
                <w:spacing w:val="-2"/>
              </w:rPr>
              <w:t>:</w:t>
            </w:r>
          </w:p>
          <w:p w:rsidR="007D6A8A" w:rsidRPr="00120A07" w:rsidRDefault="007D6A8A" w:rsidP="00120A07">
            <w:pPr>
              <w:snapToGrid w:val="0"/>
              <w:rPr>
                <w:b/>
                <w:color w:val="000000" w:themeColor="text1"/>
              </w:rPr>
            </w:pPr>
            <w:r w:rsidRPr="00120A07">
              <w:rPr>
                <w:b/>
                <w:color w:val="000000" w:themeColor="text1"/>
              </w:rPr>
              <w:t>НАО «Красная поляна»</w:t>
            </w:r>
          </w:p>
          <w:p w:rsidR="007D6A8A" w:rsidRPr="00120A07" w:rsidRDefault="007D6A8A" w:rsidP="00120A07">
            <w:pPr>
              <w:tabs>
                <w:tab w:val="left" w:pos="3324"/>
              </w:tabs>
              <w:contextualSpacing/>
              <w:rPr>
                <w:color w:val="000000" w:themeColor="text1"/>
              </w:rPr>
            </w:pPr>
            <w:r w:rsidRPr="00120A07">
              <w:rPr>
                <w:color w:val="000000" w:themeColor="text1"/>
              </w:rPr>
              <w:t>Юр. адрес: 354000, Краснодарский край, г. Сочи, ул. Северная, д.14А.</w:t>
            </w:r>
          </w:p>
          <w:p w:rsidR="007D6A8A" w:rsidRPr="00120A07" w:rsidRDefault="007D6A8A" w:rsidP="00120A07">
            <w:pPr>
              <w:tabs>
                <w:tab w:val="left" w:pos="3324"/>
              </w:tabs>
              <w:contextualSpacing/>
              <w:rPr>
                <w:color w:val="000000" w:themeColor="text1"/>
              </w:rPr>
            </w:pPr>
            <w:r w:rsidRPr="00120A07">
              <w:rPr>
                <w:color w:val="000000" w:themeColor="text1"/>
              </w:rPr>
              <w:t>ИНН 2320102816</w:t>
            </w:r>
            <w:r w:rsidR="009B3A4C">
              <w:rPr>
                <w:color w:val="000000" w:themeColor="text1"/>
              </w:rPr>
              <w:t xml:space="preserve"> / </w:t>
            </w:r>
            <w:r w:rsidRPr="00120A07">
              <w:rPr>
                <w:color w:val="000000" w:themeColor="text1"/>
              </w:rPr>
              <w:t>КПП 232001001</w:t>
            </w:r>
          </w:p>
          <w:p w:rsidR="007D6A8A" w:rsidRPr="00120A07" w:rsidRDefault="007D6A8A" w:rsidP="00120A07">
            <w:pPr>
              <w:tabs>
                <w:tab w:val="left" w:pos="3324"/>
              </w:tabs>
              <w:contextualSpacing/>
              <w:rPr>
                <w:color w:val="000000" w:themeColor="text1"/>
              </w:rPr>
            </w:pPr>
            <w:r w:rsidRPr="00120A07">
              <w:rPr>
                <w:color w:val="000000" w:themeColor="text1"/>
              </w:rPr>
              <w:t xml:space="preserve">ОГРН 1022302937062 </w:t>
            </w:r>
          </w:p>
          <w:p w:rsidR="007D6A8A" w:rsidRPr="00120A07" w:rsidRDefault="007D6A8A" w:rsidP="00120A07">
            <w:pPr>
              <w:tabs>
                <w:tab w:val="left" w:pos="3324"/>
              </w:tabs>
              <w:contextualSpacing/>
              <w:rPr>
                <w:color w:val="000000" w:themeColor="text1"/>
              </w:rPr>
            </w:pPr>
            <w:proofErr w:type="spellStart"/>
            <w:r w:rsidRPr="00120A07">
              <w:rPr>
                <w:color w:val="000000" w:themeColor="text1"/>
              </w:rPr>
              <w:t>р</w:t>
            </w:r>
            <w:proofErr w:type="spellEnd"/>
            <w:r w:rsidRPr="00120A07">
              <w:rPr>
                <w:color w:val="000000" w:themeColor="text1"/>
              </w:rPr>
              <w:t>/с 40702810912367031433</w:t>
            </w:r>
          </w:p>
          <w:p w:rsidR="007D6A8A" w:rsidRPr="00120A07" w:rsidRDefault="007D6A8A" w:rsidP="00120A07">
            <w:pPr>
              <w:tabs>
                <w:tab w:val="left" w:pos="3324"/>
              </w:tabs>
              <w:contextualSpacing/>
              <w:rPr>
                <w:color w:val="000000" w:themeColor="text1"/>
              </w:rPr>
            </w:pPr>
            <w:r w:rsidRPr="00120A07">
              <w:rPr>
                <w:color w:val="000000" w:themeColor="text1"/>
              </w:rPr>
              <w:t>в ГК «Банк развития и внешнеэкономической</w:t>
            </w:r>
          </w:p>
          <w:p w:rsidR="007D6A8A" w:rsidRPr="00120A07" w:rsidRDefault="007D6A8A" w:rsidP="00120A07">
            <w:pPr>
              <w:tabs>
                <w:tab w:val="left" w:pos="3324"/>
              </w:tabs>
              <w:contextualSpacing/>
              <w:rPr>
                <w:color w:val="000000" w:themeColor="text1"/>
              </w:rPr>
            </w:pPr>
            <w:r w:rsidRPr="00120A07">
              <w:rPr>
                <w:color w:val="000000" w:themeColor="text1"/>
              </w:rPr>
              <w:t>деятельности» (Внешэкономбанк).</w:t>
            </w:r>
          </w:p>
          <w:p w:rsidR="007D6A8A" w:rsidRPr="00120A07" w:rsidRDefault="007D6A8A" w:rsidP="00120A07">
            <w:pPr>
              <w:tabs>
                <w:tab w:val="left" w:pos="3324"/>
              </w:tabs>
              <w:contextualSpacing/>
              <w:rPr>
                <w:color w:val="000000" w:themeColor="text1"/>
              </w:rPr>
            </w:pPr>
            <w:r w:rsidRPr="00120A07">
              <w:rPr>
                <w:color w:val="000000" w:themeColor="text1"/>
              </w:rPr>
              <w:t>к/с 30101810500000000060</w:t>
            </w:r>
          </w:p>
          <w:p w:rsidR="007D6A8A" w:rsidRPr="00120A07" w:rsidRDefault="007D6A8A" w:rsidP="00120A07">
            <w:pPr>
              <w:tabs>
                <w:tab w:val="left" w:pos="3324"/>
              </w:tabs>
              <w:contextualSpacing/>
              <w:rPr>
                <w:color w:val="000000" w:themeColor="text1"/>
              </w:rPr>
            </w:pPr>
            <w:r w:rsidRPr="00120A07">
              <w:rPr>
                <w:color w:val="000000" w:themeColor="text1"/>
              </w:rPr>
              <w:t>БИК 044525060</w:t>
            </w:r>
          </w:p>
          <w:p w:rsidR="007D6A8A" w:rsidRPr="00120A07" w:rsidRDefault="007D6A8A" w:rsidP="00120A07">
            <w:pPr>
              <w:tabs>
                <w:tab w:val="left" w:pos="284"/>
                <w:tab w:val="left" w:pos="8364"/>
              </w:tabs>
              <w:rPr>
                <w:color w:val="000000" w:themeColor="text1"/>
              </w:rPr>
            </w:pPr>
            <w:r w:rsidRPr="00120A07">
              <w:rPr>
                <w:color w:val="000000" w:themeColor="text1"/>
              </w:rPr>
              <w:t>Тел.: 8(862) 243-91-10</w:t>
            </w:r>
          </w:p>
          <w:p w:rsidR="007D6A8A" w:rsidRPr="00120A07" w:rsidRDefault="007D6A8A" w:rsidP="00120A07">
            <w:pPr>
              <w:tabs>
                <w:tab w:val="left" w:pos="284"/>
                <w:tab w:val="left" w:pos="8364"/>
              </w:tabs>
              <w:rPr>
                <w:color w:val="000000" w:themeColor="text1"/>
              </w:rPr>
            </w:pPr>
            <w:r w:rsidRPr="00120A07">
              <w:rPr>
                <w:color w:val="000000" w:themeColor="text1"/>
              </w:rPr>
              <w:t>Е-</w:t>
            </w:r>
            <w:r w:rsidRPr="00120A07">
              <w:rPr>
                <w:color w:val="000000" w:themeColor="text1"/>
                <w:lang w:val="en-US"/>
              </w:rPr>
              <w:t>mail</w:t>
            </w:r>
            <w:r w:rsidRPr="00120A07">
              <w:rPr>
                <w:color w:val="000000" w:themeColor="text1"/>
              </w:rPr>
              <w:t xml:space="preserve">: </w:t>
            </w:r>
            <w:hyperlink r:id="rId8" w:history="1">
              <w:r w:rsidRPr="00120A07">
                <w:rPr>
                  <w:rStyle w:val="af5"/>
                  <w:rFonts w:eastAsia="Calibri"/>
                  <w:lang w:eastAsia="en-US"/>
                </w:rPr>
                <w:t>info@karousel.ru</w:t>
              </w:r>
            </w:hyperlink>
          </w:p>
          <w:p w:rsidR="007D6A8A" w:rsidRPr="00120A07" w:rsidRDefault="007D6A8A" w:rsidP="00120A07">
            <w:pPr>
              <w:tabs>
                <w:tab w:val="left" w:pos="284"/>
                <w:tab w:val="left" w:pos="8364"/>
              </w:tabs>
              <w:rPr>
                <w:b/>
              </w:rPr>
            </w:pPr>
          </w:p>
          <w:p w:rsidR="007D6A8A" w:rsidRPr="00120A07" w:rsidRDefault="007D6A8A" w:rsidP="00120A07">
            <w:pPr>
              <w:tabs>
                <w:tab w:val="left" w:pos="284"/>
                <w:tab w:val="left" w:pos="8364"/>
              </w:tabs>
              <w:rPr>
                <w:b/>
              </w:rPr>
            </w:pPr>
            <w:r w:rsidRPr="00120A07">
              <w:rPr>
                <w:b/>
              </w:rPr>
              <w:t>Первый заместитель генерального директора</w:t>
            </w:r>
          </w:p>
          <w:p w:rsidR="007D6A8A" w:rsidRPr="00120A07" w:rsidRDefault="007D6A8A" w:rsidP="00120A07">
            <w:pPr>
              <w:tabs>
                <w:tab w:val="left" w:pos="284"/>
                <w:tab w:val="left" w:pos="8364"/>
              </w:tabs>
              <w:rPr>
                <w:b/>
              </w:rPr>
            </w:pPr>
            <w:r w:rsidRPr="00120A07">
              <w:rPr>
                <w:b/>
              </w:rPr>
              <w:t>_________________/А.В. Немцов/</w:t>
            </w:r>
          </w:p>
          <w:p w:rsidR="007D6A8A" w:rsidRPr="00120A07" w:rsidRDefault="007D6A8A" w:rsidP="00120A07">
            <w:pPr>
              <w:ind w:right="-1"/>
              <w:jc w:val="both"/>
              <w:rPr>
                <w:b/>
                <w:spacing w:val="-2"/>
              </w:rPr>
            </w:pPr>
            <w:r w:rsidRPr="00120A07">
              <w:rPr>
                <w:b/>
                <w:color w:val="000000" w:themeColor="text1"/>
              </w:rPr>
              <w:t>м.п.</w:t>
            </w:r>
          </w:p>
          <w:p w:rsidR="007D6A8A" w:rsidRPr="00120A07" w:rsidRDefault="007D6A8A" w:rsidP="00120A07">
            <w:pPr>
              <w:ind w:right="-1"/>
            </w:pPr>
          </w:p>
        </w:tc>
        <w:tc>
          <w:tcPr>
            <w:tcW w:w="4658" w:type="dxa"/>
          </w:tcPr>
          <w:p w:rsidR="007D6A8A" w:rsidRPr="00120A07" w:rsidRDefault="007D6A8A" w:rsidP="00120A07">
            <w:pPr>
              <w:tabs>
                <w:tab w:val="left" w:pos="284"/>
                <w:tab w:val="left" w:pos="8364"/>
              </w:tabs>
              <w:rPr>
                <w:b/>
                <w:color w:val="000000" w:themeColor="text1"/>
              </w:rPr>
            </w:pPr>
            <w:r w:rsidRPr="00120A07">
              <w:rPr>
                <w:b/>
                <w:color w:val="000000" w:themeColor="text1"/>
              </w:rPr>
              <w:t>ПОКУПАТЕЛЬ:</w:t>
            </w:r>
          </w:p>
          <w:p w:rsidR="00CE6C23" w:rsidRPr="00120A07" w:rsidRDefault="00CE6C23"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ind w:right="-1"/>
              <w:rPr>
                <w:b/>
                <w:spacing w:val="-3"/>
              </w:rPr>
            </w:pPr>
          </w:p>
          <w:p w:rsidR="007D6A8A" w:rsidRPr="00120A07" w:rsidRDefault="007D6A8A" w:rsidP="00120A07">
            <w:pPr>
              <w:tabs>
                <w:tab w:val="left" w:pos="284"/>
                <w:tab w:val="left" w:pos="8364"/>
              </w:tabs>
              <w:rPr>
                <w:color w:val="000000" w:themeColor="text1"/>
              </w:rPr>
            </w:pPr>
          </w:p>
          <w:p w:rsidR="007D6A8A" w:rsidRPr="00120A07" w:rsidRDefault="007D6A8A" w:rsidP="00120A07">
            <w:pPr>
              <w:tabs>
                <w:tab w:val="left" w:pos="284"/>
                <w:tab w:val="left" w:pos="8364"/>
              </w:tabs>
              <w:rPr>
                <w:color w:val="000000" w:themeColor="text1"/>
              </w:rPr>
            </w:pPr>
            <w:r w:rsidRPr="00120A07">
              <w:rPr>
                <w:color w:val="000000" w:themeColor="text1"/>
              </w:rPr>
              <w:t>________________/_________________ /</w:t>
            </w:r>
          </w:p>
          <w:p w:rsidR="007D6A8A" w:rsidRPr="00120A07" w:rsidRDefault="007D6A8A" w:rsidP="00120A07">
            <w:pPr>
              <w:ind w:right="-1"/>
              <w:rPr>
                <w:b/>
                <w:spacing w:val="-3"/>
              </w:rPr>
            </w:pPr>
            <w:r w:rsidRPr="00120A07">
              <w:rPr>
                <w:b/>
                <w:color w:val="000000" w:themeColor="text1"/>
              </w:rPr>
              <w:t>м.п.</w:t>
            </w:r>
          </w:p>
        </w:tc>
      </w:tr>
    </w:tbl>
    <w:p w:rsidR="00632899" w:rsidRPr="00120A07" w:rsidRDefault="00632899" w:rsidP="00120A07">
      <w:pPr>
        <w:pStyle w:val="Style8"/>
        <w:widowControl/>
        <w:spacing w:line="240" w:lineRule="auto"/>
        <w:ind w:firstLine="0"/>
        <w:jc w:val="both"/>
        <w:rPr>
          <w:rStyle w:val="FontStyle17"/>
          <w:sz w:val="24"/>
          <w:szCs w:val="24"/>
        </w:rPr>
        <w:sectPr w:rsidR="00632899" w:rsidRPr="00120A07" w:rsidSect="00033C36">
          <w:footerReference w:type="default" r:id="rId9"/>
          <w:type w:val="continuous"/>
          <w:pgSz w:w="11905" w:h="16837"/>
          <w:pgMar w:top="851" w:right="851" w:bottom="851" w:left="1134" w:header="720" w:footer="198" w:gutter="0"/>
          <w:cols w:space="60"/>
          <w:noEndnote/>
          <w:docGrid w:linePitch="326"/>
        </w:sectPr>
      </w:pPr>
    </w:p>
    <w:p w:rsidR="003B67C9" w:rsidRPr="00120A07" w:rsidRDefault="003B67C9" w:rsidP="00120A07">
      <w:pPr>
        <w:pStyle w:val="ConsPlusTitle"/>
        <w:jc w:val="right"/>
      </w:pPr>
    </w:p>
    <w:p w:rsidR="006558A4" w:rsidRPr="00120A07" w:rsidRDefault="006558A4" w:rsidP="00120A07">
      <w:pPr>
        <w:pStyle w:val="ConsPlusTitle"/>
        <w:jc w:val="right"/>
      </w:pPr>
    </w:p>
    <w:p w:rsidR="006558A4" w:rsidRPr="00120A07" w:rsidRDefault="006558A4" w:rsidP="00120A07">
      <w:pPr>
        <w:pStyle w:val="ConsPlusTitle"/>
        <w:jc w:val="right"/>
      </w:pPr>
    </w:p>
    <w:p w:rsidR="001315DB" w:rsidRPr="00120A07" w:rsidRDefault="001315DB" w:rsidP="00120A07">
      <w:pPr>
        <w:pStyle w:val="ConsPlusTitle"/>
        <w:jc w:val="right"/>
      </w:pPr>
    </w:p>
    <w:p w:rsidR="001315DB" w:rsidRPr="00120A07" w:rsidRDefault="001315DB" w:rsidP="00120A07">
      <w:pPr>
        <w:pStyle w:val="ConsPlusTitle"/>
        <w:jc w:val="right"/>
      </w:pPr>
    </w:p>
    <w:p w:rsidR="0032164D" w:rsidRPr="00120A07" w:rsidRDefault="0032164D" w:rsidP="00120A07">
      <w:pPr>
        <w:pStyle w:val="ConsPlusTitle"/>
        <w:jc w:val="right"/>
      </w:pPr>
    </w:p>
    <w:p w:rsidR="0032164D" w:rsidRPr="00120A07" w:rsidRDefault="0032164D" w:rsidP="00120A07">
      <w:pPr>
        <w:pStyle w:val="ConsPlusTitle"/>
        <w:jc w:val="right"/>
      </w:pPr>
    </w:p>
    <w:p w:rsidR="0032164D" w:rsidRPr="00120A07" w:rsidRDefault="0032164D" w:rsidP="00120A07">
      <w:pPr>
        <w:pStyle w:val="ConsPlusTitle"/>
        <w:jc w:val="right"/>
      </w:pPr>
    </w:p>
    <w:p w:rsidR="0032164D" w:rsidRPr="00120A07" w:rsidRDefault="0032164D" w:rsidP="00120A07">
      <w:pPr>
        <w:pStyle w:val="ConsPlusTitle"/>
        <w:jc w:val="right"/>
      </w:pPr>
    </w:p>
    <w:p w:rsidR="0032164D" w:rsidRPr="00120A07" w:rsidRDefault="0032164D" w:rsidP="00120A07">
      <w:pPr>
        <w:pStyle w:val="ConsPlusTitle"/>
        <w:jc w:val="right"/>
      </w:pPr>
    </w:p>
    <w:p w:rsidR="003358F6" w:rsidRPr="00120A07" w:rsidRDefault="003358F6" w:rsidP="00120A07">
      <w:pPr>
        <w:pStyle w:val="ConsPlusTitle"/>
        <w:jc w:val="right"/>
      </w:pPr>
    </w:p>
    <w:p w:rsidR="003358F6" w:rsidRPr="00120A07" w:rsidRDefault="003358F6" w:rsidP="00120A07">
      <w:pPr>
        <w:pStyle w:val="ConsPlusTitle"/>
        <w:jc w:val="right"/>
      </w:pPr>
    </w:p>
    <w:p w:rsidR="0032164D" w:rsidRPr="00120A07" w:rsidRDefault="0032164D" w:rsidP="00120A07">
      <w:pPr>
        <w:pStyle w:val="ConsPlusTitle"/>
      </w:pPr>
    </w:p>
    <w:p w:rsidR="00CE142A" w:rsidRPr="00120A07" w:rsidRDefault="00CE142A"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C0384" w:rsidRPr="00120A07" w:rsidRDefault="00BC0384" w:rsidP="00120A07">
      <w:pPr>
        <w:pStyle w:val="ConsPlusTitle"/>
      </w:pPr>
    </w:p>
    <w:p w:rsidR="00B23AFB" w:rsidRPr="00120A07" w:rsidRDefault="00B23AFB" w:rsidP="00120A07">
      <w:pPr>
        <w:pStyle w:val="ConsPlusTitle"/>
        <w:jc w:val="right"/>
      </w:pPr>
      <w:r w:rsidRPr="00120A07">
        <w:lastRenderedPageBreak/>
        <w:t>Приложение № 1</w:t>
      </w:r>
    </w:p>
    <w:p w:rsidR="00B23AFB" w:rsidRPr="00120A07" w:rsidRDefault="00B23AFB" w:rsidP="00120A07">
      <w:pPr>
        <w:pStyle w:val="ConsPlusTitle"/>
        <w:ind w:firstLine="709"/>
        <w:jc w:val="right"/>
      </w:pPr>
      <w:r w:rsidRPr="00120A07">
        <w:t xml:space="preserve">к Договору купли-продажи </w:t>
      </w:r>
      <w:r w:rsidR="00BC0384" w:rsidRPr="00120A07">
        <w:t xml:space="preserve">древесины </w:t>
      </w:r>
      <w:r w:rsidRPr="00120A07">
        <w:t xml:space="preserve">№ ___ </w:t>
      </w:r>
    </w:p>
    <w:p w:rsidR="00B23AFB" w:rsidRPr="00120A07" w:rsidRDefault="00B23AFB" w:rsidP="00120A07">
      <w:pPr>
        <w:pStyle w:val="ConsPlusTitle"/>
        <w:ind w:firstLine="709"/>
        <w:jc w:val="right"/>
      </w:pPr>
      <w:r w:rsidRPr="00120A07">
        <w:t>от «__» _______ 201_ года</w:t>
      </w:r>
    </w:p>
    <w:p w:rsidR="00B23AFB" w:rsidRPr="00120A07" w:rsidRDefault="00B23AFB" w:rsidP="00120A07">
      <w:pPr>
        <w:ind w:firstLine="709"/>
        <w:jc w:val="center"/>
        <w:rPr>
          <w:b/>
        </w:rPr>
      </w:pPr>
    </w:p>
    <w:p w:rsidR="003358F6" w:rsidRPr="00120A07" w:rsidRDefault="00BC0384" w:rsidP="00120A07">
      <w:pPr>
        <w:ind w:firstLine="709"/>
        <w:jc w:val="center"/>
        <w:rPr>
          <w:b/>
        </w:rPr>
      </w:pPr>
      <w:r w:rsidRPr="00120A07">
        <w:rPr>
          <w:b/>
        </w:rPr>
        <w:t>Спецификация</w:t>
      </w:r>
    </w:p>
    <w:p w:rsidR="00BC0384" w:rsidRPr="00120A07" w:rsidRDefault="00BC0384" w:rsidP="00120A07">
      <w:pPr>
        <w:ind w:firstLine="709"/>
        <w:jc w:val="center"/>
        <w:rPr>
          <w:b/>
        </w:rPr>
      </w:pPr>
    </w:p>
    <w:tbl>
      <w:tblPr>
        <w:tblW w:w="47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3"/>
        <w:gridCol w:w="2965"/>
        <w:gridCol w:w="979"/>
        <w:gridCol w:w="991"/>
        <w:gridCol w:w="2722"/>
        <w:gridCol w:w="1426"/>
      </w:tblGrid>
      <w:tr w:rsidR="00BC0384" w:rsidRPr="00120A07" w:rsidTr="00BC0384">
        <w:trPr>
          <w:jc w:val="center"/>
        </w:trPr>
        <w:tc>
          <w:tcPr>
            <w:tcW w:w="325"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center"/>
              <w:rPr>
                <w:b/>
                <w:lang w:eastAsia="en-US"/>
              </w:rPr>
            </w:pPr>
            <w:r w:rsidRPr="00120A07">
              <w:rPr>
                <w:b/>
              </w:rPr>
              <w:t>П</w:t>
            </w:r>
            <w:r w:rsidRPr="00120A07">
              <w:rPr>
                <w:b/>
                <w:lang w:val="en-US"/>
              </w:rPr>
              <w:t>/</w:t>
            </w:r>
            <w:proofErr w:type="spellStart"/>
            <w:r w:rsidRPr="00120A07">
              <w:rPr>
                <w:b/>
              </w:rPr>
              <w:t>п</w:t>
            </w:r>
            <w:proofErr w:type="spellEnd"/>
          </w:p>
        </w:tc>
        <w:tc>
          <w:tcPr>
            <w:tcW w:w="1526"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center"/>
              <w:rPr>
                <w:b/>
                <w:lang w:eastAsia="en-US"/>
              </w:rPr>
            </w:pPr>
            <w:r w:rsidRPr="00120A07">
              <w:rPr>
                <w:b/>
              </w:rPr>
              <w:t>Наименование товара</w:t>
            </w:r>
          </w:p>
        </w:tc>
        <w:tc>
          <w:tcPr>
            <w:tcW w:w="50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center"/>
              <w:rPr>
                <w:b/>
              </w:rPr>
            </w:pPr>
            <w:r w:rsidRPr="00120A07">
              <w:rPr>
                <w:b/>
              </w:rPr>
              <w:t>Ед.</w:t>
            </w:r>
          </w:p>
          <w:p w:rsidR="00BC0384" w:rsidRPr="00120A07" w:rsidRDefault="00BC0384" w:rsidP="00120A07">
            <w:pPr>
              <w:jc w:val="center"/>
              <w:rPr>
                <w:b/>
                <w:lang w:eastAsia="en-US"/>
              </w:rPr>
            </w:pPr>
            <w:proofErr w:type="spellStart"/>
            <w:r w:rsidRPr="00120A07">
              <w:rPr>
                <w:b/>
              </w:rPr>
              <w:t>изм</w:t>
            </w:r>
            <w:proofErr w:type="spellEnd"/>
            <w:r w:rsidRPr="00120A07">
              <w:rPr>
                <w:b/>
              </w:rPr>
              <w:t>.</w:t>
            </w:r>
          </w:p>
        </w:tc>
        <w:tc>
          <w:tcPr>
            <w:tcW w:w="510"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center"/>
              <w:rPr>
                <w:b/>
                <w:lang w:eastAsia="en-US"/>
              </w:rPr>
            </w:pPr>
            <w:r w:rsidRPr="00120A07">
              <w:rPr>
                <w:b/>
              </w:rPr>
              <w:t>Кол-во</w:t>
            </w:r>
          </w:p>
        </w:tc>
        <w:tc>
          <w:tcPr>
            <w:tcW w:w="1401"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center"/>
              <w:rPr>
                <w:b/>
                <w:lang w:eastAsia="en-US"/>
              </w:rPr>
            </w:pPr>
            <w:r w:rsidRPr="00120A07">
              <w:rPr>
                <w:b/>
                <w:color w:val="000000" w:themeColor="text1"/>
              </w:rPr>
              <w:t>Стоимость с НДС – 18%, (руб.)</w:t>
            </w:r>
          </w:p>
        </w:tc>
        <w:tc>
          <w:tcPr>
            <w:tcW w:w="73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center"/>
              <w:rPr>
                <w:b/>
                <w:lang w:eastAsia="en-US"/>
              </w:rPr>
            </w:pPr>
            <w:r w:rsidRPr="00120A07">
              <w:rPr>
                <w:b/>
                <w:color w:val="000000" w:themeColor="text1"/>
              </w:rPr>
              <w:t>НДС - 18%, (руб.)</w:t>
            </w:r>
          </w:p>
        </w:tc>
      </w:tr>
      <w:tr w:rsidR="00BC0384" w:rsidRPr="00120A07" w:rsidTr="00BC0384">
        <w:trPr>
          <w:jc w:val="center"/>
        </w:trPr>
        <w:tc>
          <w:tcPr>
            <w:tcW w:w="325"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both"/>
              <w:rPr>
                <w:lang w:eastAsia="en-US"/>
              </w:rPr>
            </w:pPr>
            <w:r w:rsidRPr="00120A07">
              <w:t>1</w:t>
            </w:r>
          </w:p>
        </w:tc>
        <w:tc>
          <w:tcPr>
            <w:tcW w:w="1526"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rPr>
                <w:lang w:eastAsia="en-US"/>
              </w:rPr>
            </w:pPr>
            <w:r w:rsidRPr="00120A07">
              <w:rPr>
                <w:lang w:eastAsia="en-US"/>
              </w:rPr>
              <w:t>Древесина, разрешенная к заготовке</w:t>
            </w:r>
          </w:p>
        </w:tc>
        <w:tc>
          <w:tcPr>
            <w:tcW w:w="50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center"/>
              <w:rPr>
                <w:lang w:eastAsia="en-US"/>
              </w:rPr>
            </w:pPr>
            <w:r w:rsidRPr="00120A07">
              <w:rPr>
                <w:lang w:eastAsia="en-US"/>
              </w:rPr>
              <w:t>м</w:t>
            </w:r>
            <w:r w:rsidRPr="00120A07">
              <w:rPr>
                <w:vertAlign w:val="superscript"/>
                <w:lang w:eastAsia="en-US"/>
              </w:rPr>
              <w:t>3</w:t>
            </w:r>
          </w:p>
        </w:tc>
        <w:tc>
          <w:tcPr>
            <w:tcW w:w="510"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center"/>
              <w:rPr>
                <w:lang w:eastAsia="en-US"/>
              </w:rPr>
            </w:pPr>
            <w:r w:rsidRPr="00120A07">
              <w:rPr>
                <w:lang w:eastAsia="en-US"/>
              </w:rPr>
              <w:t>833</w:t>
            </w:r>
          </w:p>
        </w:tc>
        <w:tc>
          <w:tcPr>
            <w:tcW w:w="1401"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lang w:eastAsia="en-US"/>
              </w:rPr>
            </w:pPr>
          </w:p>
        </w:tc>
        <w:tc>
          <w:tcPr>
            <w:tcW w:w="73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lang w:eastAsia="en-US"/>
              </w:rPr>
            </w:pPr>
          </w:p>
        </w:tc>
      </w:tr>
      <w:tr w:rsidR="00BC0384" w:rsidRPr="00120A07" w:rsidTr="00BC0384">
        <w:trPr>
          <w:jc w:val="center"/>
        </w:trPr>
        <w:tc>
          <w:tcPr>
            <w:tcW w:w="325"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both"/>
            </w:pPr>
            <w:r w:rsidRPr="00120A07">
              <w:t>2</w:t>
            </w:r>
          </w:p>
        </w:tc>
        <w:tc>
          <w:tcPr>
            <w:tcW w:w="1526"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rPr>
                <w:lang w:eastAsia="en-US"/>
              </w:rPr>
            </w:pPr>
            <w:r w:rsidRPr="00120A07">
              <w:rPr>
                <w:lang w:eastAsia="en-US"/>
              </w:rPr>
              <w:t>Дровяная древесина</w:t>
            </w:r>
          </w:p>
        </w:tc>
        <w:tc>
          <w:tcPr>
            <w:tcW w:w="50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center"/>
              <w:rPr>
                <w:lang w:eastAsia="en-US"/>
              </w:rPr>
            </w:pPr>
            <w:r w:rsidRPr="00120A07">
              <w:rPr>
                <w:lang w:eastAsia="en-US"/>
              </w:rPr>
              <w:t>м</w:t>
            </w:r>
            <w:r w:rsidRPr="00120A07">
              <w:rPr>
                <w:vertAlign w:val="superscript"/>
                <w:lang w:eastAsia="en-US"/>
              </w:rPr>
              <w:t>3</w:t>
            </w:r>
          </w:p>
        </w:tc>
        <w:tc>
          <w:tcPr>
            <w:tcW w:w="510" w:type="pct"/>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center"/>
              <w:rPr>
                <w:lang w:eastAsia="en-US"/>
              </w:rPr>
            </w:pPr>
            <w:r w:rsidRPr="00120A07">
              <w:rPr>
                <w:lang w:eastAsia="en-US"/>
              </w:rPr>
              <w:t>291</w:t>
            </w:r>
          </w:p>
        </w:tc>
        <w:tc>
          <w:tcPr>
            <w:tcW w:w="1401"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lang w:eastAsia="en-US"/>
              </w:rPr>
            </w:pPr>
          </w:p>
        </w:tc>
        <w:tc>
          <w:tcPr>
            <w:tcW w:w="73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lang w:eastAsia="en-US"/>
              </w:rPr>
            </w:pPr>
          </w:p>
        </w:tc>
      </w:tr>
      <w:tr w:rsidR="00BC0384" w:rsidRPr="00120A07" w:rsidTr="00BC0384">
        <w:trPr>
          <w:jc w:val="center"/>
        </w:trPr>
        <w:tc>
          <w:tcPr>
            <w:tcW w:w="1851" w:type="pct"/>
            <w:gridSpan w:val="2"/>
            <w:tcBorders>
              <w:top w:val="single" w:sz="4" w:space="0" w:color="auto"/>
              <w:left w:val="single" w:sz="4" w:space="0" w:color="auto"/>
              <w:bottom w:val="single" w:sz="4" w:space="0" w:color="auto"/>
              <w:right w:val="single" w:sz="4" w:space="0" w:color="auto"/>
            </w:tcBorders>
            <w:hideMark/>
          </w:tcPr>
          <w:p w:rsidR="00BC0384" w:rsidRPr="00120A07" w:rsidRDefault="00BC0384" w:rsidP="00120A07">
            <w:pPr>
              <w:jc w:val="both"/>
              <w:rPr>
                <w:b/>
                <w:lang w:eastAsia="en-US"/>
              </w:rPr>
            </w:pPr>
            <w:r w:rsidRPr="00120A07">
              <w:rPr>
                <w:b/>
              </w:rPr>
              <w:t>Итого, руб., в т.ч. НДС:</w:t>
            </w:r>
          </w:p>
        </w:tc>
        <w:tc>
          <w:tcPr>
            <w:tcW w:w="50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b/>
                <w:lang w:eastAsia="en-US"/>
              </w:rPr>
            </w:pPr>
          </w:p>
        </w:tc>
        <w:tc>
          <w:tcPr>
            <w:tcW w:w="510"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b/>
                <w:lang w:eastAsia="en-US"/>
              </w:rPr>
            </w:pPr>
          </w:p>
        </w:tc>
        <w:tc>
          <w:tcPr>
            <w:tcW w:w="1401"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lang w:eastAsia="en-US"/>
              </w:rPr>
            </w:pPr>
          </w:p>
        </w:tc>
        <w:tc>
          <w:tcPr>
            <w:tcW w:w="734" w:type="pct"/>
            <w:tcBorders>
              <w:top w:val="single" w:sz="4" w:space="0" w:color="auto"/>
              <w:left w:val="single" w:sz="4" w:space="0" w:color="auto"/>
              <w:bottom w:val="single" w:sz="4" w:space="0" w:color="auto"/>
              <w:right w:val="single" w:sz="4" w:space="0" w:color="auto"/>
            </w:tcBorders>
          </w:tcPr>
          <w:p w:rsidR="00BC0384" w:rsidRPr="00120A07" w:rsidRDefault="00BC0384" w:rsidP="00120A07">
            <w:pPr>
              <w:jc w:val="both"/>
              <w:rPr>
                <w:lang w:eastAsia="en-US"/>
              </w:rPr>
            </w:pPr>
          </w:p>
        </w:tc>
      </w:tr>
    </w:tbl>
    <w:p w:rsidR="00BC0384" w:rsidRPr="00120A07" w:rsidRDefault="00BC0384" w:rsidP="00120A07">
      <w:pPr>
        <w:ind w:firstLine="709"/>
        <w:jc w:val="center"/>
        <w:rPr>
          <w:b/>
        </w:rPr>
      </w:pPr>
    </w:p>
    <w:p w:rsidR="003358F6" w:rsidRPr="00120A07" w:rsidRDefault="003358F6" w:rsidP="00120A07">
      <w:pPr>
        <w:ind w:firstLine="709"/>
        <w:jc w:val="center"/>
        <w:rPr>
          <w:b/>
        </w:rPr>
      </w:pPr>
    </w:p>
    <w:tbl>
      <w:tblPr>
        <w:tblW w:w="9519" w:type="dxa"/>
        <w:jc w:val="center"/>
        <w:tblLook w:val="00A0"/>
      </w:tblPr>
      <w:tblGrid>
        <w:gridCol w:w="4861"/>
        <w:gridCol w:w="4658"/>
      </w:tblGrid>
      <w:tr w:rsidR="00AF10C0" w:rsidRPr="00120A07" w:rsidTr="000C64E6">
        <w:trPr>
          <w:trHeight w:val="567"/>
          <w:jc w:val="center"/>
        </w:trPr>
        <w:tc>
          <w:tcPr>
            <w:tcW w:w="4861" w:type="dxa"/>
            <w:vAlign w:val="center"/>
          </w:tcPr>
          <w:p w:rsidR="00AF10C0" w:rsidRPr="00120A07" w:rsidRDefault="00AF10C0" w:rsidP="00120A07">
            <w:pPr>
              <w:ind w:right="-1"/>
              <w:jc w:val="both"/>
              <w:rPr>
                <w:b/>
                <w:spacing w:val="-2"/>
              </w:rPr>
            </w:pPr>
            <w:r w:rsidRPr="00120A07">
              <w:rPr>
                <w:b/>
                <w:spacing w:val="-2"/>
              </w:rPr>
              <w:t>ПРОДАВЕЦ:</w:t>
            </w:r>
          </w:p>
          <w:p w:rsidR="00AF10C0" w:rsidRPr="00120A07" w:rsidRDefault="00AF10C0" w:rsidP="00120A07">
            <w:pPr>
              <w:snapToGrid w:val="0"/>
              <w:rPr>
                <w:b/>
                <w:color w:val="000000" w:themeColor="text1"/>
              </w:rPr>
            </w:pPr>
            <w:r w:rsidRPr="00120A07">
              <w:rPr>
                <w:b/>
                <w:color w:val="000000" w:themeColor="text1"/>
              </w:rPr>
              <w:t>НАО «Красная поляна»</w:t>
            </w:r>
          </w:p>
          <w:p w:rsidR="00AF10C0" w:rsidRPr="00120A07" w:rsidRDefault="00AF10C0" w:rsidP="00120A07">
            <w:pPr>
              <w:tabs>
                <w:tab w:val="left" w:pos="3324"/>
              </w:tabs>
              <w:contextualSpacing/>
              <w:rPr>
                <w:color w:val="000000" w:themeColor="text1"/>
              </w:rPr>
            </w:pPr>
            <w:r w:rsidRPr="00120A07">
              <w:rPr>
                <w:color w:val="000000" w:themeColor="text1"/>
              </w:rPr>
              <w:t>Юр. адрес: 354000, Краснодарский край, г. Сочи, ул. Северная, д.14А.</w:t>
            </w:r>
          </w:p>
          <w:p w:rsidR="00AF10C0" w:rsidRPr="00120A07" w:rsidRDefault="00AF10C0" w:rsidP="00120A07">
            <w:pPr>
              <w:tabs>
                <w:tab w:val="left" w:pos="3324"/>
              </w:tabs>
              <w:contextualSpacing/>
              <w:rPr>
                <w:color w:val="000000" w:themeColor="text1"/>
              </w:rPr>
            </w:pPr>
            <w:r w:rsidRPr="00120A07">
              <w:rPr>
                <w:color w:val="000000" w:themeColor="text1"/>
              </w:rPr>
              <w:t>ИНН 2320102816</w:t>
            </w:r>
          </w:p>
          <w:p w:rsidR="00AF10C0" w:rsidRPr="00120A07" w:rsidRDefault="00AF10C0" w:rsidP="00120A07">
            <w:pPr>
              <w:tabs>
                <w:tab w:val="left" w:pos="3324"/>
              </w:tabs>
              <w:contextualSpacing/>
              <w:rPr>
                <w:color w:val="000000" w:themeColor="text1"/>
              </w:rPr>
            </w:pPr>
            <w:r w:rsidRPr="00120A07">
              <w:rPr>
                <w:color w:val="000000" w:themeColor="text1"/>
              </w:rPr>
              <w:t>КПП 232001001</w:t>
            </w:r>
          </w:p>
          <w:p w:rsidR="00AF10C0" w:rsidRPr="00120A07" w:rsidRDefault="00AF10C0" w:rsidP="00120A07">
            <w:pPr>
              <w:tabs>
                <w:tab w:val="left" w:pos="3324"/>
              </w:tabs>
              <w:contextualSpacing/>
              <w:rPr>
                <w:color w:val="000000" w:themeColor="text1"/>
              </w:rPr>
            </w:pPr>
            <w:r w:rsidRPr="00120A07">
              <w:rPr>
                <w:color w:val="000000" w:themeColor="text1"/>
              </w:rPr>
              <w:t xml:space="preserve">ОГРН 1022302937062 </w:t>
            </w:r>
          </w:p>
          <w:p w:rsidR="00AF10C0" w:rsidRPr="00120A07" w:rsidRDefault="00AF10C0" w:rsidP="00120A07">
            <w:pPr>
              <w:tabs>
                <w:tab w:val="left" w:pos="3324"/>
              </w:tabs>
              <w:contextualSpacing/>
              <w:rPr>
                <w:color w:val="000000" w:themeColor="text1"/>
              </w:rPr>
            </w:pPr>
            <w:proofErr w:type="spellStart"/>
            <w:r w:rsidRPr="00120A07">
              <w:rPr>
                <w:color w:val="000000" w:themeColor="text1"/>
              </w:rPr>
              <w:t>р</w:t>
            </w:r>
            <w:proofErr w:type="spellEnd"/>
            <w:r w:rsidRPr="00120A07">
              <w:rPr>
                <w:color w:val="000000" w:themeColor="text1"/>
              </w:rPr>
              <w:t>/с 40702810912367031433</w:t>
            </w:r>
          </w:p>
          <w:p w:rsidR="00AF10C0" w:rsidRPr="00120A07" w:rsidRDefault="00AF10C0" w:rsidP="00120A07">
            <w:pPr>
              <w:tabs>
                <w:tab w:val="left" w:pos="3324"/>
              </w:tabs>
              <w:contextualSpacing/>
              <w:rPr>
                <w:color w:val="000000" w:themeColor="text1"/>
              </w:rPr>
            </w:pPr>
            <w:r w:rsidRPr="00120A07">
              <w:rPr>
                <w:color w:val="000000" w:themeColor="text1"/>
              </w:rPr>
              <w:t>в ГК «Банк развития и внешнеэкономической</w:t>
            </w:r>
          </w:p>
          <w:p w:rsidR="00AF10C0" w:rsidRPr="00120A07" w:rsidRDefault="00AF10C0" w:rsidP="00120A07">
            <w:pPr>
              <w:tabs>
                <w:tab w:val="left" w:pos="3324"/>
              </w:tabs>
              <w:contextualSpacing/>
              <w:rPr>
                <w:color w:val="000000" w:themeColor="text1"/>
              </w:rPr>
            </w:pPr>
            <w:r w:rsidRPr="00120A07">
              <w:rPr>
                <w:color w:val="000000" w:themeColor="text1"/>
              </w:rPr>
              <w:t>деятельности» (Внешэкономбанк).</w:t>
            </w:r>
          </w:p>
          <w:p w:rsidR="00AF10C0" w:rsidRPr="00120A07" w:rsidRDefault="00AF10C0" w:rsidP="00120A07">
            <w:pPr>
              <w:tabs>
                <w:tab w:val="left" w:pos="3324"/>
              </w:tabs>
              <w:contextualSpacing/>
              <w:rPr>
                <w:color w:val="000000" w:themeColor="text1"/>
              </w:rPr>
            </w:pPr>
            <w:r w:rsidRPr="00120A07">
              <w:rPr>
                <w:color w:val="000000" w:themeColor="text1"/>
              </w:rPr>
              <w:t>к/с 30101810500000000060</w:t>
            </w:r>
          </w:p>
          <w:p w:rsidR="00AF10C0" w:rsidRPr="00120A07" w:rsidRDefault="00AF10C0" w:rsidP="00120A07">
            <w:pPr>
              <w:tabs>
                <w:tab w:val="left" w:pos="3324"/>
              </w:tabs>
              <w:contextualSpacing/>
              <w:rPr>
                <w:color w:val="000000" w:themeColor="text1"/>
              </w:rPr>
            </w:pPr>
            <w:r w:rsidRPr="00120A07">
              <w:rPr>
                <w:color w:val="000000" w:themeColor="text1"/>
              </w:rPr>
              <w:t>БИК 044525060</w:t>
            </w:r>
          </w:p>
          <w:p w:rsidR="00AF10C0" w:rsidRPr="00120A07" w:rsidRDefault="00AF10C0" w:rsidP="00120A07">
            <w:pPr>
              <w:tabs>
                <w:tab w:val="left" w:pos="284"/>
                <w:tab w:val="left" w:pos="8364"/>
              </w:tabs>
              <w:rPr>
                <w:color w:val="000000" w:themeColor="text1"/>
              </w:rPr>
            </w:pPr>
            <w:r w:rsidRPr="00120A07">
              <w:rPr>
                <w:color w:val="000000" w:themeColor="text1"/>
              </w:rPr>
              <w:t>Тел.: 8(862) 243-91-10</w:t>
            </w:r>
          </w:p>
          <w:p w:rsidR="00AF10C0" w:rsidRPr="00120A07" w:rsidRDefault="00AF10C0" w:rsidP="00120A07">
            <w:pPr>
              <w:tabs>
                <w:tab w:val="left" w:pos="284"/>
                <w:tab w:val="left" w:pos="8364"/>
              </w:tabs>
              <w:rPr>
                <w:color w:val="000000" w:themeColor="text1"/>
              </w:rPr>
            </w:pPr>
            <w:r w:rsidRPr="00120A07">
              <w:rPr>
                <w:color w:val="000000" w:themeColor="text1"/>
              </w:rPr>
              <w:t>Е-</w:t>
            </w:r>
            <w:r w:rsidRPr="00120A07">
              <w:rPr>
                <w:color w:val="000000" w:themeColor="text1"/>
                <w:lang w:val="en-US"/>
              </w:rPr>
              <w:t>mail</w:t>
            </w:r>
            <w:r w:rsidRPr="00120A07">
              <w:rPr>
                <w:color w:val="000000" w:themeColor="text1"/>
              </w:rPr>
              <w:t xml:space="preserve">: </w:t>
            </w:r>
            <w:hyperlink r:id="rId10" w:history="1">
              <w:r w:rsidRPr="00120A07">
                <w:rPr>
                  <w:rStyle w:val="af5"/>
                  <w:rFonts w:eastAsia="Calibri"/>
                  <w:lang w:eastAsia="en-US"/>
                </w:rPr>
                <w:t>info@karousel.ru</w:t>
              </w:r>
            </w:hyperlink>
          </w:p>
          <w:p w:rsidR="00AF10C0" w:rsidRPr="00120A07" w:rsidRDefault="00AF10C0" w:rsidP="00120A07">
            <w:pPr>
              <w:tabs>
                <w:tab w:val="left" w:pos="284"/>
                <w:tab w:val="left" w:pos="8364"/>
              </w:tabs>
              <w:rPr>
                <w:b/>
              </w:rPr>
            </w:pPr>
          </w:p>
          <w:p w:rsidR="00AF10C0" w:rsidRPr="00120A07" w:rsidRDefault="00AF10C0" w:rsidP="00120A07">
            <w:pPr>
              <w:tabs>
                <w:tab w:val="left" w:pos="284"/>
                <w:tab w:val="left" w:pos="8364"/>
              </w:tabs>
              <w:rPr>
                <w:b/>
              </w:rPr>
            </w:pPr>
          </w:p>
          <w:p w:rsidR="00AF10C0" w:rsidRPr="00120A07" w:rsidRDefault="00AF10C0" w:rsidP="00120A07">
            <w:pPr>
              <w:tabs>
                <w:tab w:val="left" w:pos="284"/>
                <w:tab w:val="left" w:pos="8364"/>
              </w:tabs>
              <w:rPr>
                <w:b/>
              </w:rPr>
            </w:pPr>
            <w:r w:rsidRPr="00120A07">
              <w:rPr>
                <w:b/>
              </w:rPr>
              <w:t>Первый заместитель генерального директора</w:t>
            </w:r>
          </w:p>
          <w:p w:rsidR="00AF10C0" w:rsidRPr="00120A07" w:rsidRDefault="00AF10C0" w:rsidP="00120A07">
            <w:pPr>
              <w:tabs>
                <w:tab w:val="left" w:pos="284"/>
                <w:tab w:val="left" w:pos="8364"/>
              </w:tabs>
              <w:rPr>
                <w:b/>
              </w:rPr>
            </w:pPr>
          </w:p>
          <w:p w:rsidR="00AF10C0" w:rsidRPr="00120A07" w:rsidRDefault="00AF10C0" w:rsidP="00120A07">
            <w:pPr>
              <w:tabs>
                <w:tab w:val="left" w:pos="284"/>
                <w:tab w:val="left" w:pos="8364"/>
              </w:tabs>
              <w:rPr>
                <w:b/>
              </w:rPr>
            </w:pPr>
            <w:r w:rsidRPr="00120A07">
              <w:rPr>
                <w:b/>
              </w:rPr>
              <w:t>_________________/А.В. Немцов/</w:t>
            </w:r>
          </w:p>
          <w:p w:rsidR="00AF10C0" w:rsidRPr="00120A07" w:rsidRDefault="00AF10C0" w:rsidP="00120A07">
            <w:pPr>
              <w:ind w:right="-1"/>
              <w:jc w:val="both"/>
              <w:rPr>
                <w:b/>
                <w:spacing w:val="-2"/>
              </w:rPr>
            </w:pPr>
            <w:r w:rsidRPr="00120A07">
              <w:rPr>
                <w:b/>
                <w:color w:val="000000" w:themeColor="text1"/>
              </w:rPr>
              <w:t>м.п.</w:t>
            </w:r>
          </w:p>
          <w:p w:rsidR="00AF10C0" w:rsidRPr="00120A07" w:rsidRDefault="00AF10C0" w:rsidP="00120A07">
            <w:pPr>
              <w:ind w:right="-1"/>
            </w:pPr>
          </w:p>
        </w:tc>
        <w:tc>
          <w:tcPr>
            <w:tcW w:w="4658" w:type="dxa"/>
          </w:tcPr>
          <w:p w:rsidR="00AF10C0" w:rsidRPr="00120A07" w:rsidRDefault="00AF10C0" w:rsidP="00120A07">
            <w:pPr>
              <w:tabs>
                <w:tab w:val="left" w:pos="284"/>
                <w:tab w:val="left" w:pos="8364"/>
              </w:tabs>
              <w:rPr>
                <w:b/>
                <w:color w:val="000000" w:themeColor="text1"/>
              </w:rPr>
            </w:pPr>
            <w:r w:rsidRPr="00120A07">
              <w:rPr>
                <w:b/>
                <w:color w:val="000000" w:themeColor="text1"/>
              </w:rPr>
              <w:t>ПОКУПАТЕЛЬ:</w:t>
            </w: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ind w:right="-1"/>
              <w:rPr>
                <w:b/>
                <w:spacing w:val="-3"/>
              </w:rPr>
            </w:pPr>
          </w:p>
          <w:p w:rsidR="00AF10C0" w:rsidRPr="00120A07" w:rsidRDefault="00AF10C0" w:rsidP="00120A07">
            <w:pPr>
              <w:tabs>
                <w:tab w:val="left" w:pos="284"/>
                <w:tab w:val="left" w:pos="8364"/>
              </w:tabs>
              <w:rPr>
                <w:color w:val="000000" w:themeColor="text1"/>
              </w:rPr>
            </w:pPr>
          </w:p>
          <w:p w:rsidR="00AF10C0" w:rsidRPr="00120A07" w:rsidRDefault="00AF10C0" w:rsidP="00120A07">
            <w:pPr>
              <w:tabs>
                <w:tab w:val="left" w:pos="284"/>
                <w:tab w:val="left" w:pos="8364"/>
              </w:tabs>
              <w:rPr>
                <w:color w:val="000000" w:themeColor="text1"/>
              </w:rPr>
            </w:pPr>
            <w:r w:rsidRPr="00120A07">
              <w:rPr>
                <w:color w:val="000000" w:themeColor="text1"/>
              </w:rPr>
              <w:t>________________/_________________ /</w:t>
            </w:r>
          </w:p>
          <w:p w:rsidR="00AF10C0" w:rsidRPr="00120A07" w:rsidRDefault="00AF10C0" w:rsidP="00120A07">
            <w:pPr>
              <w:ind w:right="-1"/>
              <w:rPr>
                <w:b/>
                <w:spacing w:val="-3"/>
              </w:rPr>
            </w:pPr>
            <w:r w:rsidRPr="00120A07">
              <w:rPr>
                <w:b/>
                <w:color w:val="000000" w:themeColor="text1"/>
              </w:rPr>
              <w:t>м.п.</w:t>
            </w:r>
          </w:p>
        </w:tc>
      </w:tr>
    </w:tbl>
    <w:p w:rsidR="003358F6" w:rsidRPr="00120A07" w:rsidRDefault="003358F6" w:rsidP="00120A07">
      <w:pPr>
        <w:ind w:firstLine="709"/>
        <w:rPr>
          <w:b/>
        </w:rPr>
      </w:pPr>
    </w:p>
    <w:p w:rsidR="003358F6" w:rsidRPr="00120A07" w:rsidRDefault="003358F6" w:rsidP="00120A07">
      <w:pPr>
        <w:ind w:firstLine="709"/>
        <w:jc w:val="center"/>
        <w:rPr>
          <w:b/>
        </w:rPr>
      </w:pPr>
    </w:p>
    <w:p w:rsidR="003358F6" w:rsidRPr="00120A07" w:rsidRDefault="003358F6" w:rsidP="00120A07">
      <w:pPr>
        <w:ind w:firstLine="709"/>
        <w:jc w:val="center"/>
        <w:rPr>
          <w:b/>
        </w:rPr>
      </w:pPr>
    </w:p>
    <w:p w:rsidR="003358F6" w:rsidRPr="00120A07" w:rsidRDefault="003358F6" w:rsidP="00120A07">
      <w:pPr>
        <w:ind w:firstLine="709"/>
        <w:jc w:val="center"/>
        <w:rPr>
          <w:b/>
        </w:rPr>
      </w:pPr>
    </w:p>
    <w:p w:rsidR="00CE142A" w:rsidRPr="00120A07" w:rsidRDefault="00CE142A" w:rsidP="00120A07">
      <w:pPr>
        <w:ind w:firstLine="709"/>
        <w:jc w:val="center"/>
        <w:rPr>
          <w:b/>
        </w:rPr>
      </w:pPr>
    </w:p>
    <w:sectPr w:rsidR="00CE142A" w:rsidRPr="00120A07" w:rsidSect="00A07647">
      <w:footerReference w:type="default" r:id="rId11"/>
      <w:type w:val="continuous"/>
      <w:pgSz w:w="11905" w:h="16837"/>
      <w:pgMar w:top="993" w:right="851" w:bottom="851" w:left="1134" w:header="147" w:footer="720" w:gutter="0"/>
      <w:cols w:space="6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845DE5" w15:done="0"/>
  <w15:commentEx w15:paraId="3B3497CF" w15:done="0"/>
  <w15:commentEx w15:paraId="6C2B65D2" w15:done="0"/>
  <w15:commentEx w15:paraId="4EF78CF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E49" w:rsidRDefault="00A72E49">
      <w:r>
        <w:separator/>
      </w:r>
    </w:p>
  </w:endnote>
  <w:endnote w:type="continuationSeparator" w:id="0">
    <w:p w:rsidR="00A72E49" w:rsidRDefault="00A72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5508493"/>
      <w:docPartObj>
        <w:docPartGallery w:val="Page Numbers (Bottom of Page)"/>
        <w:docPartUnique/>
      </w:docPartObj>
    </w:sdtPr>
    <w:sdtContent>
      <w:p w:rsidR="00AE1A67" w:rsidRPr="00EE7B26" w:rsidRDefault="00295C3D" w:rsidP="00EE7B26">
        <w:pPr>
          <w:pStyle w:val="ab"/>
          <w:jc w:val="right"/>
          <w:rPr>
            <w:sz w:val="18"/>
            <w:szCs w:val="18"/>
          </w:rPr>
        </w:pPr>
        <w:r w:rsidRPr="005E34B3">
          <w:rPr>
            <w:sz w:val="18"/>
            <w:szCs w:val="18"/>
          </w:rPr>
          <w:fldChar w:fldCharType="begin"/>
        </w:r>
        <w:r w:rsidR="00AE1A67" w:rsidRPr="005E34B3">
          <w:rPr>
            <w:sz w:val="18"/>
            <w:szCs w:val="18"/>
          </w:rPr>
          <w:instrText xml:space="preserve"> PAGE   \* MERGEFORMAT </w:instrText>
        </w:r>
        <w:r w:rsidRPr="005E34B3">
          <w:rPr>
            <w:sz w:val="18"/>
            <w:szCs w:val="18"/>
          </w:rPr>
          <w:fldChar w:fldCharType="separate"/>
        </w:r>
        <w:r w:rsidR="00073467">
          <w:rPr>
            <w:noProof/>
            <w:sz w:val="18"/>
            <w:szCs w:val="18"/>
          </w:rPr>
          <w:t>1</w:t>
        </w:r>
        <w:r w:rsidRPr="005E34B3">
          <w:rPr>
            <w:sz w:val="18"/>
            <w:szCs w:val="1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A67" w:rsidRPr="00EE7B26" w:rsidRDefault="00295C3D" w:rsidP="00EE7B26">
    <w:pPr>
      <w:pStyle w:val="ab"/>
      <w:jc w:val="right"/>
      <w:rPr>
        <w:sz w:val="18"/>
        <w:szCs w:val="18"/>
      </w:rPr>
    </w:pPr>
    <w:r w:rsidRPr="005E34B3">
      <w:rPr>
        <w:sz w:val="18"/>
        <w:szCs w:val="18"/>
      </w:rPr>
      <w:fldChar w:fldCharType="begin"/>
    </w:r>
    <w:r w:rsidR="00AE1A67" w:rsidRPr="005E34B3">
      <w:rPr>
        <w:sz w:val="18"/>
        <w:szCs w:val="18"/>
      </w:rPr>
      <w:instrText xml:space="preserve"> PAGE   \* MERGEFORMAT </w:instrText>
    </w:r>
    <w:r w:rsidRPr="005E34B3">
      <w:rPr>
        <w:sz w:val="18"/>
        <w:szCs w:val="18"/>
      </w:rPr>
      <w:fldChar w:fldCharType="separate"/>
    </w:r>
    <w:r w:rsidR="00DC00D8">
      <w:rPr>
        <w:noProof/>
        <w:sz w:val="18"/>
        <w:szCs w:val="18"/>
      </w:rPr>
      <w:t>6</w:t>
    </w:r>
    <w:r w:rsidRPr="005E34B3">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E49" w:rsidRDefault="00A72E49">
      <w:r>
        <w:separator/>
      </w:r>
    </w:p>
  </w:footnote>
  <w:footnote w:type="continuationSeparator" w:id="0">
    <w:p w:rsidR="00A72E49" w:rsidRDefault="00A72E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6.3pt;height:33.2pt" o:bullet="t">
        <v:imagedata r:id="rId1" o:title="Безымянный"/>
      </v:shape>
    </w:pict>
  </w:numPicBullet>
  <w:abstractNum w:abstractNumId="0">
    <w:nsid w:val="02B164D6"/>
    <w:multiLevelType w:val="multilevel"/>
    <w:tmpl w:val="4D54FAB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8210D0"/>
    <w:multiLevelType w:val="multilevel"/>
    <w:tmpl w:val="67E66AC0"/>
    <w:lvl w:ilvl="0">
      <w:start w:val="5"/>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112" w:hanging="1440"/>
      </w:pPr>
      <w:rPr>
        <w:rFonts w:hint="default"/>
        <w:color w:val="000000"/>
      </w:rPr>
    </w:lvl>
  </w:abstractNum>
  <w:abstractNum w:abstractNumId="2">
    <w:nsid w:val="0B143EC6"/>
    <w:multiLevelType w:val="multilevel"/>
    <w:tmpl w:val="C700C88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B487BED"/>
    <w:multiLevelType w:val="hybridMultilevel"/>
    <w:tmpl w:val="1FAC7C1A"/>
    <w:lvl w:ilvl="0" w:tplc="97E8192C">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75EFE"/>
    <w:multiLevelType w:val="multilevel"/>
    <w:tmpl w:val="181ADE9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EA3685"/>
    <w:multiLevelType w:val="hybridMultilevel"/>
    <w:tmpl w:val="A9607026"/>
    <w:lvl w:ilvl="0" w:tplc="97E8192C">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370214"/>
    <w:multiLevelType w:val="multilevel"/>
    <w:tmpl w:val="A912B79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B2635D"/>
    <w:multiLevelType w:val="hybridMultilevel"/>
    <w:tmpl w:val="756E92E6"/>
    <w:lvl w:ilvl="0" w:tplc="631A3BDE">
      <w:start w:val="1"/>
      <w:numFmt w:val="decimal"/>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2918EF"/>
    <w:multiLevelType w:val="hybridMultilevel"/>
    <w:tmpl w:val="19B0BC68"/>
    <w:lvl w:ilvl="0" w:tplc="8E7A71CC">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8F77F5"/>
    <w:multiLevelType w:val="singleLevel"/>
    <w:tmpl w:val="683C47AA"/>
    <w:lvl w:ilvl="0">
      <w:start w:val="1"/>
      <w:numFmt w:val="decimal"/>
      <w:lvlText w:val="4.%1."/>
      <w:legacy w:legacy="1" w:legacySpace="0" w:legacyIndent="387"/>
      <w:lvlJc w:val="left"/>
      <w:rPr>
        <w:rFonts w:ascii="Times New Roman" w:hAnsi="Times New Roman" w:cs="Times New Roman" w:hint="default"/>
      </w:rPr>
    </w:lvl>
  </w:abstractNum>
  <w:abstractNum w:abstractNumId="10">
    <w:nsid w:val="1D9E7562"/>
    <w:multiLevelType w:val="multilevel"/>
    <w:tmpl w:val="181ADE96"/>
    <w:lvl w:ilvl="0">
      <w:start w:val="4"/>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1184EAD"/>
    <w:multiLevelType w:val="multilevel"/>
    <w:tmpl w:val="EF9AA6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17D6471"/>
    <w:multiLevelType w:val="multilevel"/>
    <w:tmpl w:val="05502D32"/>
    <w:lvl w:ilvl="0">
      <w:start w:val="5"/>
      <w:numFmt w:val="decimal"/>
      <w:lvlText w:val="%1."/>
      <w:lvlJc w:val="left"/>
      <w:pPr>
        <w:ind w:left="1069" w:hanging="360"/>
      </w:pPr>
      <w:rPr>
        <w:rFonts w:hint="default"/>
        <w:b/>
      </w:rPr>
    </w:lvl>
    <w:lvl w:ilvl="1">
      <w:start w:val="1"/>
      <w:numFmt w:val="decimal"/>
      <w:isLgl/>
      <w:lvlText w:val="%1.%2."/>
      <w:lvlJc w:val="left"/>
      <w:pPr>
        <w:ind w:left="1429" w:hanging="360"/>
      </w:pPr>
      <w:rPr>
        <w:rFonts w:hint="default"/>
        <w:b w:val="0"/>
        <w:color w:val="000000"/>
      </w:rPr>
    </w:lvl>
    <w:lvl w:ilvl="2">
      <w:start w:val="1"/>
      <w:numFmt w:val="decimal"/>
      <w:isLgl/>
      <w:lvlText w:val="%1.%2.%3."/>
      <w:lvlJc w:val="left"/>
      <w:pPr>
        <w:ind w:left="2149" w:hanging="720"/>
      </w:pPr>
      <w:rPr>
        <w:rFonts w:hint="default"/>
        <w:b/>
        <w:color w:val="000000"/>
      </w:rPr>
    </w:lvl>
    <w:lvl w:ilvl="3">
      <w:start w:val="1"/>
      <w:numFmt w:val="decimal"/>
      <w:isLgl/>
      <w:lvlText w:val="%1.%2.%3.%4."/>
      <w:lvlJc w:val="left"/>
      <w:pPr>
        <w:ind w:left="2509" w:hanging="720"/>
      </w:pPr>
      <w:rPr>
        <w:rFonts w:hint="default"/>
        <w:b/>
        <w:color w:val="000000"/>
      </w:rPr>
    </w:lvl>
    <w:lvl w:ilvl="4">
      <w:start w:val="1"/>
      <w:numFmt w:val="decimal"/>
      <w:isLgl/>
      <w:lvlText w:val="%1.%2.%3.%4.%5."/>
      <w:lvlJc w:val="left"/>
      <w:pPr>
        <w:ind w:left="3229" w:hanging="1080"/>
      </w:pPr>
      <w:rPr>
        <w:rFonts w:hint="default"/>
        <w:b/>
        <w:color w:val="000000"/>
      </w:rPr>
    </w:lvl>
    <w:lvl w:ilvl="5">
      <w:start w:val="1"/>
      <w:numFmt w:val="decimal"/>
      <w:isLgl/>
      <w:lvlText w:val="%1.%2.%3.%4.%5.%6."/>
      <w:lvlJc w:val="left"/>
      <w:pPr>
        <w:ind w:left="3589" w:hanging="1080"/>
      </w:pPr>
      <w:rPr>
        <w:rFonts w:hint="default"/>
        <w:b/>
        <w:color w:val="000000"/>
      </w:rPr>
    </w:lvl>
    <w:lvl w:ilvl="6">
      <w:start w:val="1"/>
      <w:numFmt w:val="decimal"/>
      <w:isLgl/>
      <w:lvlText w:val="%1.%2.%3.%4.%5.%6.%7."/>
      <w:lvlJc w:val="left"/>
      <w:pPr>
        <w:ind w:left="4309" w:hanging="1440"/>
      </w:pPr>
      <w:rPr>
        <w:rFonts w:hint="default"/>
        <w:b/>
        <w:color w:val="000000"/>
      </w:rPr>
    </w:lvl>
    <w:lvl w:ilvl="7">
      <w:start w:val="1"/>
      <w:numFmt w:val="decimal"/>
      <w:isLgl/>
      <w:lvlText w:val="%1.%2.%3.%4.%5.%6.%7.%8."/>
      <w:lvlJc w:val="left"/>
      <w:pPr>
        <w:ind w:left="4669" w:hanging="1440"/>
      </w:pPr>
      <w:rPr>
        <w:rFonts w:hint="default"/>
        <w:b/>
        <w:color w:val="000000"/>
      </w:rPr>
    </w:lvl>
    <w:lvl w:ilvl="8">
      <w:start w:val="1"/>
      <w:numFmt w:val="decimal"/>
      <w:isLgl/>
      <w:lvlText w:val="%1.%2.%3.%4.%5.%6.%7.%8.%9."/>
      <w:lvlJc w:val="left"/>
      <w:pPr>
        <w:ind w:left="5389" w:hanging="1800"/>
      </w:pPr>
      <w:rPr>
        <w:rFonts w:hint="default"/>
        <w:b/>
        <w:color w:val="000000"/>
      </w:rPr>
    </w:lvl>
  </w:abstractNum>
  <w:abstractNum w:abstractNumId="13">
    <w:nsid w:val="27F401FB"/>
    <w:multiLevelType w:val="multilevel"/>
    <w:tmpl w:val="EF9AA6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971EA9"/>
    <w:multiLevelType w:val="multilevel"/>
    <w:tmpl w:val="181ADE9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8B3749D"/>
    <w:multiLevelType w:val="multilevel"/>
    <w:tmpl w:val="181ADE9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BE63990"/>
    <w:multiLevelType w:val="hybridMultilevel"/>
    <w:tmpl w:val="37006A9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8">
    <w:nsid w:val="4DA91623"/>
    <w:multiLevelType w:val="hybridMultilevel"/>
    <w:tmpl w:val="C7A23154"/>
    <w:lvl w:ilvl="0" w:tplc="32762B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1C4527"/>
    <w:multiLevelType w:val="singleLevel"/>
    <w:tmpl w:val="631A3BDE"/>
    <w:lvl w:ilvl="0">
      <w:start w:val="1"/>
      <w:numFmt w:val="decimal"/>
      <w:lvlText w:val="1.%1."/>
      <w:legacy w:legacy="1" w:legacySpace="0" w:legacyIndent="391"/>
      <w:lvlJc w:val="left"/>
      <w:rPr>
        <w:rFonts w:ascii="Times New Roman" w:hAnsi="Times New Roman" w:cs="Times New Roman" w:hint="default"/>
      </w:rPr>
    </w:lvl>
  </w:abstractNum>
  <w:abstractNum w:abstractNumId="20">
    <w:nsid w:val="5E313726"/>
    <w:multiLevelType w:val="hybridMultilevel"/>
    <w:tmpl w:val="CB8E849E"/>
    <w:lvl w:ilvl="0" w:tplc="9D9840AE">
      <w:start w:val="1"/>
      <w:numFmt w:val="decimal"/>
      <w:lvlText w:val="%1."/>
      <w:lvlJc w:val="left"/>
      <w:pPr>
        <w:tabs>
          <w:tab w:val="num" w:pos="960"/>
        </w:tabs>
        <w:ind w:left="960" w:hanging="60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00D24A6"/>
    <w:multiLevelType w:val="hybridMultilevel"/>
    <w:tmpl w:val="63226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C7195A"/>
    <w:multiLevelType w:val="multilevel"/>
    <w:tmpl w:val="AC90C47C"/>
    <w:lvl w:ilvl="0">
      <w:start w:val="1"/>
      <w:numFmt w:val="decimal"/>
      <w:lvlText w:val="1.%1."/>
      <w:lvlJc w:val="left"/>
      <w:pPr>
        <w:ind w:left="360" w:hanging="360"/>
      </w:pPr>
      <w:rPr>
        <w:rFonts w:ascii="Times New Roman" w:hAnsi="Times New Roman" w:cs="Times New Roman"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4">
    <w:nsid w:val="66631E29"/>
    <w:multiLevelType w:val="hybridMultilevel"/>
    <w:tmpl w:val="C4D81590"/>
    <w:lvl w:ilvl="0" w:tplc="E09AF9B8">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A080025"/>
    <w:multiLevelType w:val="hybridMultilevel"/>
    <w:tmpl w:val="5E94D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C92325"/>
    <w:multiLevelType w:val="hybridMultilevel"/>
    <w:tmpl w:val="FB545430"/>
    <w:lvl w:ilvl="0" w:tplc="6D502AF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CFB31CC"/>
    <w:multiLevelType w:val="hybridMultilevel"/>
    <w:tmpl w:val="FF18E12A"/>
    <w:lvl w:ilvl="0" w:tplc="32762B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9B11AC"/>
    <w:multiLevelType w:val="multilevel"/>
    <w:tmpl w:val="181ADE9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740E0863"/>
    <w:multiLevelType w:val="multilevel"/>
    <w:tmpl w:val="C164D2B8"/>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79B4690"/>
    <w:multiLevelType w:val="hybridMultilevel"/>
    <w:tmpl w:val="87F42560"/>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1">
    <w:nsid w:val="77DC7744"/>
    <w:multiLevelType w:val="multilevel"/>
    <w:tmpl w:val="181ADE9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D686007"/>
    <w:multiLevelType w:val="hybridMultilevel"/>
    <w:tmpl w:val="68C0FA82"/>
    <w:lvl w:ilvl="0" w:tplc="32762B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2"/>
  </w:num>
  <w:num w:numId="4">
    <w:abstractNumId w:val="1"/>
  </w:num>
  <w:num w:numId="5">
    <w:abstractNumId w:val="6"/>
  </w:num>
  <w:num w:numId="6">
    <w:abstractNumId w:val="11"/>
  </w:num>
  <w:num w:numId="7">
    <w:abstractNumId w:val="13"/>
  </w:num>
  <w:num w:numId="8">
    <w:abstractNumId w:val="22"/>
  </w:num>
  <w:num w:numId="9">
    <w:abstractNumId w:val="7"/>
  </w:num>
  <w:num w:numId="10">
    <w:abstractNumId w:val="4"/>
  </w:num>
  <w:num w:numId="11">
    <w:abstractNumId w:val="28"/>
  </w:num>
  <w:num w:numId="12">
    <w:abstractNumId w:val="10"/>
  </w:num>
  <w:num w:numId="13">
    <w:abstractNumId w:val="15"/>
  </w:num>
  <w:num w:numId="14">
    <w:abstractNumId w:val="31"/>
  </w:num>
  <w:num w:numId="15">
    <w:abstractNumId w:val="16"/>
  </w:num>
  <w:num w:numId="16">
    <w:abstractNumId w:val="2"/>
  </w:num>
  <w:num w:numId="17">
    <w:abstractNumId w:val="29"/>
  </w:num>
  <w:num w:numId="18">
    <w:abstractNumId w:val="3"/>
  </w:num>
  <w:num w:numId="19">
    <w:abstractNumId w:val="5"/>
  </w:num>
  <w:num w:numId="20">
    <w:abstractNumId w:val="25"/>
  </w:num>
  <w:num w:numId="21">
    <w:abstractNumId w:val="20"/>
  </w:num>
  <w:num w:numId="22">
    <w:abstractNumId w:val="21"/>
  </w:num>
  <w:num w:numId="2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33"/>
  </w:num>
  <w:num w:numId="27">
    <w:abstractNumId w:val="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0"/>
  </w:num>
  <w:num w:numId="34">
    <w:abstractNumId w:val="27"/>
  </w:num>
  <w:num w:numId="35">
    <w:abstractNumId w:val="17"/>
  </w:num>
  <w:num w:numId="36">
    <w:abstractNumId w:val="23"/>
  </w:num>
  <w:num w:numId="37">
    <w:abstractNumId w:val="14"/>
  </w:num>
  <w:num w:numId="38">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adjustLineHeightInTable/>
    <w:useFELayout/>
  </w:compat>
  <w:rsids>
    <w:rsidRoot w:val="00BE2764"/>
    <w:rsid w:val="00004F7C"/>
    <w:rsid w:val="00006671"/>
    <w:rsid w:val="0001090E"/>
    <w:rsid w:val="00010C17"/>
    <w:rsid w:val="00012891"/>
    <w:rsid w:val="000133CA"/>
    <w:rsid w:val="00016E2A"/>
    <w:rsid w:val="00023480"/>
    <w:rsid w:val="00025CA8"/>
    <w:rsid w:val="00032317"/>
    <w:rsid w:val="00033133"/>
    <w:rsid w:val="00033C36"/>
    <w:rsid w:val="0003453B"/>
    <w:rsid w:val="000371EF"/>
    <w:rsid w:val="00042880"/>
    <w:rsid w:val="000428AC"/>
    <w:rsid w:val="000442D0"/>
    <w:rsid w:val="00044483"/>
    <w:rsid w:val="00044BD7"/>
    <w:rsid w:val="00045149"/>
    <w:rsid w:val="0004684A"/>
    <w:rsid w:val="00051828"/>
    <w:rsid w:val="00051E8D"/>
    <w:rsid w:val="000560F8"/>
    <w:rsid w:val="00066D22"/>
    <w:rsid w:val="0006757C"/>
    <w:rsid w:val="00070DF5"/>
    <w:rsid w:val="00071B64"/>
    <w:rsid w:val="00071CC6"/>
    <w:rsid w:val="00073467"/>
    <w:rsid w:val="00077AC1"/>
    <w:rsid w:val="00081EFA"/>
    <w:rsid w:val="00083BBF"/>
    <w:rsid w:val="00086492"/>
    <w:rsid w:val="000914CF"/>
    <w:rsid w:val="00093519"/>
    <w:rsid w:val="0009366E"/>
    <w:rsid w:val="00093BA9"/>
    <w:rsid w:val="00097183"/>
    <w:rsid w:val="000A18FC"/>
    <w:rsid w:val="000A440A"/>
    <w:rsid w:val="000A4CAA"/>
    <w:rsid w:val="000B76A1"/>
    <w:rsid w:val="000C1BBF"/>
    <w:rsid w:val="000C4E2F"/>
    <w:rsid w:val="000D022E"/>
    <w:rsid w:val="000D427C"/>
    <w:rsid w:val="000D5B8E"/>
    <w:rsid w:val="000D7BE0"/>
    <w:rsid w:val="000E32D1"/>
    <w:rsid w:val="000E38FC"/>
    <w:rsid w:val="000E4948"/>
    <w:rsid w:val="000E7293"/>
    <w:rsid w:val="000E77D9"/>
    <w:rsid w:val="000F4C24"/>
    <w:rsid w:val="000F51C1"/>
    <w:rsid w:val="000F6D0C"/>
    <w:rsid w:val="0010248D"/>
    <w:rsid w:val="001062C3"/>
    <w:rsid w:val="00111997"/>
    <w:rsid w:val="00113657"/>
    <w:rsid w:val="0011419A"/>
    <w:rsid w:val="00120A07"/>
    <w:rsid w:val="00121EC6"/>
    <w:rsid w:val="00123C9A"/>
    <w:rsid w:val="0012543D"/>
    <w:rsid w:val="001315DB"/>
    <w:rsid w:val="0013294F"/>
    <w:rsid w:val="00146B79"/>
    <w:rsid w:val="00150BA9"/>
    <w:rsid w:val="0015262E"/>
    <w:rsid w:val="00152741"/>
    <w:rsid w:val="0016287F"/>
    <w:rsid w:val="00162E2E"/>
    <w:rsid w:val="0016431E"/>
    <w:rsid w:val="001659DD"/>
    <w:rsid w:val="00167A05"/>
    <w:rsid w:val="001709E8"/>
    <w:rsid w:val="00171513"/>
    <w:rsid w:val="00171948"/>
    <w:rsid w:val="00172A27"/>
    <w:rsid w:val="00173125"/>
    <w:rsid w:val="00175323"/>
    <w:rsid w:val="0017591E"/>
    <w:rsid w:val="0018039E"/>
    <w:rsid w:val="00186615"/>
    <w:rsid w:val="00190C57"/>
    <w:rsid w:val="001924AB"/>
    <w:rsid w:val="001939A8"/>
    <w:rsid w:val="001946F5"/>
    <w:rsid w:val="0019517C"/>
    <w:rsid w:val="001A6D75"/>
    <w:rsid w:val="001B069A"/>
    <w:rsid w:val="001B2618"/>
    <w:rsid w:val="001B386C"/>
    <w:rsid w:val="001B4964"/>
    <w:rsid w:val="001B4C57"/>
    <w:rsid w:val="001B7FF2"/>
    <w:rsid w:val="001C60E9"/>
    <w:rsid w:val="001C7EB4"/>
    <w:rsid w:val="001D2486"/>
    <w:rsid w:val="001D3C12"/>
    <w:rsid w:val="001D6E03"/>
    <w:rsid w:val="001E2CBC"/>
    <w:rsid w:val="001E3160"/>
    <w:rsid w:val="001F23F5"/>
    <w:rsid w:val="002010DF"/>
    <w:rsid w:val="00202006"/>
    <w:rsid w:val="00206624"/>
    <w:rsid w:val="00211551"/>
    <w:rsid w:val="00222555"/>
    <w:rsid w:val="00224199"/>
    <w:rsid w:val="00242B95"/>
    <w:rsid w:val="00242C81"/>
    <w:rsid w:val="00243071"/>
    <w:rsid w:val="00244930"/>
    <w:rsid w:val="00244CC7"/>
    <w:rsid w:val="002500DD"/>
    <w:rsid w:val="00250B6A"/>
    <w:rsid w:val="002553A8"/>
    <w:rsid w:val="00257E12"/>
    <w:rsid w:val="00262AA9"/>
    <w:rsid w:val="00270254"/>
    <w:rsid w:val="002704CB"/>
    <w:rsid w:val="00272399"/>
    <w:rsid w:val="00274E2E"/>
    <w:rsid w:val="00275043"/>
    <w:rsid w:val="00275DE7"/>
    <w:rsid w:val="0028060E"/>
    <w:rsid w:val="002813B5"/>
    <w:rsid w:val="00281A49"/>
    <w:rsid w:val="002841A1"/>
    <w:rsid w:val="00286E23"/>
    <w:rsid w:val="002907D0"/>
    <w:rsid w:val="002910E5"/>
    <w:rsid w:val="00294269"/>
    <w:rsid w:val="002959A4"/>
    <w:rsid w:val="00295C3D"/>
    <w:rsid w:val="00296BB2"/>
    <w:rsid w:val="00296F38"/>
    <w:rsid w:val="00297164"/>
    <w:rsid w:val="002A2BC3"/>
    <w:rsid w:val="002B2330"/>
    <w:rsid w:val="002B2A3B"/>
    <w:rsid w:val="002B6BD5"/>
    <w:rsid w:val="002B709B"/>
    <w:rsid w:val="002C0640"/>
    <w:rsid w:val="002C2B39"/>
    <w:rsid w:val="002D00C5"/>
    <w:rsid w:val="002D09A4"/>
    <w:rsid w:val="002D09DD"/>
    <w:rsid w:val="002D2039"/>
    <w:rsid w:val="002E4B71"/>
    <w:rsid w:val="002E60C0"/>
    <w:rsid w:val="002E6F27"/>
    <w:rsid w:val="002F1F05"/>
    <w:rsid w:val="002F5990"/>
    <w:rsid w:val="002F5D90"/>
    <w:rsid w:val="00301462"/>
    <w:rsid w:val="0030172E"/>
    <w:rsid w:val="003023AE"/>
    <w:rsid w:val="00314BAB"/>
    <w:rsid w:val="00314CFA"/>
    <w:rsid w:val="00317131"/>
    <w:rsid w:val="00321264"/>
    <w:rsid w:val="0032164D"/>
    <w:rsid w:val="00327516"/>
    <w:rsid w:val="00330060"/>
    <w:rsid w:val="00330116"/>
    <w:rsid w:val="00332112"/>
    <w:rsid w:val="003358F6"/>
    <w:rsid w:val="00337E87"/>
    <w:rsid w:val="003411EC"/>
    <w:rsid w:val="0034464D"/>
    <w:rsid w:val="00346869"/>
    <w:rsid w:val="00350639"/>
    <w:rsid w:val="00352399"/>
    <w:rsid w:val="00356663"/>
    <w:rsid w:val="00362A44"/>
    <w:rsid w:val="0037122D"/>
    <w:rsid w:val="00371C6C"/>
    <w:rsid w:val="00373269"/>
    <w:rsid w:val="0037513B"/>
    <w:rsid w:val="00380979"/>
    <w:rsid w:val="0038187F"/>
    <w:rsid w:val="00382755"/>
    <w:rsid w:val="003904F9"/>
    <w:rsid w:val="00394DF0"/>
    <w:rsid w:val="00396960"/>
    <w:rsid w:val="00396B73"/>
    <w:rsid w:val="003A18A6"/>
    <w:rsid w:val="003A34AC"/>
    <w:rsid w:val="003A4C67"/>
    <w:rsid w:val="003A69E1"/>
    <w:rsid w:val="003B6701"/>
    <w:rsid w:val="003B67C9"/>
    <w:rsid w:val="003C55F3"/>
    <w:rsid w:val="003E2214"/>
    <w:rsid w:val="003E3021"/>
    <w:rsid w:val="003F07BD"/>
    <w:rsid w:val="003F1377"/>
    <w:rsid w:val="003F6D3A"/>
    <w:rsid w:val="00400F1D"/>
    <w:rsid w:val="00407258"/>
    <w:rsid w:val="00411CF7"/>
    <w:rsid w:val="00411EEC"/>
    <w:rsid w:val="00422135"/>
    <w:rsid w:val="00422823"/>
    <w:rsid w:val="00423E6A"/>
    <w:rsid w:val="00424119"/>
    <w:rsid w:val="00425792"/>
    <w:rsid w:val="0043032B"/>
    <w:rsid w:val="00437ED1"/>
    <w:rsid w:val="0044334C"/>
    <w:rsid w:val="00443E7B"/>
    <w:rsid w:val="004447E2"/>
    <w:rsid w:val="00445782"/>
    <w:rsid w:val="00446368"/>
    <w:rsid w:val="00454562"/>
    <w:rsid w:val="00457731"/>
    <w:rsid w:val="004578AD"/>
    <w:rsid w:val="00457EC7"/>
    <w:rsid w:val="004611CC"/>
    <w:rsid w:val="0046380E"/>
    <w:rsid w:val="00465B09"/>
    <w:rsid w:val="00466806"/>
    <w:rsid w:val="00466A7F"/>
    <w:rsid w:val="00473015"/>
    <w:rsid w:val="0047383F"/>
    <w:rsid w:val="00474BF6"/>
    <w:rsid w:val="00475F57"/>
    <w:rsid w:val="00481F38"/>
    <w:rsid w:val="00486023"/>
    <w:rsid w:val="004A5927"/>
    <w:rsid w:val="004B5340"/>
    <w:rsid w:val="004B76A4"/>
    <w:rsid w:val="004C486D"/>
    <w:rsid w:val="004C76DA"/>
    <w:rsid w:val="004E0F4A"/>
    <w:rsid w:val="004F333B"/>
    <w:rsid w:val="004F4819"/>
    <w:rsid w:val="004F51BC"/>
    <w:rsid w:val="004F77AF"/>
    <w:rsid w:val="004F79CB"/>
    <w:rsid w:val="00503329"/>
    <w:rsid w:val="00507711"/>
    <w:rsid w:val="005121FB"/>
    <w:rsid w:val="005211BB"/>
    <w:rsid w:val="0052251B"/>
    <w:rsid w:val="00522CD4"/>
    <w:rsid w:val="0052532A"/>
    <w:rsid w:val="00525AC8"/>
    <w:rsid w:val="005323F6"/>
    <w:rsid w:val="00532586"/>
    <w:rsid w:val="00532665"/>
    <w:rsid w:val="00532F97"/>
    <w:rsid w:val="00533CA1"/>
    <w:rsid w:val="00544354"/>
    <w:rsid w:val="005453E1"/>
    <w:rsid w:val="00545EC8"/>
    <w:rsid w:val="005461FC"/>
    <w:rsid w:val="00547F2C"/>
    <w:rsid w:val="00550B69"/>
    <w:rsid w:val="005522DD"/>
    <w:rsid w:val="005579B6"/>
    <w:rsid w:val="00560546"/>
    <w:rsid w:val="005622EF"/>
    <w:rsid w:val="005628AC"/>
    <w:rsid w:val="00570104"/>
    <w:rsid w:val="005747A3"/>
    <w:rsid w:val="00576099"/>
    <w:rsid w:val="005802D7"/>
    <w:rsid w:val="00583B9D"/>
    <w:rsid w:val="00583C94"/>
    <w:rsid w:val="00584C57"/>
    <w:rsid w:val="005859D3"/>
    <w:rsid w:val="00592C06"/>
    <w:rsid w:val="0059442C"/>
    <w:rsid w:val="0059598C"/>
    <w:rsid w:val="00596D0D"/>
    <w:rsid w:val="005A2E90"/>
    <w:rsid w:val="005A4C04"/>
    <w:rsid w:val="005B0B13"/>
    <w:rsid w:val="005B1263"/>
    <w:rsid w:val="005B569D"/>
    <w:rsid w:val="005B7A9D"/>
    <w:rsid w:val="005C5B5D"/>
    <w:rsid w:val="005D090C"/>
    <w:rsid w:val="005D5B08"/>
    <w:rsid w:val="005D6302"/>
    <w:rsid w:val="005D7B15"/>
    <w:rsid w:val="005E34B3"/>
    <w:rsid w:val="005E3FBF"/>
    <w:rsid w:val="005E66AF"/>
    <w:rsid w:val="005F03C4"/>
    <w:rsid w:val="005F03DA"/>
    <w:rsid w:val="005F0464"/>
    <w:rsid w:val="005F085A"/>
    <w:rsid w:val="0060527D"/>
    <w:rsid w:val="0060666E"/>
    <w:rsid w:val="006101C3"/>
    <w:rsid w:val="00612C2D"/>
    <w:rsid w:val="006135CD"/>
    <w:rsid w:val="00620274"/>
    <w:rsid w:val="006239A7"/>
    <w:rsid w:val="006261E7"/>
    <w:rsid w:val="00627BB7"/>
    <w:rsid w:val="00632899"/>
    <w:rsid w:val="00633221"/>
    <w:rsid w:val="00636659"/>
    <w:rsid w:val="00637254"/>
    <w:rsid w:val="0064738A"/>
    <w:rsid w:val="006503F8"/>
    <w:rsid w:val="006526D6"/>
    <w:rsid w:val="006558A4"/>
    <w:rsid w:val="00657E23"/>
    <w:rsid w:val="006613EB"/>
    <w:rsid w:val="006658F5"/>
    <w:rsid w:val="00666D8C"/>
    <w:rsid w:val="00672E11"/>
    <w:rsid w:val="006738BE"/>
    <w:rsid w:val="00675D76"/>
    <w:rsid w:val="00680DB3"/>
    <w:rsid w:val="00680FAE"/>
    <w:rsid w:val="006822BF"/>
    <w:rsid w:val="00684FFC"/>
    <w:rsid w:val="00690AE6"/>
    <w:rsid w:val="006911CF"/>
    <w:rsid w:val="00694688"/>
    <w:rsid w:val="00695074"/>
    <w:rsid w:val="00695AE0"/>
    <w:rsid w:val="00696990"/>
    <w:rsid w:val="006A1A78"/>
    <w:rsid w:val="006A4C94"/>
    <w:rsid w:val="006A6F8E"/>
    <w:rsid w:val="006B4D96"/>
    <w:rsid w:val="006C03BA"/>
    <w:rsid w:val="006C261F"/>
    <w:rsid w:val="006C537C"/>
    <w:rsid w:val="006C63A3"/>
    <w:rsid w:val="006C78F5"/>
    <w:rsid w:val="006D5C7A"/>
    <w:rsid w:val="006E2128"/>
    <w:rsid w:val="006E4699"/>
    <w:rsid w:val="006E5C3E"/>
    <w:rsid w:val="006F263C"/>
    <w:rsid w:val="006F4DD1"/>
    <w:rsid w:val="0070040F"/>
    <w:rsid w:val="00712042"/>
    <w:rsid w:val="00713B95"/>
    <w:rsid w:val="00720669"/>
    <w:rsid w:val="007258EC"/>
    <w:rsid w:val="00726298"/>
    <w:rsid w:val="00726982"/>
    <w:rsid w:val="0073110F"/>
    <w:rsid w:val="00731FC2"/>
    <w:rsid w:val="007343EA"/>
    <w:rsid w:val="007406CA"/>
    <w:rsid w:val="00741BBA"/>
    <w:rsid w:val="007426A6"/>
    <w:rsid w:val="007430DA"/>
    <w:rsid w:val="00745A6D"/>
    <w:rsid w:val="00745F84"/>
    <w:rsid w:val="0075035A"/>
    <w:rsid w:val="007530F0"/>
    <w:rsid w:val="00753852"/>
    <w:rsid w:val="00755616"/>
    <w:rsid w:val="0075724D"/>
    <w:rsid w:val="00763999"/>
    <w:rsid w:val="00767D4D"/>
    <w:rsid w:val="00774EF5"/>
    <w:rsid w:val="00775F93"/>
    <w:rsid w:val="0079209C"/>
    <w:rsid w:val="00794136"/>
    <w:rsid w:val="007A27A9"/>
    <w:rsid w:val="007A50C1"/>
    <w:rsid w:val="007A61C4"/>
    <w:rsid w:val="007A779F"/>
    <w:rsid w:val="007B43DF"/>
    <w:rsid w:val="007B6CA1"/>
    <w:rsid w:val="007C210D"/>
    <w:rsid w:val="007C3017"/>
    <w:rsid w:val="007C3EFB"/>
    <w:rsid w:val="007C5926"/>
    <w:rsid w:val="007C7DA7"/>
    <w:rsid w:val="007C7E91"/>
    <w:rsid w:val="007D3F7A"/>
    <w:rsid w:val="007D6A8A"/>
    <w:rsid w:val="007E2AD4"/>
    <w:rsid w:val="007E6D79"/>
    <w:rsid w:val="007F2197"/>
    <w:rsid w:val="007F5B0A"/>
    <w:rsid w:val="007F5CB4"/>
    <w:rsid w:val="0080511D"/>
    <w:rsid w:val="00816945"/>
    <w:rsid w:val="0082317A"/>
    <w:rsid w:val="00831CAE"/>
    <w:rsid w:val="008371C0"/>
    <w:rsid w:val="008376E4"/>
    <w:rsid w:val="00851542"/>
    <w:rsid w:val="0085624F"/>
    <w:rsid w:val="008646E3"/>
    <w:rsid w:val="00866445"/>
    <w:rsid w:val="00870BAB"/>
    <w:rsid w:val="00880CB3"/>
    <w:rsid w:val="00882395"/>
    <w:rsid w:val="0088361A"/>
    <w:rsid w:val="00884A4D"/>
    <w:rsid w:val="00884C12"/>
    <w:rsid w:val="008875BB"/>
    <w:rsid w:val="00887B57"/>
    <w:rsid w:val="00887BAB"/>
    <w:rsid w:val="00890FF9"/>
    <w:rsid w:val="008919A2"/>
    <w:rsid w:val="00892760"/>
    <w:rsid w:val="008A08D4"/>
    <w:rsid w:val="008A13F9"/>
    <w:rsid w:val="008A2FCF"/>
    <w:rsid w:val="008A71E7"/>
    <w:rsid w:val="008B1BA4"/>
    <w:rsid w:val="008B44BF"/>
    <w:rsid w:val="008C2020"/>
    <w:rsid w:val="008C3825"/>
    <w:rsid w:val="008C39B0"/>
    <w:rsid w:val="008C4287"/>
    <w:rsid w:val="008C68CF"/>
    <w:rsid w:val="008D4024"/>
    <w:rsid w:val="008D5356"/>
    <w:rsid w:val="008D5652"/>
    <w:rsid w:val="008E05E2"/>
    <w:rsid w:val="008E1579"/>
    <w:rsid w:val="008E79A1"/>
    <w:rsid w:val="008F0A8A"/>
    <w:rsid w:val="008F5B5E"/>
    <w:rsid w:val="008F72B5"/>
    <w:rsid w:val="00902135"/>
    <w:rsid w:val="009201CC"/>
    <w:rsid w:val="00923CA2"/>
    <w:rsid w:val="00936F21"/>
    <w:rsid w:val="00937BEC"/>
    <w:rsid w:val="00945AF8"/>
    <w:rsid w:val="009463A2"/>
    <w:rsid w:val="00950923"/>
    <w:rsid w:val="00950AF0"/>
    <w:rsid w:val="00950DEB"/>
    <w:rsid w:val="00950FA6"/>
    <w:rsid w:val="0095115E"/>
    <w:rsid w:val="0095131C"/>
    <w:rsid w:val="009515DB"/>
    <w:rsid w:val="00953C25"/>
    <w:rsid w:val="009618BE"/>
    <w:rsid w:val="009624DB"/>
    <w:rsid w:val="009656A3"/>
    <w:rsid w:val="00966C01"/>
    <w:rsid w:val="009708E2"/>
    <w:rsid w:val="00982960"/>
    <w:rsid w:val="00985CB8"/>
    <w:rsid w:val="00986268"/>
    <w:rsid w:val="009866E9"/>
    <w:rsid w:val="00990D9A"/>
    <w:rsid w:val="00992BFE"/>
    <w:rsid w:val="00993559"/>
    <w:rsid w:val="00997CF8"/>
    <w:rsid w:val="00997E7F"/>
    <w:rsid w:val="009A2268"/>
    <w:rsid w:val="009A2A24"/>
    <w:rsid w:val="009A3579"/>
    <w:rsid w:val="009A4DFA"/>
    <w:rsid w:val="009A6352"/>
    <w:rsid w:val="009A7D87"/>
    <w:rsid w:val="009B1B29"/>
    <w:rsid w:val="009B3578"/>
    <w:rsid w:val="009B3A4C"/>
    <w:rsid w:val="009C087E"/>
    <w:rsid w:val="009C1843"/>
    <w:rsid w:val="009C26A3"/>
    <w:rsid w:val="009C7850"/>
    <w:rsid w:val="009D3319"/>
    <w:rsid w:val="009D49D2"/>
    <w:rsid w:val="009D5A4C"/>
    <w:rsid w:val="009D6517"/>
    <w:rsid w:val="009E6AAE"/>
    <w:rsid w:val="009F26FB"/>
    <w:rsid w:val="00A04A5F"/>
    <w:rsid w:val="00A04B73"/>
    <w:rsid w:val="00A07647"/>
    <w:rsid w:val="00A12930"/>
    <w:rsid w:val="00A13BD0"/>
    <w:rsid w:val="00A179BB"/>
    <w:rsid w:val="00A22759"/>
    <w:rsid w:val="00A22D58"/>
    <w:rsid w:val="00A23D20"/>
    <w:rsid w:val="00A25469"/>
    <w:rsid w:val="00A34D4E"/>
    <w:rsid w:val="00A35A8E"/>
    <w:rsid w:val="00A3681F"/>
    <w:rsid w:val="00A37341"/>
    <w:rsid w:val="00A42DAF"/>
    <w:rsid w:val="00A52159"/>
    <w:rsid w:val="00A54387"/>
    <w:rsid w:val="00A60D7E"/>
    <w:rsid w:val="00A6205C"/>
    <w:rsid w:val="00A70E87"/>
    <w:rsid w:val="00A72E49"/>
    <w:rsid w:val="00A73AFE"/>
    <w:rsid w:val="00A7462C"/>
    <w:rsid w:val="00A77F22"/>
    <w:rsid w:val="00A8414B"/>
    <w:rsid w:val="00A8536F"/>
    <w:rsid w:val="00A87B96"/>
    <w:rsid w:val="00A921A7"/>
    <w:rsid w:val="00A927C2"/>
    <w:rsid w:val="00AA2680"/>
    <w:rsid w:val="00AA48F2"/>
    <w:rsid w:val="00AA4ABF"/>
    <w:rsid w:val="00AB3392"/>
    <w:rsid w:val="00AB45C6"/>
    <w:rsid w:val="00AB7E60"/>
    <w:rsid w:val="00AC3AD3"/>
    <w:rsid w:val="00AC67EB"/>
    <w:rsid w:val="00AC6E0D"/>
    <w:rsid w:val="00AD0EE4"/>
    <w:rsid w:val="00AD4BFD"/>
    <w:rsid w:val="00AE07CC"/>
    <w:rsid w:val="00AE0B13"/>
    <w:rsid w:val="00AE1A67"/>
    <w:rsid w:val="00AE3994"/>
    <w:rsid w:val="00AF10C0"/>
    <w:rsid w:val="00AF2C91"/>
    <w:rsid w:val="00AF6F63"/>
    <w:rsid w:val="00B03068"/>
    <w:rsid w:val="00B03D3F"/>
    <w:rsid w:val="00B0552F"/>
    <w:rsid w:val="00B05B40"/>
    <w:rsid w:val="00B0733A"/>
    <w:rsid w:val="00B11E50"/>
    <w:rsid w:val="00B12BBD"/>
    <w:rsid w:val="00B12BD6"/>
    <w:rsid w:val="00B14D47"/>
    <w:rsid w:val="00B15300"/>
    <w:rsid w:val="00B20F55"/>
    <w:rsid w:val="00B21BEF"/>
    <w:rsid w:val="00B23AFB"/>
    <w:rsid w:val="00B24B10"/>
    <w:rsid w:val="00B328C4"/>
    <w:rsid w:val="00B338D2"/>
    <w:rsid w:val="00B33E81"/>
    <w:rsid w:val="00B404E1"/>
    <w:rsid w:val="00B4272B"/>
    <w:rsid w:val="00B45BD9"/>
    <w:rsid w:val="00B53097"/>
    <w:rsid w:val="00B54C63"/>
    <w:rsid w:val="00B54D08"/>
    <w:rsid w:val="00B5678B"/>
    <w:rsid w:val="00B61702"/>
    <w:rsid w:val="00B66A51"/>
    <w:rsid w:val="00B6733E"/>
    <w:rsid w:val="00B70D30"/>
    <w:rsid w:val="00B710FA"/>
    <w:rsid w:val="00B730BC"/>
    <w:rsid w:val="00B76C46"/>
    <w:rsid w:val="00B77C8D"/>
    <w:rsid w:val="00B809EB"/>
    <w:rsid w:val="00B81E67"/>
    <w:rsid w:val="00B863E6"/>
    <w:rsid w:val="00B87B48"/>
    <w:rsid w:val="00B92394"/>
    <w:rsid w:val="00B93A7F"/>
    <w:rsid w:val="00BA0B8C"/>
    <w:rsid w:val="00BA33F6"/>
    <w:rsid w:val="00BA6109"/>
    <w:rsid w:val="00BA6180"/>
    <w:rsid w:val="00BB406F"/>
    <w:rsid w:val="00BB51D4"/>
    <w:rsid w:val="00BC0384"/>
    <w:rsid w:val="00BC2BF3"/>
    <w:rsid w:val="00BD04AD"/>
    <w:rsid w:val="00BD21CA"/>
    <w:rsid w:val="00BD29A4"/>
    <w:rsid w:val="00BD2F3C"/>
    <w:rsid w:val="00BD3304"/>
    <w:rsid w:val="00BD4DCF"/>
    <w:rsid w:val="00BE026E"/>
    <w:rsid w:val="00BE2764"/>
    <w:rsid w:val="00BE399C"/>
    <w:rsid w:val="00BE4722"/>
    <w:rsid w:val="00BF284E"/>
    <w:rsid w:val="00BF4901"/>
    <w:rsid w:val="00BF72A1"/>
    <w:rsid w:val="00C019F5"/>
    <w:rsid w:val="00C02C41"/>
    <w:rsid w:val="00C03FF1"/>
    <w:rsid w:val="00C04DB0"/>
    <w:rsid w:val="00C04F52"/>
    <w:rsid w:val="00C06AFC"/>
    <w:rsid w:val="00C0779F"/>
    <w:rsid w:val="00C10E93"/>
    <w:rsid w:val="00C12171"/>
    <w:rsid w:val="00C173CE"/>
    <w:rsid w:val="00C22A07"/>
    <w:rsid w:val="00C236FA"/>
    <w:rsid w:val="00C25B53"/>
    <w:rsid w:val="00C31691"/>
    <w:rsid w:val="00C33A75"/>
    <w:rsid w:val="00C33DC5"/>
    <w:rsid w:val="00C35011"/>
    <w:rsid w:val="00C37F71"/>
    <w:rsid w:val="00C43A58"/>
    <w:rsid w:val="00C43D55"/>
    <w:rsid w:val="00C51A2B"/>
    <w:rsid w:val="00C51C0A"/>
    <w:rsid w:val="00C529A8"/>
    <w:rsid w:val="00C53008"/>
    <w:rsid w:val="00C536F5"/>
    <w:rsid w:val="00C56AFB"/>
    <w:rsid w:val="00C708D7"/>
    <w:rsid w:val="00C71873"/>
    <w:rsid w:val="00C74C61"/>
    <w:rsid w:val="00C810F0"/>
    <w:rsid w:val="00C84764"/>
    <w:rsid w:val="00C86D85"/>
    <w:rsid w:val="00C904C4"/>
    <w:rsid w:val="00C94658"/>
    <w:rsid w:val="00C9578D"/>
    <w:rsid w:val="00CA25E2"/>
    <w:rsid w:val="00CA6E8F"/>
    <w:rsid w:val="00CB1B98"/>
    <w:rsid w:val="00CB2FB0"/>
    <w:rsid w:val="00CB3D14"/>
    <w:rsid w:val="00CB448B"/>
    <w:rsid w:val="00CB7031"/>
    <w:rsid w:val="00CB790E"/>
    <w:rsid w:val="00CC0C9A"/>
    <w:rsid w:val="00CD0F09"/>
    <w:rsid w:val="00CD4FA9"/>
    <w:rsid w:val="00CD77C6"/>
    <w:rsid w:val="00CE142A"/>
    <w:rsid w:val="00CE430D"/>
    <w:rsid w:val="00CE6C23"/>
    <w:rsid w:val="00CF0CF2"/>
    <w:rsid w:val="00CF2345"/>
    <w:rsid w:val="00CF4780"/>
    <w:rsid w:val="00CF5638"/>
    <w:rsid w:val="00CF6FC5"/>
    <w:rsid w:val="00D007F9"/>
    <w:rsid w:val="00D011F2"/>
    <w:rsid w:val="00D01C42"/>
    <w:rsid w:val="00D0312F"/>
    <w:rsid w:val="00D031BF"/>
    <w:rsid w:val="00D07342"/>
    <w:rsid w:val="00D132E9"/>
    <w:rsid w:val="00D2308C"/>
    <w:rsid w:val="00D25A13"/>
    <w:rsid w:val="00D26667"/>
    <w:rsid w:val="00D33476"/>
    <w:rsid w:val="00D34E08"/>
    <w:rsid w:val="00D37E82"/>
    <w:rsid w:val="00D43911"/>
    <w:rsid w:val="00D51795"/>
    <w:rsid w:val="00D578E7"/>
    <w:rsid w:val="00D57CA0"/>
    <w:rsid w:val="00D60154"/>
    <w:rsid w:val="00D65104"/>
    <w:rsid w:val="00D70FCF"/>
    <w:rsid w:val="00D74106"/>
    <w:rsid w:val="00D76F06"/>
    <w:rsid w:val="00D77E68"/>
    <w:rsid w:val="00D834B9"/>
    <w:rsid w:val="00D8385C"/>
    <w:rsid w:val="00D83EE1"/>
    <w:rsid w:val="00D95EEC"/>
    <w:rsid w:val="00D97D24"/>
    <w:rsid w:val="00DA7ED8"/>
    <w:rsid w:val="00DB5103"/>
    <w:rsid w:val="00DB62BE"/>
    <w:rsid w:val="00DC00D8"/>
    <w:rsid w:val="00DD0B83"/>
    <w:rsid w:val="00DD234B"/>
    <w:rsid w:val="00DD53C9"/>
    <w:rsid w:val="00DF19EA"/>
    <w:rsid w:val="00E14C86"/>
    <w:rsid w:val="00E14F2E"/>
    <w:rsid w:val="00E3532D"/>
    <w:rsid w:val="00E35F52"/>
    <w:rsid w:val="00E3697E"/>
    <w:rsid w:val="00E411F7"/>
    <w:rsid w:val="00E41AFD"/>
    <w:rsid w:val="00E4214E"/>
    <w:rsid w:val="00E42927"/>
    <w:rsid w:val="00E45DD7"/>
    <w:rsid w:val="00E460E7"/>
    <w:rsid w:val="00E47740"/>
    <w:rsid w:val="00E50243"/>
    <w:rsid w:val="00E50275"/>
    <w:rsid w:val="00E50943"/>
    <w:rsid w:val="00E633EE"/>
    <w:rsid w:val="00E639B5"/>
    <w:rsid w:val="00E71335"/>
    <w:rsid w:val="00E74E46"/>
    <w:rsid w:val="00E75F9C"/>
    <w:rsid w:val="00E80910"/>
    <w:rsid w:val="00E94488"/>
    <w:rsid w:val="00E9689F"/>
    <w:rsid w:val="00E97862"/>
    <w:rsid w:val="00E978D7"/>
    <w:rsid w:val="00EA2ED0"/>
    <w:rsid w:val="00EB14CA"/>
    <w:rsid w:val="00EB68F4"/>
    <w:rsid w:val="00EC1B9F"/>
    <w:rsid w:val="00EC4803"/>
    <w:rsid w:val="00ED2A97"/>
    <w:rsid w:val="00ED4675"/>
    <w:rsid w:val="00EE5DA4"/>
    <w:rsid w:val="00EE6065"/>
    <w:rsid w:val="00EE7B26"/>
    <w:rsid w:val="00EF2E51"/>
    <w:rsid w:val="00EF6147"/>
    <w:rsid w:val="00F034C6"/>
    <w:rsid w:val="00F05106"/>
    <w:rsid w:val="00F05917"/>
    <w:rsid w:val="00F05DAD"/>
    <w:rsid w:val="00F1095A"/>
    <w:rsid w:val="00F10E39"/>
    <w:rsid w:val="00F14D3A"/>
    <w:rsid w:val="00F15BCA"/>
    <w:rsid w:val="00F15E4A"/>
    <w:rsid w:val="00F179C0"/>
    <w:rsid w:val="00F22FCD"/>
    <w:rsid w:val="00F2560D"/>
    <w:rsid w:val="00F31143"/>
    <w:rsid w:val="00F3209E"/>
    <w:rsid w:val="00F36309"/>
    <w:rsid w:val="00F3672F"/>
    <w:rsid w:val="00F37B0B"/>
    <w:rsid w:val="00F41AB1"/>
    <w:rsid w:val="00F41CE8"/>
    <w:rsid w:val="00F468D2"/>
    <w:rsid w:val="00F5434C"/>
    <w:rsid w:val="00F61DC8"/>
    <w:rsid w:val="00F6351A"/>
    <w:rsid w:val="00F71677"/>
    <w:rsid w:val="00F72015"/>
    <w:rsid w:val="00F74A4E"/>
    <w:rsid w:val="00F80314"/>
    <w:rsid w:val="00F82473"/>
    <w:rsid w:val="00F837F7"/>
    <w:rsid w:val="00F85E02"/>
    <w:rsid w:val="00F861D3"/>
    <w:rsid w:val="00F91ED5"/>
    <w:rsid w:val="00F94CBC"/>
    <w:rsid w:val="00FA6BB7"/>
    <w:rsid w:val="00FB1D9F"/>
    <w:rsid w:val="00FB4073"/>
    <w:rsid w:val="00FB4A4D"/>
    <w:rsid w:val="00FC345B"/>
    <w:rsid w:val="00FC348E"/>
    <w:rsid w:val="00FC3AC3"/>
    <w:rsid w:val="00FD1F16"/>
    <w:rsid w:val="00FD2D8A"/>
    <w:rsid w:val="00FD5061"/>
    <w:rsid w:val="00FD553B"/>
    <w:rsid w:val="00FD5B9D"/>
    <w:rsid w:val="00FE6981"/>
    <w:rsid w:val="00FE74D0"/>
    <w:rsid w:val="00FF1B0F"/>
    <w:rsid w:val="00FF358B"/>
    <w:rsid w:val="00FF5C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006"/>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
    <w:next w:val="a"/>
    <w:link w:val="10"/>
    <w:qFormat/>
    <w:rsid w:val="00EE6065"/>
    <w:pPr>
      <w:keepNext/>
      <w:autoSpaceDE/>
      <w:autoSpaceDN/>
      <w:adjustRightInd/>
      <w:spacing w:before="240" w:line="300" w:lineRule="auto"/>
      <w:ind w:right="400" w:firstLine="720"/>
      <w:jc w:val="both"/>
      <w:outlineLvl w:val="0"/>
    </w:pPr>
    <w:rPr>
      <w:rFonts w:eastAsia="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202006"/>
    <w:pPr>
      <w:spacing w:line="216" w:lineRule="exact"/>
      <w:ind w:firstLine="792"/>
    </w:pPr>
  </w:style>
  <w:style w:type="paragraph" w:customStyle="1" w:styleId="Style2">
    <w:name w:val="Style2"/>
    <w:basedOn w:val="a"/>
    <w:uiPriority w:val="99"/>
    <w:rsid w:val="00202006"/>
  </w:style>
  <w:style w:type="paragraph" w:customStyle="1" w:styleId="Style3">
    <w:name w:val="Style3"/>
    <w:basedOn w:val="a"/>
    <w:uiPriority w:val="99"/>
    <w:rsid w:val="00202006"/>
    <w:pPr>
      <w:spacing w:line="233" w:lineRule="exact"/>
      <w:ind w:firstLine="648"/>
      <w:jc w:val="both"/>
    </w:pPr>
  </w:style>
  <w:style w:type="paragraph" w:customStyle="1" w:styleId="Style4">
    <w:name w:val="Style4"/>
    <w:basedOn w:val="a"/>
    <w:uiPriority w:val="99"/>
    <w:rsid w:val="00202006"/>
  </w:style>
  <w:style w:type="paragraph" w:customStyle="1" w:styleId="Style5">
    <w:name w:val="Style5"/>
    <w:basedOn w:val="a"/>
    <w:uiPriority w:val="99"/>
    <w:rsid w:val="00202006"/>
    <w:pPr>
      <w:spacing w:line="232" w:lineRule="exact"/>
      <w:ind w:firstLine="528"/>
      <w:jc w:val="both"/>
    </w:pPr>
  </w:style>
  <w:style w:type="paragraph" w:customStyle="1" w:styleId="Style6">
    <w:name w:val="Style6"/>
    <w:basedOn w:val="a"/>
    <w:uiPriority w:val="99"/>
    <w:rsid w:val="00202006"/>
    <w:pPr>
      <w:spacing w:line="228" w:lineRule="exact"/>
      <w:ind w:firstLine="437"/>
      <w:jc w:val="both"/>
    </w:pPr>
  </w:style>
  <w:style w:type="paragraph" w:customStyle="1" w:styleId="Style7">
    <w:name w:val="Style7"/>
    <w:basedOn w:val="a"/>
    <w:uiPriority w:val="99"/>
    <w:rsid w:val="00202006"/>
  </w:style>
  <w:style w:type="paragraph" w:customStyle="1" w:styleId="Style8">
    <w:name w:val="Style8"/>
    <w:basedOn w:val="a"/>
    <w:uiPriority w:val="99"/>
    <w:rsid w:val="00202006"/>
    <w:pPr>
      <w:spacing w:line="253" w:lineRule="exact"/>
      <w:ind w:firstLine="521"/>
    </w:pPr>
  </w:style>
  <w:style w:type="paragraph" w:customStyle="1" w:styleId="Style9">
    <w:name w:val="Style9"/>
    <w:basedOn w:val="a"/>
    <w:uiPriority w:val="99"/>
    <w:rsid w:val="00202006"/>
  </w:style>
  <w:style w:type="paragraph" w:customStyle="1" w:styleId="Style10">
    <w:name w:val="Style10"/>
    <w:basedOn w:val="a"/>
    <w:uiPriority w:val="99"/>
    <w:rsid w:val="00202006"/>
  </w:style>
  <w:style w:type="paragraph" w:customStyle="1" w:styleId="Style11">
    <w:name w:val="Style11"/>
    <w:basedOn w:val="a"/>
    <w:uiPriority w:val="99"/>
    <w:rsid w:val="00202006"/>
  </w:style>
  <w:style w:type="paragraph" w:customStyle="1" w:styleId="Style12">
    <w:name w:val="Style12"/>
    <w:basedOn w:val="a"/>
    <w:uiPriority w:val="99"/>
    <w:rsid w:val="00202006"/>
  </w:style>
  <w:style w:type="character" w:customStyle="1" w:styleId="FontStyle14">
    <w:name w:val="Font Style14"/>
    <w:basedOn w:val="a0"/>
    <w:uiPriority w:val="99"/>
    <w:rsid w:val="00202006"/>
    <w:rPr>
      <w:rFonts w:ascii="Arial Black" w:hAnsi="Arial Black" w:cs="Arial Black"/>
      <w:sz w:val="14"/>
      <w:szCs w:val="14"/>
    </w:rPr>
  </w:style>
  <w:style w:type="character" w:customStyle="1" w:styleId="FontStyle15">
    <w:name w:val="Font Style15"/>
    <w:basedOn w:val="a0"/>
    <w:uiPriority w:val="99"/>
    <w:rsid w:val="00202006"/>
    <w:rPr>
      <w:rFonts w:ascii="Times New Roman" w:hAnsi="Times New Roman" w:cs="Times New Roman"/>
      <w:b/>
      <w:bCs/>
      <w:i/>
      <w:iCs/>
      <w:spacing w:val="-20"/>
      <w:sz w:val="18"/>
      <w:szCs w:val="18"/>
    </w:rPr>
  </w:style>
  <w:style w:type="character" w:customStyle="1" w:styleId="FontStyle16">
    <w:name w:val="Font Style16"/>
    <w:basedOn w:val="a0"/>
    <w:uiPriority w:val="99"/>
    <w:rsid w:val="00202006"/>
    <w:rPr>
      <w:rFonts w:ascii="Times New Roman" w:hAnsi="Times New Roman" w:cs="Times New Roman"/>
      <w:b/>
      <w:bCs/>
      <w:sz w:val="20"/>
      <w:szCs w:val="20"/>
    </w:rPr>
  </w:style>
  <w:style w:type="character" w:customStyle="1" w:styleId="FontStyle17">
    <w:name w:val="Font Style17"/>
    <w:basedOn w:val="a0"/>
    <w:uiPriority w:val="99"/>
    <w:rsid w:val="00202006"/>
    <w:rPr>
      <w:rFonts w:ascii="Times New Roman" w:hAnsi="Times New Roman" w:cs="Times New Roman"/>
      <w:sz w:val="20"/>
      <w:szCs w:val="20"/>
    </w:rPr>
  </w:style>
  <w:style w:type="character" w:customStyle="1" w:styleId="FontStyle18">
    <w:name w:val="Font Style18"/>
    <w:basedOn w:val="a0"/>
    <w:uiPriority w:val="99"/>
    <w:rsid w:val="00202006"/>
    <w:rPr>
      <w:rFonts w:ascii="Times New Roman" w:hAnsi="Times New Roman" w:cs="Times New Roman"/>
      <w:b/>
      <w:bCs/>
      <w:sz w:val="18"/>
      <w:szCs w:val="18"/>
    </w:rPr>
  </w:style>
  <w:style w:type="character" w:customStyle="1" w:styleId="FontStyle19">
    <w:name w:val="Font Style19"/>
    <w:basedOn w:val="a0"/>
    <w:uiPriority w:val="99"/>
    <w:rsid w:val="00202006"/>
    <w:rPr>
      <w:rFonts w:ascii="Times New Roman" w:hAnsi="Times New Roman" w:cs="Times New Roman"/>
      <w:b/>
      <w:bCs/>
      <w:i/>
      <w:iCs/>
      <w:sz w:val="22"/>
      <w:szCs w:val="22"/>
    </w:rPr>
  </w:style>
  <w:style w:type="character" w:customStyle="1" w:styleId="FontStyle20">
    <w:name w:val="Font Style20"/>
    <w:basedOn w:val="a0"/>
    <w:uiPriority w:val="99"/>
    <w:rsid w:val="00202006"/>
    <w:rPr>
      <w:rFonts w:ascii="Times New Roman" w:hAnsi="Times New Roman" w:cs="Times New Roman"/>
      <w:b/>
      <w:bCs/>
      <w:sz w:val="22"/>
      <w:szCs w:val="22"/>
    </w:rPr>
  </w:style>
  <w:style w:type="character" w:customStyle="1" w:styleId="FontStyle21">
    <w:name w:val="Font Style21"/>
    <w:basedOn w:val="a0"/>
    <w:uiPriority w:val="99"/>
    <w:rsid w:val="00202006"/>
    <w:rPr>
      <w:rFonts w:ascii="Times New Roman" w:hAnsi="Times New Roman" w:cs="Times New Roman"/>
      <w:sz w:val="20"/>
      <w:szCs w:val="20"/>
    </w:rPr>
  </w:style>
  <w:style w:type="character" w:customStyle="1" w:styleId="FontStyle22">
    <w:name w:val="Font Style22"/>
    <w:basedOn w:val="a0"/>
    <w:uiPriority w:val="99"/>
    <w:rsid w:val="00202006"/>
    <w:rPr>
      <w:rFonts w:ascii="Times New Roman" w:hAnsi="Times New Roman" w:cs="Times New Roman"/>
      <w:b/>
      <w:bCs/>
      <w:spacing w:val="-20"/>
      <w:sz w:val="28"/>
      <w:szCs w:val="28"/>
    </w:rPr>
  </w:style>
  <w:style w:type="paragraph" w:styleId="a3">
    <w:name w:val="Balloon Text"/>
    <w:basedOn w:val="a"/>
    <w:link w:val="a4"/>
    <w:uiPriority w:val="99"/>
    <w:semiHidden/>
    <w:unhideWhenUsed/>
    <w:rsid w:val="00FF1B0F"/>
    <w:rPr>
      <w:rFonts w:ascii="Tahoma" w:hAnsi="Tahoma" w:cs="Tahoma"/>
      <w:sz w:val="16"/>
      <w:szCs w:val="16"/>
    </w:rPr>
  </w:style>
  <w:style w:type="character" w:customStyle="1" w:styleId="a4">
    <w:name w:val="Текст выноски Знак"/>
    <w:basedOn w:val="a0"/>
    <w:link w:val="a3"/>
    <w:uiPriority w:val="99"/>
    <w:semiHidden/>
    <w:rsid w:val="00FF1B0F"/>
    <w:rPr>
      <w:rFonts w:ascii="Tahoma" w:hAnsi="Tahoma" w:cs="Tahoma"/>
      <w:sz w:val="16"/>
      <w:szCs w:val="16"/>
    </w:rPr>
  </w:style>
  <w:style w:type="paragraph" w:styleId="a5">
    <w:name w:val="List Paragraph"/>
    <w:basedOn w:val="a"/>
    <w:link w:val="a6"/>
    <w:uiPriority w:val="34"/>
    <w:qFormat/>
    <w:rsid w:val="00672E11"/>
    <w:pPr>
      <w:ind w:left="720"/>
      <w:contextualSpacing/>
    </w:pPr>
    <w:rPr>
      <w:rFonts w:ascii="Bookman Old Style" w:hAnsi="Bookman Old Style" w:cstheme="minorBidi"/>
    </w:rPr>
  </w:style>
  <w:style w:type="paragraph" w:styleId="a7">
    <w:name w:val="Normal (Web)"/>
    <w:basedOn w:val="a"/>
    <w:uiPriority w:val="99"/>
    <w:unhideWhenUsed/>
    <w:rsid w:val="00672E11"/>
    <w:pPr>
      <w:widowControl/>
      <w:autoSpaceDE/>
      <w:autoSpaceDN/>
      <w:adjustRightInd/>
      <w:spacing w:before="100" w:beforeAutospacing="1" w:after="100" w:afterAutospacing="1"/>
    </w:pPr>
    <w:rPr>
      <w:rFonts w:eastAsia="Times New Roman"/>
    </w:rPr>
  </w:style>
  <w:style w:type="character" w:customStyle="1" w:styleId="10">
    <w:name w:val="Заголовок 1 Знак"/>
    <w:basedOn w:val="a0"/>
    <w:link w:val="1"/>
    <w:rsid w:val="00EE6065"/>
    <w:rPr>
      <w:rFonts w:eastAsia="Times New Roman" w:hAnsi="Times New Roman" w:cs="Times New Roman"/>
      <w:b/>
      <w:sz w:val="24"/>
      <w:szCs w:val="20"/>
    </w:rPr>
  </w:style>
  <w:style w:type="paragraph" w:customStyle="1" w:styleId="ConsPlusTitle">
    <w:name w:val="ConsPlusTitle"/>
    <w:rsid w:val="00EE6065"/>
    <w:pPr>
      <w:autoSpaceDE w:val="0"/>
      <w:autoSpaceDN w:val="0"/>
      <w:adjustRightInd w:val="0"/>
      <w:spacing w:after="0" w:line="240" w:lineRule="auto"/>
    </w:pPr>
    <w:rPr>
      <w:rFonts w:eastAsia="Calibri" w:hAnsi="Times New Roman" w:cs="Times New Roman"/>
      <w:b/>
      <w:bCs/>
      <w:sz w:val="24"/>
      <w:szCs w:val="24"/>
      <w:lang w:eastAsia="en-US"/>
    </w:rPr>
  </w:style>
  <w:style w:type="table" w:styleId="a8">
    <w:name w:val="Table Grid"/>
    <w:basedOn w:val="a1"/>
    <w:uiPriority w:val="59"/>
    <w:rsid w:val="00F320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5E34B3"/>
    <w:pPr>
      <w:tabs>
        <w:tab w:val="center" w:pos="4677"/>
        <w:tab w:val="right" w:pos="9355"/>
      </w:tabs>
    </w:pPr>
  </w:style>
  <w:style w:type="character" w:customStyle="1" w:styleId="aa">
    <w:name w:val="Верхний колонтитул Знак"/>
    <w:basedOn w:val="a0"/>
    <w:link w:val="a9"/>
    <w:uiPriority w:val="99"/>
    <w:semiHidden/>
    <w:rsid w:val="005E34B3"/>
    <w:rPr>
      <w:rFonts w:hAnsi="Times New Roman" w:cs="Times New Roman"/>
      <w:sz w:val="24"/>
      <w:szCs w:val="24"/>
    </w:rPr>
  </w:style>
  <w:style w:type="paragraph" w:styleId="ab">
    <w:name w:val="footer"/>
    <w:basedOn w:val="a"/>
    <w:link w:val="ac"/>
    <w:uiPriority w:val="99"/>
    <w:unhideWhenUsed/>
    <w:rsid w:val="005E34B3"/>
    <w:pPr>
      <w:tabs>
        <w:tab w:val="center" w:pos="4677"/>
        <w:tab w:val="right" w:pos="9355"/>
      </w:tabs>
    </w:pPr>
  </w:style>
  <w:style w:type="character" w:customStyle="1" w:styleId="ac">
    <w:name w:val="Нижний колонтитул Знак"/>
    <w:basedOn w:val="a0"/>
    <w:link w:val="ab"/>
    <w:uiPriority w:val="99"/>
    <w:rsid w:val="005E34B3"/>
    <w:rPr>
      <w:rFonts w:hAnsi="Times New Roman" w:cs="Times New Roman"/>
      <w:sz w:val="24"/>
      <w:szCs w:val="24"/>
    </w:rPr>
  </w:style>
  <w:style w:type="paragraph" w:styleId="ad">
    <w:name w:val="footnote text"/>
    <w:basedOn w:val="a"/>
    <w:link w:val="ae"/>
    <w:uiPriority w:val="99"/>
    <w:semiHidden/>
    <w:unhideWhenUsed/>
    <w:rsid w:val="00DD53C9"/>
    <w:rPr>
      <w:sz w:val="20"/>
      <w:szCs w:val="20"/>
    </w:rPr>
  </w:style>
  <w:style w:type="character" w:customStyle="1" w:styleId="ae">
    <w:name w:val="Текст сноски Знак"/>
    <w:basedOn w:val="a0"/>
    <w:link w:val="ad"/>
    <w:uiPriority w:val="99"/>
    <w:semiHidden/>
    <w:rsid w:val="00DD53C9"/>
    <w:rPr>
      <w:rFonts w:hAnsi="Times New Roman" w:cs="Times New Roman"/>
      <w:sz w:val="20"/>
      <w:szCs w:val="20"/>
    </w:rPr>
  </w:style>
  <w:style w:type="character" w:styleId="af">
    <w:name w:val="footnote reference"/>
    <w:basedOn w:val="a0"/>
    <w:uiPriority w:val="99"/>
    <w:semiHidden/>
    <w:unhideWhenUsed/>
    <w:rsid w:val="00DD53C9"/>
    <w:rPr>
      <w:vertAlign w:val="superscript"/>
    </w:rPr>
  </w:style>
  <w:style w:type="character" w:styleId="af0">
    <w:name w:val="annotation reference"/>
    <w:basedOn w:val="a0"/>
    <w:uiPriority w:val="99"/>
    <w:semiHidden/>
    <w:unhideWhenUsed/>
    <w:rsid w:val="00D70FCF"/>
    <w:rPr>
      <w:sz w:val="16"/>
      <w:szCs w:val="16"/>
    </w:rPr>
  </w:style>
  <w:style w:type="paragraph" w:styleId="af1">
    <w:name w:val="annotation text"/>
    <w:basedOn w:val="a"/>
    <w:link w:val="af2"/>
    <w:uiPriority w:val="99"/>
    <w:semiHidden/>
    <w:unhideWhenUsed/>
    <w:rsid w:val="00D70FCF"/>
    <w:rPr>
      <w:sz w:val="20"/>
      <w:szCs w:val="20"/>
    </w:rPr>
  </w:style>
  <w:style w:type="character" w:customStyle="1" w:styleId="af2">
    <w:name w:val="Текст примечания Знак"/>
    <w:basedOn w:val="a0"/>
    <w:link w:val="af1"/>
    <w:uiPriority w:val="99"/>
    <w:semiHidden/>
    <w:rsid w:val="00D70FCF"/>
    <w:rPr>
      <w:rFonts w:hAnsi="Times New Roman" w:cs="Times New Roman"/>
      <w:sz w:val="20"/>
      <w:szCs w:val="20"/>
    </w:rPr>
  </w:style>
  <w:style w:type="paragraph" w:styleId="af3">
    <w:name w:val="annotation subject"/>
    <w:basedOn w:val="af1"/>
    <w:next w:val="af1"/>
    <w:link w:val="af4"/>
    <w:uiPriority w:val="99"/>
    <w:semiHidden/>
    <w:unhideWhenUsed/>
    <w:rsid w:val="00D70FCF"/>
    <w:rPr>
      <w:b/>
      <w:bCs/>
    </w:rPr>
  </w:style>
  <w:style w:type="character" w:customStyle="1" w:styleId="af4">
    <w:name w:val="Тема примечания Знак"/>
    <w:basedOn w:val="af2"/>
    <w:link w:val="af3"/>
    <w:uiPriority w:val="99"/>
    <w:semiHidden/>
    <w:rsid w:val="00D70FCF"/>
    <w:rPr>
      <w:rFonts w:hAnsi="Times New Roman" w:cs="Times New Roman"/>
      <w:b/>
      <w:bCs/>
      <w:sz w:val="20"/>
      <w:szCs w:val="20"/>
    </w:rPr>
  </w:style>
  <w:style w:type="character" w:styleId="af5">
    <w:name w:val="Hyperlink"/>
    <w:basedOn w:val="a0"/>
    <w:rsid w:val="009A6352"/>
    <w:rPr>
      <w:color w:val="0000FF"/>
      <w:u w:val="single"/>
    </w:rPr>
  </w:style>
  <w:style w:type="table" w:customStyle="1" w:styleId="11">
    <w:name w:val="Сетка таблицы1"/>
    <w:basedOn w:val="a1"/>
    <w:next w:val="a8"/>
    <w:rsid w:val="00923CA2"/>
    <w:pPr>
      <w:spacing w:after="0" w:line="240" w:lineRule="auto"/>
    </w:pPr>
    <w:rPr>
      <w:rFonts w:asciiTheme="minorHAnsi"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6">
    <w:name w:val="Strong"/>
    <w:basedOn w:val="a0"/>
    <w:uiPriority w:val="22"/>
    <w:qFormat/>
    <w:rsid w:val="0030172E"/>
    <w:rPr>
      <w:b/>
      <w:bCs/>
    </w:rPr>
  </w:style>
  <w:style w:type="character" w:customStyle="1" w:styleId="a6">
    <w:name w:val="Абзац списка Знак"/>
    <w:basedOn w:val="a0"/>
    <w:link w:val="a5"/>
    <w:uiPriority w:val="34"/>
    <w:locked/>
    <w:rsid w:val="0030172E"/>
    <w:rPr>
      <w:rFonts w:ascii="Bookman Old Style" w:hAnsi="Bookman Old Style"/>
      <w:sz w:val="24"/>
      <w:szCs w:val="24"/>
    </w:rPr>
  </w:style>
  <w:style w:type="paragraph" w:styleId="af7">
    <w:name w:val="Plain Text"/>
    <w:basedOn w:val="a"/>
    <w:link w:val="af8"/>
    <w:uiPriority w:val="99"/>
    <w:unhideWhenUsed/>
    <w:rsid w:val="00545EC8"/>
    <w:pPr>
      <w:widowControl/>
      <w:autoSpaceDE/>
      <w:autoSpaceDN/>
      <w:adjustRightInd/>
    </w:pPr>
    <w:rPr>
      <w:rFonts w:ascii="Consolas" w:eastAsiaTheme="minorHAnsi" w:hAnsi="Consolas" w:cstheme="minorBidi"/>
      <w:sz w:val="21"/>
      <w:szCs w:val="21"/>
      <w:lang w:eastAsia="en-US"/>
    </w:rPr>
  </w:style>
  <w:style w:type="character" w:customStyle="1" w:styleId="af8">
    <w:name w:val="Текст Знак"/>
    <w:basedOn w:val="a0"/>
    <w:link w:val="af7"/>
    <w:uiPriority w:val="99"/>
    <w:rsid w:val="00545EC8"/>
    <w:rPr>
      <w:rFonts w:ascii="Consolas" w:eastAsiaTheme="minorHAnsi" w:hAnsi="Consolas"/>
      <w:sz w:val="21"/>
      <w:szCs w:val="21"/>
      <w:lang w:eastAsia="en-US"/>
    </w:rPr>
  </w:style>
  <w:style w:type="paragraph" w:styleId="HTML">
    <w:name w:val="HTML Preformatted"/>
    <w:basedOn w:val="a"/>
    <w:link w:val="HTML0"/>
    <w:uiPriority w:val="99"/>
    <w:unhideWhenUsed/>
    <w:rsid w:val="009624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heme="minorHAnsi" w:hAnsi="Courier New" w:cs="Courier New"/>
      <w:sz w:val="20"/>
      <w:szCs w:val="20"/>
    </w:rPr>
  </w:style>
  <w:style w:type="character" w:customStyle="1" w:styleId="HTML0">
    <w:name w:val="Стандартный HTML Знак"/>
    <w:basedOn w:val="a0"/>
    <w:link w:val="HTML"/>
    <w:uiPriority w:val="99"/>
    <w:rsid w:val="009624DB"/>
    <w:rPr>
      <w:rFonts w:ascii="Courier New" w:eastAsiaTheme="minorHAnsi" w:hAnsi="Courier New" w:cs="Courier New"/>
      <w:sz w:val="20"/>
      <w:szCs w:val="20"/>
    </w:rPr>
  </w:style>
  <w:style w:type="paragraph" w:styleId="af9">
    <w:name w:val="Body Text"/>
    <w:basedOn w:val="a"/>
    <w:link w:val="afa"/>
    <w:rsid w:val="005522DD"/>
    <w:pPr>
      <w:jc w:val="both"/>
    </w:pPr>
    <w:rPr>
      <w:rFonts w:eastAsia="Times New Roman"/>
      <w:sz w:val="28"/>
      <w:szCs w:val="28"/>
    </w:rPr>
  </w:style>
  <w:style w:type="character" w:customStyle="1" w:styleId="afa">
    <w:name w:val="Основной текст Знак"/>
    <w:basedOn w:val="a0"/>
    <w:link w:val="af9"/>
    <w:rsid w:val="005522DD"/>
    <w:rPr>
      <w:rFonts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006"/>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
    <w:next w:val="a"/>
    <w:link w:val="10"/>
    <w:qFormat/>
    <w:rsid w:val="00EE6065"/>
    <w:pPr>
      <w:keepNext/>
      <w:autoSpaceDE/>
      <w:autoSpaceDN/>
      <w:adjustRightInd/>
      <w:spacing w:before="240" w:line="300" w:lineRule="auto"/>
      <w:ind w:right="400" w:firstLine="720"/>
      <w:jc w:val="both"/>
      <w:outlineLvl w:val="0"/>
    </w:pPr>
    <w:rPr>
      <w:rFonts w:eastAsia="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202006"/>
    <w:pPr>
      <w:spacing w:line="216" w:lineRule="exact"/>
      <w:ind w:firstLine="792"/>
    </w:pPr>
  </w:style>
  <w:style w:type="paragraph" w:customStyle="1" w:styleId="Style2">
    <w:name w:val="Style2"/>
    <w:basedOn w:val="a"/>
    <w:uiPriority w:val="99"/>
    <w:rsid w:val="00202006"/>
  </w:style>
  <w:style w:type="paragraph" w:customStyle="1" w:styleId="Style3">
    <w:name w:val="Style3"/>
    <w:basedOn w:val="a"/>
    <w:uiPriority w:val="99"/>
    <w:rsid w:val="00202006"/>
    <w:pPr>
      <w:spacing w:line="233" w:lineRule="exact"/>
      <w:ind w:firstLine="648"/>
      <w:jc w:val="both"/>
    </w:pPr>
  </w:style>
  <w:style w:type="paragraph" w:customStyle="1" w:styleId="Style4">
    <w:name w:val="Style4"/>
    <w:basedOn w:val="a"/>
    <w:uiPriority w:val="99"/>
    <w:rsid w:val="00202006"/>
  </w:style>
  <w:style w:type="paragraph" w:customStyle="1" w:styleId="Style5">
    <w:name w:val="Style5"/>
    <w:basedOn w:val="a"/>
    <w:uiPriority w:val="99"/>
    <w:rsid w:val="00202006"/>
    <w:pPr>
      <w:spacing w:line="232" w:lineRule="exact"/>
      <w:ind w:firstLine="528"/>
      <w:jc w:val="both"/>
    </w:pPr>
  </w:style>
  <w:style w:type="paragraph" w:customStyle="1" w:styleId="Style6">
    <w:name w:val="Style6"/>
    <w:basedOn w:val="a"/>
    <w:uiPriority w:val="99"/>
    <w:rsid w:val="00202006"/>
    <w:pPr>
      <w:spacing w:line="228" w:lineRule="exact"/>
      <w:ind w:firstLine="437"/>
      <w:jc w:val="both"/>
    </w:pPr>
  </w:style>
  <w:style w:type="paragraph" w:customStyle="1" w:styleId="Style7">
    <w:name w:val="Style7"/>
    <w:basedOn w:val="a"/>
    <w:uiPriority w:val="99"/>
    <w:rsid w:val="00202006"/>
  </w:style>
  <w:style w:type="paragraph" w:customStyle="1" w:styleId="Style8">
    <w:name w:val="Style8"/>
    <w:basedOn w:val="a"/>
    <w:uiPriority w:val="99"/>
    <w:rsid w:val="00202006"/>
    <w:pPr>
      <w:spacing w:line="253" w:lineRule="exact"/>
      <w:ind w:firstLine="521"/>
    </w:pPr>
  </w:style>
  <w:style w:type="paragraph" w:customStyle="1" w:styleId="Style9">
    <w:name w:val="Style9"/>
    <w:basedOn w:val="a"/>
    <w:uiPriority w:val="99"/>
    <w:rsid w:val="00202006"/>
  </w:style>
  <w:style w:type="paragraph" w:customStyle="1" w:styleId="Style10">
    <w:name w:val="Style10"/>
    <w:basedOn w:val="a"/>
    <w:uiPriority w:val="99"/>
    <w:rsid w:val="00202006"/>
  </w:style>
  <w:style w:type="paragraph" w:customStyle="1" w:styleId="Style11">
    <w:name w:val="Style11"/>
    <w:basedOn w:val="a"/>
    <w:uiPriority w:val="99"/>
    <w:rsid w:val="00202006"/>
  </w:style>
  <w:style w:type="paragraph" w:customStyle="1" w:styleId="Style12">
    <w:name w:val="Style12"/>
    <w:basedOn w:val="a"/>
    <w:uiPriority w:val="99"/>
    <w:rsid w:val="00202006"/>
  </w:style>
  <w:style w:type="character" w:customStyle="1" w:styleId="FontStyle14">
    <w:name w:val="Font Style14"/>
    <w:basedOn w:val="a0"/>
    <w:uiPriority w:val="99"/>
    <w:rsid w:val="00202006"/>
    <w:rPr>
      <w:rFonts w:ascii="Arial Black" w:hAnsi="Arial Black" w:cs="Arial Black"/>
      <w:sz w:val="14"/>
      <w:szCs w:val="14"/>
    </w:rPr>
  </w:style>
  <w:style w:type="character" w:customStyle="1" w:styleId="FontStyle15">
    <w:name w:val="Font Style15"/>
    <w:basedOn w:val="a0"/>
    <w:uiPriority w:val="99"/>
    <w:rsid w:val="00202006"/>
    <w:rPr>
      <w:rFonts w:ascii="Times New Roman" w:hAnsi="Times New Roman" w:cs="Times New Roman"/>
      <w:b/>
      <w:bCs/>
      <w:i/>
      <w:iCs/>
      <w:spacing w:val="-20"/>
      <w:sz w:val="18"/>
      <w:szCs w:val="18"/>
    </w:rPr>
  </w:style>
  <w:style w:type="character" w:customStyle="1" w:styleId="FontStyle16">
    <w:name w:val="Font Style16"/>
    <w:basedOn w:val="a0"/>
    <w:uiPriority w:val="99"/>
    <w:rsid w:val="00202006"/>
    <w:rPr>
      <w:rFonts w:ascii="Times New Roman" w:hAnsi="Times New Roman" w:cs="Times New Roman"/>
      <w:b/>
      <w:bCs/>
      <w:sz w:val="20"/>
      <w:szCs w:val="20"/>
    </w:rPr>
  </w:style>
  <w:style w:type="character" w:customStyle="1" w:styleId="FontStyle17">
    <w:name w:val="Font Style17"/>
    <w:basedOn w:val="a0"/>
    <w:uiPriority w:val="99"/>
    <w:rsid w:val="00202006"/>
    <w:rPr>
      <w:rFonts w:ascii="Times New Roman" w:hAnsi="Times New Roman" w:cs="Times New Roman"/>
      <w:sz w:val="20"/>
      <w:szCs w:val="20"/>
    </w:rPr>
  </w:style>
  <w:style w:type="character" w:customStyle="1" w:styleId="FontStyle18">
    <w:name w:val="Font Style18"/>
    <w:basedOn w:val="a0"/>
    <w:uiPriority w:val="99"/>
    <w:rsid w:val="00202006"/>
    <w:rPr>
      <w:rFonts w:ascii="Times New Roman" w:hAnsi="Times New Roman" w:cs="Times New Roman"/>
      <w:b/>
      <w:bCs/>
      <w:sz w:val="18"/>
      <w:szCs w:val="18"/>
    </w:rPr>
  </w:style>
  <w:style w:type="character" w:customStyle="1" w:styleId="FontStyle19">
    <w:name w:val="Font Style19"/>
    <w:basedOn w:val="a0"/>
    <w:uiPriority w:val="99"/>
    <w:rsid w:val="00202006"/>
    <w:rPr>
      <w:rFonts w:ascii="Times New Roman" w:hAnsi="Times New Roman" w:cs="Times New Roman"/>
      <w:b/>
      <w:bCs/>
      <w:i/>
      <w:iCs/>
      <w:sz w:val="22"/>
      <w:szCs w:val="22"/>
    </w:rPr>
  </w:style>
  <w:style w:type="character" w:customStyle="1" w:styleId="FontStyle20">
    <w:name w:val="Font Style20"/>
    <w:basedOn w:val="a0"/>
    <w:uiPriority w:val="99"/>
    <w:rsid w:val="00202006"/>
    <w:rPr>
      <w:rFonts w:ascii="Times New Roman" w:hAnsi="Times New Roman" w:cs="Times New Roman"/>
      <w:b/>
      <w:bCs/>
      <w:sz w:val="22"/>
      <w:szCs w:val="22"/>
    </w:rPr>
  </w:style>
  <w:style w:type="character" w:customStyle="1" w:styleId="FontStyle21">
    <w:name w:val="Font Style21"/>
    <w:basedOn w:val="a0"/>
    <w:uiPriority w:val="99"/>
    <w:rsid w:val="00202006"/>
    <w:rPr>
      <w:rFonts w:ascii="Times New Roman" w:hAnsi="Times New Roman" w:cs="Times New Roman"/>
      <w:sz w:val="20"/>
      <w:szCs w:val="20"/>
    </w:rPr>
  </w:style>
  <w:style w:type="character" w:customStyle="1" w:styleId="FontStyle22">
    <w:name w:val="Font Style22"/>
    <w:basedOn w:val="a0"/>
    <w:uiPriority w:val="99"/>
    <w:rsid w:val="00202006"/>
    <w:rPr>
      <w:rFonts w:ascii="Times New Roman" w:hAnsi="Times New Roman" w:cs="Times New Roman"/>
      <w:b/>
      <w:bCs/>
      <w:spacing w:val="-20"/>
      <w:sz w:val="28"/>
      <w:szCs w:val="28"/>
    </w:rPr>
  </w:style>
  <w:style w:type="paragraph" w:styleId="a3">
    <w:name w:val="Balloon Text"/>
    <w:basedOn w:val="a"/>
    <w:link w:val="a4"/>
    <w:uiPriority w:val="99"/>
    <w:semiHidden/>
    <w:unhideWhenUsed/>
    <w:rsid w:val="00FF1B0F"/>
    <w:rPr>
      <w:rFonts w:ascii="Tahoma" w:hAnsi="Tahoma" w:cs="Tahoma"/>
      <w:sz w:val="16"/>
      <w:szCs w:val="16"/>
    </w:rPr>
  </w:style>
  <w:style w:type="character" w:customStyle="1" w:styleId="a4">
    <w:name w:val="Текст выноски Знак"/>
    <w:basedOn w:val="a0"/>
    <w:link w:val="a3"/>
    <w:uiPriority w:val="99"/>
    <w:semiHidden/>
    <w:rsid w:val="00FF1B0F"/>
    <w:rPr>
      <w:rFonts w:ascii="Tahoma" w:hAnsi="Tahoma" w:cs="Tahoma"/>
      <w:sz w:val="16"/>
      <w:szCs w:val="16"/>
    </w:rPr>
  </w:style>
  <w:style w:type="paragraph" w:styleId="a5">
    <w:name w:val="List Paragraph"/>
    <w:basedOn w:val="a"/>
    <w:link w:val="a6"/>
    <w:uiPriority w:val="34"/>
    <w:qFormat/>
    <w:rsid w:val="00672E11"/>
    <w:pPr>
      <w:ind w:left="720"/>
      <w:contextualSpacing/>
    </w:pPr>
    <w:rPr>
      <w:rFonts w:ascii="Bookman Old Style" w:hAnsi="Bookman Old Style" w:cstheme="minorBidi"/>
    </w:rPr>
  </w:style>
  <w:style w:type="paragraph" w:styleId="a7">
    <w:name w:val="Normal (Web)"/>
    <w:basedOn w:val="a"/>
    <w:uiPriority w:val="99"/>
    <w:unhideWhenUsed/>
    <w:rsid w:val="00672E11"/>
    <w:pPr>
      <w:widowControl/>
      <w:autoSpaceDE/>
      <w:autoSpaceDN/>
      <w:adjustRightInd/>
      <w:spacing w:before="100" w:beforeAutospacing="1" w:after="100" w:afterAutospacing="1"/>
    </w:pPr>
    <w:rPr>
      <w:rFonts w:eastAsia="Times New Roman"/>
    </w:rPr>
  </w:style>
  <w:style w:type="character" w:customStyle="1" w:styleId="10">
    <w:name w:val="Заголовок 1 Знак"/>
    <w:basedOn w:val="a0"/>
    <w:link w:val="1"/>
    <w:rsid w:val="00EE6065"/>
    <w:rPr>
      <w:rFonts w:eastAsia="Times New Roman" w:hAnsi="Times New Roman" w:cs="Times New Roman"/>
      <w:b/>
      <w:sz w:val="24"/>
      <w:szCs w:val="20"/>
    </w:rPr>
  </w:style>
  <w:style w:type="paragraph" w:customStyle="1" w:styleId="ConsPlusTitle">
    <w:name w:val="ConsPlusTitle"/>
    <w:rsid w:val="00EE6065"/>
    <w:pPr>
      <w:autoSpaceDE w:val="0"/>
      <w:autoSpaceDN w:val="0"/>
      <w:adjustRightInd w:val="0"/>
      <w:spacing w:after="0" w:line="240" w:lineRule="auto"/>
    </w:pPr>
    <w:rPr>
      <w:rFonts w:eastAsia="Calibri" w:hAnsi="Times New Roman" w:cs="Times New Roman"/>
      <w:b/>
      <w:bCs/>
      <w:sz w:val="24"/>
      <w:szCs w:val="24"/>
      <w:lang w:eastAsia="en-US"/>
    </w:rPr>
  </w:style>
  <w:style w:type="table" w:styleId="a8">
    <w:name w:val="Table Grid"/>
    <w:basedOn w:val="a1"/>
    <w:uiPriority w:val="59"/>
    <w:rsid w:val="00F320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5E34B3"/>
    <w:pPr>
      <w:tabs>
        <w:tab w:val="center" w:pos="4677"/>
        <w:tab w:val="right" w:pos="9355"/>
      </w:tabs>
    </w:pPr>
  </w:style>
  <w:style w:type="character" w:customStyle="1" w:styleId="aa">
    <w:name w:val="Верхний колонтитул Знак"/>
    <w:basedOn w:val="a0"/>
    <w:link w:val="a9"/>
    <w:uiPriority w:val="99"/>
    <w:semiHidden/>
    <w:rsid w:val="005E34B3"/>
    <w:rPr>
      <w:rFonts w:hAnsi="Times New Roman" w:cs="Times New Roman"/>
      <w:sz w:val="24"/>
      <w:szCs w:val="24"/>
    </w:rPr>
  </w:style>
  <w:style w:type="paragraph" w:styleId="ab">
    <w:name w:val="footer"/>
    <w:basedOn w:val="a"/>
    <w:link w:val="ac"/>
    <w:uiPriority w:val="99"/>
    <w:unhideWhenUsed/>
    <w:rsid w:val="005E34B3"/>
    <w:pPr>
      <w:tabs>
        <w:tab w:val="center" w:pos="4677"/>
        <w:tab w:val="right" w:pos="9355"/>
      </w:tabs>
    </w:pPr>
  </w:style>
  <w:style w:type="character" w:customStyle="1" w:styleId="ac">
    <w:name w:val="Нижний колонтитул Знак"/>
    <w:basedOn w:val="a0"/>
    <w:link w:val="ab"/>
    <w:uiPriority w:val="99"/>
    <w:rsid w:val="005E34B3"/>
    <w:rPr>
      <w:rFonts w:hAnsi="Times New Roman" w:cs="Times New Roman"/>
      <w:sz w:val="24"/>
      <w:szCs w:val="24"/>
    </w:rPr>
  </w:style>
  <w:style w:type="paragraph" w:styleId="ad">
    <w:name w:val="footnote text"/>
    <w:basedOn w:val="a"/>
    <w:link w:val="ae"/>
    <w:uiPriority w:val="99"/>
    <w:semiHidden/>
    <w:unhideWhenUsed/>
    <w:rsid w:val="00DD53C9"/>
    <w:rPr>
      <w:sz w:val="20"/>
      <w:szCs w:val="20"/>
    </w:rPr>
  </w:style>
  <w:style w:type="character" w:customStyle="1" w:styleId="ae">
    <w:name w:val="Текст сноски Знак"/>
    <w:basedOn w:val="a0"/>
    <w:link w:val="ad"/>
    <w:uiPriority w:val="99"/>
    <w:semiHidden/>
    <w:rsid w:val="00DD53C9"/>
    <w:rPr>
      <w:rFonts w:hAnsi="Times New Roman" w:cs="Times New Roman"/>
      <w:sz w:val="20"/>
      <w:szCs w:val="20"/>
    </w:rPr>
  </w:style>
  <w:style w:type="character" w:styleId="af">
    <w:name w:val="footnote reference"/>
    <w:basedOn w:val="a0"/>
    <w:uiPriority w:val="99"/>
    <w:semiHidden/>
    <w:unhideWhenUsed/>
    <w:rsid w:val="00DD53C9"/>
    <w:rPr>
      <w:vertAlign w:val="superscript"/>
    </w:rPr>
  </w:style>
  <w:style w:type="character" w:styleId="af0">
    <w:name w:val="annotation reference"/>
    <w:basedOn w:val="a0"/>
    <w:uiPriority w:val="99"/>
    <w:semiHidden/>
    <w:unhideWhenUsed/>
    <w:rsid w:val="00D70FCF"/>
    <w:rPr>
      <w:sz w:val="16"/>
      <w:szCs w:val="16"/>
    </w:rPr>
  </w:style>
  <w:style w:type="paragraph" w:styleId="af1">
    <w:name w:val="annotation text"/>
    <w:basedOn w:val="a"/>
    <w:link w:val="af2"/>
    <w:uiPriority w:val="99"/>
    <w:semiHidden/>
    <w:unhideWhenUsed/>
    <w:rsid w:val="00D70FCF"/>
    <w:rPr>
      <w:sz w:val="20"/>
      <w:szCs w:val="20"/>
    </w:rPr>
  </w:style>
  <w:style w:type="character" w:customStyle="1" w:styleId="af2">
    <w:name w:val="Текст примечания Знак"/>
    <w:basedOn w:val="a0"/>
    <w:link w:val="af1"/>
    <w:uiPriority w:val="99"/>
    <w:semiHidden/>
    <w:rsid w:val="00D70FCF"/>
    <w:rPr>
      <w:rFonts w:hAnsi="Times New Roman" w:cs="Times New Roman"/>
      <w:sz w:val="20"/>
      <w:szCs w:val="20"/>
    </w:rPr>
  </w:style>
  <w:style w:type="paragraph" w:styleId="af3">
    <w:name w:val="annotation subject"/>
    <w:basedOn w:val="af1"/>
    <w:next w:val="af1"/>
    <w:link w:val="af4"/>
    <w:uiPriority w:val="99"/>
    <w:semiHidden/>
    <w:unhideWhenUsed/>
    <w:rsid w:val="00D70FCF"/>
    <w:rPr>
      <w:b/>
      <w:bCs/>
    </w:rPr>
  </w:style>
  <w:style w:type="character" w:customStyle="1" w:styleId="af4">
    <w:name w:val="Тема примечания Знак"/>
    <w:basedOn w:val="af2"/>
    <w:link w:val="af3"/>
    <w:uiPriority w:val="99"/>
    <w:semiHidden/>
    <w:rsid w:val="00D70FCF"/>
    <w:rPr>
      <w:rFonts w:hAnsi="Times New Roman" w:cs="Times New Roman"/>
      <w:b/>
      <w:bCs/>
      <w:sz w:val="20"/>
      <w:szCs w:val="20"/>
    </w:rPr>
  </w:style>
  <w:style w:type="character" w:styleId="af5">
    <w:name w:val="Hyperlink"/>
    <w:basedOn w:val="a0"/>
    <w:rsid w:val="009A6352"/>
    <w:rPr>
      <w:color w:val="0000FF"/>
      <w:u w:val="single"/>
    </w:rPr>
  </w:style>
  <w:style w:type="table" w:customStyle="1" w:styleId="11">
    <w:name w:val="Сетка таблицы1"/>
    <w:basedOn w:val="a1"/>
    <w:next w:val="a8"/>
    <w:rsid w:val="00923CA2"/>
    <w:pPr>
      <w:spacing w:after="0" w:line="240" w:lineRule="auto"/>
    </w:pPr>
    <w:rPr>
      <w:rFonts w:asciiTheme="minorHAnsi"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6">
    <w:name w:val="Strong"/>
    <w:basedOn w:val="a0"/>
    <w:uiPriority w:val="22"/>
    <w:qFormat/>
    <w:rsid w:val="0030172E"/>
    <w:rPr>
      <w:b/>
      <w:bCs/>
    </w:rPr>
  </w:style>
  <w:style w:type="character" w:customStyle="1" w:styleId="a6">
    <w:name w:val="Абзац списка Знак"/>
    <w:basedOn w:val="a0"/>
    <w:link w:val="a5"/>
    <w:uiPriority w:val="34"/>
    <w:locked/>
    <w:rsid w:val="0030172E"/>
    <w:rPr>
      <w:rFonts w:ascii="Bookman Old Style" w:hAnsi="Bookman Old Style"/>
      <w:sz w:val="24"/>
      <w:szCs w:val="24"/>
    </w:rPr>
  </w:style>
  <w:style w:type="paragraph" w:styleId="af7">
    <w:name w:val="Plain Text"/>
    <w:basedOn w:val="a"/>
    <w:link w:val="af8"/>
    <w:uiPriority w:val="99"/>
    <w:unhideWhenUsed/>
    <w:rsid w:val="00545EC8"/>
    <w:pPr>
      <w:widowControl/>
      <w:autoSpaceDE/>
      <w:autoSpaceDN/>
      <w:adjustRightInd/>
    </w:pPr>
    <w:rPr>
      <w:rFonts w:ascii="Consolas" w:eastAsiaTheme="minorHAnsi" w:hAnsi="Consolas" w:cstheme="minorBidi"/>
      <w:sz w:val="21"/>
      <w:szCs w:val="21"/>
      <w:lang w:eastAsia="en-US"/>
    </w:rPr>
  </w:style>
  <w:style w:type="character" w:customStyle="1" w:styleId="af8">
    <w:name w:val="Текст Знак"/>
    <w:basedOn w:val="a0"/>
    <w:link w:val="af7"/>
    <w:uiPriority w:val="99"/>
    <w:rsid w:val="00545EC8"/>
    <w:rPr>
      <w:rFonts w:ascii="Consolas" w:eastAsiaTheme="minorHAnsi" w:hAnsi="Consolas"/>
      <w:sz w:val="21"/>
      <w:szCs w:val="21"/>
      <w:lang w:eastAsia="en-US"/>
    </w:rPr>
  </w:style>
  <w:style w:type="paragraph" w:styleId="HTML">
    <w:name w:val="HTML Preformatted"/>
    <w:basedOn w:val="a"/>
    <w:link w:val="HTML0"/>
    <w:uiPriority w:val="99"/>
    <w:unhideWhenUsed/>
    <w:rsid w:val="009624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heme="minorHAnsi" w:hAnsi="Courier New" w:cs="Courier New"/>
      <w:sz w:val="20"/>
      <w:szCs w:val="20"/>
    </w:rPr>
  </w:style>
  <w:style w:type="character" w:customStyle="1" w:styleId="HTML0">
    <w:name w:val="Стандартный HTML Знак"/>
    <w:basedOn w:val="a0"/>
    <w:link w:val="HTML"/>
    <w:uiPriority w:val="99"/>
    <w:rsid w:val="009624DB"/>
    <w:rPr>
      <w:rFonts w:ascii="Courier New" w:eastAsiaTheme="minorHAnsi" w:hAnsi="Courier New" w:cs="Courier New"/>
      <w:sz w:val="20"/>
      <w:szCs w:val="20"/>
    </w:rPr>
  </w:style>
  <w:style w:type="paragraph" w:styleId="af9">
    <w:name w:val="Body Text"/>
    <w:basedOn w:val="a"/>
    <w:link w:val="afa"/>
    <w:rsid w:val="005522DD"/>
    <w:pPr>
      <w:jc w:val="both"/>
    </w:pPr>
    <w:rPr>
      <w:rFonts w:eastAsia="Times New Roman"/>
      <w:sz w:val="28"/>
      <w:szCs w:val="28"/>
    </w:rPr>
  </w:style>
  <w:style w:type="character" w:customStyle="1" w:styleId="afa">
    <w:name w:val="Основной текст Знак"/>
    <w:basedOn w:val="a0"/>
    <w:link w:val="af9"/>
    <w:rsid w:val="005522DD"/>
    <w:rPr>
      <w:rFonts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89148757">
      <w:bodyDiv w:val="1"/>
      <w:marLeft w:val="0"/>
      <w:marRight w:val="0"/>
      <w:marTop w:val="0"/>
      <w:marBottom w:val="0"/>
      <w:divBdr>
        <w:top w:val="none" w:sz="0" w:space="0" w:color="auto"/>
        <w:left w:val="none" w:sz="0" w:space="0" w:color="auto"/>
        <w:bottom w:val="none" w:sz="0" w:space="0" w:color="auto"/>
        <w:right w:val="none" w:sz="0" w:space="0" w:color="auto"/>
      </w:divBdr>
    </w:div>
    <w:div w:id="375812273">
      <w:bodyDiv w:val="1"/>
      <w:marLeft w:val="0"/>
      <w:marRight w:val="0"/>
      <w:marTop w:val="0"/>
      <w:marBottom w:val="0"/>
      <w:divBdr>
        <w:top w:val="none" w:sz="0" w:space="0" w:color="auto"/>
        <w:left w:val="none" w:sz="0" w:space="0" w:color="auto"/>
        <w:bottom w:val="none" w:sz="0" w:space="0" w:color="auto"/>
        <w:right w:val="none" w:sz="0" w:space="0" w:color="auto"/>
      </w:divBdr>
    </w:div>
    <w:div w:id="539438820">
      <w:bodyDiv w:val="1"/>
      <w:marLeft w:val="0"/>
      <w:marRight w:val="0"/>
      <w:marTop w:val="0"/>
      <w:marBottom w:val="0"/>
      <w:divBdr>
        <w:top w:val="none" w:sz="0" w:space="0" w:color="auto"/>
        <w:left w:val="none" w:sz="0" w:space="0" w:color="auto"/>
        <w:bottom w:val="none" w:sz="0" w:space="0" w:color="auto"/>
        <w:right w:val="none" w:sz="0" w:space="0" w:color="auto"/>
      </w:divBdr>
    </w:div>
    <w:div w:id="849756879">
      <w:bodyDiv w:val="1"/>
      <w:marLeft w:val="0"/>
      <w:marRight w:val="0"/>
      <w:marTop w:val="0"/>
      <w:marBottom w:val="0"/>
      <w:divBdr>
        <w:top w:val="none" w:sz="0" w:space="0" w:color="auto"/>
        <w:left w:val="none" w:sz="0" w:space="0" w:color="auto"/>
        <w:bottom w:val="none" w:sz="0" w:space="0" w:color="auto"/>
        <w:right w:val="none" w:sz="0" w:space="0" w:color="auto"/>
      </w:divBdr>
    </w:div>
    <w:div w:id="1183783143">
      <w:bodyDiv w:val="1"/>
      <w:marLeft w:val="0"/>
      <w:marRight w:val="0"/>
      <w:marTop w:val="0"/>
      <w:marBottom w:val="0"/>
      <w:divBdr>
        <w:top w:val="none" w:sz="0" w:space="0" w:color="auto"/>
        <w:left w:val="none" w:sz="0" w:space="0" w:color="auto"/>
        <w:bottom w:val="none" w:sz="0" w:space="0" w:color="auto"/>
        <w:right w:val="none" w:sz="0" w:space="0" w:color="auto"/>
      </w:divBdr>
    </w:div>
    <w:div w:id="147437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info@karousel.ru" TargetMode="Externa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FE744-028C-4273-B1ED-CA2C8116E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2384</Words>
  <Characters>13592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Приёмная</dc:creator>
  <cp:lastModifiedBy>a.ryndina</cp:lastModifiedBy>
  <cp:revision>11</cp:revision>
  <cp:lastPrinted>2015-11-30T18:34:00Z</cp:lastPrinted>
  <dcterms:created xsi:type="dcterms:W3CDTF">2017-11-17T14:26:00Z</dcterms:created>
  <dcterms:modified xsi:type="dcterms:W3CDTF">2017-11-17T14:53:00Z</dcterms:modified>
</cp:coreProperties>
</file>