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0"/>
      </w:tblGrid>
      <w:tr w:rsidR="004363E4" w:rsidRPr="002068BC" w:rsidTr="00686FF0">
        <w:trPr>
          <w:jc w:val="right"/>
        </w:trPr>
        <w:tc>
          <w:tcPr>
            <w:tcW w:w="3650" w:type="dxa"/>
          </w:tcPr>
          <w:p w:rsidR="004363E4" w:rsidRPr="002068BC" w:rsidRDefault="004363E4" w:rsidP="00686F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68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4363E4" w:rsidRPr="002068BC" w:rsidRDefault="004363E4" w:rsidP="00686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  <w:p w:rsidR="004363E4" w:rsidRPr="002068BC" w:rsidRDefault="004363E4" w:rsidP="00686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дирекции по эксплуатации и реконструкции </w:t>
            </w:r>
            <w:r w:rsidRPr="002068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НАО «Красная поляна»</w:t>
            </w:r>
          </w:p>
          <w:p w:rsidR="004363E4" w:rsidRPr="002068BC" w:rsidRDefault="004363E4" w:rsidP="00686F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proofErr w:type="spellStart"/>
            <w:r w:rsidRPr="002068BC">
              <w:rPr>
                <w:rFonts w:ascii="Times New Roman" w:eastAsia="Times New Roman" w:hAnsi="Times New Roman" w:cs="Times New Roman"/>
                <w:sz w:val="24"/>
                <w:szCs w:val="24"/>
              </w:rPr>
              <w:t>К.Ю.Яковлев</w:t>
            </w:r>
            <w:proofErr w:type="spellEnd"/>
          </w:p>
          <w:p w:rsidR="004363E4" w:rsidRPr="002068BC" w:rsidRDefault="00C422DF" w:rsidP="00686F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«___»_______________2019</w:t>
            </w:r>
            <w:r w:rsidR="004363E4" w:rsidRPr="00206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4363E4" w:rsidRPr="002068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4363E4" w:rsidRPr="002068BC" w:rsidRDefault="004363E4" w:rsidP="004363E4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4363E4" w:rsidRPr="002068BC" w:rsidRDefault="004363E4" w:rsidP="004363E4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4363E4" w:rsidRPr="002068BC" w:rsidRDefault="004363E4" w:rsidP="004363E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8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Техническое задание  </w:t>
      </w:r>
    </w:p>
    <w:p w:rsidR="004363E4" w:rsidRPr="002068BC" w:rsidRDefault="004363E4" w:rsidP="004D19A2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8B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 эксплуатацию и техническое обслуживание опасного производственного объекта</w:t>
      </w:r>
      <w:r w:rsidRPr="002068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4D19A2" w:rsidRPr="002068BC" w:rsidRDefault="004D19A2" w:rsidP="004D1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b/>
          <w:sz w:val="24"/>
          <w:szCs w:val="24"/>
        </w:rPr>
        <w:t>1.Предмет закупки:</w:t>
      </w:r>
      <w:r w:rsidRPr="002068BC">
        <w:rPr>
          <w:rFonts w:ascii="Times New Roman" w:hAnsi="Times New Roman" w:cs="Times New Roman"/>
          <w:sz w:val="24"/>
          <w:szCs w:val="24"/>
        </w:rPr>
        <w:t xml:space="preserve"> Работы по эксплуатации и техническому обслуживанию парогенераторной «Прачечной с химчисткой». </w:t>
      </w:r>
    </w:p>
    <w:p w:rsidR="004D19A2" w:rsidRPr="002068BC" w:rsidRDefault="004D19A2" w:rsidP="004D1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b/>
          <w:sz w:val="24"/>
          <w:szCs w:val="24"/>
        </w:rPr>
        <w:t>2. Место выполнения работ (оказания услуг):</w:t>
      </w:r>
      <w:r w:rsidRPr="002068BC">
        <w:rPr>
          <w:rFonts w:ascii="Times New Roman" w:hAnsi="Times New Roman" w:cs="Times New Roman"/>
          <w:sz w:val="24"/>
          <w:szCs w:val="24"/>
        </w:rPr>
        <w:t xml:space="preserve"> Краснодарский край, </w:t>
      </w:r>
      <w:proofErr w:type="spellStart"/>
      <w:r w:rsidRPr="002068BC">
        <w:rPr>
          <w:rFonts w:ascii="Times New Roman" w:hAnsi="Times New Roman" w:cs="Times New Roman"/>
          <w:sz w:val="24"/>
          <w:szCs w:val="24"/>
        </w:rPr>
        <w:t>г.Сочи</w:t>
      </w:r>
      <w:proofErr w:type="spellEnd"/>
      <w:r w:rsidRPr="002068BC">
        <w:rPr>
          <w:rFonts w:ascii="Times New Roman" w:hAnsi="Times New Roman" w:cs="Times New Roman"/>
          <w:sz w:val="24"/>
          <w:szCs w:val="24"/>
        </w:rPr>
        <w:t xml:space="preserve">, Адлерский район, </w:t>
      </w:r>
      <w:proofErr w:type="spellStart"/>
      <w:r w:rsidRPr="002068BC">
        <w:rPr>
          <w:rFonts w:ascii="Times New Roman" w:hAnsi="Times New Roman" w:cs="Times New Roman"/>
          <w:sz w:val="24"/>
          <w:szCs w:val="24"/>
        </w:rPr>
        <w:t>с.Эсто</w:t>
      </w:r>
      <w:proofErr w:type="spellEnd"/>
      <w:r w:rsidRPr="002068BC">
        <w:rPr>
          <w:rFonts w:ascii="Times New Roman" w:hAnsi="Times New Roman" w:cs="Times New Roman"/>
          <w:sz w:val="24"/>
          <w:szCs w:val="24"/>
        </w:rPr>
        <w:t xml:space="preserve">-Садок, Северный склон хребта </w:t>
      </w:r>
      <w:proofErr w:type="spellStart"/>
      <w:r w:rsidRPr="002068BC">
        <w:rPr>
          <w:rFonts w:ascii="Times New Roman" w:hAnsi="Times New Roman" w:cs="Times New Roman"/>
          <w:sz w:val="24"/>
          <w:szCs w:val="24"/>
        </w:rPr>
        <w:t>Аибга</w:t>
      </w:r>
      <w:proofErr w:type="spellEnd"/>
      <w:r w:rsidRPr="002068BC">
        <w:rPr>
          <w:rFonts w:ascii="Times New Roman" w:hAnsi="Times New Roman" w:cs="Times New Roman"/>
          <w:sz w:val="24"/>
          <w:szCs w:val="24"/>
        </w:rPr>
        <w:t xml:space="preserve">, СТК «Горная карусель» на </w:t>
      </w:r>
      <w:proofErr w:type="spellStart"/>
      <w:r w:rsidRPr="002068BC">
        <w:rPr>
          <w:rFonts w:ascii="Times New Roman" w:hAnsi="Times New Roman" w:cs="Times New Roman"/>
          <w:sz w:val="24"/>
          <w:szCs w:val="24"/>
        </w:rPr>
        <w:t>отм</w:t>
      </w:r>
      <w:proofErr w:type="spellEnd"/>
      <w:r w:rsidRPr="002068BC">
        <w:rPr>
          <w:rFonts w:ascii="Times New Roman" w:hAnsi="Times New Roman" w:cs="Times New Roman"/>
          <w:sz w:val="24"/>
          <w:szCs w:val="24"/>
        </w:rPr>
        <w:t>. +540.</w:t>
      </w:r>
    </w:p>
    <w:p w:rsidR="004D19A2" w:rsidRPr="002068BC" w:rsidRDefault="004D19A2" w:rsidP="004D19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8BC">
        <w:rPr>
          <w:rFonts w:ascii="Times New Roman" w:hAnsi="Times New Roman" w:cs="Times New Roman"/>
          <w:b/>
          <w:sz w:val="24"/>
          <w:szCs w:val="24"/>
        </w:rPr>
        <w:t xml:space="preserve">3. Наименование объекта: </w:t>
      </w:r>
      <w:r w:rsidR="00C422DF">
        <w:rPr>
          <w:rFonts w:ascii="Times New Roman" w:hAnsi="Times New Roman" w:cs="Times New Roman"/>
          <w:sz w:val="24"/>
          <w:szCs w:val="24"/>
        </w:rPr>
        <w:t>Паровая</w:t>
      </w:r>
      <w:r w:rsidR="00C422DF" w:rsidRPr="00C422DF">
        <w:rPr>
          <w:rFonts w:ascii="Times New Roman" w:hAnsi="Times New Roman" w:cs="Times New Roman"/>
          <w:sz w:val="24"/>
          <w:szCs w:val="24"/>
        </w:rPr>
        <w:t xml:space="preserve"> котел</w:t>
      </w:r>
      <w:r w:rsidR="00C422DF">
        <w:rPr>
          <w:rFonts w:ascii="Times New Roman" w:hAnsi="Times New Roman" w:cs="Times New Roman"/>
          <w:sz w:val="24"/>
          <w:szCs w:val="24"/>
        </w:rPr>
        <w:t>ьная</w:t>
      </w:r>
      <w:r w:rsidRPr="002068BC">
        <w:rPr>
          <w:rFonts w:ascii="Times New Roman" w:hAnsi="Times New Roman" w:cs="Times New Roman"/>
          <w:sz w:val="24"/>
          <w:szCs w:val="24"/>
        </w:rPr>
        <w:t xml:space="preserve"> «Прачечной с химчисткой»</w:t>
      </w:r>
    </w:p>
    <w:p w:rsidR="004D19A2" w:rsidRPr="002068BC" w:rsidRDefault="004D19A2" w:rsidP="004D19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8BC">
        <w:rPr>
          <w:rFonts w:ascii="Times New Roman" w:hAnsi="Times New Roman" w:cs="Times New Roman"/>
          <w:b/>
          <w:sz w:val="24"/>
          <w:szCs w:val="24"/>
        </w:rPr>
        <w:t>4. Оборудование:</w:t>
      </w:r>
    </w:p>
    <w:tbl>
      <w:tblPr>
        <w:tblpPr w:leftFromText="180" w:rightFromText="180" w:vertAnchor="text" w:tblpX="41" w:tblpY="1"/>
        <w:tblOverlap w:val="never"/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6"/>
        <w:gridCol w:w="74"/>
        <w:gridCol w:w="6419"/>
        <w:gridCol w:w="2774"/>
        <w:gridCol w:w="18"/>
      </w:tblGrid>
      <w:tr w:rsidR="004D19A2" w:rsidRPr="002068BC" w:rsidTr="004D19A2">
        <w:trPr>
          <w:trHeight w:val="373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pStyle w:val="1"/>
              <w:spacing w:before="0" w:after="0"/>
              <w:rPr>
                <w:kern w:val="0"/>
                <w:sz w:val="24"/>
                <w:szCs w:val="24"/>
              </w:rPr>
            </w:pPr>
            <w:r w:rsidRPr="002068BC">
              <w:rPr>
                <w:kern w:val="0"/>
                <w:sz w:val="24"/>
                <w:szCs w:val="24"/>
              </w:rPr>
              <w:t xml:space="preserve">Модель оборудования    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Кол-во, </w:t>
            </w:r>
            <w:proofErr w:type="spellStart"/>
            <w:r w:rsidRPr="002068BC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Одноэтажное здание котельной размерами 6 м х 4,2 м высотой 6,5 м.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gridAfter w:val="2"/>
          <w:wAfter w:w="1393" w:type="pct"/>
          <w:trHeight w:val="325"/>
        </w:trPr>
        <w:tc>
          <w:tcPr>
            <w:tcW w:w="3607" w:type="pct"/>
            <w:gridSpan w:val="3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оборудование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3" w:type="pct"/>
            <w:vAlign w:val="center"/>
          </w:tcPr>
          <w:p w:rsidR="004D19A2" w:rsidRPr="002068BC" w:rsidRDefault="00C422DF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Паровой котел</w:t>
            </w:r>
            <w:r w:rsidR="004D19A2"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КПО-1600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Горелка комбинированная </w:t>
            </w: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Gas P150/2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9A2" w:rsidRPr="002068BC" w:rsidTr="004D19A2">
        <w:trPr>
          <w:gridAfter w:val="2"/>
          <w:wAfter w:w="1393" w:type="pct"/>
          <w:trHeight w:val="325"/>
        </w:trPr>
        <w:tc>
          <w:tcPr>
            <w:tcW w:w="3607" w:type="pct"/>
            <w:gridSpan w:val="3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Вспомогательное оборудование 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умягчения непрерывного действия двухступенчатая </w:t>
            </w: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GSA</w:t>
            </w: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-1465-13547 (комплект)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Бак сбора конденсата </w:t>
            </w: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=3 м³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Холодильник отбора проб двухточечный ХДОПВ-125-40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Охладитель 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Насос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подпиточный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Calpeda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MVI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дозирования реагента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Hydrochem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119 (комплект)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дозирования реагента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Hydrochem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710/100 (комплект)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Регулятор давления Ду20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Счетчик воды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крыльчатый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Ду32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413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Счетчик воды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крыльчатый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Конденсатоотводчик термодинамический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Клапан электромагнитный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20 1901-</w:t>
            </w: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KBNE</w:t>
            </w: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016-190-220</w:t>
            </w: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Клапан предохранительный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Goetze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642-mGFL-25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Клапан обратный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Клапан обратный муфтовый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Клапан обратный муфтовый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Клапан обратный пружинный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межфланцевый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Ду40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Клапан обратный латунный муфтовый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Вентиль запорный ГРАНВЕНТ </w:t>
            </w: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KV45 100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Вентиль запорный ГРАНВЕНТ </w:t>
            </w: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KV45 80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Затвор поворотный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Кран шаровой КШ.Ц.Ф.040.040.02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40 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Фильтр муфтовый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25 </w:t>
            </w: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15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Фильтр муфтовый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БАЗ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Кран шаровой муфтовый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15-32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Шкаф пожарный ШПК 310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Система паропроводов (система) Т7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конденсатопроводов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(система) Т8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Система дренажных трубопроводов напорных (система) Т95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Система дренажных трубопроводов безнапорных (система) Т96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Водопровод хозяйственно- питьевой (система) В1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Водопровод противопожарный (система) В2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Водопровод умягченной воды (система) В6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Канализация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-бытовая (система) К1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Система автоматической пожарной сигнализации (система)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Пробоотборная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линия (система) 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Дымовая труба с системой газоходов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460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охранный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магнитоконтактный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 ИО 102-2 СМК-1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 дымовой ИП-212-78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Сигнализатор загазованности СО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Сигнализатор загазованности СН4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Блок сигнализации и управления БСУ-КС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Пульт диспетчерский ПД-С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Клапан КЗЭГЭМ-У 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Ретранслятор </w:t>
            </w: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R433-01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Антенна </w:t>
            </w: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J433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Система электроснабжения (система)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Щит собственных нужд (комплект)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Ящик автоматического ввода резерва, 25А, </w:t>
            </w: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ЯАВР3-25-2-31 УХЛ4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Счетчик электроэнергии трехфазный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однотарифный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Меркурий 231 AМ-01 60/5 Т1 DIN кл1 230/400В ОУ (231AМ-01)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Светильник люминесцентный ЛСП-2х36 PS ECP IP65 ЭПРА (TLWP236PSECP)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Светильник аварийный светодиодный ВЫХОД EXIT LEDх4 1.5ч постоянный IP20 (EL50 AC/DC)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Светильник STAR NBT 11 F123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silver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(1417001290)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Ящик с понижающим трансформатором ЯТП-220/12/0.25 IP30 с автоматами УХЛ4 (MTT12-012-0250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системы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заземеления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молниезащиты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8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(система)1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9A2" w:rsidRPr="002068BC" w:rsidTr="004D19A2">
        <w:trPr>
          <w:trHeight w:val="325"/>
        </w:trPr>
        <w:tc>
          <w:tcPr>
            <w:tcW w:w="5000" w:type="pct"/>
            <w:gridSpan w:val="5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b/>
                <w:sz w:val="24"/>
                <w:szCs w:val="24"/>
              </w:rPr>
              <w:t>Узел учета пара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измерительный учета расхода пара ИРВИС-РС4М-Пар (комплект) 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Реле температуры </w:t>
            </w: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Siemens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Расходомер счетчик ИРВИС-РС4М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Датчик температуры теплоносителя  ИРВИС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Датчик давления  ИРВИС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БИП ИРВИС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trHeight w:val="325"/>
        </w:trPr>
        <w:tc>
          <w:tcPr>
            <w:tcW w:w="404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3203" w:type="pct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Реле давления</w:t>
            </w:r>
          </w:p>
        </w:tc>
        <w:tc>
          <w:tcPr>
            <w:tcW w:w="1393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9A2" w:rsidRPr="002068BC" w:rsidTr="004D19A2">
        <w:trPr>
          <w:gridAfter w:val="2"/>
          <w:wAfter w:w="1393" w:type="pct"/>
          <w:trHeight w:val="252"/>
        </w:trPr>
        <w:tc>
          <w:tcPr>
            <w:tcW w:w="3607" w:type="pct"/>
            <w:gridSpan w:val="3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b/>
                <w:sz w:val="24"/>
                <w:szCs w:val="24"/>
              </w:rPr>
              <w:t>Узел учета газа</w:t>
            </w:r>
          </w:p>
        </w:tc>
      </w:tr>
      <w:tr w:rsidR="004D19A2" w:rsidRPr="002068BC" w:rsidTr="004D19A2">
        <w:trPr>
          <w:gridAfter w:val="1"/>
          <w:wAfter w:w="9" w:type="pct"/>
          <w:trHeight w:val="325"/>
        </w:trPr>
        <w:tc>
          <w:tcPr>
            <w:tcW w:w="367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40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Турбинный газовый счетчик СГ16-100-Р1</w:t>
            </w:r>
          </w:p>
        </w:tc>
        <w:tc>
          <w:tcPr>
            <w:tcW w:w="1384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D19A2" w:rsidRPr="002068BC" w:rsidTr="004D19A2">
        <w:trPr>
          <w:gridAfter w:val="1"/>
          <w:wAfter w:w="9" w:type="pct"/>
          <w:trHeight w:val="325"/>
        </w:trPr>
        <w:tc>
          <w:tcPr>
            <w:tcW w:w="367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40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Фильтр газовый с индикатором загрязненности Ду50 ФН2-2М</w:t>
            </w:r>
          </w:p>
        </w:tc>
        <w:tc>
          <w:tcPr>
            <w:tcW w:w="1384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gridAfter w:val="1"/>
          <w:wAfter w:w="9" w:type="pct"/>
          <w:trHeight w:val="325"/>
        </w:trPr>
        <w:tc>
          <w:tcPr>
            <w:tcW w:w="367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40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Фильтр газовый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32 ФН 1 ¼-2фл </w:t>
            </w:r>
          </w:p>
        </w:tc>
        <w:tc>
          <w:tcPr>
            <w:tcW w:w="1384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9A2" w:rsidRPr="002068BC" w:rsidTr="004D19A2">
        <w:trPr>
          <w:gridAfter w:val="1"/>
          <w:wAfter w:w="9" w:type="pct"/>
          <w:trHeight w:val="325"/>
        </w:trPr>
        <w:tc>
          <w:tcPr>
            <w:tcW w:w="367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40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Регулятор давления газа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32, </w:t>
            </w: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RG</w:t>
            </w: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</w:t>
            </w:r>
          </w:p>
        </w:tc>
        <w:tc>
          <w:tcPr>
            <w:tcW w:w="1384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4D19A2" w:rsidRPr="002068BC" w:rsidTr="004D19A2">
        <w:trPr>
          <w:gridAfter w:val="1"/>
          <w:wAfter w:w="9" w:type="pct"/>
          <w:trHeight w:val="325"/>
        </w:trPr>
        <w:tc>
          <w:tcPr>
            <w:tcW w:w="367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40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Предохранительно-сбросной клапан СК1 ¼-0,5-10-70 с пружиной П1-30-70</w:t>
            </w:r>
          </w:p>
        </w:tc>
        <w:tc>
          <w:tcPr>
            <w:tcW w:w="1384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gridAfter w:val="1"/>
          <w:wAfter w:w="9" w:type="pct"/>
          <w:trHeight w:val="325"/>
        </w:trPr>
        <w:tc>
          <w:tcPr>
            <w:tcW w:w="367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40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Счетчик турбинный газовый СГ16МТ-250-Р2</w:t>
            </w:r>
          </w:p>
        </w:tc>
        <w:tc>
          <w:tcPr>
            <w:tcW w:w="1384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9A2" w:rsidRPr="002068BC" w:rsidTr="004D19A2">
        <w:trPr>
          <w:gridAfter w:val="1"/>
          <w:wAfter w:w="9" w:type="pct"/>
          <w:trHeight w:val="325"/>
        </w:trPr>
        <w:tc>
          <w:tcPr>
            <w:tcW w:w="367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240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Клапан электромагнитный муфтовый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50 КЗГЭМ 50 СД</w:t>
            </w:r>
          </w:p>
        </w:tc>
        <w:tc>
          <w:tcPr>
            <w:tcW w:w="1384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gridAfter w:val="1"/>
          <w:wAfter w:w="9" w:type="pct"/>
          <w:trHeight w:val="325"/>
        </w:trPr>
        <w:tc>
          <w:tcPr>
            <w:tcW w:w="367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40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Клапан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термозапорный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КТЗ 50 -0,6</w:t>
            </w:r>
          </w:p>
        </w:tc>
        <w:tc>
          <w:tcPr>
            <w:tcW w:w="1384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gridAfter w:val="1"/>
          <w:wAfter w:w="9" w:type="pct"/>
          <w:trHeight w:val="325"/>
        </w:trPr>
        <w:tc>
          <w:tcPr>
            <w:tcW w:w="367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240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Изолирующее соединение ИС-50</w:t>
            </w:r>
          </w:p>
        </w:tc>
        <w:tc>
          <w:tcPr>
            <w:tcW w:w="1384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gridAfter w:val="1"/>
          <w:wAfter w:w="9" w:type="pct"/>
          <w:trHeight w:val="325"/>
        </w:trPr>
        <w:tc>
          <w:tcPr>
            <w:tcW w:w="367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240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Кран шаровой Ду80 КШЦ.Ф.050.04.0</w:t>
            </w:r>
          </w:p>
        </w:tc>
        <w:tc>
          <w:tcPr>
            <w:tcW w:w="1384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9A2" w:rsidRPr="002068BC" w:rsidTr="004D19A2">
        <w:trPr>
          <w:gridAfter w:val="1"/>
          <w:wAfter w:w="9" w:type="pct"/>
          <w:trHeight w:val="325"/>
        </w:trPr>
        <w:tc>
          <w:tcPr>
            <w:tcW w:w="367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240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Кран шаровой Ду50 КШЦ.Ф.050.04.0</w:t>
            </w:r>
          </w:p>
        </w:tc>
        <w:tc>
          <w:tcPr>
            <w:tcW w:w="1384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D19A2" w:rsidRPr="002068BC" w:rsidTr="004D19A2">
        <w:trPr>
          <w:gridAfter w:val="1"/>
          <w:wAfter w:w="9" w:type="pct"/>
          <w:trHeight w:val="325"/>
        </w:trPr>
        <w:tc>
          <w:tcPr>
            <w:tcW w:w="367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40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Кран шаровой Ду32 КШЦ.Ф.032.04.0</w:t>
            </w:r>
          </w:p>
        </w:tc>
        <w:tc>
          <w:tcPr>
            <w:tcW w:w="1384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9A2" w:rsidRPr="002068BC" w:rsidTr="004D19A2">
        <w:trPr>
          <w:gridAfter w:val="1"/>
          <w:wAfter w:w="9" w:type="pct"/>
          <w:trHeight w:val="325"/>
        </w:trPr>
        <w:tc>
          <w:tcPr>
            <w:tcW w:w="367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240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Кран шаровой Ду32 11б27п</w:t>
            </w:r>
          </w:p>
        </w:tc>
        <w:tc>
          <w:tcPr>
            <w:tcW w:w="1384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gridAfter w:val="1"/>
          <w:wAfter w:w="9" w:type="pct"/>
          <w:trHeight w:val="325"/>
        </w:trPr>
        <w:tc>
          <w:tcPr>
            <w:tcW w:w="367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240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Кран шаровой Ду20 11б27п</w:t>
            </w:r>
          </w:p>
        </w:tc>
        <w:tc>
          <w:tcPr>
            <w:tcW w:w="1384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D19A2" w:rsidRPr="002068BC" w:rsidTr="004D19A2">
        <w:trPr>
          <w:gridAfter w:val="1"/>
          <w:wAfter w:w="9" w:type="pct"/>
          <w:trHeight w:val="325"/>
        </w:trPr>
        <w:tc>
          <w:tcPr>
            <w:tcW w:w="367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240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Кран шаровой Ду15 11б27п</w:t>
            </w:r>
          </w:p>
        </w:tc>
        <w:tc>
          <w:tcPr>
            <w:tcW w:w="1384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19A2" w:rsidRPr="002068BC" w:rsidTr="004D19A2">
        <w:trPr>
          <w:gridAfter w:val="1"/>
          <w:wAfter w:w="9" w:type="pct"/>
          <w:trHeight w:val="325"/>
        </w:trPr>
        <w:tc>
          <w:tcPr>
            <w:tcW w:w="367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240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Кран трехходовой шаровой КШМ-15</w:t>
            </w:r>
          </w:p>
        </w:tc>
        <w:tc>
          <w:tcPr>
            <w:tcW w:w="1384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gridAfter w:val="1"/>
          <w:wAfter w:w="9" w:type="pct"/>
          <w:trHeight w:val="325"/>
        </w:trPr>
        <w:tc>
          <w:tcPr>
            <w:tcW w:w="367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240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Кран трехходовой кнопочный </w:t>
            </w: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VE-2</w:t>
            </w:r>
          </w:p>
        </w:tc>
        <w:tc>
          <w:tcPr>
            <w:tcW w:w="1384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D19A2" w:rsidRPr="002068BC" w:rsidTr="004D19A2">
        <w:trPr>
          <w:gridAfter w:val="1"/>
          <w:wAfter w:w="9" w:type="pct"/>
          <w:trHeight w:val="325"/>
        </w:trPr>
        <w:tc>
          <w:tcPr>
            <w:tcW w:w="367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240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Манометр МП-4У</w:t>
            </w:r>
          </w:p>
        </w:tc>
        <w:tc>
          <w:tcPr>
            <w:tcW w:w="1384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9A2" w:rsidRPr="002068BC" w:rsidTr="004D19A2">
        <w:trPr>
          <w:gridAfter w:val="1"/>
          <w:wAfter w:w="9" w:type="pct"/>
          <w:trHeight w:val="325"/>
        </w:trPr>
        <w:tc>
          <w:tcPr>
            <w:tcW w:w="367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240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Манометр КМ-22Р</w:t>
            </w:r>
          </w:p>
        </w:tc>
        <w:tc>
          <w:tcPr>
            <w:tcW w:w="1384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19A2" w:rsidRPr="002068BC" w:rsidTr="004D19A2">
        <w:trPr>
          <w:gridAfter w:val="1"/>
          <w:wAfter w:w="9" w:type="pct"/>
          <w:trHeight w:val="252"/>
        </w:trPr>
        <w:tc>
          <w:tcPr>
            <w:tcW w:w="4991" w:type="pct"/>
            <w:gridSpan w:val="4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b/>
                <w:sz w:val="24"/>
                <w:szCs w:val="24"/>
              </w:rPr>
              <w:t>Подводящий надземный газопровод</w:t>
            </w:r>
          </w:p>
        </w:tc>
      </w:tr>
      <w:tr w:rsidR="004D19A2" w:rsidRPr="002068BC" w:rsidTr="004D19A2">
        <w:trPr>
          <w:gridAfter w:val="1"/>
          <w:wAfter w:w="9" w:type="pct"/>
          <w:trHeight w:val="325"/>
        </w:trPr>
        <w:tc>
          <w:tcPr>
            <w:tcW w:w="367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240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Надземный уличный газопровод среднего давления Ø57мм, </w:t>
            </w: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=172м</w:t>
            </w:r>
          </w:p>
        </w:tc>
        <w:tc>
          <w:tcPr>
            <w:tcW w:w="1384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D19A2" w:rsidRPr="002068BC" w:rsidTr="004D19A2">
        <w:trPr>
          <w:gridAfter w:val="1"/>
          <w:wAfter w:w="9" w:type="pct"/>
          <w:trHeight w:val="325"/>
        </w:trPr>
        <w:tc>
          <w:tcPr>
            <w:tcW w:w="367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240" w:type="pct"/>
            <w:gridSpan w:val="2"/>
            <w:vAlign w:val="center"/>
          </w:tcPr>
          <w:p w:rsidR="004D19A2" w:rsidRPr="002068BC" w:rsidRDefault="004D19A2" w:rsidP="004D19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Кран </w:t>
            </w:r>
            <w:proofErr w:type="spellStart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шаровый</w:t>
            </w:r>
            <w:proofErr w:type="spellEnd"/>
            <w:r w:rsidRPr="002068BC">
              <w:rPr>
                <w:rFonts w:ascii="Times New Roman" w:hAnsi="Times New Roman" w:cs="Times New Roman"/>
                <w:sz w:val="24"/>
                <w:szCs w:val="24"/>
              </w:rPr>
              <w:t xml:space="preserve"> разборный фланцевый  Ø57мм</w:t>
            </w:r>
          </w:p>
        </w:tc>
        <w:tc>
          <w:tcPr>
            <w:tcW w:w="1384" w:type="pct"/>
            <w:vAlign w:val="center"/>
          </w:tcPr>
          <w:p w:rsidR="004D19A2" w:rsidRPr="002068BC" w:rsidRDefault="004D19A2" w:rsidP="004D19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8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4D19A2" w:rsidRPr="002068BC" w:rsidRDefault="004D19A2" w:rsidP="004D19A2">
      <w:pPr>
        <w:spacing w:after="0"/>
        <w:ind w:right="43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2068BC">
        <w:rPr>
          <w:rFonts w:ascii="Times New Roman" w:hAnsi="Times New Roman" w:cs="Times New Roman"/>
          <w:b/>
          <w:noProof/>
          <w:sz w:val="24"/>
          <w:szCs w:val="24"/>
        </w:rPr>
        <w:t xml:space="preserve">5. Общие требования. </w:t>
      </w:r>
    </w:p>
    <w:p w:rsidR="004D19A2" w:rsidRPr="002068BC" w:rsidRDefault="004D19A2" w:rsidP="004D19A2">
      <w:pPr>
        <w:pStyle w:val="Default"/>
        <w:jc w:val="both"/>
      </w:pPr>
      <w:r w:rsidRPr="002068BC">
        <w:rPr>
          <w:b/>
          <w:noProof/>
        </w:rPr>
        <w:t xml:space="preserve">5.1. Требования к технологии выполнения работ (оказания услуг): </w:t>
      </w:r>
      <w:r w:rsidRPr="002068BC">
        <w:t xml:space="preserve">Исполнитель выполняет работы по эксплуатации и техническому обслуживанию парогенераторной «Прачечной с химчисткой», в соответствии с требованиями «Правил технической эксплуатации тепловых энергоустановок» - утв. приказом Минэнерго России № 115 от 24.03.2003 г., Федерального закона от 21.07.1997 г. № 116-ФЗ «О промышленной безопасности опасных производственных объектов», Федеральных норм и правил в области промышленной безопасности «Правила безопасности сетей газораспределения и </w:t>
      </w:r>
      <w:proofErr w:type="spellStart"/>
      <w:r w:rsidRPr="002068BC">
        <w:t>газопотребления</w:t>
      </w:r>
      <w:proofErr w:type="spellEnd"/>
      <w:r w:rsidRPr="002068BC">
        <w:t xml:space="preserve">» утв. Приказом </w:t>
      </w:r>
      <w:proofErr w:type="spellStart"/>
      <w:r w:rsidRPr="002068BC">
        <w:t>Ростехнадзора</w:t>
      </w:r>
      <w:proofErr w:type="spellEnd"/>
      <w:r w:rsidRPr="002068BC">
        <w:t xml:space="preserve"> от 15.11.2013 № 542, Технического регламента таможенного союза «О безопасности оборудования, работающего под избыточным давлением» ТР ТС 032/2013 от 02.07.2013, «Правил по охране труда при эксплуатации электроустановок», других ФЗ, норм и правил, ведомственных нормативных </w:t>
      </w:r>
      <w:r w:rsidRPr="002068BC">
        <w:lastRenderedPageBreak/>
        <w:t>документов регламентирующих данный вид деятельности, а также Руководств по эксплуатации и техническому обслуживанию оборудования котельной. Страхует гражданскую ответственность за причинение вреда жизни, здоровью или имуществу третьих лиц и окружающей среде в результате аварии на опасном производственном объекте. Заключает с профессиональными аварийно-спасательными службами или с профессиональными аварийно-спасательными формированиями договоры на аварийно-диспетчерское обслуживание. Своими силами и за свой счет проводит регистрацию опасного производственного объекта в государственном реестре ОПО.</w:t>
      </w:r>
    </w:p>
    <w:p w:rsidR="004D19A2" w:rsidRPr="002068BC" w:rsidRDefault="004D19A2" w:rsidP="004D19A2">
      <w:pPr>
        <w:spacing w:after="0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sz w:val="24"/>
          <w:szCs w:val="24"/>
        </w:rPr>
        <w:t>В целях обоснования расходов исполнителя по эксплуатации и техническому обслуживанию парогенераторной «Прачечной с химчисткой», исполнитель выполняет и представляет Заказчику следующие расчеты:</w:t>
      </w:r>
    </w:p>
    <w:p w:rsidR="004D19A2" w:rsidRPr="002068BC" w:rsidRDefault="004D19A2" w:rsidP="004D19A2">
      <w:pPr>
        <w:pStyle w:val="a3"/>
        <w:numPr>
          <w:ilvl w:val="0"/>
          <w:numId w:val="7"/>
        </w:num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sz w:val="24"/>
          <w:szCs w:val="24"/>
        </w:rPr>
        <w:t>Расчет стоимости работ эксплуатационного персонала;</w:t>
      </w:r>
    </w:p>
    <w:p w:rsidR="004D19A2" w:rsidRPr="002068BC" w:rsidRDefault="004D19A2" w:rsidP="004D19A2">
      <w:pPr>
        <w:pStyle w:val="a3"/>
        <w:numPr>
          <w:ilvl w:val="0"/>
          <w:numId w:val="7"/>
        </w:num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sz w:val="24"/>
          <w:szCs w:val="24"/>
        </w:rPr>
        <w:t>Расчет стоимости технического обслуживания оборудования;</w:t>
      </w:r>
    </w:p>
    <w:p w:rsidR="004D19A2" w:rsidRPr="002068BC" w:rsidRDefault="004D19A2" w:rsidP="004D19A2">
      <w:pPr>
        <w:pStyle w:val="a3"/>
        <w:numPr>
          <w:ilvl w:val="0"/>
          <w:numId w:val="7"/>
        </w:num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sz w:val="24"/>
          <w:szCs w:val="24"/>
        </w:rPr>
        <w:t>Расчет на оказание услуг по аварийно-диспетчерскому обслуживанию;</w:t>
      </w:r>
    </w:p>
    <w:p w:rsidR="004D19A2" w:rsidRPr="002068BC" w:rsidRDefault="004D19A2" w:rsidP="004D19A2">
      <w:pPr>
        <w:pStyle w:val="a3"/>
        <w:numPr>
          <w:ilvl w:val="0"/>
          <w:numId w:val="7"/>
        </w:num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sz w:val="24"/>
          <w:szCs w:val="24"/>
        </w:rPr>
        <w:t>Расчет стоимости страхования гражданской ответственности за причинение вреда жизни, здоровью или имуществу третьих лиц и окружающей среде в результате аварии на опасном производственном объекте;</w:t>
      </w:r>
    </w:p>
    <w:p w:rsidR="004D19A2" w:rsidRPr="002068BC" w:rsidRDefault="004D19A2" w:rsidP="004D19A2">
      <w:pPr>
        <w:pStyle w:val="a3"/>
        <w:numPr>
          <w:ilvl w:val="0"/>
          <w:numId w:val="7"/>
        </w:num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sz w:val="24"/>
          <w:szCs w:val="24"/>
        </w:rPr>
        <w:t xml:space="preserve">Сводный расчет стоимости. </w:t>
      </w:r>
    </w:p>
    <w:p w:rsidR="004D19A2" w:rsidRPr="002068BC" w:rsidRDefault="004D19A2" w:rsidP="004D19A2">
      <w:pPr>
        <w:spacing w:after="0"/>
        <w:ind w:right="43" w:firstLine="709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4D19A2" w:rsidRPr="002068BC" w:rsidRDefault="004D19A2" w:rsidP="004D19A2">
      <w:pPr>
        <w:spacing w:after="0"/>
        <w:ind w:right="43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2068BC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5.2. Срок выполнения работ (оказания услуг): </w:t>
      </w:r>
      <w:r w:rsidR="00C422DF" w:rsidRPr="008D4D81">
        <w:rPr>
          <w:rFonts w:ascii="Times New Roman" w:hAnsi="Times New Roman" w:cs="Times New Roman"/>
          <w:bCs/>
          <w:color w:val="000000" w:themeColor="text1"/>
        </w:rPr>
        <w:t>с даты заключения договора сроком на 12 месяцев.</w:t>
      </w:r>
    </w:p>
    <w:p w:rsidR="004D19A2" w:rsidRPr="002068BC" w:rsidRDefault="004D19A2" w:rsidP="004D19A2">
      <w:pPr>
        <w:spacing w:after="0"/>
        <w:ind w:right="43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4D19A2" w:rsidRPr="002068BC" w:rsidRDefault="004D19A2" w:rsidP="004D19A2">
      <w:pPr>
        <w:spacing w:after="0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5.3. Организация и проведение контроля качества выполнения работ (оказания услуг): </w:t>
      </w:r>
      <w:r w:rsidRPr="002068BC">
        <w:rPr>
          <w:rFonts w:ascii="Times New Roman" w:hAnsi="Times New Roman" w:cs="Times New Roman"/>
          <w:sz w:val="24"/>
          <w:szCs w:val="24"/>
        </w:rPr>
        <w:t xml:space="preserve">Представители Заказчика уполномоченные приказом осуществляют технический надзор и контроль за выполнением работ по эксплуатации и техническому обслуживанию котельной.  </w:t>
      </w:r>
    </w:p>
    <w:p w:rsidR="004D19A2" w:rsidRPr="002068BC" w:rsidRDefault="004D19A2" w:rsidP="004D19A2">
      <w:pPr>
        <w:spacing w:after="0"/>
        <w:ind w:right="43"/>
        <w:jc w:val="both"/>
        <w:rPr>
          <w:rFonts w:ascii="Times New Roman" w:hAnsi="Times New Roman" w:cs="Times New Roman"/>
          <w:sz w:val="24"/>
          <w:szCs w:val="24"/>
        </w:rPr>
      </w:pPr>
    </w:p>
    <w:p w:rsidR="004D19A2" w:rsidRPr="002068BC" w:rsidRDefault="004D19A2" w:rsidP="004D19A2">
      <w:pPr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b/>
          <w:noProof/>
          <w:sz w:val="24"/>
          <w:szCs w:val="24"/>
        </w:rPr>
        <w:t xml:space="preserve">5.4. Регламент приемки выполненных работ (оказанных услуг): </w:t>
      </w:r>
      <w:r w:rsidRPr="002068BC">
        <w:rPr>
          <w:rFonts w:ascii="Times New Roman" w:hAnsi="Times New Roman" w:cs="Times New Roman"/>
          <w:sz w:val="24"/>
          <w:szCs w:val="24"/>
        </w:rPr>
        <w:t xml:space="preserve">Заказчик осуществляет систематический контроль выполнения и приемку выполненных работ Исполнителем. </w:t>
      </w:r>
    </w:p>
    <w:p w:rsidR="004D19A2" w:rsidRPr="002068BC" w:rsidRDefault="004D19A2" w:rsidP="004D19A2">
      <w:pPr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sz w:val="24"/>
          <w:szCs w:val="24"/>
        </w:rPr>
        <w:t xml:space="preserve">Контроль осуществляется со следующей периодичностью и в следующем порядке: </w:t>
      </w:r>
    </w:p>
    <w:p w:rsidR="004D19A2" w:rsidRPr="002068BC" w:rsidRDefault="004D19A2" w:rsidP="004D19A2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sz w:val="24"/>
          <w:szCs w:val="24"/>
        </w:rPr>
        <w:t xml:space="preserve">Периодический контроль (еженедельно) – ответственный представитель Заказчика проводит осмотр наружной территории, основного и вспомогательного оборудования котельной в присутствии ответственного лица от Исполнителя, по результатам проведенного осмотра в журнале регистрации осмотров котельной  осуществляется запись с кратким описанием выявленных замечаний; </w:t>
      </w:r>
    </w:p>
    <w:p w:rsidR="004D19A2" w:rsidRPr="002068BC" w:rsidRDefault="004D19A2" w:rsidP="004D19A2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sz w:val="24"/>
          <w:szCs w:val="24"/>
        </w:rPr>
        <w:t>Внеочередной контроль  – ответственный представитель Заказчика самостоятельно или совместно с ответственным лицом от Исполнителя  проводит контроль работ выполняемых Исполнителем в соответствии с графиком ТО и ППР основного и вспомогательного оборудования котельной;</w:t>
      </w:r>
    </w:p>
    <w:p w:rsidR="004D19A2" w:rsidRPr="002068BC" w:rsidRDefault="004D19A2" w:rsidP="004D19A2">
      <w:pPr>
        <w:spacing w:after="0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sz w:val="24"/>
          <w:szCs w:val="24"/>
        </w:rPr>
        <w:t>Приемка выполненных работ осуществляется в следующем порядке:</w:t>
      </w:r>
    </w:p>
    <w:p w:rsidR="004D19A2" w:rsidRPr="002068BC" w:rsidRDefault="004D19A2" w:rsidP="004D19A2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sz w:val="24"/>
          <w:szCs w:val="24"/>
        </w:rPr>
        <w:t>Не позднее 5 числа месяца следующего за отчетным, ответственное лицо от Исполнителя совместно с представителем Заказчика организуют сдачу-приемку выполненных работ за отчетный период.</w:t>
      </w:r>
    </w:p>
    <w:p w:rsidR="004D19A2" w:rsidRPr="002068BC" w:rsidRDefault="004D19A2" w:rsidP="004D19A2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sz w:val="24"/>
          <w:szCs w:val="24"/>
        </w:rPr>
        <w:t>В ходе приемо-сдаточных мероприятий проверяются:</w:t>
      </w:r>
    </w:p>
    <w:p w:rsidR="004D19A2" w:rsidRPr="002068BC" w:rsidRDefault="004D19A2" w:rsidP="004D19A2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sz w:val="24"/>
          <w:szCs w:val="24"/>
        </w:rPr>
        <w:t>Наличие и содержание предоставленной к приемке документации (акт выполненных работ, техническая документация оборудования (в случае замены вышедшего из строя оборудования), техническая документация на установленные в ходе технического обслуживания или ремонта расходные материалы);</w:t>
      </w:r>
    </w:p>
    <w:p w:rsidR="004D19A2" w:rsidRPr="002068BC" w:rsidRDefault="004D19A2" w:rsidP="004D19A2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sz w:val="24"/>
          <w:szCs w:val="24"/>
        </w:rPr>
        <w:t xml:space="preserve">Соответствие выполненных работ по эксплуатации и техническому обслуживанию  основного и вспомогательного оборудования  котельной требованиям соответствующей </w:t>
      </w:r>
      <w:r w:rsidRPr="002068BC">
        <w:rPr>
          <w:rFonts w:ascii="Times New Roman" w:hAnsi="Times New Roman" w:cs="Times New Roman"/>
          <w:sz w:val="24"/>
          <w:szCs w:val="24"/>
        </w:rPr>
        <w:lastRenderedPageBreak/>
        <w:t>нормативной документации Российской Федерации (Правила, ГОСТ, СНиП, СанПиН, технические регламенты);</w:t>
      </w:r>
    </w:p>
    <w:p w:rsidR="004D19A2" w:rsidRPr="002068BC" w:rsidRDefault="004D19A2" w:rsidP="004D19A2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sz w:val="24"/>
          <w:szCs w:val="24"/>
        </w:rPr>
        <w:t>Выполненные работы подлежащие инструментальному контролю.</w:t>
      </w:r>
    </w:p>
    <w:p w:rsidR="004D19A2" w:rsidRPr="002068BC" w:rsidRDefault="004D19A2" w:rsidP="004D19A2">
      <w:pPr>
        <w:spacing w:after="0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b/>
          <w:noProof/>
          <w:sz w:val="24"/>
          <w:szCs w:val="24"/>
        </w:rPr>
        <w:t xml:space="preserve">5.5. Гарантийные обязательства: </w:t>
      </w:r>
    </w:p>
    <w:p w:rsidR="004D19A2" w:rsidRPr="002068BC" w:rsidRDefault="004D19A2" w:rsidP="004D19A2">
      <w:pPr>
        <w:spacing w:after="0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sz w:val="24"/>
          <w:szCs w:val="24"/>
        </w:rPr>
        <w:t xml:space="preserve">Исполнитель несет гарантийные обязательства по выполненным работам: в период действия контракта в течение 30 дней с момента подписания акта приемки выполненных работ за соответствующий отчетный период; по окончании срока действия контракта в течение 6 месяцев. Качество выполняемых работ должно соответствовать требованиям соответствующей нормативной документации Российской Федерации (Правил, ГОСТ, СНиП, СанПиН, технических регламентов),  Федеральным законом от 22 июля 2008 года № 123-ФЗ «Технический регламент о требованиях пожарной безопасности», Федеральным законом от 21 июля 1997 года № 116-ФЗ «О промышленной безопасности опасных производственных объектов», Правилами технической эксплуатации тепловых энергоустановок (утвержденных приказом Минэнерго РФ от 24 марта 2003 года  № 115, Федеральными нормами и правилами в области промышленной безопасности «Правила безопасности сетей газораспределения и </w:t>
      </w:r>
      <w:proofErr w:type="spellStart"/>
      <w:r w:rsidRPr="002068BC">
        <w:rPr>
          <w:rFonts w:ascii="Times New Roman" w:hAnsi="Times New Roman" w:cs="Times New Roman"/>
          <w:sz w:val="24"/>
          <w:szCs w:val="24"/>
        </w:rPr>
        <w:t>газопотребления</w:t>
      </w:r>
      <w:proofErr w:type="spellEnd"/>
      <w:r w:rsidRPr="002068BC">
        <w:rPr>
          <w:rFonts w:ascii="Times New Roman" w:hAnsi="Times New Roman" w:cs="Times New Roman"/>
          <w:sz w:val="24"/>
          <w:szCs w:val="24"/>
        </w:rPr>
        <w:t>» (утв. приказом Федеральной службы по экологическому, технологическому и атомному надзору от 15 ноября 2013 г. N 542), Сводом правил СП 62.13330.2011 «СНиП 42-01-2002 Газораспределительные системы» Актуализированная редакция СНиП 42-01-2002 (утв. приказом Министерства регионального развития РФ от 27 декабря 2010 г. N 780),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(утв. постановлением Правительства РФ от 10 марта 1999 г. N 263), Правилами технической эксплуатации электроустановок потребителей (утвержденных приказом Министерства энергетики РФ от 13 января 2003 года № 6, Приказом Федеральной службы по экологическому, технологическому и атомному надзору от 7 апреля 2008 года № 212 «Об утверждении Порядка организации работ по выдаче разрешений на допуск в эксплуатацию энергоустановок», Технического регламента таможенного союза «О безопасности оборудования, работающего под избыточным давлением» ТР ТС 032/2013 от 02.07.2013 и другими действующими на территории РФ нормативными Актами.</w:t>
      </w:r>
    </w:p>
    <w:p w:rsidR="004D19A2" w:rsidRPr="002068BC" w:rsidRDefault="004D19A2" w:rsidP="004D19A2">
      <w:pPr>
        <w:spacing w:after="0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sz w:val="24"/>
          <w:szCs w:val="24"/>
        </w:rPr>
        <w:t>Исполнитель несет ответственность за:</w:t>
      </w:r>
    </w:p>
    <w:p w:rsidR="004D19A2" w:rsidRPr="002068BC" w:rsidRDefault="004D19A2" w:rsidP="004D19A2">
      <w:pPr>
        <w:spacing w:after="0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sz w:val="24"/>
          <w:szCs w:val="24"/>
        </w:rPr>
        <w:t>Качество выполняемых работ по Договору. В случае некачественного выполнения работ Исполнитель возмещает Заказчику  убытки, ставшие следствием  ненадлежащего исполнения обязательств.</w:t>
      </w:r>
    </w:p>
    <w:p w:rsidR="004D19A2" w:rsidRPr="002068BC" w:rsidRDefault="004D19A2" w:rsidP="004D19A2">
      <w:pPr>
        <w:spacing w:after="0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sz w:val="24"/>
          <w:szCs w:val="24"/>
        </w:rPr>
        <w:t>Исполнитель обязуется заменить без дополнительной оплаты, вышедшее из строя оборудование или его части, если оборудование было смонтировано Исполнителем, и действуют гарантии Исполнителя.</w:t>
      </w:r>
    </w:p>
    <w:p w:rsidR="004D19A2" w:rsidRPr="002068BC" w:rsidRDefault="004D19A2" w:rsidP="004D19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9A2" w:rsidRPr="002068BC" w:rsidRDefault="004D19A2" w:rsidP="004D19A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8BC">
        <w:rPr>
          <w:rFonts w:ascii="Times New Roman" w:hAnsi="Times New Roman" w:cs="Times New Roman"/>
          <w:b/>
          <w:sz w:val="24"/>
          <w:szCs w:val="24"/>
        </w:rPr>
        <w:t>6. Приложения:</w:t>
      </w:r>
    </w:p>
    <w:p w:rsidR="004D19A2" w:rsidRPr="002068BC" w:rsidRDefault="004D19A2" w:rsidP="00C422DF">
      <w:pPr>
        <w:pStyle w:val="a3"/>
        <w:numPr>
          <w:ilvl w:val="0"/>
          <w:numId w:val="4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8BC">
        <w:rPr>
          <w:rFonts w:ascii="Times New Roman" w:hAnsi="Times New Roman" w:cs="Times New Roman"/>
          <w:sz w:val="24"/>
          <w:szCs w:val="24"/>
        </w:rPr>
        <w:t>Ведомость типового объема и периодичности выполнения работ по техническому обслуживанию основного и вспомогательного оборудования парогенераторной «Прачечной с химчисткой»;</w:t>
      </w:r>
    </w:p>
    <w:p w:rsidR="004363E4" w:rsidRPr="002068BC" w:rsidRDefault="004363E4" w:rsidP="004363E4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363E4" w:rsidRPr="002068BC" w:rsidRDefault="00EA0434" w:rsidP="004363E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8BC">
        <w:rPr>
          <w:rFonts w:ascii="Times New Roman" w:hAnsi="Times New Roman" w:cs="Times New Roman"/>
          <w:color w:val="000000" w:themeColor="text1"/>
          <w:sz w:val="24"/>
          <w:szCs w:val="24"/>
        </w:rPr>
        <w:t>Составил:</w:t>
      </w:r>
    </w:p>
    <w:p w:rsidR="00EA0434" w:rsidRPr="002068BC" w:rsidRDefault="00EA0434" w:rsidP="004363E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8BC">
        <w:rPr>
          <w:rFonts w:ascii="Times New Roman" w:hAnsi="Times New Roman" w:cs="Times New Roman"/>
          <w:color w:val="000000" w:themeColor="text1"/>
          <w:sz w:val="24"/>
          <w:szCs w:val="24"/>
        </w:rPr>
        <w:t>Проверил:</w:t>
      </w:r>
    </w:p>
    <w:p w:rsidR="00C422DF" w:rsidRDefault="00C422DF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C422DF" w:rsidRDefault="00C422DF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C422DF" w:rsidRDefault="00C422DF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C422DF" w:rsidRDefault="00C422DF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C422DF" w:rsidRDefault="00C422DF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4363E4" w:rsidRPr="002068BC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068B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Приложение №1</w:t>
      </w:r>
    </w:p>
    <w:p w:rsidR="00EA0434" w:rsidRPr="002068BC" w:rsidRDefault="00EA0434" w:rsidP="00EA04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8BC">
        <w:rPr>
          <w:rFonts w:ascii="Times New Roman" w:hAnsi="Times New Roman" w:cs="Times New Roman"/>
          <w:b/>
          <w:sz w:val="24"/>
          <w:szCs w:val="24"/>
        </w:rPr>
        <w:t>Ведомость объемов работ по эксплуатации и техни</w:t>
      </w:r>
      <w:r w:rsidR="00407CD4" w:rsidRPr="002068BC">
        <w:rPr>
          <w:rFonts w:ascii="Times New Roman" w:hAnsi="Times New Roman" w:cs="Times New Roman"/>
          <w:b/>
          <w:sz w:val="24"/>
          <w:szCs w:val="24"/>
        </w:rPr>
        <w:t>ческому обслуживанию</w:t>
      </w:r>
      <w:r w:rsidR="00C422DF">
        <w:rPr>
          <w:rFonts w:ascii="Times New Roman" w:hAnsi="Times New Roman" w:cs="Times New Roman"/>
          <w:b/>
          <w:sz w:val="24"/>
          <w:szCs w:val="24"/>
        </w:rPr>
        <w:t xml:space="preserve"> паровой котельной 3,2 </w:t>
      </w:r>
      <w:proofErr w:type="spellStart"/>
      <w:r w:rsidR="00C422DF">
        <w:rPr>
          <w:rFonts w:ascii="Times New Roman" w:hAnsi="Times New Roman" w:cs="Times New Roman"/>
          <w:b/>
          <w:sz w:val="24"/>
          <w:szCs w:val="24"/>
        </w:rPr>
        <w:t>тнп</w:t>
      </w:r>
      <w:proofErr w:type="spellEnd"/>
      <w:r w:rsidR="00C422DF">
        <w:rPr>
          <w:rFonts w:ascii="Times New Roman" w:hAnsi="Times New Roman" w:cs="Times New Roman"/>
          <w:b/>
          <w:sz w:val="24"/>
          <w:szCs w:val="24"/>
        </w:rPr>
        <w:t xml:space="preserve">/ч на </w:t>
      </w:r>
      <w:proofErr w:type="spellStart"/>
      <w:r w:rsidR="00C422DF">
        <w:rPr>
          <w:rFonts w:ascii="Times New Roman" w:hAnsi="Times New Roman" w:cs="Times New Roman"/>
          <w:b/>
          <w:sz w:val="24"/>
          <w:szCs w:val="24"/>
        </w:rPr>
        <w:t>отм</w:t>
      </w:r>
      <w:proofErr w:type="spellEnd"/>
      <w:r w:rsidR="00C422DF">
        <w:rPr>
          <w:rFonts w:ascii="Times New Roman" w:hAnsi="Times New Roman" w:cs="Times New Roman"/>
          <w:b/>
          <w:sz w:val="24"/>
          <w:szCs w:val="24"/>
        </w:rPr>
        <w:t>. +54</w:t>
      </w:r>
      <w:r w:rsidRPr="002068BC">
        <w:rPr>
          <w:rFonts w:ascii="Times New Roman" w:hAnsi="Times New Roman" w:cs="Times New Roman"/>
          <w:b/>
          <w:sz w:val="24"/>
          <w:szCs w:val="24"/>
        </w:rPr>
        <w:t>0</w:t>
      </w:r>
    </w:p>
    <w:tbl>
      <w:tblPr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843"/>
        <w:gridCol w:w="1559"/>
        <w:gridCol w:w="2268"/>
        <w:gridCol w:w="992"/>
        <w:gridCol w:w="1560"/>
      </w:tblGrid>
      <w:tr w:rsidR="002068BC" w:rsidRPr="002068BC" w:rsidTr="002068BC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Наименование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Период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Материал, инструмент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Выполняемые работы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Трудозатраты чел./час.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Нормативная документация</w:t>
            </w: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8BC" w:rsidRPr="002068BC" w:rsidRDefault="002068BC" w:rsidP="00E965F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8BC" w:rsidRPr="002068BC" w:rsidRDefault="002068BC" w:rsidP="00E965F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2068BC" w:rsidRPr="002068BC" w:rsidTr="002068BC">
        <w:trPr>
          <w:trHeight w:val="15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Котел паровой КПО-1600 в комплекте с указателями уровня, паровым коллектором, колонкой датчиков уровня воды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ЕТО (ежедневное техническое обслуживание)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инструмента, детектор утечек газа,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Осмотр целостности котла (герметичность), фланцевых и резьбовых соединений, соединений секций газоходов.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Инструкция завода-изготовителя НПО "Инверсия", раздел 4</w:t>
            </w:r>
          </w:p>
        </w:tc>
      </w:tr>
      <w:tr w:rsidR="002068BC" w:rsidRPr="002068BC" w:rsidTr="002068BC">
        <w:trPr>
          <w:trHeight w:val="14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состояния наружных креплений, заземления. (Ослабление не допускается, в случае необходимости выполнить протяжку соединений).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0,12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Периодическая продувка корпуса котла, согласно режимной карты и интенсивности накапливания шлама.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Принудительный предохранительного клапана подрывным рычагом.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ТО1 (еженедельное техническое обслуживание, каждые 240 часов работы)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инструмента, детектор утечек газа, ветошь, шнур асбестовый ШАОН 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0,58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Инструкция завода-изготовителя НПО "Инверсия", раздел 4</w:t>
            </w:r>
          </w:p>
        </w:tc>
      </w:tr>
      <w:tr w:rsidR="002068BC" w:rsidRPr="002068BC" w:rsidTr="002068BC">
        <w:trPr>
          <w:trHeight w:val="9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Замена асбестовых уплотнений дымового тракта в случае необходимости.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1,72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8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ТО2 (каждые 1440 часов работы)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Набор слесарного инструмента, детектор утечек газа, малярная </w:t>
            </w: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 xml:space="preserve">кисть, краска огнестойкая, ветошь, шнур асбестовый ШАОН 6, для очистки котла использовать химические реагенты на выбор, согласно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иснтрукции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тринатрийфосфат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>, каустическая сода, 4% р-р технической соляной или адипиновой  кислоты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Выполняются все работы ТО-1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1,72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Инструкция завода-изготовителя НПО "Инверсия", п.3.5; табл.5, </w:t>
            </w: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табл.6</w:t>
            </w:r>
          </w:p>
        </w:tc>
      </w:tr>
      <w:tr w:rsidR="002068BC" w:rsidRPr="002068BC" w:rsidTr="002068BC">
        <w:trPr>
          <w:trHeight w:val="23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Очиститка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от накипи внутренних поверхностей котла (процент очистки 80 %)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3,44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Очистка от нагара и сажи газоход котла (процент очистки 80 -100 %)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1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Профилактический осмотр и ремонт электрооборудования, согласно табл. 5 Инструкция завода-изготовителя НПО "Инверсия", п.3.5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7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Проверка состояния запорной арматуры, ревизия запорной арматуры на предмет наличия трещин в корпусах, состояния уплотнений,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проичстка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проходных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отврестий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затворов.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и контроль сроков поверки КИП котла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Восстановление ЛКП окрашенных поверхностей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75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Горелочное устройство FBR GAS P150/M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ЕТО (ежедневное техническое обслуживание)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инструмента, детектор утечек газа,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Очистка корпуса от пыли и грязи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Инструкция завода изготовителя горелок GAS P 150/M</w:t>
            </w:r>
          </w:p>
        </w:tc>
      </w:tr>
      <w:tr w:rsidR="002068BC" w:rsidRPr="002068BC" w:rsidTr="002068BC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Контроль резьбовых соединений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Осмотр крепления сервопривода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Контроль за отсутствием посторонних шумов, стуков и вибрации.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1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Набор слесарного инструмента, детектор утечек газа, </w:t>
            </w: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Проверка параметров срабатывания ПСК / ПЗК регуляторов газовой рампы.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6 (каждые 6 месяцев)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Набор слесарного инструмента, газоанализатор, ветошь,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мультиметр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>, дифференциальный манометр, мегомметр, щетка металлическая,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Контроль резьбовых соединений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1,8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Контроль за отсутствием посторонних шумов, стуков и вибрации.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и чистка смесительного комплекта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Очистка электродов ионизации и зажигания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Контроль и при необходимости выполнение регулировок реле давления воздуха (мин./макс.)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Контроль параметров сжигания газа газоанализатором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Контроль исправности срабатывания реле минимального давления газа.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Контроль исправности срабатывания реле максимального давления газа.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срабатывания датчиков безопасности.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Контроллер ОВЕН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6 (каждые 6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отверток,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Очистка корпуса и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клеммных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колодок контроллера от пыли, грязи и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постронних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предметов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0,35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Руководство по эксплуатации программируемого контроллера ОВЕН</w:t>
            </w: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качества крепления контроллера на DIN-рейке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качества подключения внешних связей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4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Насос питательной воды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ЕТО (ежедневное техническое обслуживание)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Набор слесарного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иснтрумента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, ветошь,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вибромер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, пирометр,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мультиметр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Очистка наружных поверхностей, вентиляторов электродвигателей от пыли и загрязнений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0,22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Руководство по сервисному обслуживанию многоступенчатых насосов</w:t>
            </w: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целостности корпуса насоса и электродвигателя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Контроль отсутствия посторонних шумов, стуков, вибрации и температуры электродвигателя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0,05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Подтяжка ослабленных болтовых соединений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0,12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плотности фланцевых соединений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подключения насоса к заземлению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0,05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заполнения насоса рабочей жидкостью, удаление воздуха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Контроль направления вращения вала насоса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0,02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6 (каждые 6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Набор слесарного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иснтрумента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, съемники, ветошь,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вибромер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, пирометр,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мультиметр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ЕТО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6,29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6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Протяжка контактов в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клеммной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коробке (при обесточенном насосе)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Контроль и регулировка рабочей точки насоса, контроль напора и расхода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Внешний осмотр системы управления насосом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Проверка питающих напряжений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Проверка пусковых и защитных устройств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подключений внешних датчиков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9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12  (каждые 12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Набор слесарного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иснтрумента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, съемники, ветошь,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вибромер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, пирометр,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мультиметр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ЕТО, ТО-6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6,29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Ревизия втулки подшипника и уплотнительных колец.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6,29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9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Счетчик газа  турбинный СГ 16МТ-100-Р1,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50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ЕТО (ежедневное техническое обслуживание)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фланцевых соединений газовой линии.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Раздел 3 "Руководство по эксплуатации счетчика газа СГ-16МТ-100-Р" </w:t>
            </w: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отсутствия механических повреждений, очистка счетчика от загрязнений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состояния соединительных кабелей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3 (каждые 3 месяца)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инструмента, анализатор утечек газа,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0,51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Контроль равномерности вращения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турбинки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1,29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1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12  (каждые 12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инструмента, анализатор утечек газа, ветошь, ЗИП к турбинному счетчику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ЕТО, ТО3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1,29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Полная разборка, промывка и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дефектация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с заменой поврежденных или изношенных деталей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1,29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41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         6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Сигнализатор загазованности СЗ-2С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ЕТО (ежедневное техническое обслуживание)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Осмотр, при необходимости очистка наружной поверхности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Руководство по эксплуатации Сигнализатор загазованности СЗ-2С</w:t>
            </w: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Проверка крепления и целостности электрических подключений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0,12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12  (каждые 12 месяцев)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Набор слесарного инструмента, отвертка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Демонтаж сигнализатора для проведения метрологической поверки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2,04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2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         7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Двухступенчатая установка умягчения воды GSA -1465-1354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ЕТО (ежедневное техническое обслуживание)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корпуса фильтра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Руководство по эксплуатации Двухступенчатая установка умягчения воды GSA -1465-1354 </w:t>
            </w: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муфтовых, фланцевых, резьбовых соединений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запорной арматуры и контрольно-измерительных приборов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Очистка от пыли и грязи основных узлов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0,31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Устранение выявленных дефектов без вывода фильтра из рабочего режима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(каждый  месяц)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1,61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Протяжка ослабленных болтовых, резьбовых, муфтовых и фланцевых соединений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3,24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Очистка от загрязнений блока управления фильтра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6 (каждые полгода)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инструмента, ветошь, синтетическая жесткая щетка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Очистка эжектора и сетчатого фильтра эжектора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3,24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Очистка ограничителя потока заполнения солевого бака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Очистка ограничителя потока дренажа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фильтра в рабочем состоянии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4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12  (каждые 12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Набор слесарного </w:t>
            </w: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 xml:space="preserve">инструмента, ветошь, ручной насос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опрессовщик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>, контрольный манометр, синтетическая жесткая щетка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Выполняются все работы ТО 1, ТО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3,24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Досыпка и при необходимости выравнивание фильтрующей массы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11,73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Замена вышедших из строя колпачков и штуцеров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Гидравлические испытания на рабочее давление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Промывка и очистка солерастворителя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44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         8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Дымовая труба, длиной вертикальной части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ЕТО (ежедневное техническое обслуживание)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Визуальный наружный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осомтр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дымовой трубы, очистка от пыли и загрязнений смотровых лючков, контроль надежности болтовых соединений.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ПБ 03-445-02, раздел № 5</w:t>
            </w: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(каждый  месяц)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Газоанализатор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ЕТО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Измерение температуры уходящих газов, по каждому стволу от котла.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3 (каждые 3 месяца)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Газоанализатор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ТО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Визуальный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осомтр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газоотводящего ствола, фундаментов, опорных конструкций, анкерных болтов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6 (каждые 6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Газоанализатор, отвес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ТО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ТО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Выполнение наблюдений за вертикальностью дымовой трубы (с использованием отвеса)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ТО 12  (каждые </w:t>
            </w: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12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Газоанализат</w:t>
            </w: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ор, отвес, мегомметр, 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 xml:space="preserve">Выполняются все </w:t>
            </w: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работы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ТО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ТО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ТО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Инструментальная проверка сопротивления заземляющего контура дымовой трубы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Инструментальная проверка сопротивления  контура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молниезащиты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дымовой трубы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9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наличия конденсата, отложений сажи на внутренней поверхности трубы и газоходов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1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Холодильник отбора проб двухточечный ХДОПВ-125-40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ЕТО (ежедневное техническое обслуживание)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Визуальный наружный осмотр корпуса охладителя, очистка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отзагрязнений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Руководство по эксплуатации  холодильник отбора проб двухточечный ХДОПВ-125-40</w:t>
            </w:r>
          </w:p>
        </w:tc>
      </w:tr>
      <w:tr w:rsidR="002068BC" w:rsidRPr="002068BC" w:rsidTr="002068BC">
        <w:trPr>
          <w:trHeight w:val="20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12  (каждые 12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Набор слесарного инструмента, ветошь, ручной насос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опрессовщик,эмальтермостойкая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, кисть малярная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Выполняются все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оработы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0.1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Промывка и очистка контуров охладителя (охлаждающий/отбора проб)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0,37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Гидравлические испытания контуров охладителя на рабочее давление (охлаждающий/отбора проб)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Восстановление ЛКП окрашенных поверхностей охладителя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1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Установка дозирования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комплексонатов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Hydroсhem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140; 710/100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ЕТО (ежедневное техническое обслуживание)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Визуальный наружный осмотр корпуса установки дозирования, очистка от загрязнений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Рукводство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по эксплуатации установки дозирования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комплексонатов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Hydroсhem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140; 710/100</w:t>
            </w:r>
          </w:p>
        </w:tc>
      </w:tr>
      <w:tr w:rsidR="002068BC" w:rsidRPr="002068BC" w:rsidTr="002068BC">
        <w:trPr>
          <w:trHeight w:val="11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Контроль уровня реагентов в емкости установки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Устранение выявленных дефектов без вывода установки из рабочего режима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0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(каждый  месяц)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Набор слесарного инструмента, ветошь, режимная карта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Контроль настроечных параметров установки дозирования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0,81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6 (каждые 6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Набор слесарного инструмента, ветошь, режимная карта, ручной насос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опрессовщик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ТО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0,81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Осмотр и при необходимости очистка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инжекторного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клапана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0,81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и при необходимости продувка полиэтиленовых нагнетательных трубок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Очистка сетчатого фильтра ПВДФ в основании насоса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12  (каждые 12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Набор слесарного инструмента, ветошь, режимная карта, ручной насос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опрессовщик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ТО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0,81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ТО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0,81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Устранение выявленных утечек, при необходимости замена вышедших из </w:t>
            </w: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строя частей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0,37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Промывка емкости для реагентов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201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Щиты (ЩС, ЩА)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(каждый  месяц)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Пылесос, ветошь,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мультиметр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>, набор отверток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Визуальный осмотр и устранение видимых неисправностей (ремонт или замена) отдельных компонентов электрощитов, в том числе узлов крепления, защитных панелей и элементов блокировки несанкционированного доступа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 ПТЭЭП приложение 3, пункт 28.7;  ПТЭЭП приложение 3. п. 28.11, Справочник СТО и ремонта энергетического оборудования А.И. Ящура</w:t>
            </w:r>
          </w:p>
        </w:tc>
      </w:tr>
      <w:tr w:rsidR="002068BC" w:rsidRPr="002068BC" w:rsidTr="002068BC">
        <w:trPr>
          <w:trHeight w:val="14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Устранение загрязнений на панелях, ликвидация пыли и строительного мусора механическим, химическим и вакуумным способом в секциях электрических щитов.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3 (каждые  3 месяца)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Пылесос, ветошь,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мультиметр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>, набор отверток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ТО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0,13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1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работоспособности устройств защитного отключения (УЗО) должна производиться  нажатием на кнопку «Тест»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6  (каждые 6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Пылесос, ветошь,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мультиметр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>, набор отверток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Выполняются все работы ТО 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0,13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ТО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главной заземляющей шины (ГЗШ)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Проверка затяжки болтовых и целостность сварных контактных </w:t>
            </w: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соединений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0,8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4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усилия затяжки винтовых и болтовых соединений и зажимов, при необходимости — их протяжка (со снятием напряжения изолированным инструментом)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229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Контрольная проверка работоспособности электромагнитных устройств и электронных модулей (вручную, принудительным включением управляющего напряжения): контакторов, контроллеров, датчиков, реле, пускателей и т. п.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12  (каждые 12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Пылесос, ветошь,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мультиметр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>, набор отверток, пирометр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Выполняются все работы ТО 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0,13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ТО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ТО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7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 регламентные работы по измерению температуры устройств защиты и автоматики, токопроводящих шин, разъемов, контактных соединений бесконтактным измерителем-пирометром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Клапан электромагнит</w:t>
            </w: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 xml:space="preserve">ный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ТО 1 (каждый  месяц)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Очистка корпуса  от пыли и загрязнений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Руководство по </w:t>
            </w: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эксплуатации 1901-KBNE016-190-220AC</w:t>
            </w: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6  (каждые 6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Ветошь,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мультиметр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Выполняются все работы ТО 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Контроль полного открытия/закрытия клапана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5,42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Контроль отсутствия посторонних шумов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Контроль состояния уплотнений клапана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Полная разборка и чистка всех деталей клапана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1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Клапан обратный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(каждый  месяц)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наружной поверхности, крепежных соединений, герметичность мест соединений клапана, очистка от пыли и загрязнений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Руководство по эксплуатации обратного клапана</w:t>
            </w: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12  (каждые 12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Ветошь, набор слесарного инструмента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Выполняются все работы ТО 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Полная разборка и чистка всех деталей клапана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работоспособности обратного клапана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7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Вентиль запорный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(каждый  месяц)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Ветошь, набор слесарного инструмента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Осмотр наружной поверхности, крепежных соединений, герметичность мест соединений вентиля, очистка от пыли и загрязнений, устранение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неплотностей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подтяжкой резьбовых соединений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0,31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Справочник СТО и ремонта энергетического оборудования А.И. Ящура</w:t>
            </w:r>
          </w:p>
        </w:tc>
      </w:tr>
      <w:tr w:rsidR="002068BC" w:rsidRPr="002068BC" w:rsidTr="002068BC">
        <w:trPr>
          <w:trHeight w:val="35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5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5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8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Затвор дисковый поворотный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(каждый  месяц)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Ветошь, набор слесарного инструмента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Осмотр наружной поверхности, крепежных соединений, герметичность мест соединений вентиля, очистка от пыли и загрязнений, устранение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неплотностей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подтяжкой резьбовых соединений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0,06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Руководство по эксплуатации поворотного затвора</w:t>
            </w:r>
          </w:p>
        </w:tc>
      </w:tr>
      <w:tr w:rsidR="002068BC" w:rsidRPr="002068BC" w:rsidTr="002068BC">
        <w:trPr>
          <w:trHeight w:val="14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12  (каждые 12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Ветошь, набор слесарного инструмента,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седловое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уплотнение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ТО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0,06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Разборка с выемкой штока и замена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седлового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уплотнения в случае необходимости.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0,06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Фильтр сетчатый муфтовый (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25 -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32)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12  (каждые 12 месяцев)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Ветошь, 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Разборка с выемкой и промывкой фильтрующего элемента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Руководство по эксплуатации сетчатого фильтра</w:t>
            </w:r>
          </w:p>
        </w:tc>
      </w:tr>
      <w:tr w:rsidR="002068BC" w:rsidRPr="002068BC" w:rsidTr="002068BC">
        <w:trPr>
          <w:trHeight w:val="11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Манометр ТМ-510Р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3 (каждые 3 месяца)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Ветошь, 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Внешний осмотр: проверка отсутствия механических повреждений, наличия клейм поверки, надёжность креплений, удаление загрязнений.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0,87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Руководство по эксплуатации Манометр ТМ-510Р</w:t>
            </w: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нулевой отметки шкалы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12  (каждые 12 месяцев)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Ветошь, набор слесарного инструмента, контрольный манометр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ТО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0,87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Проверка герметичности соединений импульсной линий, устранение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неплотностей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0,87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срабатывания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правильности показаний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7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Счетчик воды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крыльчатый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Ду32 Ду20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ТО1 (каждый месяц)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Ветошь, набор слесарного инструмента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Внешний осмотр: проверка отсутствия механических повреждений, течей в местах соединений, надёжность </w:t>
            </w: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креплений, удаление загрязнений, устранение течей подтяжкой резьбовых соединений.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0,81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Руководство по эксплуатации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крыльчатого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счетчика воды</w:t>
            </w:r>
          </w:p>
        </w:tc>
      </w:tr>
      <w:tr w:rsidR="002068BC" w:rsidRPr="002068BC" w:rsidTr="002068BC">
        <w:trPr>
          <w:trHeight w:val="17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6 (каждые 6 месяцев)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Ветошь, набор слесарного инструмента, раствор средства для удаления накипи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ТО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0,81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4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Обработка внутренних полостей прибора средством для удаления накипи или преобразователем ржавчины, промывка прибора проточной холодной водой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0,81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Фильтр газовый ФН2-2М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12  (каждые 12 месяцев)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Компрессор, набор слесарного инструмента,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Демонтаж и чистка фильтрующего элемента сжатым воздухом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Руководство по эксплуатации фильтра газового ФН2-2М</w:t>
            </w:r>
          </w:p>
        </w:tc>
      </w:tr>
      <w:tr w:rsidR="002068BC" w:rsidRPr="002068BC" w:rsidTr="002068BC">
        <w:trPr>
          <w:trHeight w:val="144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Регулятор давления газа RG/2MB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6 (каждые 6 месяцев)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Манометр двухтрубный жидкостный ТУ 92-891.026-91, рабочая жидкость-вода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давления срабатывания автоматического отключающего устройства по понижению и повышению давления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0,87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Руководство по эксплуатации регулятора давления газа  RG/2MB</w:t>
            </w: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Проверка давления начала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срабатываниясбросного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клапана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4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12  (каждые 12 месяцев)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Манометр двухтрубный жидкостный ТУ 92-891.026-91, рабочая жидкость-вода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Выполняются все работы ТО 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0,87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Контроль выходного давления регулятора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0,87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4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Предохранительно-сбросной клапан СК1 1/4-0,5-10-70;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Goetze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642-mGFL-25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12  (каждые 12 месяцев)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шестигранных отверток,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Контроль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настроченых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параметров сбросного клапана, выполнение регулировки в случае необходимости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Руководство по эксплуатации Предохранительно-сбросной клапан СК1 1/4-0,5-10-70</w:t>
            </w:r>
          </w:p>
        </w:tc>
      </w:tr>
      <w:tr w:rsidR="002068BC" w:rsidRPr="002068BC" w:rsidTr="002068BC">
        <w:trPr>
          <w:trHeight w:val="11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Клапан электромагнитный муфтовый КЗГЭМ 50 СД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ЕТО (ежедневное техническое обслуживание)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Визуальный 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Внешний осмотр, контроль отсутствия повреждения линий связи со схемой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Руководство по эксплуатации  КЗГЭМ 50 СД</w:t>
            </w:r>
          </w:p>
        </w:tc>
      </w:tr>
      <w:tr w:rsidR="002068BC" w:rsidRPr="002068BC" w:rsidTr="002068BC">
        <w:trPr>
          <w:trHeight w:val="14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(каждый  месяц)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Схема управления клапаном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Проверка открытия клапана по показаниям индикатора состояния схемы управления и по наблюдениям за прохождением газа на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газопотребляющее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оборудование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5,42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срабатывания клапана по характерному щелчку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9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6 (каждые 6 месяцев)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Мыльная эмульсия,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газоиндикатор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с чувствительностью не менее 0,001 % по объему СН4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Контроль отсутствия протечки по отсутствию пузырей после обработки стыков мыльной эмульсией.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5,42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11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Контроль отсутствия протечки не более допустимой для класса герметичности В по ГОСТ 9544-93 (0,018 см³/мин * DN)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Преобразователь давления измерительный АИР-20/М2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6 (каждые 6 месяцев)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Мегомметр, ветошь, набор слесарного инструмента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Внешний осмотр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Руководство по эксплуатации АИР-20/М2 </w:t>
            </w:r>
          </w:p>
        </w:tc>
      </w:tr>
      <w:tr w:rsidR="002068BC" w:rsidRPr="002068BC" w:rsidTr="002068BC">
        <w:trPr>
          <w:trHeight w:val="5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герметичности системы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Контроль прочности крепления АИР-20/М2, отсутствия обрыва заземляющего </w:t>
            </w: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провода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Контроль функционирования АИР-20/М2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установки значения выходного сигнала АИР-20/М2, соответствующего нулевому значению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электрического сопротивления изоляции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Газопровод внутренний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159, протяженность 8,1 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инструмента, мыльная эмульсия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технического состояния газопровода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0,2 (на 10м)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Справочник СТО и ремонта энергетического оборудования А.И. Ящура</w:t>
            </w: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Проверка на утечку газа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газозапорной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 Газопровод внутренний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108, протяженность 0,5 м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инструмента, мыльная эмульсия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технического состояния газопровода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0,12 (на 10м)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Проверка на утечку газа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газозапорной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Газопровод внутренний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89, протяженность 2,0 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инструмента, мыльная эмульсия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технического состояния газопровода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 (на 10м)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Проверка на утечку газа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газозапорной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Газопровод внутренний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57, </w:t>
            </w: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протяженность 9,8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Набор слесарного инструмента, </w:t>
            </w: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мыльная эмульсия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Осмотр технического состояния газопровода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0,05 (на 10м)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Проверка на утечку газа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газозапорной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Газопровод внутренний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32, протяженность 8,5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инструмента, мыльная эмульсия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технического состояния газопровода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0,04 (на 10м)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Проверка на утечку газа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газозапорной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Газопровод внутренний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25, протяженность 1,4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инструмента, мыльная эмульсия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технического состояния газопровода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0,04 (на 10м)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Проверка на утечку газа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газозапорной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Газопровод внутренний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20, протяженность 30,1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инструмента, мыльная эмульсия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технического состояния газопровода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0,03 (на 10м)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Проверка на утечку газа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газозапорной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Газопровод внутренний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15, протяженность 1,3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инструмента, мыльная эмульсия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технического состояния газопровода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0,02 (на 10м)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Проверка на утечку газа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газозапорной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7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Трубопровод пара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100х4,0; протяженность 8,3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технического состояния трубопровода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0,12 (на 10м)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Справочник СТО и ремонта энергетического оборудования А.И. Ящура</w:t>
            </w: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работы запорной и дренажной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Устранение выявленных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неплотностей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фланцевых и резьбовых соединений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Трубопровод пара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80х4,0; протяженность 6,6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технического состояния трубопровода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0,1 (на 10м)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работы запорной и дренажной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Устранение выявленных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неплотностей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фланцевых и резьбовых соединений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Трубопровод пара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65х3,5; протяженность 6,1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технического состояния трубопровода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0,08 (на 10м)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работы запорной и дренажной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Устранение выявленных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неплотностей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фланцевых и резьбовых соединений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Трубопровод пара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50х3,5; протяженность 5,1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технического состояния трубопровода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0,05 (на 10м)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работы запорной и дренажной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Устранение выявленных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неплотностей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фланцевых и резьбовых соединений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Конденсатопровод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40х3,5; протяженность 12,8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технического состояния трубопровода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0,04 (на 10м)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работы запорной и дренажной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Устранение выявленных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неплотностей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фланцевых и резьбовых соединений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Конденсатопровод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32х3,2; протяженность 1,8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технического состояния трубопровода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0,04 (на 10м)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работы запорной и дренажной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Устранение выявленных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неплотностей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фланцевых и резьбовых соединений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Конденсатопровод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25х2,8; протяженность 16,5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технического состояния трубопровода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0,04 (на 10м)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работы запорной и дренажной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Устранение выявленных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неплотностей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фланцевых и резьбовых соединений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Конденсатопровод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20х2,8; протяженность 19,6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технического состояния трубопровода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0,03 (на 10м)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работы запорной и дренажной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Устранение выявленных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неплотностей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фланцевых и резьбовых соединений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Конденсатопровод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15х2,5; протяженность </w:t>
            </w: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18,6 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lastRenderedPageBreak/>
              <w:t>ТО 1 (ежемесячно)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Осмотр технического состояния трубопровода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0,02 (на 10м)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Проверка работы запорной и дренажной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Устранение выявленных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неплотностей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фланцевых и резьбовых соединений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68BC" w:rsidRPr="002068BC" w:rsidTr="002068BC">
        <w:trPr>
          <w:trHeight w:val="8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Узел учета пара               ИРВИС -РС4М-Пар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 (каждый  месяц)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Ветошь, 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9,44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Руководство по эксплуатации </w:t>
            </w:r>
          </w:p>
        </w:tc>
      </w:tr>
      <w:tr w:rsidR="002068BC" w:rsidRPr="002068BC" w:rsidTr="002068BC">
        <w:trPr>
          <w:trHeight w:val="8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Кран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шаровый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068BC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2068BC">
              <w:rPr>
                <w:rFonts w:ascii="Times New Roman" w:hAnsi="Times New Roman" w:cs="Times New Roman"/>
                <w:color w:val="000000"/>
              </w:rPr>
              <w:t xml:space="preserve"> 15-40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 (каждый  месяц)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Ветошь, 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0,27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Руководство по эксплуатации </w:t>
            </w:r>
          </w:p>
        </w:tc>
      </w:tr>
      <w:tr w:rsidR="002068BC" w:rsidRPr="002068BC" w:rsidTr="002068BC">
        <w:trPr>
          <w:trHeight w:val="8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 Бак сбора конденсата  3м3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ТО 1  (каждый  месяц)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Ветошь, 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68BC" w:rsidRPr="002068BC" w:rsidRDefault="002068BC" w:rsidP="00E965F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>1,11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8BC" w:rsidRPr="002068BC" w:rsidRDefault="002068BC" w:rsidP="00E965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BC">
              <w:rPr>
                <w:rFonts w:ascii="Times New Roman" w:hAnsi="Times New Roman" w:cs="Times New Roman"/>
                <w:color w:val="000000"/>
              </w:rPr>
              <w:t xml:space="preserve">Руководство по эксплуатации </w:t>
            </w:r>
          </w:p>
        </w:tc>
      </w:tr>
    </w:tbl>
    <w:p w:rsidR="004363E4" w:rsidRPr="002068BC" w:rsidRDefault="004363E4" w:rsidP="004363E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8BC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4363E4" w:rsidRPr="002068BC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ectPr w:rsidR="004363E4" w:rsidRPr="002068BC" w:rsidSect="000459E0">
          <w:pgSz w:w="11906" w:h="16838"/>
          <w:pgMar w:top="851" w:right="567" w:bottom="851" w:left="1134" w:header="708" w:footer="708" w:gutter="0"/>
          <w:cols w:space="708"/>
          <w:docGrid w:linePitch="360"/>
        </w:sectPr>
      </w:pPr>
    </w:p>
    <w:p w:rsidR="004363E4" w:rsidRPr="002068BC" w:rsidRDefault="004363E4" w:rsidP="004363E4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363E4" w:rsidRPr="002068BC" w:rsidRDefault="004363E4" w:rsidP="004363E4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363E4" w:rsidRPr="002068BC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4363E4" w:rsidRPr="002068BC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4363E4" w:rsidRPr="002068BC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4363E4" w:rsidRPr="002068BC" w:rsidRDefault="004363E4" w:rsidP="004363E4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4363E4" w:rsidRPr="002068BC" w:rsidRDefault="004363E4" w:rsidP="006342E2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ectPr w:rsidR="004363E4" w:rsidRPr="002068BC" w:rsidSect="00280114">
          <w:pgSz w:w="16838" w:h="11906" w:orient="landscape"/>
          <w:pgMar w:top="1134" w:right="851" w:bottom="567" w:left="851" w:header="709" w:footer="709" w:gutter="0"/>
          <w:cols w:space="708"/>
          <w:docGrid w:linePitch="360"/>
        </w:sectPr>
      </w:pPr>
      <w:bookmarkStart w:id="0" w:name="_GoBack"/>
      <w:bookmarkEnd w:id="0"/>
    </w:p>
    <w:p w:rsidR="00291323" w:rsidRPr="002068BC" w:rsidRDefault="00291323" w:rsidP="006342E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91323" w:rsidRPr="002068BC" w:rsidSect="000459E0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25C8"/>
    <w:multiLevelType w:val="hybridMultilevel"/>
    <w:tmpl w:val="177A28E2"/>
    <w:lvl w:ilvl="0" w:tplc="926CE044">
      <w:start w:val="1"/>
      <w:numFmt w:val="decimal"/>
      <w:lvlText w:val="4.%1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0BA0826"/>
    <w:multiLevelType w:val="hybridMultilevel"/>
    <w:tmpl w:val="97B8D492"/>
    <w:lvl w:ilvl="0" w:tplc="0A4085BA">
      <w:start w:val="1"/>
      <w:numFmt w:val="decimal"/>
      <w:lvlText w:val="9.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8AD086F"/>
    <w:multiLevelType w:val="hybridMultilevel"/>
    <w:tmpl w:val="8F760546"/>
    <w:lvl w:ilvl="0" w:tplc="75722CC6">
      <w:start w:val="1"/>
      <w:numFmt w:val="bullet"/>
      <w:lvlText w:val=""/>
      <w:lvlJc w:val="left"/>
      <w:pPr>
        <w:ind w:left="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04491"/>
    <w:multiLevelType w:val="hybridMultilevel"/>
    <w:tmpl w:val="54D86D72"/>
    <w:lvl w:ilvl="0" w:tplc="75722C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480A7B"/>
    <w:multiLevelType w:val="hybridMultilevel"/>
    <w:tmpl w:val="37EE047E"/>
    <w:lvl w:ilvl="0" w:tplc="11DA3A4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6C"/>
    <w:multiLevelType w:val="hybridMultilevel"/>
    <w:tmpl w:val="818C4186"/>
    <w:lvl w:ilvl="0" w:tplc="75722CC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B9738FF"/>
    <w:multiLevelType w:val="hybridMultilevel"/>
    <w:tmpl w:val="4454AA48"/>
    <w:lvl w:ilvl="0" w:tplc="0B504562">
      <w:start w:val="1"/>
      <w:numFmt w:val="decimal"/>
      <w:lvlText w:val="1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C773D98"/>
    <w:multiLevelType w:val="hybridMultilevel"/>
    <w:tmpl w:val="7B340154"/>
    <w:lvl w:ilvl="0" w:tplc="75722CC6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1DCB24DF"/>
    <w:multiLevelType w:val="hybridMultilevel"/>
    <w:tmpl w:val="8CC60112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818FE"/>
    <w:multiLevelType w:val="hybridMultilevel"/>
    <w:tmpl w:val="BAEC9230"/>
    <w:lvl w:ilvl="0" w:tplc="3844E876">
      <w:start w:val="1"/>
      <w:numFmt w:val="decimal"/>
      <w:lvlText w:val="3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0107F1"/>
    <w:multiLevelType w:val="hybridMultilevel"/>
    <w:tmpl w:val="E0B4059C"/>
    <w:lvl w:ilvl="0" w:tplc="FF4A436C">
      <w:start w:val="13"/>
      <w:numFmt w:val="decimal"/>
      <w:lvlText w:val="%1.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843DB"/>
    <w:multiLevelType w:val="multilevel"/>
    <w:tmpl w:val="CD32704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0143B2E"/>
    <w:multiLevelType w:val="hybridMultilevel"/>
    <w:tmpl w:val="A84CFADA"/>
    <w:lvl w:ilvl="0" w:tplc="B34613D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21FC6"/>
    <w:multiLevelType w:val="hybridMultilevel"/>
    <w:tmpl w:val="A290F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D6B76"/>
    <w:multiLevelType w:val="hybridMultilevel"/>
    <w:tmpl w:val="D9CE7274"/>
    <w:lvl w:ilvl="0" w:tplc="6192B2D0">
      <w:start w:val="1"/>
      <w:numFmt w:val="decimal"/>
      <w:lvlText w:val="5.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2565303"/>
    <w:multiLevelType w:val="hybridMultilevel"/>
    <w:tmpl w:val="B712B71C"/>
    <w:lvl w:ilvl="0" w:tplc="75722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703205E"/>
    <w:multiLevelType w:val="hybridMultilevel"/>
    <w:tmpl w:val="E696C98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B2BD4"/>
    <w:multiLevelType w:val="multilevel"/>
    <w:tmpl w:val="59708432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255A27"/>
    <w:multiLevelType w:val="hybridMultilevel"/>
    <w:tmpl w:val="94D68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44717"/>
    <w:multiLevelType w:val="multilevel"/>
    <w:tmpl w:val="120E23F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802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192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256" w:hanging="1440"/>
      </w:pPr>
      <w:rPr>
        <w:rFonts w:hint="default"/>
        <w:u w:val="none"/>
      </w:rPr>
    </w:lvl>
  </w:abstractNum>
  <w:abstractNum w:abstractNumId="21" w15:restartNumberingAfterBreak="0">
    <w:nsid w:val="404D189D"/>
    <w:multiLevelType w:val="singleLevel"/>
    <w:tmpl w:val="95E64362"/>
    <w:lvl w:ilvl="0">
      <w:start w:val="1"/>
      <w:numFmt w:val="upperRoman"/>
      <w:pStyle w:val="I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sz w:val="22"/>
      </w:rPr>
    </w:lvl>
  </w:abstractNum>
  <w:abstractNum w:abstractNumId="22" w15:restartNumberingAfterBreak="0">
    <w:nsid w:val="429870B2"/>
    <w:multiLevelType w:val="hybridMultilevel"/>
    <w:tmpl w:val="177A28E2"/>
    <w:lvl w:ilvl="0" w:tplc="926CE044">
      <w:start w:val="1"/>
      <w:numFmt w:val="decimal"/>
      <w:lvlText w:val="4.%1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4CF0344"/>
    <w:multiLevelType w:val="hybridMultilevel"/>
    <w:tmpl w:val="DE3E8E5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58B386A"/>
    <w:multiLevelType w:val="hybridMultilevel"/>
    <w:tmpl w:val="44A00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315CD"/>
    <w:multiLevelType w:val="hybridMultilevel"/>
    <w:tmpl w:val="0EFE8D4C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FE6432"/>
    <w:multiLevelType w:val="hybridMultilevel"/>
    <w:tmpl w:val="1C985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01692"/>
    <w:multiLevelType w:val="hybridMultilevel"/>
    <w:tmpl w:val="428C7B52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D82D02"/>
    <w:multiLevelType w:val="hybridMultilevel"/>
    <w:tmpl w:val="A84CFADA"/>
    <w:lvl w:ilvl="0" w:tplc="B34613D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770D52"/>
    <w:multiLevelType w:val="hybridMultilevel"/>
    <w:tmpl w:val="7F30F824"/>
    <w:lvl w:ilvl="0" w:tplc="605C2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B368B8"/>
    <w:multiLevelType w:val="hybridMultilevel"/>
    <w:tmpl w:val="408A5CD2"/>
    <w:lvl w:ilvl="0" w:tplc="75722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2FB335B"/>
    <w:multiLevelType w:val="hybridMultilevel"/>
    <w:tmpl w:val="DAA0A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6F7FE3"/>
    <w:multiLevelType w:val="hybridMultilevel"/>
    <w:tmpl w:val="9FCE0E52"/>
    <w:lvl w:ilvl="0" w:tplc="11DA3A44">
      <w:start w:val="1"/>
      <w:numFmt w:val="decimal"/>
      <w:lvlText w:val="6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7BA4D87"/>
    <w:multiLevelType w:val="hybridMultilevel"/>
    <w:tmpl w:val="F75E56C8"/>
    <w:lvl w:ilvl="0" w:tplc="75722CC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5975370D"/>
    <w:multiLevelType w:val="multilevel"/>
    <w:tmpl w:val="9A2E42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5B87039C"/>
    <w:multiLevelType w:val="hybridMultilevel"/>
    <w:tmpl w:val="A6D00BFA"/>
    <w:lvl w:ilvl="0" w:tplc="7AFA2870">
      <w:start w:val="1"/>
      <w:numFmt w:val="decimal"/>
      <w:lvlText w:val="2.%1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4407EA"/>
    <w:multiLevelType w:val="multilevel"/>
    <w:tmpl w:val="877C008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24D6830"/>
    <w:multiLevelType w:val="hybridMultilevel"/>
    <w:tmpl w:val="B3C64AB0"/>
    <w:lvl w:ilvl="0" w:tplc="B73CE86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39" w15:restartNumberingAfterBreak="0">
    <w:nsid w:val="62B0390E"/>
    <w:multiLevelType w:val="hybridMultilevel"/>
    <w:tmpl w:val="1968FF66"/>
    <w:lvl w:ilvl="0" w:tplc="75722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2F205D7"/>
    <w:multiLevelType w:val="hybridMultilevel"/>
    <w:tmpl w:val="94A28C88"/>
    <w:lvl w:ilvl="0" w:tplc="1272FD6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F457AB"/>
    <w:multiLevelType w:val="hybridMultilevel"/>
    <w:tmpl w:val="068C68E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CF81052"/>
    <w:multiLevelType w:val="hybridMultilevel"/>
    <w:tmpl w:val="7F5A0416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EB81CCA"/>
    <w:multiLevelType w:val="hybridMultilevel"/>
    <w:tmpl w:val="E0B4059C"/>
    <w:lvl w:ilvl="0" w:tplc="FF4A436C">
      <w:start w:val="1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7B660E"/>
    <w:multiLevelType w:val="hybridMultilevel"/>
    <w:tmpl w:val="F87652CC"/>
    <w:lvl w:ilvl="0" w:tplc="4A4C9382">
      <w:start w:val="1"/>
      <w:numFmt w:val="decimal"/>
      <w:lvlText w:val="8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8"/>
  </w:num>
  <w:num w:numId="2">
    <w:abstractNumId w:val="11"/>
  </w:num>
  <w:num w:numId="3">
    <w:abstractNumId w:val="18"/>
  </w:num>
  <w:num w:numId="4">
    <w:abstractNumId w:val="27"/>
  </w:num>
  <w:num w:numId="5">
    <w:abstractNumId w:val="36"/>
  </w:num>
  <w:num w:numId="6">
    <w:abstractNumId w:val="13"/>
  </w:num>
  <w:num w:numId="7">
    <w:abstractNumId w:val="7"/>
  </w:num>
  <w:num w:numId="8">
    <w:abstractNumId w:val="25"/>
  </w:num>
  <w:num w:numId="9">
    <w:abstractNumId w:val="3"/>
  </w:num>
  <w:num w:numId="10">
    <w:abstractNumId w:val="29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21"/>
  </w:num>
  <w:num w:numId="14">
    <w:abstractNumId w:val="37"/>
  </w:num>
  <w:num w:numId="15">
    <w:abstractNumId w:val="40"/>
  </w:num>
  <w:num w:numId="16">
    <w:abstractNumId w:val="35"/>
  </w:num>
  <w:num w:numId="17">
    <w:abstractNumId w:val="9"/>
  </w:num>
  <w:num w:numId="18">
    <w:abstractNumId w:val="0"/>
  </w:num>
  <w:num w:numId="19">
    <w:abstractNumId w:val="15"/>
  </w:num>
  <w:num w:numId="20">
    <w:abstractNumId w:val="39"/>
  </w:num>
  <w:num w:numId="21">
    <w:abstractNumId w:val="14"/>
  </w:num>
  <w:num w:numId="22">
    <w:abstractNumId w:val="8"/>
  </w:num>
  <w:num w:numId="23">
    <w:abstractNumId w:val="28"/>
  </w:num>
  <w:num w:numId="24">
    <w:abstractNumId w:val="30"/>
  </w:num>
  <w:num w:numId="25">
    <w:abstractNumId w:val="44"/>
  </w:num>
  <w:num w:numId="26">
    <w:abstractNumId w:val="1"/>
  </w:num>
  <w:num w:numId="27">
    <w:abstractNumId w:val="6"/>
  </w:num>
  <w:num w:numId="28">
    <w:abstractNumId w:val="2"/>
  </w:num>
  <w:num w:numId="29">
    <w:abstractNumId w:val="41"/>
  </w:num>
  <w:num w:numId="30">
    <w:abstractNumId w:val="22"/>
  </w:num>
  <w:num w:numId="31">
    <w:abstractNumId w:val="42"/>
  </w:num>
  <w:num w:numId="32">
    <w:abstractNumId w:val="20"/>
  </w:num>
  <w:num w:numId="33">
    <w:abstractNumId w:val="31"/>
  </w:num>
  <w:num w:numId="34">
    <w:abstractNumId w:val="12"/>
  </w:num>
  <w:num w:numId="35">
    <w:abstractNumId w:val="43"/>
  </w:num>
  <w:num w:numId="36">
    <w:abstractNumId w:val="4"/>
  </w:num>
  <w:num w:numId="37">
    <w:abstractNumId w:val="32"/>
  </w:num>
  <w:num w:numId="38">
    <w:abstractNumId w:val="33"/>
  </w:num>
  <w:num w:numId="39">
    <w:abstractNumId w:val="4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19"/>
  </w:num>
  <w:num w:numId="43">
    <w:abstractNumId w:val="23"/>
  </w:num>
  <w:num w:numId="44">
    <w:abstractNumId w:val="24"/>
  </w:num>
  <w:num w:numId="45">
    <w:abstractNumId w:val="17"/>
  </w:num>
  <w:num w:numId="46">
    <w:abstractNumId w:val="5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8C"/>
    <w:rsid w:val="00035E91"/>
    <w:rsid w:val="000437AB"/>
    <w:rsid w:val="000459E0"/>
    <w:rsid w:val="000B2A73"/>
    <w:rsid w:val="000D1A8C"/>
    <w:rsid w:val="000D3776"/>
    <w:rsid w:val="000D6493"/>
    <w:rsid w:val="000F26EE"/>
    <w:rsid w:val="001326C5"/>
    <w:rsid w:val="00141AC8"/>
    <w:rsid w:val="00172175"/>
    <w:rsid w:val="001A07B4"/>
    <w:rsid w:val="001E1307"/>
    <w:rsid w:val="002068BC"/>
    <w:rsid w:val="00280114"/>
    <w:rsid w:val="00283A14"/>
    <w:rsid w:val="00291323"/>
    <w:rsid w:val="002C2ABA"/>
    <w:rsid w:val="002F26D7"/>
    <w:rsid w:val="002F4BD5"/>
    <w:rsid w:val="0030696C"/>
    <w:rsid w:val="003132D3"/>
    <w:rsid w:val="003305BA"/>
    <w:rsid w:val="0037055C"/>
    <w:rsid w:val="003738FA"/>
    <w:rsid w:val="00384A85"/>
    <w:rsid w:val="003903B7"/>
    <w:rsid w:val="00392A2B"/>
    <w:rsid w:val="003F285D"/>
    <w:rsid w:val="00407CD4"/>
    <w:rsid w:val="004146E8"/>
    <w:rsid w:val="004363E4"/>
    <w:rsid w:val="00454C9D"/>
    <w:rsid w:val="00457416"/>
    <w:rsid w:val="00491064"/>
    <w:rsid w:val="004D19A2"/>
    <w:rsid w:val="005108FA"/>
    <w:rsid w:val="00510CEB"/>
    <w:rsid w:val="00523C7C"/>
    <w:rsid w:val="00550671"/>
    <w:rsid w:val="005629AC"/>
    <w:rsid w:val="006342E2"/>
    <w:rsid w:val="006646AC"/>
    <w:rsid w:val="006837AD"/>
    <w:rsid w:val="00686FF0"/>
    <w:rsid w:val="006D67E7"/>
    <w:rsid w:val="006E6E37"/>
    <w:rsid w:val="006F3204"/>
    <w:rsid w:val="00713DBB"/>
    <w:rsid w:val="00721A7D"/>
    <w:rsid w:val="007232CD"/>
    <w:rsid w:val="00737306"/>
    <w:rsid w:val="00773D44"/>
    <w:rsid w:val="007778F7"/>
    <w:rsid w:val="007A7BD0"/>
    <w:rsid w:val="007B15F8"/>
    <w:rsid w:val="007C766F"/>
    <w:rsid w:val="007D590D"/>
    <w:rsid w:val="007F0E8C"/>
    <w:rsid w:val="007F3089"/>
    <w:rsid w:val="00831141"/>
    <w:rsid w:val="00867F43"/>
    <w:rsid w:val="008D4D81"/>
    <w:rsid w:val="009302C5"/>
    <w:rsid w:val="00A05EFB"/>
    <w:rsid w:val="00A143CD"/>
    <w:rsid w:val="00A1443B"/>
    <w:rsid w:val="00A5704A"/>
    <w:rsid w:val="00A8669A"/>
    <w:rsid w:val="00AA3945"/>
    <w:rsid w:val="00AB2AB8"/>
    <w:rsid w:val="00AE4D63"/>
    <w:rsid w:val="00AE7C65"/>
    <w:rsid w:val="00B223C2"/>
    <w:rsid w:val="00B81182"/>
    <w:rsid w:val="00B90ECC"/>
    <w:rsid w:val="00BA2C0F"/>
    <w:rsid w:val="00BA7C57"/>
    <w:rsid w:val="00BF5AA9"/>
    <w:rsid w:val="00BF71FB"/>
    <w:rsid w:val="00C07C55"/>
    <w:rsid w:val="00C422DF"/>
    <w:rsid w:val="00C567A7"/>
    <w:rsid w:val="00C868CD"/>
    <w:rsid w:val="00CE6AD6"/>
    <w:rsid w:val="00CF0727"/>
    <w:rsid w:val="00D02639"/>
    <w:rsid w:val="00E20BA4"/>
    <w:rsid w:val="00E3508A"/>
    <w:rsid w:val="00E40E61"/>
    <w:rsid w:val="00E47058"/>
    <w:rsid w:val="00E770E6"/>
    <w:rsid w:val="00EA0434"/>
    <w:rsid w:val="00EC0F66"/>
    <w:rsid w:val="00ED0353"/>
    <w:rsid w:val="00FB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6FF471-7819-45DA-B983-A24E8CD92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04A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068BC"/>
    <w:pPr>
      <w:keepNext/>
      <w:keepLines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1">
    <w:name w:val="Основной текст (2)_"/>
    <w:link w:val="22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2">
    <w:name w:val="Основной текст (2)"/>
    <w:basedOn w:val="a"/>
    <w:link w:val="21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F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285D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3903B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81">
    <w:name w:val="Сетка таблицы8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D19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06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e">
    <w:name w:val="Body Text"/>
    <w:aliases w:val="bt"/>
    <w:basedOn w:val="a"/>
    <w:link w:val="af"/>
    <w:rsid w:val="002068BC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Основной текст Знак"/>
    <w:aliases w:val="bt Знак"/>
    <w:basedOn w:val="a0"/>
    <w:link w:val="ae"/>
    <w:rsid w:val="002068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2068BC"/>
    <w:pPr>
      <w:autoSpaceDE w:val="0"/>
      <w:autoSpaceDN w:val="0"/>
      <w:adjustRightInd w:val="0"/>
      <w:spacing w:before="100" w:after="10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2 Знак"/>
    <w:basedOn w:val="a0"/>
    <w:link w:val="23"/>
    <w:rsid w:val="002068BC"/>
    <w:rPr>
      <w:rFonts w:ascii="Times New Roman" w:eastAsia="Times New Roman" w:hAnsi="Times New Roman" w:cs="Times New Roman"/>
      <w:lang w:eastAsia="ru-RU"/>
    </w:rPr>
  </w:style>
  <w:style w:type="paragraph" w:styleId="af0">
    <w:name w:val="header"/>
    <w:basedOn w:val="a"/>
    <w:link w:val="af1"/>
    <w:rsid w:val="002068B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206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2068BC"/>
    <w:pPr>
      <w:widowControl w:val="0"/>
      <w:spacing w:after="0" w:line="300" w:lineRule="auto"/>
      <w:ind w:firstLine="360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customStyle="1" w:styleId="af2">
    <w:name w:val="Знак Знак Знак"/>
    <w:basedOn w:val="a"/>
    <w:rsid w:val="002068BC"/>
    <w:pPr>
      <w:autoSpaceDE w:val="0"/>
      <w:autoSpaceDN w:val="0"/>
      <w:adjustRightInd w:val="0"/>
      <w:spacing w:before="100"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Title"/>
    <w:basedOn w:val="a"/>
    <w:next w:val="af4"/>
    <w:link w:val="af5"/>
    <w:qFormat/>
    <w:rsid w:val="002068BC"/>
    <w:pPr>
      <w:keepNext/>
      <w:widowControl w:val="0"/>
      <w:suppressAutoHyphens/>
      <w:autoSpaceDE w:val="0"/>
      <w:autoSpaceDN w:val="0"/>
      <w:adjustRightInd w:val="0"/>
      <w:spacing w:before="240" w:after="120" w:line="240" w:lineRule="auto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af5">
    <w:name w:val="Название Знак"/>
    <w:basedOn w:val="a0"/>
    <w:link w:val="af3"/>
    <w:rsid w:val="002068BC"/>
    <w:rPr>
      <w:rFonts w:ascii="Arial" w:eastAsia="Andale Sans UI" w:hAnsi="Arial" w:cs="Tahoma"/>
      <w:kern w:val="1"/>
      <w:sz w:val="28"/>
      <w:szCs w:val="28"/>
      <w:lang w:eastAsia="ru-RU"/>
    </w:rPr>
  </w:style>
  <w:style w:type="paragraph" w:styleId="af4">
    <w:name w:val="Subtitle"/>
    <w:basedOn w:val="a"/>
    <w:link w:val="af6"/>
    <w:qFormat/>
    <w:rsid w:val="002068BC"/>
    <w:pPr>
      <w:autoSpaceDE w:val="0"/>
      <w:autoSpaceDN w:val="0"/>
      <w:adjustRightInd w:val="0"/>
      <w:spacing w:before="100"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f6">
    <w:name w:val="Подзаголовок Знак"/>
    <w:basedOn w:val="a0"/>
    <w:link w:val="af4"/>
    <w:rsid w:val="002068BC"/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Revision"/>
    <w:hidden/>
    <w:uiPriority w:val="99"/>
    <w:semiHidden/>
    <w:rsid w:val="0020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Hyperlink"/>
    <w:uiPriority w:val="99"/>
    <w:semiHidden/>
    <w:rsid w:val="002068BC"/>
    <w:rPr>
      <w:noProof w:val="0"/>
      <w:color w:val="000080"/>
      <w:u w:val="single"/>
    </w:rPr>
  </w:style>
  <w:style w:type="paragraph" w:customStyle="1" w:styleId="I">
    <w:name w:val="Маркер I"/>
    <w:basedOn w:val="a"/>
    <w:autoRedefine/>
    <w:rsid w:val="002068BC"/>
    <w:pPr>
      <w:widowControl w:val="0"/>
      <w:numPr>
        <w:numId w:val="13"/>
      </w:num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b/>
      <w:szCs w:val="20"/>
    </w:rPr>
  </w:style>
  <w:style w:type="paragraph" w:styleId="af9">
    <w:name w:val="Normal (Web)"/>
    <w:basedOn w:val="a"/>
    <w:rsid w:val="002068BC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annotation reference"/>
    <w:basedOn w:val="a0"/>
    <w:rsid w:val="002068BC"/>
    <w:rPr>
      <w:sz w:val="16"/>
      <w:szCs w:val="16"/>
    </w:rPr>
  </w:style>
  <w:style w:type="paragraph" w:styleId="afb">
    <w:name w:val="annotation text"/>
    <w:basedOn w:val="a"/>
    <w:link w:val="afc"/>
    <w:rsid w:val="002068BC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2068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2068BC"/>
    <w:rPr>
      <w:b/>
      <w:bCs/>
    </w:rPr>
  </w:style>
  <w:style w:type="character" w:customStyle="1" w:styleId="afe">
    <w:name w:val="Тема примечания Знак"/>
    <w:basedOn w:val="afc"/>
    <w:link w:val="afd"/>
    <w:rsid w:val="002068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206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ko-KR"/>
    </w:rPr>
  </w:style>
  <w:style w:type="paragraph" w:customStyle="1" w:styleId="s3">
    <w:name w:val="s_3"/>
    <w:basedOn w:val="a"/>
    <w:rsid w:val="00206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2068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68B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206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qFormat/>
    <w:rsid w:val="002068BC"/>
  </w:style>
  <w:style w:type="paragraph" w:customStyle="1" w:styleId="25">
    <w:name w:val="заголовок 2"/>
    <w:basedOn w:val="a"/>
    <w:next w:val="a"/>
    <w:rsid w:val="002068BC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table" w:customStyle="1" w:styleId="13">
    <w:name w:val="Сетка таблицы1"/>
    <w:basedOn w:val="a1"/>
    <w:next w:val="a8"/>
    <w:uiPriority w:val="59"/>
    <w:rsid w:val="00206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8"/>
    <w:uiPriority w:val="59"/>
    <w:rsid w:val="00206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Strong"/>
    <w:basedOn w:val="a0"/>
    <w:uiPriority w:val="22"/>
    <w:qFormat/>
    <w:rsid w:val="002068BC"/>
    <w:rPr>
      <w:b/>
      <w:bCs/>
    </w:rPr>
  </w:style>
  <w:style w:type="paragraph" w:customStyle="1" w:styleId="3">
    <w:name w:val="Основной текст3"/>
    <w:basedOn w:val="a"/>
    <w:rsid w:val="002068BC"/>
    <w:pPr>
      <w:widowControl w:val="0"/>
      <w:shd w:val="clear" w:color="auto" w:fill="FFFFFF"/>
      <w:spacing w:after="1020" w:line="326" w:lineRule="exact"/>
      <w:ind w:hanging="400"/>
      <w:jc w:val="center"/>
    </w:pPr>
    <w:rPr>
      <w:rFonts w:ascii="Times New Roman" w:eastAsia="Times New Roman" w:hAnsi="Times New Roman" w:cs="Times New Roman"/>
      <w:color w:val="000000"/>
    </w:rPr>
  </w:style>
  <w:style w:type="character" w:styleId="aff0">
    <w:name w:val="FollowedHyperlink"/>
    <w:basedOn w:val="a0"/>
    <w:uiPriority w:val="99"/>
    <w:semiHidden/>
    <w:unhideWhenUsed/>
    <w:rsid w:val="002068BC"/>
    <w:rPr>
      <w:color w:val="800080"/>
      <w:u w:val="single"/>
    </w:rPr>
  </w:style>
  <w:style w:type="paragraph" w:customStyle="1" w:styleId="xl156">
    <w:name w:val="xl156"/>
    <w:basedOn w:val="a"/>
    <w:rsid w:val="002068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57">
    <w:name w:val="xl157"/>
    <w:basedOn w:val="a"/>
    <w:rsid w:val="002068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58">
    <w:name w:val="xl158"/>
    <w:basedOn w:val="a"/>
    <w:rsid w:val="002068B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2068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60">
    <w:name w:val="xl160"/>
    <w:basedOn w:val="a"/>
    <w:rsid w:val="002068B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2068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62">
    <w:name w:val="xl162"/>
    <w:basedOn w:val="a"/>
    <w:rsid w:val="002068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63">
    <w:name w:val="xl163"/>
    <w:basedOn w:val="a"/>
    <w:rsid w:val="002068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64">
    <w:name w:val="xl164"/>
    <w:basedOn w:val="a"/>
    <w:rsid w:val="002068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65">
    <w:name w:val="xl165"/>
    <w:basedOn w:val="a"/>
    <w:rsid w:val="002068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66">
    <w:name w:val="xl166"/>
    <w:basedOn w:val="a"/>
    <w:rsid w:val="002068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67">
    <w:name w:val="xl167"/>
    <w:basedOn w:val="a"/>
    <w:rsid w:val="002068B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068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69">
    <w:name w:val="xl169"/>
    <w:basedOn w:val="a"/>
    <w:rsid w:val="002068B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0">
    <w:name w:val="xl170"/>
    <w:basedOn w:val="a"/>
    <w:rsid w:val="002068B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2068B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2068B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73">
    <w:name w:val="xl173"/>
    <w:basedOn w:val="a"/>
    <w:rsid w:val="002068B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4">
    <w:name w:val="xl174"/>
    <w:basedOn w:val="a"/>
    <w:rsid w:val="002068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75">
    <w:name w:val="xl175"/>
    <w:basedOn w:val="a"/>
    <w:rsid w:val="002068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6">
    <w:name w:val="xl176"/>
    <w:basedOn w:val="a"/>
    <w:rsid w:val="002068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7">
    <w:name w:val="xl177"/>
    <w:basedOn w:val="a"/>
    <w:rsid w:val="002068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78">
    <w:name w:val="xl178"/>
    <w:basedOn w:val="a"/>
    <w:rsid w:val="002068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9">
    <w:name w:val="xl179"/>
    <w:basedOn w:val="a"/>
    <w:rsid w:val="002068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80">
    <w:name w:val="xl180"/>
    <w:basedOn w:val="a"/>
    <w:rsid w:val="002068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81">
    <w:name w:val="xl181"/>
    <w:basedOn w:val="a"/>
    <w:rsid w:val="002068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82">
    <w:name w:val="xl182"/>
    <w:basedOn w:val="a"/>
    <w:rsid w:val="002068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83">
    <w:name w:val="xl183"/>
    <w:basedOn w:val="a"/>
    <w:rsid w:val="002068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84">
    <w:name w:val="xl184"/>
    <w:basedOn w:val="a"/>
    <w:rsid w:val="002068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85">
    <w:name w:val="xl185"/>
    <w:basedOn w:val="a"/>
    <w:rsid w:val="002068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86">
    <w:name w:val="xl186"/>
    <w:basedOn w:val="a"/>
    <w:rsid w:val="002068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87">
    <w:name w:val="xl187"/>
    <w:basedOn w:val="a"/>
    <w:rsid w:val="002068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88">
    <w:name w:val="xl188"/>
    <w:basedOn w:val="a"/>
    <w:rsid w:val="002068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89">
    <w:name w:val="xl189"/>
    <w:basedOn w:val="a"/>
    <w:rsid w:val="002068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90">
    <w:name w:val="xl190"/>
    <w:basedOn w:val="a"/>
    <w:rsid w:val="002068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91">
    <w:name w:val="xl191"/>
    <w:basedOn w:val="a"/>
    <w:rsid w:val="002068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92">
    <w:name w:val="xl192"/>
    <w:basedOn w:val="a"/>
    <w:rsid w:val="002068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93">
    <w:name w:val="xl193"/>
    <w:basedOn w:val="a"/>
    <w:rsid w:val="002068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94">
    <w:name w:val="xl194"/>
    <w:basedOn w:val="a"/>
    <w:rsid w:val="002068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95">
    <w:name w:val="xl195"/>
    <w:basedOn w:val="a"/>
    <w:rsid w:val="002068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96">
    <w:name w:val="xl196"/>
    <w:basedOn w:val="a"/>
    <w:rsid w:val="002068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headertext">
    <w:name w:val="headertext"/>
    <w:basedOn w:val="a"/>
    <w:rsid w:val="002068BC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7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CD263-C1A8-4A6A-B86F-6943076C4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27</Pages>
  <Words>5344</Words>
  <Characters>30465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Нерадовский Константин Анатольевич</dc:creator>
  <cp:lastModifiedBy>Рындина Анастасия Сергеевна</cp:lastModifiedBy>
  <cp:revision>11</cp:revision>
  <cp:lastPrinted>2017-01-10T15:20:00Z</cp:lastPrinted>
  <dcterms:created xsi:type="dcterms:W3CDTF">2018-03-26T07:40:00Z</dcterms:created>
  <dcterms:modified xsi:type="dcterms:W3CDTF">2019-04-05T07:14:00Z</dcterms:modified>
</cp:coreProperties>
</file>