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938" w:rsidRDefault="00F12938" w:rsidP="00956C33">
      <w:pPr>
        <w:pStyle w:val="a3"/>
        <w:jc w:val="center"/>
        <w:rPr>
          <w:b/>
          <w:bCs/>
          <w:sz w:val="24"/>
          <w:szCs w:val="24"/>
        </w:rPr>
      </w:pPr>
    </w:p>
    <w:p w:rsidR="002A0381" w:rsidRPr="0096083A" w:rsidRDefault="002A0381" w:rsidP="002A0381">
      <w:pPr>
        <w:widowControl/>
        <w:autoSpaceDE/>
        <w:autoSpaceDN/>
        <w:adjustRightInd/>
        <w:jc w:val="right"/>
        <w:rPr>
          <w:b/>
          <w:sz w:val="24"/>
          <w:szCs w:val="24"/>
        </w:rPr>
      </w:pPr>
      <w:r w:rsidRPr="00A819A1">
        <w:rPr>
          <w:b/>
          <w:sz w:val="24"/>
          <w:szCs w:val="24"/>
        </w:rPr>
        <w:t>Утверждаю</w:t>
      </w:r>
      <w:r>
        <w:rPr>
          <w:b/>
          <w:sz w:val="24"/>
          <w:szCs w:val="24"/>
        </w:rPr>
        <w:t>:</w:t>
      </w:r>
    </w:p>
    <w:p w:rsidR="002A0381" w:rsidRDefault="002A0381" w:rsidP="002A0381">
      <w:pPr>
        <w:widowControl/>
        <w:autoSpaceDE/>
        <w:autoSpaceDN/>
        <w:adjustRightInd/>
        <w:jc w:val="right"/>
        <w:rPr>
          <w:sz w:val="24"/>
          <w:szCs w:val="24"/>
        </w:rPr>
      </w:pPr>
      <w:r>
        <w:rPr>
          <w:sz w:val="24"/>
          <w:szCs w:val="24"/>
        </w:rPr>
        <w:t>З</w:t>
      </w:r>
      <w:r w:rsidRPr="00BB21C8">
        <w:rPr>
          <w:sz w:val="24"/>
          <w:szCs w:val="24"/>
        </w:rPr>
        <w:t>аместител</w:t>
      </w:r>
      <w:r>
        <w:rPr>
          <w:sz w:val="24"/>
          <w:szCs w:val="24"/>
        </w:rPr>
        <w:t>ь руководителя</w:t>
      </w:r>
    </w:p>
    <w:p w:rsidR="002A0381" w:rsidRDefault="002A0381" w:rsidP="002A0381">
      <w:pPr>
        <w:widowControl/>
        <w:autoSpaceDE/>
        <w:autoSpaceDN/>
        <w:adjustRightInd/>
        <w:jc w:val="right"/>
        <w:rPr>
          <w:sz w:val="24"/>
          <w:szCs w:val="24"/>
        </w:rPr>
      </w:pPr>
      <w:r>
        <w:rPr>
          <w:sz w:val="24"/>
          <w:szCs w:val="24"/>
        </w:rPr>
        <w:t xml:space="preserve">дирекции по эксплуатации и реконструкции </w:t>
      </w:r>
    </w:p>
    <w:p w:rsidR="002A0381" w:rsidRDefault="002A0381" w:rsidP="002A0381">
      <w:pPr>
        <w:widowControl/>
        <w:autoSpaceDE/>
        <w:autoSpaceDN/>
        <w:adjustRightInd/>
        <w:jc w:val="right"/>
        <w:rPr>
          <w:sz w:val="24"/>
          <w:szCs w:val="24"/>
        </w:rPr>
      </w:pPr>
      <w:r>
        <w:rPr>
          <w:sz w:val="24"/>
          <w:szCs w:val="24"/>
        </w:rPr>
        <w:t>НАО «Красная поляна</w:t>
      </w:r>
    </w:p>
    <w:p w:rsidR="002A0381" w:rsidRPr="00A819A1" w:rsidRDefault="002A0381" w:rsidP="002A0381">
      <w:pPr>
        <w:widowControl/>
        <w:autoSpaceDE/>
        <w:autoSpaceDN/>
        <w:adjustRightInd/>
        <w:jc w:val="right"/>
        <w:rPr>
          <w:sz w:val="24"/>
          <w:szCs w:val="24"/>
        </w:rPr>
      </w:pPr>
    </w:p>
    <w:p w:rsidR="002A0381" w:rsidRDefault="002A0381" w:rsidP="002A0381">
      <w:pPr>
        <w:widowControl/>
        <w:autoSpaceDE/>
        <w:autoSpaceDN/>
        <w:adjustRightInd/>
        <w:jc w:val="right"/>
        <w:rPr>
          <w:sz w:val="24"/>
          <w:szCs w:val="24"/>
        </w:rPr>
      </w:pPr>
      <w:r w:rsidRPr="00A819A1">
        <w:rPr>
          <w:sz w:val="24"/>
          <w:szCs w:val="24"/>
        </w:rPr>
        <w:t>_____________</w:t>
      </w:r>
      <w:r>
        <w:rPr>
          <w:sz w:val="24"/>
          <w:szCs w:val="24"/>
        </w:rPr>
        <w:t>С.С. Глебов</w:t>
      </w:r>
    </w:p>
    <w:p w:rsidR="002A0381" w:rsidRPr="00A819A1" w:rsidRDefault="002A0381" w:rsidP="002A0381">
      <w:pPr>
        <w:widowControl/>
        <w:autoSpaceDE/>
        <w:autoSpaceDN/>
        <w:adjustRightInd/>
        <w:jc w:val="right"/>
        <w:rPr>
          <w:sz w:val="24"/>
          <w:szCs w:val="24"/>
        </w:rPr>
      </w:pPr>
    </w:p>
    <w:p w:rsidR="002A0381" w:rsidRPr="00A819A1" w:rsidRDefault="002A0381" w:rsidP="002A0381">
      <w:pPr>
        <w:widowControl/>
        <w:autoSpaceDE/>
        <w:autoSpaceDN/>
        <w:adjustRightInd/>
        <w:jc w:val="right"/>
        <w:rPr>
          <w:sz w:val="24"/>
          <w:szCs w:val="24"/>
        </w:rPr>
      </w:pPr>
      <w:r w:rsidRPr="00A819A1">
        <w:rPr>
          <w:sz w:val="24"/>
          <w:szCs w:val="24"/>
        </w:rPr>
        <w:t>«___» _______________ 201</w:t>
      </w:r>
      <w:r>
        <w:rPr>
          <w:sz w:val="24"/>
          <w:szCs w:val="24"/>
        </w:rPr>
        <w:t>6 года</w:t>
      </w:r>
    </w:p>
    <w:p w:rsidR="002A0381" w:rsidRDefault="002A0381" w:rsidP="002A0381">
      <w:pPr>
        <w:pStyle w:val="a3"/>
        <w:jc w:val="right"/>
        <w:rPr>
          <w:b/>
          <w:bCs/>
          <w:sz w:val="24"/>
          <w:szCs w:val="24"/>
        </w:rPr>
      </w:pPr>
    </w:p>
    <w:p w:rsidR="002A0381" w:rsidRDefault="002A0381" w:rsidP="00956C33">
      <w:pPr>
        <w:pStyle w:val="a3"/>
        <w:jc w:val="center"/>
        <w:rPr>
          <w:b/>
          <w:bCs/>
          <w:sz w:val="24"/>
          <w:szCs w:val="24"/>
        </w:rPr>
      </w:pPr>
    </w:p>
    <w:p w:rsidR="00A9126B" w:rsidRDefault="00A9126B" w:rsidP="00956C33">
      <w:pPr>
        <w:pStyle w:val="a3"/>
        <w:jc w:val="center"/>
        <w:rPr>
          <w:b/>
          <w:bCs/>
          <w:sz w:val="24"/>
          <w:szCs w:val="24"/>
        </w:rPr>
      </w:pPr>
      <w:r>
        <w:rPr>
          <w:b/>
          <w:bCs/>
          <w:sz w:val="24"/>
          <w:szCs w:val="24"/>
        </w:rPr>
        <w:t xml:space="preserve">Спецификация </w:t>
      </w:r>
      <w:r w:rsidR="002A0381">
        <w:rPr>
          <w:b/>
          <w:bCs/>
          <w:sz w:val="24"/>
          <w:szCs w:val="24"/>
        </w:rPr>
        <w:t>на</w:t>
      </w:r>
    </w:p>
    <w:p w:rsidR="00A9126B" w:rsidRDefault="002A0381" w:rsidP="00956C33">
      <w:pPr>
        <w:pStyle w:val="a3"/>
        <w:jc w:val="center"/>
        <w:rPr>
          <w:b/>
          <w:bCs/>
          <w:sz w:val="24"/>
          <w:szCs w:val="24"/>
        </w:rPr>
      </w:pPr>
      <w:r>
        <w:rPr>
          <w:b/>
          <w:bCs/>
          <w:sz w:val="24"/>
          <w:szCs w:val="24"/>
        </w:rPr>
        <w:t>п</w:t>
      </w:r>
      <w:r w:rsidRPr="002A0381">
        <w:rPr>
          <w:b/>
          <w:bCs/>
          <w:sz w:val="24"/>
          <w:szCs w:val="24"/>
        </w:rPr>
        <w:t>оставк</w:t>
      </w:r>
      <w:r>
        <w:rPr>
          <w:b/>
          <w:bCs/>
          <w:sz w:val="24"/>
          <w:szCs w:val="24"/>
        </w:rPr>
        <w:t>у</w:t>
      </w:r>
      <w:r w:rsidRPr="002A0381">
        <w:rPr>
          <w:b/>
          <w:bCs/>
          <w:sz w:val="24"/>
          <w:szCs w:val="24"/>
        </w:rPr>
        <w:t xml:space="preserve"> инструментов для благоустройства</w:t>
      </w:r>
    </w:p>
    <w:p w:rsidR="00F12938" w:rsidRDefault="00F12938" w:rsidP="00956C33">
      <w:pPr>
        <w:pStyle w:val="a3"/>
        <w:jc w:val="center"/>
        <w:rPr>
          <w:b/>
          <w:bCs/>
          <w:sz w:val="24"/>
          <w:szCs w:val="24"/>
        </w:rPr>
      </w:pPr>
    </w:p>
    <w:tbl>
      <w:tblPr>
        <w:tblStyle w:val="ab"/>
        <w:tblW w:w="10060" w:type="dxa"/>
        <w:jc w:val="center"/>
        <w:tblLayout w:type="fixed"/>
        <w:tblLook w:val="04A0"/>
      </w:tblPr>
      <w:tblGrid>
        <w:gridCol w:w="562"/>
        <w:gridCol w:w="8080"/>
        <w:gridCol w:w="709"/>
        <w:gridCol w:w="709"/>
      </w:tblGrid>
      <w:tr w:rsidR="00A9126B" w:rsidTr="00A9126B">
        <w:trPr>
          <w:jc w:val="center"/>
        </w:trPr>
        <w:tc>
          <w:tcPr>
            <w:tcW w:w="562" w:type="dxa"/>
            <w:vAlign w:val="center"/>
          </w:tcPr>
          <w:p w:rsidR="00A9126B" w:rsidRDefault="00A9126B" w:rsidP="00872037">
            <w:pPr>
              <w:spacing w:line="360" w:lineRule="auto"/>
              <w:jc w:val="both"/>
              <w:rPr>
                <w:sz w:val="24"/>
                <w:szCs w:val="24"/>
              </w:rPr>
            </w:pPr>
            <w:r>
              <w:rPr>
                <w:sz w:val="24"/>
                <w:szCs w:val="24"/>
              </w:rPr>
              <w:t>№ пп</w:t>
            </w:r>
          </w:p>
        </w:tc>
        <w:tc>
          <w:tcPr>
            <w:tcW w:w="8080" w:type="dxa"/>
            <w:vAlign w:val="center"/>
          </w:tcPr>
          <w:p w:rsidR="00A9126B" w:rsidRDefault="00A9126B" w:rsidP="00872037">
            <w:pPr>
              <w:spacing w:line="360" w:lineRule="auto"/>
              <w:jc w:val="center"/>
              <w:rPr>
                <w:sz w:val="24"/>
                <w:szCs w:val="24"/>
              </w:rPr>
            </w:pPr>
            <w:r>
              <w:rPr>
                <w:sz w:val="24"/>
                <w:szCs w:val="24"/>
              </w:rPr>
              <w:t>Наименование товара</w:t>
            </w:r>
          </w:p>
        </w:tc>
        <w:tc>
          <w:tcPr>
            <w:tcW w:w="709" w:type="dxa"/>
            <w:vAlign w:val="center"/>
          </w:tcPr>
          <w:p w:rsidR="00A9126B" w:rsidRPr="00A9126B" w:rsidRDefault="00A9126B" w:rsidP="00872037">
            <w:pPr>
              <w:spacing w:line="360" w:lineRule="auto"/>
              <w:jc w:val="both"/>
              <w:rPr>
                <w:sz w:val="24"/>
                <w:szCs w:val="24"/>
              </w:rPr>
            </w:pPr>
            <w:r>
              <w:rPr>
                <w:sz w:val="24"/>
                <w:szCs w:val="24"/>
              </w:rPr>
              <w:t xml:space="preserve">Ед. </w:t>
            </w:r>
            <w:r>
              <w:rPr>
                <w:sz w:val="24"/>
                <w:szCs w:val="24"/>
                <w:lang w:val="en-US"/>
              </w:rPr>
              <w:t xml:space="preserve">изм </w:t>
            </w:r>
          </w:p>
        </w:tc>
        <w:tc>
          <w:tcPr>
            <w:tcW w:w="709" w:type="dxa"/>
            <w:vAlign w:val="center"/>
          </w:tcPr>
          <w:p w:rsidR="00A9126B" w:rsidRDefault="00A9126B" w:rsidP="00872037">
            <w:pPr>
              <w:spacing w:line="360" w:lineRule="auto"/>
              <w:jc w:val="both"/>
              <w:rPr>
                <w:sz w:val="24"/>
                <w:szCs w:val="24"/>
              </w:rPr>
            </w:pPr>
            <w:r>
              <w:rPr>
                <w:sz w:val="24"/>
                <w:szCs w:val="24"/>
              </w:rPr>
              <w:t>Кол-во</w:t>
            </w:r>
          </w:p>
        </w:tc>
      </w:tr>
      <w:tr w:rsidR="00A9126B" w:rsidTr="00A9126B">
        <w:trPr>
          <w:jc w:val="center"/>
        </w:trPr>
        <w:tc>
          <w:tcPr>
            <w:tcW w:w="562" w:type="dxa"/>
          </w:tcPr>
          <w:p w:rsidR="00A9126B" w:rsidRDefault="00A9126B" w:rsidP="00872037">
            <w:pPr>
              <w:spacing w:line="360" w:lineRule="auto"/>
              <w:jc w:val="both"/>
              <w:rPr>
                <w:sz w:val="24"/>
                <w:szCs w:val="24"/>
              </w:rPr>
            </w:pPr>
            <w:r>
              <w:rPr>
                <w:sz w:val="24"/>
                <w:szCs w:val="24"/>
              </w:rPr>
              <w:t>1</w:t>
            </w:r>
          </w:p>
        </w:tc>
        <w:tc>
          <w:tcPr>
            <w:tcW w:w="8080" w:type="dxa"/>
          </w:tcPr>
          <w:p w:rsidR="00A9126B" w:rsidRDefault="00A9126B" w:rsidP="00872037">
            <w:pPr>
              <w:spacing w:line="360" w:lineRule="auto"/>
              <w:jc w:val="both"/>
              <w:rPr>
                <w:sz w:val="24"/>
                <w:szCs w:val="24"/>
              </w:rPr>
            </w:pPr>
            <w:r w:rsidRPr="00A9126B">
              <w:rPr>
                <w:sz w:val="24"/>
                <w:szCs w:val="24"/>
              </w:rPr>
              <w:t xml:space="preserve">Швонарезчик ТСС </w:t>
            </w:r>
            <w:r w:rsidRPr="004B6BE5">
              <w:rPr>
                <w:sz w:val="24"/>
                <w:szCs w:val="24"/>
                <w:lang w:val="en-US"/>
              </w:rPr>
              <w:t>RH</w:t>
            </w:r>
            <w:r w:rsidRPr="00A9126B">
              <w:rPr>
                <w:sz w:val="24"/>
                <w:szCs w:val="24"/>
              </w:rPr>
              <w:t>-400</w:t>
            </w:r>
            <w:r w:rsidRPr="004B6BE5">
              <w:rPr>
                <w:sz w:val="24"/>
                <w:szCs w:val="24"/>
                <w:lang w:val="en-US"/>
              </w:rPr>
              <w:t>L</w:t>
            </w:r>
            <w:r>
              <w:rPr>
                <w:sz w:val="24"/>
                <w:szCs w:val="24"/>
              </w:rPr>
              <w:t>(или аналог</w:t>
            </w:r>
            <w:r w:rsidR="00F86C0C">
              <w:rPr>
                <w:sz w:val="24"/>
                <w:szCs w:val="24"/>
              </w:rPr>
              <w:t>: глубина реза: не менее 130 мм; мощность двигателя: не менее 6,7 л.</w:t>
            </w:r>
            <w:proofErr w:type="gramStart"/>
            <w:r w:rsidR="00F86C0C">
              <w:rPr>
                <w:sz w:val="24"/>
                <w:szCs w:val="24"/>
              </w:rPr>
              <w:t>с</w:t>
            </w:r>
            <w:proofErr w:type="gramEnd"/>
            <w:r w:rsidR="00F86C0C">
              <w:rPr>
                <w:sz w:val="24"/>
                <w:szCs w:val="24"/>
              </w:rPr>
              <w:t>.</w:t>
            </w:r>
            <w:r>
              <w:rPr>
                <w:sz w:val="24"/>
                <w:szCs w:val="24"/>
              </w:rPr>
              <w:t>)</w:t>
            </w:r>
          </w:p>
        </w:tc>
        <w:tc>
          <w:tcPr>
            <w:tcW w:w="709" w:type="dxa"/>
          </w:tcPr>
          <w:p w:rsidR="00A9126B" w:rsidRDefault="00A9126B" w:rsidP="00872037">
            <w:pPr>
              <w:spacing w:line="360" w:lineRule="auto"/>
              <w:jc w:val="both"/>
              <w:rPr>
                <w:sz w:val="24"/>
                <w:szCs w:val="24"/>
              </w:rPr>
            </w:pPr>
            <w:r>
              <w:rPr>
                <w:sz w:val="24"/>
                <w:szCs w:val="24"/>
              </w:rPr>
              <w:t>шт.</w:t>
            </w:r>
          </w:p>
        </w:tc>
        <w:tc>
          <w:tcPr>
            <w:tcW w:w="709" w:type="dxa"/>
          </w:tcPr>
          <w:p w:rsidR="00A9126B" w:rsidRDefault="00A9126B" w:rsidP="00872037">
            <w:pPr>
              <w:spacing w:line="360" w:lineRule="auto"/>
              <w:jc w:val="both"/>
              <w:rPr>
                <w:sz w:val="24"/>
                <w:szCs w:val="24"/>
              </w:rPr>
            </w:pPr>
            <w:r>
              <w:rPr>
                <w:sz w:val="24"/>
                <w:szCs w:val="24"/>
              </w:rPr>
              <w:t>1</w:t>
            </w:r>
          </w:p>
        </w:tc>
      </w:tr>
      <w:tr w:rsidR="00A9126B" w:rsidTr="00A9126B">
        <w:trPr>
          <w:jc w:val="center"/>
        </w:trPr>
        <w:tc>
          <w:tcPr>
            <w:tcW w:w="562" w:type="dxa"/>
          </w:tcPr>
          <w:p w:rsidR="00A9126B" w:rsidRDefault="00A9126B" w:rsidP="00872037">
            <w:pPr>
              <w:spacing w:line="360" w:lineRule="auto"/>
              <w:jc w:val="both"/>
              <w:rPr>
                <w:sz w:val="24"/>
                <w:szCs w:val="24"/>
              </w:rPr>
            </w:pPr>
            <w:r>
              <w:rPr>
                <w:sz w:val="24"/>
                <w:szCs w:val="24"/>
              </w:rPr>
              <w:t>2</w:t>
            </w:r>
          </w:p>
        </w:tc>
        <w:tc>
          <w:tcPr>
            <w:tcW w:w="8080" w:type="dxa"/>
          </w:tcPr>
          <w:p w:rsidR="00A9126B" w:rsidRDefault="00A9126B" w:rsidP="00EE5A26">
            <w:pPr>
              <w:spacing w:line="360" w:lineRule="auto"/>
              <w:jc w:val="both"/>
              <w:rPr>
                <w:sz w:val="24"/>
                <w:szCs w:val="24"/>
              </w:rPr>
            </w:pPr>
            <w:r w:rsidRPr="00256BD6">
              <w:rPr>
                <w:sz w:val="24"/>
                <w:szCs w:val="24"/>
              </w:rPr>
              <w:t>Бензогенератор Makita EG 5550 A</w:t>
            </w:r>
            <w:r>
              <w:rPr>
                <w:sz w:val="24"/>
                <w:szCs w:val="24"/>
              </w:rPr>
              <w:t xml:space="preserve"> </w:t>
            </w:r>
          </w:p>
        </w:tc>
        <w:tc>
          <w:tcPr>
            <w:tcW w:w="709" w:type="dxa"/>
          </w:tcPr>
          <w:p w:rsidR="00A9126B" w:rsidRDefault="00A9126B" w:rsidP="00872037">
            <w:pPr>
              <w:spacing w:line="360" w:lineRule="auto"/>
              <w:jc w:val="both"/>
              <w:rPr>
                <w:sz w:val="24"/>
                <w:szCs w:val="24"/>
              </w:rPr>
            </w:pPr>
            <w:r>
              <w:rPr>
                <w:sz w:val="24"/>
                <w:szCs w:val="24"/>
              </w:rPr>
              <w:t>шт.</w:t>
            </w:r>
          </w:p>
        </w:tc>
        <w:tc>
          <w:tcPr>
            <w:tcW w:w="709" w:type="dxa"/>
          </w:tcPr>
          <w:p w:rsidR="00A9126B" w:rsidRDefault="00A9126B" w:rsidP="00872037">
            <w:pPr>
              <w:spacing w:line="360" w:lineRule="auto"/>
              <w:jc w:val="both"/>
              <w:rPr>
                <w:sz w:val="24"/>
                <w:szCs w:val="24"/>
              </w:rPr>
            </w:pPr>
            <w:r>
              <w:rPr>
                <w:sz w:val="24"/>
                <w:szCs w:val="24"/>
              </w:rPr>
              <w:t>1</w:t>
            </w:r>
          </w:p>
        </w:tc>
      </w:tr>
      <w:tr w:rsidR="00A9126B" w:rsidTr="00A9126B">
        <w:trPr>
          <w:jc w:val="center"/>
        </w:trPr>
        <w:tc>
          <w:tcPr>
            <w:tcW w:w="562" w:type="dxa"/>
          </w:tcPr>
          <w:p w:rsidR="00A9126B" w:rsidRDefault="00A9126B" w:rsidP="00872037">
            <w:pPr>
              <w:spacing w:line="360" w:lineRule="auto"/>
              <w:jc w:val="both"/>
              <w:rPr>
                <w:sz w:val="24"/>
                <w:szCs w:val="24"/>
              </w:rPr>
            </w:pPr>
            <w:r>
              <w:rPr>
                <w:sz w:val="24"/>
                <w:szCs w:val="24"/>
              </w:rPr>
              <w:t>3</w:t>
            </w:r>
          </w:p>
        </w:tc>
        <w:tc>
          <w:tcPr>
            <w:tcW w:w="8080" w:type="dxa"/>
          </w:tcPr>
          <w:p w:rsidR="00A9126B" w:rsidRPr="00256BD6" w:rsidRDefault="00A9126B" w:rsidP="00872037">
            <w:pPr>
              <w:spacing w:line="360" w:lineRule="auto"/>
              <w:jc w:val="both"/>
              <w:rPr>
                <w:sz w:val="24"/>
                <w:szCs w:val="24"/>
              </w:rPr>
            </w:pPr>
            <w:r w:rsidRPr="00E61BCD">
              <w:rPr>
                <w:sz w:val="24"/>
                <w:szCs w:val="24"/>
              </w:rPr>
              <w:t>Диск алмазный сегментный Economy 230х22.23мм Makita B-28123</w:t>
            </w:r>
          </w:p>
        </w:tc>
        <w:tc>
          <w:tcPr>
            <w:tcW w:w="709" w:type="dxa"/>
          </w:tcPr>
          <w:p w:rsidR="00A9126B" w:rsidRDefault="00A9126B" w:rsidP="00872037">
            <w:pPr>
              <w:spacing w:line="360" w:lineRule="auto"/>
              <w:jc w:val="both"/>
              <w:rPr>
                <w:sz w:val="24"/>
                <w:szCs w:val="24"/>
                <w:lang w:val="en-US"/>
              </w:rPr>
            </w:pPr>
            <w:r>
              <w:rPr>
                <w:sz w:val="24"/>
                <w:szCs w:val="24"/>
              </w:rPr>
              <w:t>шт.</w:t>
            </w:r>
          </w:p>
        </w:tc>
        <w:tc>
          <w:tcPr>
            <w:tcW w:w="709" w:type="dxa"/>
          </w:tcPr>
          <w:p w:rsidR="00A9126B" w:rsidRPr="00E61BCD" w:rsidRDefault="00A9126B" w:rsidP="00872037">
            <w:pPr>
              <w:spacing w:line="360" w:lineRule="auto"/>
              <w:jc w:val="both"/>
              <w:rPr>
                <w:sz w:val="24"/>
                <w:szCs w:val="24"/>
                <w:lang w:val="en-US"/>
              </w:rPr>
            </w:pPr>
            <w:r>
              <w:rPr>
                <w:sz w:val="24"/>
                <w:szCs w:val="24"/>
                <w:lang w:val="en-US"/>
              </w:rPr>
              <w:t>5</w:t>
            </w:r>
          </w:p>
        </w:tc>
      </w:tr>
      <w:tr w:rsidR="00A9126B" w:rsidTr="00A9126B">
        <w:trPr>
          <w:jc w:val="center"/>
        </w:trPr>
        <w:tc>
          <w:tcPr>
            <w:tcW w:w="562" w:type="dxa"/>
          </w:tcPr>
          <w:p w:rsidR="00A9126B" w:rsidRDefault="00A9126B" w:rsidP="00872037">
            <w:pPr>
              <w:spacing w:line="360" w:lineRule="auto"/>
              <w:jc w:val="both"/>
              <w:rPr>
                <w:sz w:val="24"/>
                <w:szCs w:val="24"/>
              </w:rPr>
            </w:pPr>
            <w:r>
              <w:rPr>
                <w:sz w:val="24"/>
                <w:szCs w:val="24"/>
              </w:rPr>
              <w:t>4</w:t>
            </w:r>
          </w:p>
        </w:tc>
        <w:tc>
          <w:tcPr>
            <w:tcW w:w="8080" w:type="dxa"/>
          </w:tcPr>
          <w:p w:rsidR="00A9126B" w:rsidRPr="00E61BCD" w:rsidRDefault="00A9126B" w:rsidP="00872037">
            <w:pPr>
              <w:spacing w:line="360" w:lineRule="auto"/>
              <w:jc w:val="both"/>
              <w:rPr>
                <w:sz w:val="24"/>
                <w:szCs w:val="24"/>
              </w:rPr>
            </w:pPr>
            <w:r w:rsidRPr="00E61BCD">
              <w:rPr>
                <w:sz w:val="24"/>
                <w:szCs w:val="24"/>
              </w:rPr>
              <w:t>Диск алмазный сегментный Economy 125х22.23мм Makita D-50980</w:t>
            </w:r>
          </w:p>
        </w:tc>
        <w:tc>
          <w:tcPr>
            <w:tcW w:w="709" w:type="dxa"/>
          </w:tcPr>
          <w:p w:rsidR="00A9126B" w:rsidRDefault="00A9126B" w:rsidP="00872037">
            <w:pPr>
              <w:spacing w:line="360" w:lineRule="auto"/>
              <w:jc w:val="both"/>
              <w:rPr>
                <w:sz w:val="24"/>
                <w:szCs w:val="24"/>
                <w:lang w:val="en-US"/>
              </w:rPr>
            </w:pPr>
            <w:r>
              <w:rPr>
                <w:sz w:val="24"/>
                <w:szCs w:val="24"/>
              </w:rPr>
              <w:t>шт.</w:t>
            </w:r>
          </w:p>
        </w:tc>
        <w:tc>
          <w:tcPr>
            <w:tcW w:w="709" w:type="dxa"/>
          </w:tcPr>
          <w:p w:rsidR="00A9126B" w:rsidRPr="00E61BCD" w:rsidRDefault="00A9126B" w:rsidP="00872037">
            <w:pPr>
              <w:spacing w:line="360" w:lineRule="auto"/>
              <w:jc w:val="both"/>
              <w:rPr>
                <w:sz w:val="24"/>
                <w:szCs w:val="24"/>
                <w:lang w:val="en-US"/>
              </w:rPr>
            </w:pPr>
            <w:r>
              <w:rPr>
                <w:sz w:val="24"/>
                <w:szCs w:val="24"/>
                <w:lang w:val="en-US"/>
              </w:rPr>
              <w:t>8</w:t>
            </w:r>
          </w:p>
        </w:tc>
      </w:tr>
      <w:tr w:rsidR="00A9126B" w:rsidTr="00A9126B">
        <w:trPr>
          <w:jc w:val="center"/>
        </w:trPr>
        <w:tc>
          <w:tcPr>
            <w:tcW w:w="562" w:type="dxa"/>
          </w:tcPr>
          <w:p w:rsidR="00A9126B" w:rsidRDefault="00A9126B" w:rsidP="00872037">
            <w:pPr>
              <w:spacing w:line="360" w:lineRule="auto"/>
              <w:jc w:val="both"/>
              <w:rPr>
                <w:sz w:val="24"/>
                <w:szCs w:val="24"/>
              </w:rPr>
            </w:pPr>
            <w:r>
              <w:rPr>
                <w:sz w:val="24"/>
                <w:szCs w:val="24"/>
              </w:rPr>
              <w:t>5</w:t>
            </w:r>
          </w:p>
        </w:tc>
        <w:tc>
          <w:tcPr>
            <w:tcW w:w="8080" w:type="dxa"/>
          </w:tcPr>
          <w:p w:rsidR="00A9126B" w:rsidRPr="00E61BCD" w:rsidRDefault="00A9126B" w:rsidP="00872037">
            <w:pPr>
              <w:spacing w:line="360" w:lineRule="auto"/>
              <w:jc w:val="both"/>
              <w:rPr>
                <w:sz w:val="24"/>
                <w:szCs w:val="24"/>
              </w:rPr>
            </w:pPr>
            <w:r w:rsidRPr="00DF6467">
              <w:rPr>
                <w:sz w:val="24"/>
                <w:szCs w:val="24"/>
              </w:rPr>
              <w:t>Диск алмазный сегментный 400х25,4\20мм Makita Neutron Rapide B-13655</w:t>
            </w:r>
          </w:p>
        </w:tc>
        <w:tc>
          <w:tcPr>
            <w:tcW w:w="709" w:type="dxa"/>
          </w:tcPr>
          <w:p w:rsidR="00A9126B" w:rsidRDefault="00A9126B" w:rsidP="00872037">
            <w:pPr>
              <w:spacing w:line="360" w:lineRule="auto"/>
              <w:jc w:val="both"/>
              <w:rPr>
                <w:sz w:val="24"/>
                <w:szCs w:val="24"/>
                <w:lang w:val="en-US"/>
              </w:rPr>
            </w:pPr>
            <w:r>
              <w:rPr>
                <w:sz w:val="24"/>
                <w:szCs w:val="24"/>
              </w:rPr>
              <w:t>шт.</w:t>
            </w:r>
          </w:p>
        </w:tc>
        <w:tc>
          <w:tcPr>
            <w:tcW w:w="709" w:type="dxa"/>
          </w:tcPr>
          <w:p w:rsidR="00A9126B" w:rsidRPr="00DF6467" w:rsidRDefault="00A9126B" w:rsidP="00872037">
            <w:pPr>
              <w:spacing w:line="360" w:lineRule="auto"/>
              <w:jc w:val="both"/>
              <w:rPr>
                <w:sz w:val="24"/>
                <w:szCs w:val="24"/>
                <w:lang w:val="en-US"/>
              </w:rPr>
            </w:pPr>
            <w:r>
              <w:rPr>
                <w:sz w:val="24"/>
                <w:szCs w:val="24"/>
                <w:lang w:val="en-US"/>
              </w:rPr>
              <w:t>1</w:t>
            </w:r>
          </w:p>
        </w:tc>
      </w:tr>
      <w:tr w:rsidR="00A9126B" w:rsidTr="00A9126B">
        <w:trPr>
          <w:jc w:val="center"/>
        </w:trPr>
        <w:tc>
          <w:tcPr>
            <w:tcW w:w="562" w:type="dxa"/>
          </w:tcPr>
          <w:p w:rsidR="00A9126B" w:rsidRDefault="004250AA" w:rsidP="00872037">
            <w:pPr>
              <w:spacing w:line="360" w:lineRule="auto"/>
              <w:jc w:val="both"/>
              <w:rPr>
                <w:sz w:val="24"/>
                <w:szCs w:val="24"/>
              </w:rPr>
            </w:pPr>
            <w:r>
              <w:rPr>
                <w:sz w:val="24"/>
                <w:szCs w:val="24"/>
              </w:rPr>
              <w:t>6</w:t>
            </w:r>
          </w:p>
        </w:tc>
        <w:tc>
          <w:tcPr>
            <w:tcW w:w="8080" w:type="dxa"/>
          </w:tcPr>
          <w:p w:rsidR="00A9126B" w:rsidRDefault="00A9126B" w:rsidP="00872037">
            <w:pPr>
              <w:spacing w:line="360" w:lineRule="auto"/>
              <w:jc w:val="both"/>
              <w:rPr>
                <w:sz w:val="24"/>
                <w:szCs w:val="24"/>
              </w:rPr>
            </w:pPr>
            <w:r w:rsidRPr="00256BD6">
              <w:rPr>
                <w:sz w:val="24"/>
                <w:szCs w:val="24"/>
              </w:rPr>
              <w:t>Набор буров SDS-max Makita D-40571</w:t>
            </w:r>
          </w:p>
        </w:tc>
        <w:tc>
          <w:tcPr>
            <w:tcW w:w="709" w:type="dxa"/>
          </w:tcPr>
          <w:p w:rsidR="00A9126B" w:rsidRDefault="00A9126B" w:rsidP="00872037">
            <w:pPr>
              <w:spacing w:line="360" w:lineRule="auto"/>
              <w:jc w:val="both"/>
              <w:rPr>
                <w:sz w:val="24"/>
                <w:szCs w:val="24"/>
              </w:rPr>
            </w:pPr>
            <w:r>
              <w:rPr>
                <w:sz w:val="24"/>
                <w:szCs w:val="24"/>
              </w:rPr>
              <w:t>шт.</w:t>
            </w:r>
          </w:p>
        </w:tc>
        <w:tc>
          <w:tcPr>
            <w:tcW w:w="709" w:type="dxa"/>
          </w:tcPr>
          <w:p w:rsidR="00A9126B" w:rsidRDefault="00A9126B" w:rsidP="00872037">
            <w:pPr>
              <w:spacing w:line="360" w:lineRule="auto"/>
              <w:jc w:val="both"/>
              <w:rPr>
                <w:sz w:val="24"/>
                <w:szCs w:val="24"/>
              </w:rPr>
            </w:pPr>
            <w:r>
              <w:rPr>
                <w:sz w:val="24"/>
                <w:szCs w:val="24"/>
              </w:rPr>
              <w:t>1</w:t>
            </w:r>
          </w:p>
        </w:tc>
      </w:tr>
      <w:tr w:rsidR="00A9126B" w:rsidTr="00A9126B">
        <w:trPr>
          <w:jc w:val="center"/>
        </w:trPr>
        <w:tc>
          <w:tcPr>
            <w:tcW w:w="562" w:type="dxa"/>
          </w:tcPr>
          <w:p w:rsidR="00A9126B" w:rsidRDefault="004250AA" w:rsidP="00872037">
            <w:pPr>
              <w:spacing w:line="360" w:lineRule="auto"/>
              <w:jc w:val="both"/>
              <w:rPr>
                <w:sz w:val="24"/>
                <w:szCs w:val="24"/>
              </w:rPr>
            </w:pPr>
            <w:r>
              <w:rPr>
                <w:sz w:val="24"/>
                <w:szCs w:val="24"/>
              </w:rPr>
              <w:t>7</w:t>
            </w:r>
          </w:p>
        </w:tc>
        <w:tc>
          <w:tcPr>
            <w:tcW w:w="8080" w:type="dxa"/>
          </w:tcPr>
          <w:p w:rsidR="00A9126B" w:rsidRDefault="00A9126B" w:rsidP="00872037">
            <w:pPr>
              <w:spacing w:line="360" w:lineRule="auto"/>
              <w:jc w:val="both"/>
              <w:rPr>
                <w:sz w:val="24"/>
                <w:szCs w:val="24"/>
              </w:rPr>
            </w:pPr>
            <w:r w:rsidRPr="00F65CB0">
              <w:rPr>
                <w:sz w:val="24"/>
                <w:szCs w:val="24"/>
              </w:rPr>
              <w:t xml:space="preserve">Перфоратор Makita HR 5210 C </w:t>
            </w:r>
          </w:p>
        </w:tc>
        <w:tc>
          <w:tcPr>
            <w:tcW w:w="709" w:type="dxa"/>
          </w:tcPr>
          <w:p w:rsidR="00A9126B" w:rsidRDefault="00A9126B" w:rsidP="00872037">
            <w:pPr>
              <w:spacing w:line="360" w:lineRule="auto"/>
              <w:jc w:val="both"/>
              <w:rPr>
                <w:sz w:val="24"/>
                <w:szCs w:val="24"/>
              </w:rPr>
            </w:pPr>
            <w:r>
              <w:rPr>
                <w:sz w:val="24"/>
                <w:szCs w:val="24"/>
              </w:rPr>
              <w:t>шт.</w:t>
            </w:r>
          </w:p>
        </w:tc>
        <w:tc>
          <w:tcPr>
            <w:tcW w:w="709" w:type="dxa"/>
          </w:tcPr>
          <w:p w:rsidR="00A9126B" w:rsidRDefault="00A9126B" w:rsidP="00872037">
            <w:pPr>
              <w:spacing w:line="360" w:lineRule="auto"/>
              <w:jc w:val="both"/>
              <w:rPr>
                <w:sz w:val="24"/>
                <w:szCs w:val="24"/>
              </w:rPr>
            </w:pPr>
            <w:r>
              <w:rPr>
                <w:sz w:val="24"/>
                <w:szCs w:val="24"/>
              </w:rPr>
              <w:t>1</w:t>
            </w:r>
          </w:p>
        </w:tc>
      </w:tr>
      <w:tr w:rsidR="00A9126B" w:rsidTr="00A9126B">
        <w:trPr>
          <w:jc w:val="center"/>
        </w:trPr>
        <w:tc>
          <w:tcPr>
            <w:tcW w:w="562" w:type="dxa"/>
          </w:tcPr>
          <w:p w:rsidR="00A9126B" w:rsidRDefault="004250AA" w:rsidP="00872037">
            <w:pPr>
              <w:spacing w:line="360" w:lineRule="auto"/>
              <w:jc w:val="both"/>
              <w:rPr>
                <w:sz w:val="24"/>
                <w:szCs w:val="24"/>
              </w:rPr>
            </w:pPr>
            <w:r>
              <w:rPr>
                <w:sz w:val="24"/>
                <w:szCs w:val="24"/>
              </w:rPr>
              <w:t>8</w:t>
            </w:r>
          </w:p>
        </w:tc>
        <w:tc>
          <w:tcPr>
            <w:tcW w:w="8080" w:type="dxa"/>
          </w:tcPr>
          <w:p w:rsidR="00A9126B" w:rsidRDefault="00A9126B" w:rsidP="00872037">
            <w:pPr>
              <w:spacing w:line="360" w:lineRule="auto"/>
              <w:jc w:val="both"/>
              <w:rPr>
                <w:sz w:val="24"/>
                <w:szCs w:val="24"/>
              </w:rPr>
            </w:pPr>
            <w:r w:rsidRPr="00F65CB0">
              <w:rPr>
                <w:sz w:val="24"/>
                <w:szCs w:val="24"/>
              </w:rPr>
              <w:t>Перфоратор Makita HR 2611 F(X5)</w:t>
            </w:r>
          </w:p>
        </w:tc>
        <w:tc>
          <w:tcPr>
            <w:tcW w:w="709" w:type="dxa"/>
          </w:tcPr>
          <w:p w:rsidR="00A9126B" w:rsidRDefault="00A9126B" w:rsidP="00872037">
            <w:pPr>
              <w:spacing w:line="360" w:lineRule="auto"/>
              <w:jc w:val="both"/>
              <w:rPr>
                <w:sz w:val="24"/>
                <w:szCs w:val="24"/>
                <w:lang w:val="en-US"/>
              </w:rPr>
            </w:pPr>
            <w:r>
              <w:rPr>
                <w:sz w:val="24"/>
                <w:szCs w:val="24"/>
              </w:rPr>
              <w:t>шт.</w:t>
            </w:r>
          </w:p>
        </w:tc>
        <w:tc>
          <w:tcPr>
            <w:tcW w:w="709" w:type="dxa"/>
          </w:tcPr>
          <w:p w:rsidR="00A9126B" w:rsidRPr="00F65CB0" w:rsidRDefault="00A9126B" w:rsidP="00872037">
            <w:pPr>
              <w:spacing w:line="360" w:lineRule="auto"/>
              <w:jc w:val="both"/>
              <w:rPr>
                <w:sz w:val="24"/>
                <w:szCs w:val="24"/>
                <w:lang w:val="en-US"/>
              </w:rPr>
            </w:pPr>
            <w:r>
              <w:rPr>
                <w:sz w:val="24"/>
                <w:szCs w:val="24"/>
                <w:lang w:val="en-US"/>
              </w:rPr>
              <w:t>1</w:t>
            </w:r>
          </w:p>
        </w:tc>
      </w:tr>
      <w:tr w:rsidR="00A9126B" w:rsidTr="00A9126B">
        <w:trPr>
          <w:jc w:val="center"/>
        </w:trPr>
        <w:tc>
          <w:tcPr>
            <w:tcW w:w="562" w:type="dxa"/>
          </w:tcPr>
          <w:p w:rsidR="00A9126B" w:rsidRPr="004250AA" w:rsidRDefault="004250AA" w:rsidP="00872037">
            <w:pPr>
              <w:spacing w:line="360" w:lineRule="auto"/>
              <w:jc w:val="both"/>
              <w:rPr>
                <w:sz w:val="24"/>
                <w:szCs w:val="24"/>
              </w:rPr>
            </w:pPr>
            <w:r>
              <w:rPr>
                <w:sz w:val="24"/>
                <w:szCs w:val="24"/>
              </w:rPr>
              <w:t>9</w:t>
            </w:r>
          </w:p>
        </w:tc>
        <w:tc>
          <w:tcPr>
            <w:tcW w:w="8080" w:type="dxa"/>
          </w:tcPr>
          <w:p w:rsidR="00A9126B" w:rsidRDefault="00A9126B" w:rsidP="00872037">
            <w:pPr>
              <w:spacing w:line="360" w:lineRule="auto"/>
              <w:jc w:val="both"/>
              <w:rPr>
                <w:sz w:val="24"/>
                <w:szCs w:val="24"/>
              </w:rPr>
            </w:pPr>
            <w:r w:rsidRPr="00F65CB0">
              <w:rPr>
                <w:sz w:val="24"/>
                <w:szCs w:val="24"/>
              </w:rPr>
              <w:t>УШМ 125мм Makita 9565 CV</w:t>
            </w:r>
          </w:p>
        </w:tc>
        <w:tc>
          <w:tcPr>
            <w:tcW w:w="709" w:type="dxa"/>
          </w:tcPr>
          <w:p w:rsidR="00A9126B" w:rsidRDefault="00A9126B" w:rsidP="00872037">
            <w:pPr>
              <w:spacing w:line="360" w:lineRule="auto"/>
              <w:jc w:val="both"/>
              <w:rPr>
                <w:sz w:val="24"/>
                <w:szCs w:val="24"/>
                <w:lang w:val="en-US"/>
              </w:rPr>
            </w:pPr>
            <w:r>
              <w:rPr>
                <w:sz w:val="24"/>
                <w:szCs w:val="24"/>
              </w:rPr>
              <w:t>шт.</w:t>
            </w:r>
          </w:p>
        </w:tc>
        <w:tc>
          <w:tcPr>
            <w:tcW w:w="709" w:type="dxa"/>
          </w:tcPr>
          <w:p w:rsidR="00A9126B" w:rsidRPr="00F65CB0" w:rsidRDefault="00A9126B" w:rsidP="00872037">
            <w:pPr>
              <w:spacing w:line="360" w:lineRule="auto"/>
              <w:jc w:val="both"/>
              <w:rPr>
                <w:sz w:val="24"/>
                <w:szCs w:val="24"/>
                <w:lang w:val="en-US"/>
              </w:rPr>
            </w:pPr>
            <w:r>
              <w:rPr>
                <w:sz w:val="24"/>
                <w:szCs w:val="24"/>
                <w:lang w:val="en-US"/>
              </w:rPr>
              <w:t>1</w:t>
            </w:r>
          </w:p>
        </w:tc>
      </w:tr>
      <w:tr w:rsidR="00A9126B" w:rsidRPr="00F65CB0" w:rsidTr="00A9126B">
        <w:trPr>
          <w:jc w:val="center"/>
        </w:trPr>
        <w:tc>
          <w:tcPr>
            <w:tcW w:w="562" w:type="dxa"/>
          </w:tcPr>
          <w:p w:rsidR="00A9126B" w:rsidRDefault="00A9126B" w:rsidP="004250AA">
            <w:pPr>
              <w:spacing w:line="360" w:lineRule="auto"/>
              <w:jc w:val="both"/>
              <w:rPr>
                <w:sz w:val="24"/>
                <w:szCs w:val="24"/>
              </w:rPr>
            </w:pPr>
            <w:r>
              <w:rPr>
                <w:sz w:val="24"/>
                <w:szCs w:val="24"/>
              </w:rPr>
              <w:t>1</w:t>
            </w:r>
            <w:r w:rsidR="004250AA">
              <w:rPr>
                <w:sz w:val="24"/>
                <w:szCs w:val="24"/>
              </w:rPr>
              <w:t>0</w:t>
            </w:r>
          </w:p>
        </w:tc>
        <w:tc>
          <w:tcPr>
            <w:tcW w:w="8080" w:type="dxa"/>
          </w:tcPr>
          <w:p w:rsidR="00A9126B" w:rsidRPr="00F65CB0" w:rsidRDefault="00A9126B" w:rsidP="00872037">
            <w:pPr>
              <w:spacing w:line="360" w:lineRule="auto"/>
              <w:jc w:val="both"/>
              <w:rPr>
                <w:sz w:val="24"/>
                <w:szCs w:val="24"/>
                <w:lang w:val="en-US"/>
              </w:rPr>
            </w:pPr>
            <w:r w:rsidRPr="00F65CB0">
              <w:rPr>
                <w:sz w:val="24"/>
                <w:szCs w:val="24"/>
                <w:lang w:val="en-US"/>
              </w:rPr>
              <w:t>УШМ 230мм Makita GA 9030 F01</w:t>
            </w:r>
          </w:p>
        </w:tc>
        <w:tc>
          <w:tcPr>
            <w:tcW w:w="709" w:type="dxa"/>
          </w:tcPr>
          <w:p w:rsidR="00A9126B" w:rsidRDefault="00A9126B" w:rsidP="00872037">
            <w:pPr>
              <w:spacing w:line="360" w:lineRule="auto"/>
              <w:jc w:val="both"/>
              <w:rPr>
                <w:sz w:val="24"/>
                <w:szCs w:val="24"/>
                <w:lang w:val="en-US"/>
              </w:rPr>
            </w:pPr>
            <w:r>
              <w:rPr>
                <w:sz w:val="24"/>
                <w:szCs w:val="24"/>
              </w:rPr>
              <w:t>шт.</w:t>
            </w:r>
          </w:p>
        </w:tc>
        <w:tc>
          <w:tcPr>
            <w:tcW w:w="709" w:type="dxa"/>
          </w:tcPr>
          <w:p w:rsidR="00A9126B" w:rsidRPr="00F65CB0" w:rsidRDefault="00A9126B" w:rsidP="00872037">
            <w:pPr>
              <w:spacing w:line="360" w:lineRule="auto"/>
              <w:jc w:val="both"/>
              <w:rPr>
                <w:sz w:val="24"/>
                <w:szCs w:val="24"/>
                <w:lang w:val="en-US"/>
              </w:rPr>
            </w:pPr>
            <w:r>
              <w:rPr>
                <w:sz w:val="24"/>
                <w:szCs w:val="24"/>
                <w:lang w:val="en-US"/>
              </w:rPr>
              <w:t>2</w:t>
            </w:r>
          </w:p>
        </w:tc>
      </w:tr>
      <w:tr w:rsidR="00A9126B" w:rsidTr="00A9126B">
        <w:trPr>
          <w:jc w:val="center"/>
        </w:trPr>
        <w:tc>
          <w:tcPr>
            <w:tcW w:w="562" w:type="dxa"/>
          </w:tcPr>
          <w:p w:rsidR="00A9126B" w:rsidRDefault="004250AA" w:rsidP="00872037">
            <w:pPr>
              <w:spacing w:line="360" w:lineRule="auto"/>
              <w:jc w:val="both"/>
              <w:rPr>
                <w:sz w:val="24"/>
                <w:szCs w:val="24"/>
              </w:rPr>
            </w:pPr>
            <w:r>
              <w:rPr>
                <w:sz w:val="24"/>
                <w:szCs w:val="24"/>
              </w:rPr>
              <w:t>11</w:t>
            </w:r>
          </w:p>
        </w:tc>
        <w:tc>
          <w:tcPr>
            <w:tcW w:w="8080" w:type="dxa"/>
          </w:tcPr>
          <w:p w:rsidR="00A9126B" w:rsidRDefault="00A9126B" w:rsidP="00872037">
            <w:pPr>
              <w:spacing w:line="360" w:lineRule="auto"/>
              <w:jc w:val="both"/>
              <w:rPr>
                <w:sz w:val="24"/>
                <w:szCs w:val="24"/>
              </w:rPr>
            </w:pPr>
            <w:r w:rsidRPr="003712D5">
              <w:rPr>
                <w:sz w:val="24"/>
                <w:szCs w:val="24"/>
              </w:rPr>
              <w:t>Шуруповерт аккумуляторный Makita DDF 453 RFE</w:t>
            </w:r>
          </w:p>
        </w:tc>
        <w:tc>
          <w:tcPr>
            <w:tcW w:w="709" w:type="dxa"/>
          </w:tcPr>
          <w:p w:rsidR="00A9126B" w:rsidRDefault="00A9126B" w:rsidP="00872037">
            <w:pPr>
              <w:spacing w:line="360" w:lineRule="auto"/>
              <w:jc w:val="both"/>
              <w:rPr>
                <w:sz w:val="24"/>
                <w:szCs w:val="24"/>
                <w:lang w:val="en-US"/>
              </w:rPr>
            </w:pPr>
            <w:r>
              <w:rPr>
                <w:sz w:val="24"/>
                <w:szCs w:val="24"/>
              </w:rPr>
              <w:t>шт.</w:t>
            </w:r>
          </w:p>
        </w:tc>
        <w:tc>
          <w:tcPr>
            <w:tcW w:w="709" w:type="dxa"/>
          </w:tcPr>
          <w:p w:rsidR="00A9126B" w:rsidRPr="004250AA" w:rsidRDefault="004250AA" w:rsidP="00872037">
            <w:pPr>
              <w:spacing w:line="360" w:lineRule="auto"/>
              <w:jc w:val="both"/>
              <w:rPr>
                <w:sz w:val="24"/>
                <w:szCs w:val="24"/>
              </w:rPr>
            </w:pPr>
            <w:r>
              <w:rPr>
                <w:sz w:val="24"/>
                <w:szCs w:val="24"/>
              </w:rPr>
              <w:t>2</w:t>
            </w:r>
          </w:p>
        </w:tc>
      </w:tr>
      <w:tr w:rsidR="00A9126B" w:rsidTr="00A9126B">
        <w:trPr>
          <w:jc w:val="center"/>
        </w:trPr>
        <w:tc>
          <w:tcPr>
            <w:tcW w:w="562" w:type="dxa"/>
          </w:tcPr>
          <w:p w:rsidR="00A9126B" w:rsidRPr="00DF6467" w:rsidRDefault="004250AA" w:rsidP="00872037">
            <w:pPr>
              <w:spacing w:line="360" w:lineRule="auto"/>
              <w:jc w:val="both"/>
              <w:rPr>
                <w:sz w:val="24"/>
                <w:szCs w:val="24"/>
              </w:rPr>
            </w:pPr>
            <w:r>
              <w:rPr>
                <w:sz w:val="24"/>
                <w:szCs w:val="24"/>
              </w:rPr>
              <w:t>12</w:t>
            </w:r>
          </w:p>
        </w:tc>
        <w:tc>
          <w:tcPr>
            <w:tcW w:w="8080" w:type="dxa"/>
          </w:tcPr>
          <w:p w:rsidR="00A9126B" w:rsidRPr="003712D5" w:rsidRDefault="00A9126B" w:rsidP="00872037">
            <w:pPr>
              <w:spacing w:line="360" w:lineRule="auto"/>
              <w:jc w:val="both"/>
              <w:rPr>
                <w:sz w:val="24"/>
                <w:szCs w:val="24"/>
              </w:rPr>
            </w:pPr>
            <w:r w:rsidRPr="00C42672">
              <w:rPr>
                <w:sz w:val="24"/>
                <w:szCs w:val="24"/>
              </w:rPr>
              <w:t>Аккумуляторная УШМ 125мм Makita DGA 504 Z</w:t>
            </w:r>
          </w:p>
        </w:tc>
        <w:tc>
          <w:tcPr>
            <w:tcW w:w="709" w:type="dxa"/>
          </w:tcPr>
          <w:p w:rsidR="00A9126B" w:rsidRDefault="00A9126B" w:rsidP="00872037">
            <w:pPr>
              <w:spacing w:line="360" w:lineRule="auto"/>
              <w:jc w:val="both"/>
              <w:rPr>
                <w:sz w:val="24"/>
                <w:szCs w:val="24"/>
                <w:lang w:val="en-US"/>
              </w:rPr>
            </w:pPr>
            <w:r>
              <w:rPr>
                <w:sz w:val="24"/>
                <w:szCs w:val="24"/>
              </w:rPr>
              <w:t>шт.</w:t>
            </w:r>
          </w:p>
        </w:tc>
        <w:tc>
          <w:tcPr>
            <w:tcW w:w="709" w:type="dxa"/>
          </w:tcPr>
          <w:p w:rsidR="00A9126B" w:rsidRPr="00C42672" w:rsidRDefault="00A9126B" w:rsidP="00872037">
            <w:pPr>
              <w:spacing w:line="360" w:lineRule="auto"/>
              <w:jc w:val="both"/>
              <w:rPr>
                <w:sz w:val="24"/>
                <w:szCs w:val="24"/>
                <w:lang w:val="en-US"/>
              </w:rPr>
            </w:pPr>
            <w:r>
              <w:rPr>
                <w:sz w:val="24"/>
                <w:szCs w:val="24"/>
                <w:lang w:val="en-US"/>
              </w:rPr>
              <w:t>1</w:t>
            </w:r>
          </w:p>
        </w:tc>
      </w:tr>
      <w:tr w:rsidR="00A9126B" w:rsidTr="00A9126B">
        <w:trPr>
          <w:jc w:val="center"/>
        </w:trPr>
        <w:tc>
          <w:tcPr>
            <w:tcW w:w="562" w:type="dxa"/>
          </w:tcPr>
          <w:p w:rsidR="00A9126B" w:rsidRDefault="004250AA" w:rsidP="00872037">
            <w:pPr>
              <w:spacing w:line="360" w:lineRule="auto"/>
              <w:jc w:val="both"/>
              <w:rPr>
                <w:sz w:val="24"/>
                <w:szCs w:val="24"/>
              </w:rPr>
            </w:pPr>
            <w:r>
              <w:rPr>
                <w:sz w:val="24"/>
                <w:szCs w:val="24"/>
              </w:rPr>
              <w:t>13</w:t>
            </w:r>
            <w:bookmarkStart w:id="0" w:name="_GoBack"/>
            <w:bookmarkEnd w:id="0"/>
          </w:p>
        </w:tc>
        <w:tc>
          <w:tcPr>
            <w:tcW w:w="8080" w:type="dxa"/>
          </w:tcPr>
          <w:p w:rsidR="00A9126B" w:rsidRPr="002372FD" w:rsidRDefault="00A9126B" w:rsidP="002372FD">
            <w:pPr>
              <w:spacing w:line="360" w:lineRule="auto"/>
              <w:jc w:val="both"/>
              <w:rPr>
                <w:sz w:val="24"/>
                <w:szCs w:val="24"/>
              </w:rPr>
            </w:pPr>
            <w:r w:rsidRPr="00C42672">
              <w:rPr>
                <w:sz w:val="24"/>
                <w:szCs w:val="24"/>
              </w:rPr>
              <w:t>Тачка</w:t>
            </w:r>
            <w:r w:rsidR="002372FD">
              <w:rPr>
                <w:sz w:val="24"/>
                <w:szCs w:val="24"/>
              </w:rPr>
              <w:t xml:space="preserve"> садово-строительная</w:t>
            </w:r>
            <w:r w:rsidRPr="00C42672">
              <w:rPr>
                <w:sz w:val="24"/>
                <w:szCs w:val="24"/>
              </w:rPr>
              <w:t xml:space="preserve"> двухколесная </w:t>
            </w:r>
            <w:r w:rsidR="002372FD">
              <w:rPr>
                <w:sz w:val="24"/>
                <w:szCs w:val="24"/>
              </w:rPr>
              <w:t>(</w:t>
            </w:r>
            <w:r w:rsidR="002372FD">
              <w:rPr>
                <w:sz w:val="24"/>
                <w:szCs w:val="24"/>
                <w:lang w:val="en-US"/>
              </w:rPr>
              <w:t>max</w:t>
            </w:r>
            <w:r w:rsidR="002372FD">
              <w:rPr>
                <w:sz w:val="24"/>
                <w:szCs w:val="24"/>
              </w:rPr>
              <w:t>. нагрузка не менее</w:t>
            </w:r>
            <w:r w:rsidR="002372FD" w:rsidRPr="002372FD">
              <w:rPr>
                <w:sz w:val="24"/>
                <w:szCs w:val="24"/>
              </w:rPr>
              <w:t xml:space="preserve"> 200 </w:t>
            </w:r>
            <w:r w:rsidR="002372FD">
              <w:rPr>
                <w:sz w:val="24"/>
                <w:szCs w:val="24"/>
              </w:rPr>
              <w:t>кг.)</w:t>
            </w:r>
          </w:p>
        </w:tc>
        <w:tc>
          <w:tcPr>
            <w:tcW w:w="709" w:type="dxa"/>
          </w:tcPr>
          <w:p w:rsidR="00A9126B" w:rsidRPr="00A9126B" w:rsidRDefault="00A9126B" w:rsidP="00872037">
            <w:pPr>
              <w:spacing w:line="360" w:lineRule="auto"/>
              <w:jc w:val="both"/>
              <w:rPr>
                <w:sz w:val="24"/>
                <w:szCs w:val="24"/>
              </w:rPr>
            </w:pPr>
            <w:r>
              <w:rPr>
                <w:sz w:val="24"/>
                <w:szCs w:val="24"/>
              </w:rPr>
              <w:t>шт.</w:t>
            </w:r>
          </w:p>
        </w:tc>
        <w:tc>
          <w:tcPr>
            <w:tcW w:w="709" w:type="dxa"/>
          </w:tcPr>
          <w:p w:rsidR="00A9126B" w:rsidRPr="002372FD" w:rsidRDefault="00A9126B" w:rsidP="00872037">
            <w:pPr>
              <w:spacing w:line="360" w:lineRule="auto"/>
              <w:jc w:val="both"/>
              <w:rPr>
                <w:sz w:val="24"/>
                <w:szCs w:val="24"/>
              </w:rPr>
            </w:pPr>
            <w:r w:rsidRPr="002372FD">
              <w:rPr>
                <w:sz w:val="24"/>
                <w:szCs w:val="24"/>
              </w:rPr>
              <w:t>4</w:t>
            </w:r>
          </w:p>
        </w:tc>
      </w:tr>
    </w:tbl>
    <w:p w:rsidR="006E14AF" w:rsidRDefault="006E14AF" w:rsidP="00564B2F">
      <w:pPr>
        <w:pStyle w:val="a3"/>
        <w:rPr>
          <w:b/>
          <w:bCs/>
          <w:sz w:val="24"/>
          <w:szCs w:val="24"/>
        </w:rPr>
      </w:pPr>
    </w:p>
    <w:p w:rsidR="002A0381" w:rsidRPr="002A0381" w:rsidRDefault="002A0381" w:rsidP="002A0381">
      <w:pPr>
        <w:pStyle w:val="a3"/>
        <w:jc w:val="left"/>
        <w:rPr>
          <w:bCs/>
          <w:sz w:val="24"/>
          <w:szCs w:val="24"/>
          <w:lang w:eastAsia="zh-CN"/>
        </w:rPr>
      </w:pPr>
      <w:r w:rsidRPr="00A819A1">
        <w:rPr>
          <w:b/>
          <w:bCs/>
          <w:sz w:val="24"/>
          <w:szCs w:val="24"/>
          <w:lang w:eastAsia="zh-CN"/>
        </w:rPr>
        <w:t>Срок оказания услуг</w:t>
      </w:r>
      <w:r>
        <w:rPr>
          <w:b/>
          <w:bCs/>
          <w:sz w:val="24"/>
          <w:szCs w:val="24"/>
          <w:lang w:eastAsia="zh-CN"/>
        </w:rPr>
        <w:t xml:space="preserve">: </w:t>
      </w:r>
      <w:r>
        <w:rPr>
          <w:bCs/>
          <w:sz w:val="24"/>
          <w:szCs w:val="24"/>
          <w:lang w:eastAsia="zh-CN"/>
        </w:rPr>
        <w:t>Июль 2016</w:t>
      </w:r>
    </w:p>
    <w:p w:rsidR="006E14AF" w:rsidRDefault="002A0381" w:rsidP="002A0381">
      <w:pPr>
        <w:pStyle w:val="a3"/>
        <w:rPr>
          <w:sz w:val="24"/>
          <w:szCs w:val="24"/>
          <w:lang w:eastAsia="zh-CN"/>
        </w:rPr>
      </w:pPr>
      <w:r w:rsidRPr="00FA5D74">
        <w:rPr>
          <w:b/>
          <w:bCs/>
          <w:sz w:val="24"/>
          <w:szCs w:val="24"/>
          <w:lang w:eastAsia="zh-CN"/>
        </w:rPr>
        <w:t>Условия поставки</w:t>
      </w:r>
      <w:r>
        <w:rPr>
          <w:b/>
          <w:bCs/>
          <w:sz w:val="24"/>
          <w:szCs w:val="24"/>
          <w:lang w:eastAsia="zh-CN"/>
        </w:rPr>
        <w:t>:</w:t>
      </w:r>
      <w:r w:rsidRPr="00B26F78">
        <w:rPr>
          <w:sz w:val="24"/>
          <w:szCs w:val="24"/>
          <w:lang w:eastAsia="zh-CN"/>
        </w:rPr>
        <w:t xml:space="preserve"> Поставка товара осуществляется транспортом Поставщика и за счет Поставщика. Все виды погрузо-разгрузочных работ, включая работы с применением грузоподъемных средств, осуществляются Поставщиком собственными техническими</w:t>
      </w:r>
      <w:r>
        <w:rPr>
          <w:sz w:val="24"/>
          <w:szCs w:val="24"/>
          <w:lang w:eastAsia="zh-CN"/>
        </w:rPr>
        <w:t xml:space="preserve"> средствами и/или за свой счет.</w:t>
      </w:r>
    </w:p>
    <w:p w:rsidR="002A0381" w:rsidRDefault="002A0381" w:rsidP="002A0381">
      <w:pPr>
        <w:pStyle w:val="a3"/>
        <w:rPr>
          <w:sz w:val="24"/>
          <w:szCs w:val="24"/>
          <w:lang w:eastAsia="zh-CN"/>
        </w:rPr>
      </w:pPr>
      <w:r w:rsidRPr="00DF5AD9">
        <w:rPr>
          <w:b/>
          <w:bCs/>
          <w:sz w:val="24"/>
          <w:szCs w:val="24"/>
          <w:lang w:eastAsia="zh-CN"/>
        </w:rPr>
        <w:t>Требования к упаковке и маркировке товара</w:t>
      </w:r>
      <w:r>
        <w:rPr>
          <w:b/>
          <w:bCs/>
          <w:sz w:val="24"/>
          <w:szCs w:val="24"/>
          <w:lang w:eastAsia="zh-CN"/>
        </w:rPr>
        <w:t xml:space="preserve">: </w:t>
      </w:r>
      <w:r w:rsidRPr="00DF5AD9">
        <w:rPr>
          <w:sz w:val="24"/>
          <w:szCs w:val="24"/>
          <w:lang w:eastAsia="zh-CN"/>
        </w:rPr>
        <w:t>Товар должен поставляться в упаковке завода-изготовителя, обеспечивающей полную сохранность товара при транспортировке. Упаковка должна предохранять Товар от всякого рода повреждений, утраты товарного вида с учетом возможных перегрузок в пути и длительного хранения.</w:t>
      </w:r>
    </w:p>
    <w:p w:rsidR="002A0381" w:rsidRPr="00441C98" w:rsidRDefault="002A0381" w:rsidP="002A0381">
      <w:pPr>
        <w:pStyle w:val="5"/>
        <w:tabs>
          <w:tab w:val="left" w:pos="709"/>
        </w:tabs>
        <w:spacing w:before="0" w:after="0"/>
        <w:rPr>
          <w:bCs/>
          <w:sz w:val="24"/>
          <w:szCs w:val="24"/>
        </w:rPr>
      </w:pPr>
      <w:r w:rsidRPr="00DF5AD9">
        <w:rPr>
          <w:b/>
          <w:bCs/>
          <w:sz w:val="24"/>
          <w:szCs w:val="24"/>
          <w:lang w:eastAsia="zh-CN"/>
        </w:rPr>
        <w:t>Требования к качеству</w:t>
      </w:r>
      <w:r>
        <w:rPr>
          <w:sz w:val="24"/>
          <w:szCs w:val="24"/>
        </w:rPr>
        <w:t xml:space="preserve">: </w:t>
      </w:r>
      <w:r w:rsidRPr="00424896">
        <w:rPr>
          <w:sz w:val="24"/>
          <w:szCs w:val="24"/>
        </w:rPr>
        <w:t>Поставляемый товар должен быть новым, оригинального производства, не бывшем в употреблении, не восстановленным, изготовленным на производстве (из 100 %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r w:rsidRPr="00424896">
        <w:rPr>
          <w:bCs/>
          <w:sz w:val="24"/>
          <w:szCs w:val="24"/>
        </w:rPr>
        <w:t>.</w:t>
      </w:r>
      <w:r w:rsidRPr="00387A69">
        <w:rPr>
          <w:bCs/>
          <w:sz w:val="24"/>
          <w:szCs w:val="24"/>
        </w:rPr>
        <w:t xml:space="preserve"> </w:t>
      </w:r>
      <w:r>
        <w:rPr>
          <w:bCs/>
          <w:sz w:val="24"/>
          <w:szCs w:val="24"/>
        </w:rPr>
        <w:t>Поставляемый товар должен быть полностью готов к использованию и работоспособен.</w:t>
      </w:r>
    </w:p>
    <w:p w:rsidR="002A0381" w:rsidRPr="00424896" w:rsidRDefault="002A0381" w:rsidP="002A0381">
      <w:pPr>
        <w:pStyle w:val="5"/>
        <w:tabs>
          <w:tab w:val="left" w:pos="709"/>
        </w:tabs>
        <w:spacing w:before="0" w:after="0"/>
        <w:rPr>
          <w:bCs/>
          <w:sz w:val="24"/>
          <w:szCs w:val="24"/>
        </w:rPr>
      </w:pPr>
      <w:r w:rsidRPr="00424896">
        <w:rPr>
          <w:bCs/>
          <w:sz w:val="24"/>
          <w:szCs w:val="24"/>
        </w:rPr>
        <w:tab/>
      </w:r>
      <w:r w:rsidRPr="00424896">
        <w:rPr>
          <w:bCs/>
          <w:spacing w:val="-3"/>
          <w:sz w:val="24"/>
          <w:szCs w:val="24"/>
        </w:rPr>
        <w:t xml:space="preserve">Качество и безопасность товара должны соответствовать стандартам и техническим условиям изготовителя, нормативными правовыми актам, стандартам, нормам и регламентам Российской Федерации к поставляемому виду Товара, в том числе: </w:t>
      </w:r>
    </w:p>
    <w:p w:rsidR="002A0381" w:rsidRPr="00424896" w:rsidRDefault="002A0381" w:rsidP="002A0381">
      <w:pPr>
        <w:pStyle w:val="5"/>
        <w:tabs>
          <w:tab w:val="left" w:pos="284"/>
          <w:tab w:val="left" w:pos="360"/>
        </w:tabs>
        <w:spacing w:before="0" w:after="0"/>
        <w:ind w:firstLine="567"/>
        <w:rPr>
          <w:sz w:val="24"/>
          <w:szCs w:val="24"/>
        </w:rPr>
      </w:pPr>
      <w:r w:rsidRPr="00424896">
        <w:rPr>
          <w:bCs/>
          <w:spacing w:val="-3"/>
          <w:sz w:val="24"/>
          <w:szCs w:val="24"/>
        </w:rPr>
        <w:lastRenderedPageBreak/>
        <w:t>- Федеральному закону Российской Федерации от 27.12.2002 № 184-ФЗ «О техническом регулировании»</w:t>
      </w:r>
      <w:r w:rsidRPr="00424896">
        <w:rPr>
          <w:sz w:val="24"/>
          <w:szCs w:val="24"/>
        </w:rPr>
        <w:t>.</w:t>
      </w:r>
    </w:p>
    <w:p w:rsidR="002A0381" w:rsidRDefault="002A0381" w:rsidP="002A0381">
      <w:pPr>
        <w:pStyle w:val="a3"/>
        <w:rPr>
          <w:b/>
          <w:bCs/>
          <w:sz w:val="24"/>
          <w:szCs w:val="24"/>
        </w:rPr>
      </w:pPr>
      <w:r w:rsidRPr="00424896">
        <w:rPr>
          <w:sz w:val="24"/>
          <w:szCs w:val="24"/>
        </w:rPr>
        <w:tab/>
        <w:t>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ксерокопий.</w:t>
      </w:r>
    </w:p>
    <w:p w:rsidR="002A0381" w:rsidRDefault="002A0381" w:rsidP="002A0381">
      <w:pPr>
        <w:pStyle w:val="a3"/>
        <w:rPr>
          <w:sz w:val="24"/>
          <w:szCs w:val="24"/>
        </w:rPr>
      </w:pPr>
      <w:r w:rsidRPr="00DF5AD9">
        <w:rPr>
          <w:b/>
          <w:bCs/>
          <w:sz w:val="24"/>
          <w:szCs w:val="24"/>
          <w:lang w:eastAsia="zh-CN"/>
        </w:rPr>
        <w:t>Требования к гарантийному сроку</w:t>
      </w:r>
      <w:r>
        <w:rPr>
          <w:b/>
          <w:bCs/>
          <w:sz w:val="24"/>
          <w:szCs w:val="24"/>
          <w:lang w:eastAsia="zh-CN"/>
        </w:rPr>
        <w:t xml:space="preserve">: </w:t>
      </w:r>
      <w:r w:rsidRPr="00DF5AD9">
        <w:rPr>
          <w:sz w:val="24"/>
          <w:szCs w:val="24"/>
        </w:rPr>
        <w:t>Гарантийный срок не менее 12 месяцев с даты поставки. Поставщик гарантирует качество и безопасность поставляемого товара в период гарантийного срока. Поставщик обязуется выполнять гарантийное обслуживание поставляемого товара. Под гарантийным обслуживанием подразумевается восстановление работоспособности отдельного устройства (агрегата, части, блока, узла), при выходе его из строя по причинам, не связанным с неправильной эксплуатацией в гарантийный период. Расходы по возврату товара или отправке его в ремонт, восстановлению, замене производятся за счет средств поставщика. Поставщик обязуется выполнять гарантийное обслуживание поставляемого товара без дополнительных расходов со стороны заказчика, за исключением расходов со стороны заказчика, связанных с проведением периодического технического обслуживания товара (регламентного ТО), установленного предприятием-изготовителем.</w:t>
      </w:r>
    </w:p>
    <w:p w:rsidR="002A0381" w:rsidRPr="00A819A1" w:rsidRDefault="002A0381" w:rsidP="002A0381">
      <w:pPr>
        <w:pStyle w:val="a3"/>
        <w:rPr>
          <w:b/>
          <w:bCs/>
          <w:sz w:val="24"/>
          <w:szCs w:val="24"/>
        </w:rPr>
      </w:pPr>
    </w:p>
    <w:p w:rsidR="00B80281" w:rsidRPr="00A819A1" w:rsidRDefault="002A0381" w:rsidP="007B7075">
      <w:pPr>
        <w:widowControl/>
        <w:tabs>
          <w:tab w:val="left" w:pos="6237"/>
        </w:tabs>
        <w:autoSpaceDE/>
        <w:autoSpaceDN/>
        <w:adjustRightInd/>
        <w:jc w:val="both"/>
        <w:rPr>
          <w:b/>
          <w:sz w:val="24"/>
          <w:szCs w:val="24"/>
        </w:rPr>
      </w:pPr>
      <w:r>
        <w:rPr>
          <w:b/>
          <w:sz w:val="24"/>
          <w:szCs w:val="24"/>
        </w:rPr>
        <w:t>Р</w:t>
      </w:r>
      <w:r w:rsidR="00B80281" w:rsidRPr="00A819A1">
        <w:rPr>
          <w:b/>
          <w:sz w:val="24"/>
          <w:szCs w:val="24"/>
        </w:rPr>
        <w:t>азработал:</w:t>
      </w:r>
    </w:p>
    <w:p w:rsidR="00B80281" w:rsidRPr="00A819A1" w:rsidRDefault="00B80281" w:rsidP="007B7075">
      <w:pPr>
        <w:widowControl/>
        <w:tabs>
          <w:tab w:val="left" w:pos="6237"/>
        </w:tabs>
        <w:autoSpaceDE/>
        <w:autoSpaceDN/>
        <w:adjustRightInd/>
        <w:jc w:val="both"/>
        <w:rPr>
          <w:b/>
          <w:sz w:val="24"/>
          <w:szCs w:val="24"/>
        </w:rPr>
      </w:pPr>
    </w:p>
    <w:p w:rsidR="00B80281" w:rsidRDefault="006E2FFA" w:rsidP="007B7075">
      <w:pPr>
        <w:widowControl/>
        <w:autoSpaceDE/>
        <w:autoSpaceDN/>
        <w:adjustRightInd/>
        <w:rPr>
          <w:noProof/>
          <w:sz w:val="24"/>
          <w:szCs w:val="24"/>
        </w:rPr>
      </w:pPr>
      <w:r>
        <w:rPr>
          <w:noProof/>
          <w:sz w:val="24"/>
          <w:szCs w:val="24"/>
        </w:rPr>
        <w:t>Главный</w:t>
      </w:r>
      <w:r w:rsidR="00B80281">
        <w:rPr>
          <w:noProof/>
          <w:sz w:val="24"/>
          <w:szCs w:val="24"/>
        </w:rPr>
        <w:t xml:space="preserve"> специалист отдела</w:t>
      </w:r>
      <w:r w:rsidR="00B80281" w:rsidRPr="00A819A1">
        <w:rPr>
          <w:noProof/>
          <w:sz w:val="24"/>
          <w:szCs w:val="24"/>
        </w:rPr>
        <w:t xml:space="preserve"> </w:t>
      </w:r>
      <w:r w:rsidR="00B80281">
        <w:rPr>
          <w:noProof/>
          <w:sz w:val="24"/>
          <w:szCs w:val="24"/>
        </w:rPr>
        <w:t xml:space="preserve">благоустройства </w:t>
      </w:r>
    </w:p>
    <w:p w:rsidR="00B80281" w:rsidRPr="00A819A1" w:rsidRDefault="00B80281" w:rsidP="007B7075">
      <w:pPr>
        <w:widowControl/>
        <w:autoSpaceDE/>
        <w:autoSpaceDN/>
        <w:adjustRightInd/>
        <w:rPr>
          <w:color w:val="000000"/>
          <w:sz w:val="24"/>
          <w:szCs w:val="24"/>
        </w:rPr>
      </w:pPr>
      <w:r>
        <w:rPr>
          <w:noProof/>
          <w:sz w:val="24"/>
          <w:szCs w:val="24"/>
        </w:rPr>
        <w:t xml:space="preserve">территории </w:t>
      </w:r>
      <w:r w:rsidRPr="00A819A1">
        <w:rPr>
          <w:noProof/>
          <w:sz w:val="24"/>
          <w:szCs w:val="24"/>
        </w:rPr>
        <w:t>дирекции по эксплуатации</w:t>
      </w:r>
      <w:r>
        <w:rPr>
          <w:noProof/>
          <w:sz w:val="24"/>
          <w:szCs w:val="24"/>
        </w:rPr>
        <w:tab/>
      </w:r>
      <w:r>
        <w:rPr>
          <w:noProof/>
          <w:sz w:val="24"/>
          <w:szCs w:val="24"/>
        </w:rPr>
        <w:tab/>
      </w:r>
      <w:r w:rsidR="006E2FFA">
        <w:rPr>
          <w:bCs/>
          <w:sz w:val="24"/>
          <w:szCs w:val="24"/>
        </w:rPr>
        <w:tab/>
      </w:r>
      <w:r w:rsidR="006E2FFA">
        <w:rPr>
          <w:bCs/>
          <w:sz w:val="24"/>
          <w:szCs w:val="24"/>
        </w:rPr>
        <w:tab/>
      </w:r>
      <w:r w:rsidR="006E2FFA">
        <w:rPr>
          <w:bCs/>
          <w:sz w:val="24"/>
          <w:szCs w:val="24"/>
        </w:rPr>
        <w:tab/>
      </w:r>
      <w:r w:rsidR="006E2FFA">
        <w:rPr>
          <w:bCs/>
          <w:sz w:val="24"/>
          <w:szCs w:val="24"/>
        </w:rPr>
        <w:tab/>
      </w:r>
      <w:r w:rsidR="006E2FFA">
        <w:rPr>
          <w:bCs/>
          <w:sz w:val="24"/>
          <w:szCs w:val="24"/>
        </w:rPr>
        <w:tab/>
        <w:t xml:space="preserve">  </w:t>
      </w:r>
    </w:p>
    <w:p w:rsidR="00B80281" w:rsidRPr="00A819A1" w:rsidRDefault="00B80281" w:rsidP="007B7075">
      <w:pPr>
        <w:widowControl/>
        <w:autoSpaceDE/>
        <w:autoSpaceDN/>
        <w:adjustRightInd/>
        <w:rPr>
          <w:sz w:val="24"/>
          <w:szCs w:val="24"/>
        </w:rPr>
      </w:pPr>
      <w:r w:rsidRPr="00A819A1">
        <w:rPr>
          <w:bCs/>
          <w:sz w:val="24"/>
          <w:szCs w:val="24"/>
        </w:rPr>
        <w:t xml:space="preserve">и реконструкции </w:t>
      </w:r>
      <w:r>
        <w:rPr>
          <w:bCs/>
          <w:sz w:val="24"/>
          <w:szCs w:val="24"/>
        </w:rPr>
        <w:t>Н</w:t>
      </w:r>
      <w:r w:rsidRPr="00A819A1">
        <w:rPr>
          <w:bCs/>
          <w:sz w:val="24"/>
          <w:szCs w:val="24"/>
        </w:rPr>
        <w:t>АО «</w:t>
      </w:r>
      <w:r>
        <w:rPr>
          <w:bCs/>
          <w:sz w:val="24"/>
          <w:szCs w:val="24"/>
        </w:rPr>
        <w:t>Красная поляна</w:t>
      </w:r>
      <w:r w:rsidRPr="00A819A1">
        <w:rPr>
          <w:bCs/>
          <w:sz w:val="24"/>
          <w:szCs w:val="24"/>
        </w:rPr>
        <w:t>»</w:t>
      </w:r>
      <w:r w:rsidRPr="00A819A1">
        <w:rPr>
          <w:color w:val="000000"/>
          <w:sz w:val="24"/>
          <w:szCs w:val="24"/>
        </w:rPr>
        <w:t xml:space="preserve">    </w:t>
      </w:r>
      <w:r w:rsidRPr="00A819A1">
        <w:rPr>
          <w:color w:val="000000"/>
          <w:sz w:val="24"/>
          <w:szCs w:val="24"/>
        </w:rPr>
        <w:tab/>
        <w:t xml:space="preserve">               </w:t>
      </w:r>
      <w:r w:rsidRPr="00A819A1">
        <w:rPr>
          <w:color w:val="000000"/>
          <w:sz w:val="24"/>
          <w:szCs w:val="24"/>
        </w:rPr>
        <w:tab/>
        <w:t xml:space="preserve">     </w:t>
      </w:r>
      <w:r w:rsidRPr="00A819A1">
        <w:rPr>
          <w:color w:val="000000"/>
          <w:sz w:val="24"/>
          <w:szCs w:val="24"/>
        </w:rPr>
        <w:tab/>
      </w:r>
      <w:r w:rsidRPr="00A819A1">
        <w:rPr>
          <w:color w:val="000000"/>
          <w:sz w:val="24"/>
          <w:szCs w:val="24"/>
        </w:rPr>
        <w:tab/>
      </w:r>
      <w:r w:rsidRPr="00A819A1">
        <w:rPr>
          <w:color w:val="000000"/>
          <w:sz w:val="24"/>
          <w:szCs w:val="24"/>
        </w:rPr>
        <w:tab/>
      </w:r>
      <w:r w:rsidR="00302065">
        <w:rPr>
          <w:color w:val="000000"/>
          <w:sz w:val="24"/>
          <w:szCs w:val="24"/>
        </w:rPr>
        <w:t xml:space="preserve">  </w:t>
      </w:r>
      <w:r w:rsidR="00302065">
        <w:rPr>
          <w:bCs/>
          <w:sz w:val="24"/>
          <w:szCs w:val="24"/>
        </w:rPr>
        <w:t>Д.В. Ганюков</w:t>
      </w:r>
    </w:p>
    <w:p w:rsidR="00B80281" w:rsidRPr="00A819A1" w:rsidRDefault="00B80281" w:rsidP="007B7075">
      <w:pPr>
        <w:widowControl/>
        <w:autoSpaceDE/>
        <w:autoSpaceDN/>
        <w:adjustRightInd/>
        <w:rPr>
          <w:color w:val="000000"/>
          <w:sz w:val="24"/>
          <w:szCs w:val="24"/>
        </w:rPr>
      </w:pPr>
      <w:r w:rsidRPr="00A819A1">
        <w:rPr>
          <w:sz w:val="24"/>
          <w:szCs w:val="24"/>
        </w:rPr>
        <w:t>«___» ________________ 201</w:t>
      </w:r>
      <w:r>
        <w:rPr>
          <w:sz w:val="24"/>
          <w:szCs w:val="24"/>
        </w:rPr>
        <w:t>6</w:t>
      </w:r>
      <w:r w:rsidRPr="00A819A1">
        <w:rPr>
          <w:sz w:val="24"/>
          <w:szCs w:val="24"/>
        </w:rPr>
        <w:t>г.</w:t>
      </w:r>
    </w:p>
    <w:p w:rsidR="00B80281" w:rsidRPr="00A819A1" w:rsidRDefault="00B80281" w:rsidP="007B7075">
      <w:pPr>
        <w:widowControl/>
        <w:autoSpaceDE/>
        <w:autoSpaceDN/>
        <w:adjustRightInd/>
        <w:rPr>
          <w:color w:val="000000"/>
          <w:sz w:val="24"/>
          <w:szCs w:val="24"/>
        </w:rPr>
      </w:pPr>
      <w:r w:rsidRPr="00A819A1">
        <w:rPr>
          <w:color w:val="000000"/>
          <w:sz w:val="24"/>
          <w:szCs w:val="24"/>
        </w:rPr>
        <w:tab/>
        <w:t xml:space="preserve"> </w:t>
      </w:r>
    </w:p>
    <w:p w:rsidR="00B80281" w:rsidRPr="00A819A1" w:rsidRDefault="002A0381" w:rsidP="007B7075">
      <w:pPr>
        <w:widowControl/>
        <w:tabs>
          <w:tab w:val="left" w:pos="7655"/>
        </w:tabs>
        <w:autoSpaceDE/>
        <w:autoSpaceDN/>
        <w:adjustRightInd/>
        <w:jc w:val="both"/>
        <w:rPr>
          <w:b/>
          <w:sz w:val="24"/>
          <w:szCs w:val="24"/>
        </w:rPr>
      </w:pPr>
      <w:r>
        <w:rPr>
          <w:b/>
          <w:sz w:val="24"/>
          <w:szCs w:val="24"/>
        </w:rPr>
        <w:t>Согласовано</w:t>
      </w:r>
      <w:r w:rsidR="00B80281" w:rsidRPr="00A819A1">
        <w:rPr>
          <w:b/>
          <w:sz w:val="24"/>
          <w:szCs w:val="24"/>
        </w:rPr>
        <w:t>:</w:t>
      </w:r>
    </w:p>
    <w:p w:rsidR="00B80281" w:rsidRPr="00A819A1" w:rsidRDefault="00B80281" w:rsidP="007B7075">
      <w:pPr>
        <w:widowControl/>
        <w:tabs>
          <w:tab w:val="left" w:pos="6237"/>
        </w:tabs>
        <w:autoSpaceDE/>
        <w:autoSpaceDN/>
        <w:adjustRightInd/>
        <w:jc w:val="both"/>
        <w:rPr>
          <w:b/>
          <w:sz w:val="24"/>
          <w:szCs w:val="24"/>
        </w:rPr>
      </w:pPr>
    </w:p>
    <w:p w:rsidR="00B80281" w:rsidRDefault="00B80281" w:rsidP="00F2575B">
      <w:pPr>
        <w:widowControl/>
        <w:autoSpaceDE/>
        <w:autoSpaceDN/>
        <w:adjustRightInd/>
        <w:rPr>
          <w:noProof/>
          <w:sz w:val="24"/>
          <w:szCs w:val="24"/>
        </w:rPr>
      </w:pPr>
      <w:r>
        <w:rPr>
          <w:noProof/>
          <w:sz w:val="24"/>
          <w:szCs w:val="24"/>
        </w:rPr>
        <w:t>Начальник отдела</w:t>
      </w:r>
      <w:r w:rsidRPr="00A819A1">
        <w:rPr>
          <w:noProof/>
          <w:sz w:val="24"/>
          <w:szCs w:val="24"/>
        </w:rPr>
        <w:t xml:space="preserve"> </w:t>
      </w:r>
      <w:r>
        <w:rPr>
          <w:noProof/>
          <w:sz w:val="24"/>
          <w:szCs w:val="24"/>
        </w:rPr>
        <w:t xml:space="preserve">благоустройства </w:t>
      </w:r>
    </w:p>
    <w:p w:rsidR="00B80281" w:rsidRPr="00A819A1" w:rsidRDefault="00B80281" w:rsidP="00F2575B">
      <w:pPr>
        <w:widowControl/>
        <w:autoSpaceDE/>
        <w:autoSpaceDN/>
        <w:adjustRightInd/>
        <w:rPr>
          <w:color w:val="000000"/>
          <w:sz w:val="24"/>
          <w:szCs w:val="24"/>
        </w:rPr>
      </w:pPr>
      <w:r>
        <w:rPr>
          <w:noProof/>
          <w:sz w:val="24"/>
          <w:szCs w:val="24"/>
        </w:rPr>
        <w:t xml:space="preserve">территории </w:t>
      </w:r>
      <w:r w:rsidRPr="00A819A1">
        <w:rPr>
          <w:noProof/>
          <w:sz w:val="24"/>
          <w:szCs w:val="24"/>
        </w:rPr>
        <w:t>дирекции по эксплуатации</w:t>
      </w:r>
      <w:r>
        <w:rPr>
          <w:noProof/>
          <w:sz w:val="24"/>
          <w:szCs w:val="24"/>
        </w:rPr>
        <w:tab/>
      </w:r>
      <w:r>
        <w:rPr>
          <w:noProof/>
          <w:sz w:val="24"/>
          <w:szCs w:val="24"/>
        </w:rPr>
        <w:tab/>
      </w:r>
      <w:r w:rsidRPr="00A819A1">
        <w:rPr>
          <w:bCs/>
          <w:sz w:val="24"/>
          <w:szCs w:val="24"/>
        </w:rPr>
        <w:tab/>
      </w:r>
      <w:r w:rsidRPr="00A819A1">
        <w:rPr>
          <w:bCs/>
          <w:sz w:val="24"/>
          <w:szCs w:val="24"/>
        </w:rPr>
        <w:tab/>
      </w:r>
      <w:r w:rsidRPr="00A819A1">
        <w:rPr>
          <w:bCs/>
          <w:sz w:val="24"/>
          <w:szCs w:val="24"/>
        </w:rPr>
        <w:tab/>
      </w:r>
      <w:r w:rsidRPr="00A819A1">
        <w:rPr>
          <w:bCs/>
          <w:sz w:val="24"/>
          <w:szCs w:val="24"/>
        </w:rPr>
        <w:tab/>
      </w:r>
    </w:p>
    <w:p w:rsidR="00B80281" w:rsidRPr="00A819A1" w:rsidRDefault="00B80281" w:rsidP="00F2575B">
      <w:pPr>
        <w:widowControl/>
        <w:autoSpaceDE/>
        <w:autoSpaceDN/>
        <w:adjustRightInd/>
        <w:rPr>
          <w:sz w:val="24"/>
          <w:szCs w:val="24"/>
        </w:rPr>
      </w:pPr>
      <w:r w:rsidRPr="00A819A1">
        <w:rPr>
          <w:bCs/>
          <w:sz w:val="24"/>
          <w:szCs w:val="24"/>
        </w:rPr>
        <w:t xml:space="preserve">и реконструкции </w:t>
      </w:r>
      <w:r>
        <w:rPr>
          <w:bCs/>
          <w:sz w:val="24"/>
          <w:szCs w:val="24"/>
        </w:rPr>
        <w:t>Н</w:t>
      </w:r>
      <w:r w:rsidRPr="00A819A1">
        <w:rPr>
          <w:bCs/>
          <w:sz w:val="24"/>
          <w:szCs w:val="24"/>
        </w:rPr>
        <w:t>АО «</w:t>
      </w:r>
      <w:r>
        <w:rPr>
          <w:bCs/>
          <w:sz w:val="24"/>
          <w:szCs w:val="24"/>
        </w:rPr>
        <w:t>Красная поляна</w:t>
      </w:r>
      <w:r w:rsidRPr="00A819A1">
        <w:rPr>
          <w:bCs/>
          <w:sz w:val="24"/>
          <w:szCs w:val="24"/>
        </w:rPr>
        <w:t>»</w:t>
      </w:r>
      <w:r w:rsidRPr="00A819A1">
        <w:rPr>
          <w:color w:val="000000"/>
          <w:sz w:val="24"/>
          <w:szCs w:val="24"/>
        </w:rPr>
        <w:t xml:space="preserve">    </w:t>
      </w:r>
      <w:r w:rsidRPr="00A819A1">
        <w:rPr>
          <w:color w:val="000000"/>
          <w:sz w:val="24"/>
          <w:szCs w:val="24"/>
        </w:rPr>
        <w:tab/>
        <w:t xml:space="preserve">               </w:t>
      </w:r>
      <w:r w:rsidRPr="00A819A1">
        <w:rPr>
          <w:color w:val="000000"/>
          <w:sz w:val="24"/>
          <w:szCs w:val="24"/>
        </w:rPr>
        <w:tab/>
        <w:t xml:space="preserve">     </w:t>
      </w:r>
      <w:r w:rsidRPr="00A819A1">
        <w:rPr>
          <w:color w:val="000000"/>
          <w:sz w:val="24"/>
          <w:szCs w:val="24"/>
        </w:rPr>
        <w:tab/>
      </w:r>
      <w:r w:rsidRPr="00A819A1">
        <w:rPr>
          <w:color w:val="000000"/>
          <w:sz w:val="24"/>
          <w:szCs w:val="24"/>
        </w:rPr>
        <w:tab/>
      </w:r>
      <w:r w:rsidRPr="00A819A1">
        <w:rPr>
          <w:color w:val="000000"/>
          <w:sz w:val="24"/>
          <w:szCs w:val="24"/>
        </w:rPr>
        <w:tab/>
      </w:r>
      <w:r w:rsidR="00302065" w:rsidRPr="00A819A1">
        <w:rPr>
          <w:bCs/>
          <w:sz w:val="24"/>
          <w:szCs w:val="24"/>
        </w:rPr>
        <w:t xml:space="preserve"> </w:t>
      </w:r>
      <w:r w:rsidR="00302065">
        <w:rPr>
          <w:bCs/>
          <w:sz w:val="24"/>
          <w:szCs w:val="24"/>
        </w:rPr>
        <w:t xml:space="preserve">  О</w:t>
      </w:r>
      <w:r w:rsidR="00302065" w:rsidRPr="00A819A1">
        <w:rPr>
          <w:color w:val="000000"/>
          <w:sz w:val="24"/>
          <w:szCs w:val="24"/>
        </w:rPr>
        <w:t xml:space="preserve">.В. </w:t>
      </w:r>
      <w:r w:rsidR="00302065">
        <w:rPr>
          <w:color w:val="000000"/>
          <w:sz w:val="24"/>
          <w:szCs w:val="24"/>
        </w:rPr>
        <w:t>Гонтарь</w:t>
      </w:r>
    </w:p>
    <w:p w:rsidR="00B80281" w:rsidRPr="00A819A1" w:rsidRDefault="00B80281" w:rsidP="00F2575B">
      <w:pPr>
        <w:widowControl/>
        <w:autoSpaceDE/>
        <w:autoSpaceDN/>
        <w:adjustRightInd/>
        <w:rPr>
          <w:color w:val="000000"/>
          <w:sz w:val="24"/>
          <w:szCs w:val="24"/>
        </w:rPr>
      </w:pPr>
      <w:r w:rsidRPr="00A819A1">
        <w:rPr>
          <w:sz w:val="24"/>
          <w:szCs w:val="24"/>
        </w:rPr>
        <w:t>«___» ________________ 201</w:t>
      </w:r>
      <w:r>
        <w:rPr>
          <w:sz w:val="24"/>
          <w:szCs w:val="24"/>
        </w:rPr>
        <w:t>6</w:t>
      </w:r>
      <w:r w:rsidRPr="00A819A1">
        <w:rPr>
          <w:sz w:val="24"/>
          <w:szCs w:val="24"/>
        </w:rPr>
        <w:t>г.</w:t>
      </w:r>
    </w:p>
    <w:sectPr w:rsidR="00B80281" w:rsidRPr="00A819A1" w:rsidSect="003D4356">
      <w:pgSz w:w="11906" w:h="16838"/>
      <w:pgMar w:top="426" w:right="992" w:bottom="426"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06E15"/>
    <w:multiLevelType w:val="hybridMultilevel"/>
    <w:tmpl w:val="610EA9D4"/>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2D3017"/>
    <w:multiLevelType w:val="hybridMultilevel"/>
    <w:tmpl w:val="547465CA"/>
    <w:lvl w:ilvl="0" w:tplc="04190001">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
    <w:nsid w:val="16503865"/>
    <w:multiLevelType w:val="hybridMultilevel"/>
    <w:tmpl w:val="8CC28B5A"/>
    <w:lvl w:ilvl="0" w:tplc="04190001">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3">
    <w:nsid w:val="279E2288"/>
    <w:multiLevelType w:val="hybridMultilevel"/>
    <w:tmpl w:val="FDF8955C"/>
    <w:lvl w:ilvl="0" w:tplc="04190001">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4">
    <w:nsid w:val="2AEE1886"/>
    <w:multiLevelType w:val="hybridMultilevel"/>
    <w:tmpl w:val="305EF44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DC4744C"/>
    <w:multiLevelType w:val="hybridMultilevel"/>
    <w:tmpl w:val="C70ED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90B17A7"/>
    <w:multiLevelType w:val="hybridMultilevel"/>
    <w:tmpl w:val="68D644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61F6492"/>
    <w:multiLevelType w:val="hybridMultilevel"/>
    <w:tmpl w:val="17B01F08"/>
    <w:lvl w:ilvl="0" w:tplc="7FA6928C">
      <w:start w:val="1"/>
      <w:numFmt w:val="decimal"/>
      <w:lvlText w:val="%1."/>
      <w:lvlJc w:val="left"/>
      <w:pPr>
        <w:ind w:left="96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BCD0970"/>
    <w:multiLevelType w:val="hybridMultilevel"/>
    <w:tmpl w:val="A27882D0"/>
    <w:lvl w:ilvl="0" w:tplc="7FA6928C">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9">
    <w:nsid w:val="674D4F49"/>
    <w:multiLevelType w:val="hybridMultilevel"/>
    <w:tmpl w:val="C75486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8"/>
  </w:num>
  <w:num w:numId="3">
    <w:abstractNumId w:val="7"/>
  </w:num>
  <w:num w:numId="4">
    <w:abstractNumId w:val="6"/>
  </w:num>
  <w:num w:numId="5">
    <w:abstractNumId w:val="5"/>
  </w:num>
  <w:num w:numId="6">
    <w:abstractNumId w:val="1"/>
  </w:num>
  <w:num w:numId="7">
    <w:abstractNumId w:val="2"/>
  </w:num>
  <w:num w:numId="8">
    <w:abstractNumId w:val="3"/>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isplayHorizontalDrawingGridEvery w:val="2"/>
  <w:characterSpacingControl w:val="doNotCompress"/>
  <w:compat/>
  <w:rsids>
    <w:rsidRoot w:val="00956C33"/>
    <w:rsid w:val="00012AC2"/>
    <w:rsid w:val="00023A90"/>
    <w:rsid w:val="00054D7E"/>
    <w:rsid w:val="00100170"/>
    <w:rsid w:val="0010145B"/>
    <w:rsid w:val="00104B94"/>
    <w:rsid w:val="00105301"/>
    <w:rsid w:val="00105F8A"/>
    <w:rsid w:val="00127149"/>
    <w:rsid w:val="00130DE0"/>
    <w:rsid w:val="00196949"/>
    <w:rsid w:val="001A189F"/>
    <w:rsid w:val="002112DE"/>
    <w:rsid w:val="0023177D"/>
    <w:rsid w:val="00234ABE"/>
    <w:rsid w:val="002372FD"/>
    <w:rsid w:val="00254037"/>
    <w:rsid w:val="00264762"/>
    <w:rsid w:val="00273BDD"/>
    <w:rsid w:val="002852E2"/>
    <w:rsid w:val="002955AD"/>
    <w:rsid w:val="002A0381"/>
    <w:rsid w:val="002C10A9"/>
    <w:rsid w:val="00302065"/>
    <w:rsid w:val="00316A69"/>
    <w:rsid w:val="003247C6"/>
    <w:rsid w:val="00386226"/>
    <w:rsid w:val="003935A2"/>
    <w:rsid w:val="003B48C2"/>
    <w:rsid w:val="003C7B31"/>
    <w:rsid w:val="003D4356"/>
    <w:rsid w:val="003E12BD"/>
    <w:rsid w:val="003F726F"/>
    <w:rsid w:val="003F73CE"/>
    <w:rsid w:val="004250AA"/>
    <w:rsid w:val="00454154"/>
    <w:rsid w:val="004759E6"/>
    <w:rsid w:val="004A29F8"/>
    <w:rsid w:val="004B7856"/>
    <w:rsid w:val="005421C9"/>
    <w:rsid w:val="0054757F"/>
    <w:rsid w:val="00560023"/>
    <w:rsid w:val="005603D6"/>
    <w:rsid w:val="00564B2F"/>
    <w:rsid w:val="00601273"/>
    <w:rsid w:val="00621C75"/>
    <w:rsid w:val="00623B52"/>
    <w:rsid w:val="006640E3"/>
    <w:rsid w:val="0066421B"/>
    <w:rsid w:val="00676EEE"/>
    <w:rsid w:val="00677967"/>
    <w:rsid w:val="00681A55"/>
    <w:rsid w:val="00687101"/>
    <w:rsid w:val="006C21A7"/>
    <w:rsid w:val="006D3EBB"/>
    <w:rsid w:val="006E14AF"/>
    <w:rsid w:val="006E2FFA"/>
    <w:rsid w:val="006E3569"/>
    <w:rsid w:val="00705A7A"/>
    <w:rsid w:val="0073039A"/>
    <w:rsid w:val="007413B5"/>
    <w:rsid w:val="0079704B"/>
    <w:rsid w:val="007B3B6D"/>
    <w:rsid w:val="007B7075"/>
    <w:rsid w:val="007B7C23"/>
    <w:rsid w:val="007D2DFF"/>
    <w:rsid w:val="007E4140"/>
    <w:rsid w:val="007E4ECF"/>
    <w:rsid w:val="00821364"/>
    <w:rsid w:val="00854F91"/>
    <w:rsid w:val="00863CD2"/>
    <w:rsid w:val="008B079E"/>
    <w:rsid w:val="008B503E"/>
    <w:rsid w:val="008E152B"/>
    <w:rsid w:val="008E4A71"/>
    <w:rsid w:val="008F02C3"/>
    <w:rsid w:val="008F683B"/>
    <w:rsid w:val="009178E4"/>
    <w:rsid w:val="00922120"/>
    <w:rsid w:val="00947575"/>
    <w:rsid w:val="00950EEE"/>
    <w:rsid w:val="00955CA1"/>
    <w:rsid w:val="00956C33"/>
    <w:rsid w:val="0096083A"/>
    <w:rsid w:val="00980D93"/>
    <w:rsid w:val="009B73D6"/>
    <w:rsid w:val="009D0485"/>
    <w:rsid w:val="00A11ECE"/>
    <w:rsid w:val="00A23087"/>
    <w:rsid w:val="00A24246"/>
    <w:rsid w:val="00A42FEF"/>
    <w:rsid w:val="00A746D1"/>
    <w:rsid w:val="00A75BE5"/>
    <w:rsid w:val="00A819A1"/>
    <w:rsid w:val="00A90C2D"/>
    <w:rsid w:val="00A9126B"/>
    <w:rsid w:val="00A97F11"/>
    <w:rsid w:val="00B17C04"/>
    <w:rsid w:val="00B25D1D"/>
    <w:rsid w:val="00B26F78"/>
    <w:rsid w:val="00B47ECD"/>
    <w:rsid w:val="00B639E8"/>
    <w:rsid w:val="00B777A6"/>
    <w:rsid w:val="00B80281"/>
    <w:rsid w:val="00B9130A"/>
    <w:rsid w:val="00BB21C8"/>
    <w:rsid w:val="00BC4E27"/>
    <w:rsid w:val="00BC5CAF"/>
    <w:rsid w:val="00BD7EBF"/>
    <w:rsid w:val="00C23D00"/>
    <w:rsid w:val="00C37168"/>
    <w:rsid w:val="00C438F2"/>
    <w:rsid w:val="00CE23A7"/>
    <w:rsid w:val="00D119B1"/>
    <w:rsid w:val="00D17118"/>
    <w:rsid w:val="00D23A6F"/>
    <w:rsid w:val="00D35B53"/>
    <w:rsid w:val="00D37F09"/>
    <w:rsid w:val="00D60A35"/>
    <w:rsid w:val="00D87BEB"/>
    <w:rsid w:val="00DB03CD"/>
    <w:rsid w:val="00DC08F5"/>
    <w:rsid w:val="00DC7E81"/>
    <w:rsid w:val="00DF5AD9"/>
    <w:rsid w:val="00DF7222"/>
    <w:rsid w:val="00DF7611"/>
    <w:rsid w:val="00E13377"/>
    <w:rsid w:val="00E155E4"/>
    <w:rsid w:val="00E261BE"/>
    <w:rsid w:val="00E75E9E"/>
    <w:rsid w:val="00E90B7E"/>
    <w:rsid w:val="00EA1CEE"/>
    <w:rsid w:val="00EA7A70"/>
    <w:rsid w:val="00EE5A26"/>
    <w:rsid w:val="00EF48D1"/>
    <w:rsid w:val="00F018D5"/>
    <w:rsid w:val="00F04CE9"/>
    <w:rsid w:val="00F12938"/>
    <w:rsid w:val="00F250EA"/>
    <w:rsid w:val="00F2575B"/>
    <w:rsid w:val="00F40EFE"/>
    <w:rsid w:val="00F86C0C"/>
    <w:rsid w:val="00F91A83"/>
    <w:rsid w:val="00F94462"/>
    <w:rsid w:val="00FA5D74"/>
    <w:rsid w:val="00FB05AC"/>
    <w:rsid w:val="00FC18C6"/>
    <w:rsid w:val="00FE32A8"/>
    <w:rsid w:val="00FE5936"/>
    <w:rsid w:val="00FF0756"/>
    <w:rsid w:val="00FF3B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967"/>
    <w:pPr>
      <w:widowControl w:val="0"/>
      <w:autoSpaceDE w:val="0"/>
      <w:autoSpaceDN w:val="0"/>
      <w:adjustRightInd w:val="0"/>
    </w:pPr>
    <w:rPr>
      <w:rFonts w:ascii="Times New Roman" w:eastAsia="Times New Roman" w:hAnsi="Times New Roman"/>
      <w:sz w:val="20"/>
      <w:szCs w:val="20"/>
    </w:rPr>
  </w:style>
  <w:style w:type="paragraph" w:styleId="1">
    <w:name w:val="heading 1"/>
    <w:basedOn w:val="a"/>
    <w:next w:val="a"/>
    <w:link w:val="10"/>
    <w:uiPriority w:val="99"/>
    <w:qFormat/>
    <w:rsid w:val="007B7C23"/>
    <w:pPr>
      <w:keepNext/>
      <w:keepLines/>
      <w:spacing w:before="480"/>
      <w:outlineLvl w:val="0"/>
    </w:pPr>
    <w:rPr>
      <w:rFonts w:ascii="Cambria" w:hAnsi="Cambria"/>
      <w:b/>
      <w:bCs/>
      <w:color w:val="365F91"/>
      <w:sz w:val="28"/>
      <w:szCs w:val="28"/>
    </w:rPr>
  </w:style>
  <w:style w:type="paragraph" w:styleId="5">
    <w:name w:val="heading 5"/>
    <w:aliases w:val="Пункт"/>
    <w:basedOn w:val="a"/>
    <w:next w:val="a"/>
    <w:link w:val="50"/>
    <w:qFormat/>
    <w:locked/>
    <w:rsid w:val="00B26F78"/>
    <w:pPr>
      <w:widowControl/>
      <w:autoSpaceDE/>
      <w:autoSpaceDN/>
      <w:adjustRightInd/>
      <w:spacing w:before="240" w:after="60"/>
      <w:jc w:val="both"/>
      <w:outlineLvl w:val="4"/>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B7C23"/>
    <w:rPr>
      <w:rFonts w:ascii="Cambria" w:hAnsi="Cambria" w:cs="Times New Roman"/>
      <w:b/>
      <w:bCs/>
      <w:color w:val="365F91"/>
      <w:sz w:val="28"/>
      <w:szCs w:val="28"/>
      <w:lang w:eastAsia="ru-RU"/>
    </w:rPr>
  </w:style>
  <w:style w:type="paragraph" w:styleId="a3">
    <w:name w:val="Body Text"/>
    <w:aliases w:val="Основной текст Знак Знак,Список 1"/>
    <w:basedOn w:val="a"/>
    <w:link w:val="11"/>
    <w:uiPriority w:val="99"/>
    <w:rsid w:val="00956C33"/>
    <w:pPr>
      <w:widowControl/>
      <w:autoSpaceDE/>
      <w:autoSpaceDN/>
      <w:adjustRightInd/>
      <w:jc w:val="both"/>
    </w:pPr>
  </w:style>
  <w:style w:type="character" w:customStyle="1" w:styleId="11">
    <w:name w:val="Основной текст Знак1"/>
    <w:aliases w:val="Основной текст Знак Знак Знак,Список 1 Знак"/>
    <w:basedOn w:val="a0"/>
    <w:link w:val="a3"/>
    <w:uiPriority w:val="99"/>
    <w:locked/>
    <w:rsid w:val="00956C33"/>
    <w:rPr>
      <w:rFonts w:ascii="Times New Roman" w:hAnsi="Times New Roman" w:cs="Times New Roman"/>
      <w:sz w:val="20"/>
    </w:rPr>
  </w:style>
  <w:style w:type="character" w:customStyle="1" w:styleId="a4">
    <w:name w:val="Основной текст Знак"/>
    <w:basedOn w:val="a0"/>
    <w:uiPriority w:val="99"/>
    <w:semiHidden/>
    <w:rsid w:val="00956C33"/>
    <w:rPr>
      <w:rFonts w:ascii="Times New Roman" w:hAnsi="Times New Roman" w:cs="Times New Roman"/>
      <w:sz w:val="20"/>
      <w:szCs w:val="20"/>
      <w:lang w:eastAsia="ru-RU"/>
    </w:rPr>
  </w:style>
  <w:style w:type="paragraph" w:styleId="a5">
    <w:name w:val="Body Text Indent"/>
    <w:basedOn w:val="a"/>
    <w:link w:val="a6"/>
    <w:uiPriority w:val="99"/>
    <w:rsid w:val="00956C33"/>
    <w:pPr>
      <w:spacing w:after="120"/>
      <w:ind w:left="283"/>
    </w:pPr>
  </w:style>
  <w:style w:type="character" w:customStyle="1" w:styleId="a6">
    <w:name w:val="Основной текст с отступом Знак"/>
    <w:basedOn w:val="a0"/>
    <w:link w:val="a5"/>
    <w:uiPriority w:val="99"/>
    <w:locked/>
    <w:rsid w:val="00956C33"/>
    <w:rPr>
      <w:rFonts w:ascii="Times New Roman" w:hAnsi="Times New Roman" w:cs="Times New Roman"/>
      <w:sz w:val="20"/>
      <w:szCs w:val="20"/>
      <w:lang w:eastAsia="ru-RU"/>
    </w:rPr>
  </w:style>
  <w:style w:type="paragraph" w:customStyle="1" w:styleId="21">
    <w:name w:val="Основной текст 21"/>
    <w:basedOn w:val="a"/>
    <w:uiPriority w:val="99"/>
    <w:rsid w:val="00956C33"/>
    <w:pPr>
      <w:widowControl/>
      <w:tabs>
        <w:tab w:val="num" w:pos="567"/>
      </w:tabs>
      <w:suppressAutoHyphens/>
      <w:autoSpaceDE/>
      <w:autoSpaceDN/>
      <w:adjustRightInd/>
      <w:spacing w:after="60"/>
      <w:jc w:val="both"/>
    </w:pPr>
    <w:rPr>
      <w:sz w:val="24"/>
      <w:lang w:eastAsia="ar-SA"/>
    </w:rPr>
  </w:style>
  <w:style w:type="paragraph" w:styleId="a7">
    <w:name w:val="Balloon Text"/>
    <w:basedOn w:val="a"/>
    <w:link w:val="a8"/>
    <w:uiPriority w:val="99"/>
    <w:semiHidden/>
    <w:rsid w:val="005421C9"/>
    <w:rPr>
      <w:rFonts w:ascii="Tahoma" w:hAnsi="Tahoma" w:cs="Tahoma"/>
      <w:sz w:val="16"/>
      <w:szCs w:val="16"/>
    </w:rPr>
  </w:style>
  <w:style w:type="character" w:customStyle="1" w:styleId="a8">
    <w:name w:val="Текст выноски Знак"/>
    <w:basedOn w:val="a0"/>
    <w:link w:val="a7"/>
    <w:uiPriority w:val="99"/>
    <w:semiHidden/>
    <w:locked/>
    <w:rsid w:val="005421C9"/>
    <w:rPr>
      <w:rFonts w:ascii="Tahoma" w:hAnsi="Tahoma" w:cs="Tahoma"/>
      <w:sz w:val="16"/>
      <w:szCs w:val="16"/>
      <w:lang w:eastAsia="ru-RU"/>
    </w:rPr>
  </w:style>
  <w:style w:type="paragraph" w:styleId="a9">
    <w:name w:val="List Paragraph"/>
    <w:basedOn w:val="a"/>
    <w:uiPriority w:val="99"/>
    <w:qFormat/>
    <w:rsid w:val="007B7C23"/>
    <w:pPr>
      <w:ind w:left="720"/>
      <w:contextualSpacing/>
    </w:pPr>
  </w:style>
  <w:style w:type="character" w:styleId="aa">
    <w:name w:val="Hyperlink"/>
    <w:basedOn w:val="a0"/>
    <w:uiPriority w:val="99"/>
    <w:rsid w:val="00705A7A"/>
    <w:rPr>
      <w:rFonts w:cs="Times New Roman"/>
      <w:color w:val="0000FF"/>
      <w:u w:val="single"/>
    </w:rPr>
  </w:style>
  <w:style w:type="table" w:styleId="ab">
    <w:name w:val="Table Grid"/>
    <w:basedOn w:val="a1"/>
    <w:uiPriority w:val="39"/>
    <w:locked/>
    <w:rsid w:val="003935A2"/>
    <w:pPr>
      <w:widowControl w:val="0"/>
      <w:autoSpaceDE w:val="0"/>
      <w:autoSpaceDN w:val="0"/>
      <w:adjustRightInd w:val="0"/>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aliases w:val="Пункт Знак"/>
    <w:basedOn w:val="a0"/>
    <w:link w:val="5"/>
    <w:rsid w:val="00B26F78"/>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585305359">
      <w:marLeft w:val="0"/>
      <w:marRight w:val="0"/>
      <w:marTop w:val="0"/>
      <w:marBottom w:val="0"/>
      <w:divBdr>
        <w:top w:val="none" w:sz="0" w:space="0" w:color="auto"/>
        <w:left w:val="none" w:sz="0" w:space="0" w:color="auto"/>
        <w:bottom w:val="none" w:sz="0" w:space="0" w:color="auto"/>
        <w:right w:val="none" w:sz="0" w:space="0" w:color="auto"/>
      </w:divBdr>
    </w:div>
    <w:div w:id="5853053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9EDCA-7901-42E9-8A31-218B04B37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Pages>
  <Words>499</Words>
  <Characters>3549</Characters>
  <Application>Microsoft Office Word</Application>
  <DocSecurity>0</DocSecurity>
  <Lines>95</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№1                                                                                                                  «Утверждаю»</vt:lpstr>
      <vt:lpstr>Приложение №1                                                                                                                  «Утверждаю»</vt:lpstr>
    </vt:vector>
  </TitlesOfParts>
  <Company/>
  <LinksUpToDate>false</LinksUpToDate>
  <CharactersWithSpaces>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«Утверждаю»</dc:title>
  <dc:subject/>
  <dc:creator>User</dc:creator>
  <cp:keywords/>
  <dc:description/>
  <cp:lastModifiedBy>d.ganyukov</cp:lastModifiedBy>
  <cp:revision>6</cp:revision>
  <cp:lastPrinted>2016-06-30T09:45:00Z</cp:lastPrinted>
  <dcterms:created xsi:type="dcterms:W3CDTF">2016-06-14T14:51:00Z</dcterms:created>
  <dcterms:modified xsi:type="dcterms:W3CDTF">2016-06-30T12:53:00Z</dcterms:modified>
</cp:coreProperties>
</file>