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B6B67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B6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B6B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C92" w:rsidRPr="001B6B6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B6B67" w:rsidRPr="001B6B6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1B6B67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1B6B67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B6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B6B67" w:rsidRPr="001B6B67">
              <w:rPr>
                <w:rFonts w:ascii="Times New Roman" w:hAnsi="Times New Roman" w:cs="Times New Roman"/>
                <w:sz w:val="24"/>
                <w:szCs w:val="24"/>
              </w:rPr>
              <w:t>Поставка инструментов для благоустройства</w:t>
            </w:r>
            <w:r w:rsidRPr="001B6B6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23473A" w:rsidRDefault="001B6B67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</w:t>
            </w:r>
            <w:proofErr w:type="spellStart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>стосадок</w:t>
            </w:r>
            <w:proofErr w:type="spellEnd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23473A">
              <w:rPr>
                <w:rFonts w:ascii="Times New Roman" w:eastAsia="Times New Roman" w:hAnsi="Times New Roman" w:cs="Times New Roman"/>
                <w:sz w:val="24"/>
                <w:szCs w:val="24"/>
              </w:rPr>
              <w:t>. +540, +960. Улично-дорожная сеть курорта «Горки Город».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 xml:space="preserve">. </w:t>
            </w:r>
            <w:r w:rsidR="003F3806"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139BE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BE" w:rsidRPr="00A6063C" w:rsidRDefault="00F139B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BE" w:rsidRPr="00A6063C" w:rsidRDefault="00F139B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BE" w:rsidRPr="00A6063C" w:rsidRDefault="00F139B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139BE" w:rsidRDefault="00F139BE" w:rsidP="00F139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39BE">
              <w:rPr>
                <w:rFonts w:ascii="Times New Roman" w:hAnsi="Times New Roman" w:cs="Times New Roman"/>
                <w:sz w:val="24"/>
                <w:szCs w:val="24"/>
              </w:rPr>
              <w:t>е более 15 (пятнадцати) календарных дней со дня перечисления авансового платежа на расчетный счет Поставщика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C99" w:rsidRPr="000D1C99" w:rsidRDefault="000D1C99" w:rsidP="000D1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297 688,14 руб. </w:t>
            </w:r>
            <w:r w:rsidRPr="000D1C99">
              <w:rPr>
                <w:rFonts w:ascii="Times New Roman" w:hAnsi="Times New Roman" w:cs="Times New Roman"/>
                <w:sz w:val="24"/>
                <w:szCs w:val="24"/>
              </w:rPr>
              <w:t>(двести девяносто семь тысяч шестьсот восемьдесят восемь) рублей 14 копеек.</w:t>
            </w:r>
          </w:p>
          <w:p w:rsidR="00640CE5" w:rsidRPr="000D1C99" w:rsidRDefault="001E63B0" w:rsidP="000D1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учётом </w:t>
            </w:r>
            <w:r w:rsidR="000D1C99" w:rsidRPr="000D1C9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D1C99" w:rsidRPr="000D1C99">
              <w:rPr>
                <w:rFonts w:ascii="Times New Roman" w:hAnsi="Times New Roman" w:cs="Times New Roman"/>
                <w:sz w:val="24"/>
                <w:szCs w:val="24"/>
              </w:rPr>
              <w:t>сех расходов на транспортировку, страхование, уплату таможенных пошлин, налогов и других обязательных платежей.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6063C">
              <w:t>Установлен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="00B9562C"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A15999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B9562C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32A51"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="00F35E11"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A6063C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F35E11" w:rsidP="00EF20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A6063C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A6063C" w:rsidP="00EF20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0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A6063C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5E11" w:rsidRPr="00A6063C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35E11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Настоящий запрос котировок не является торгами или публичным конкурсом, </w:t>
            </w:r>
            <w:r w:rsidR="00903A3D"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офертой,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455" w:rsidRDefault="00132455" w:rsidP="0097081F">
      <w:pPr>
        <w:spacing w:after="0" w:line="240" w:lineRule="auto"/>
      </w:pPr>
      <w:r>
        <w:separator/>
      </w:r>
    </w:p>
  </w:endnote>
  <w:endnote w:type="continuationSeparator" w:id="0">
    <w:p w:rsidR="00132455" w:rsidRDefault="0013245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92D5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473A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92D5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455" w:rsidRDefault="00132455" w:rsidP="0097081F">
      <w:pPr>
        <w:spacing w:after="0" w:line="240" w:lineRule="auto"/>
      </w:pPr>
      <w:r>
        <w:separator/>
      </w:r>
    </w:p>
  </w:footnote>
  <w:footnote w:type="continuationSeparator" w:id="0">
    <w:p w:rsidR="00132455" w:rsidRDefault="0013245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6372B-60F5-4945-B108-9E66493B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7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144</cp:revision>
  <cp:lastPrinted>2016-07-05T09:42:00Z</cp:lastPrinted>
  <dcterms:created xsi:type="dcterms:W3CDTF">2015-03-17T16:12:00Z</dcterms:created>
  <dcterms:modified xsi:type="dcterms:W3CDTF">2016-07-05T09:55:00Z</dcterms:modified>
</cp:coreProperties>
</file>