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5363" w:rsidRPr="00D33B22" w:rsidRDefault="00B85363" w:rsidP="00BE7E34">
      <w:pPr>
        <w:shd w:val="clear" w:color="auto" w:fill="FFFFFF"/>
        <w:autoSpaceDE w:val="0"/>
        <w:autoSpaceDN w:val="0"/>
        <w:adjustRightInd w:val="0"/>
        <w:spacing w:before="0" w:after="0"/>
        <w:ind w:firstLine="567"/>
        <w:jc w:val="center"/>
        <w:rPr>
          <w:b/>
          <w:bCs/>
          <w:sz w:val="22"/>
          <w:szCs w:val="22"/>
        </w:rPr>
      </w:pPr>
      <w:r w:rsidRPr="00D33B22">
        <w:rPr>
          <w:b/>
          <w:bCs/>
          <w:sz w:val="22"/>
          <w:szCs w:val="22"/>
        </w:rPr>
        <w:t>ДОГОВОР ПОДРЯДА №</w:t>
      </w:r>
      <w:r w:rsidR="00B85628" w:rsidRPr="00D33B22">
        <w:rPr>
          <w:b/>
          <w:bCs/>
          <w:sz w:val="22"/>
          <w:szCs w:val="22"/>
        </w:rPr>
        <w:t>___</w:t>
      </w:r>
    </w:p>
    <w:p w:rsidR="00BE7E34" w:rsidRPr="00D33B22" w:rsidRDefault="00BE7E34" w:rsidP="00BE7E34">
      <w:pPr>
        <w:shd w:val="clear" w:color="auto" w:fill="FFFFFF"/>
        <w:autoSpaceDE w:val="0"/>
        <w:autoSpaceDN w:val="0"/>
        <w:adjustRightInd w:val="0"/>
        <w:spacing w:before="0" w:after="0"/>
        <w:ind w:firstLine="567"/>
        <w:jc w:val="center"/>
        <w:rPr>
          <w:b/>
          <w:bCs/>
          <w:sz w:val="22"/>
          <w:szCs w:val="22"/>
        </w:rPr>
      </w:pPr>
    </w:p>
    <w:p w:rsidR="00B85363" w:rsidRPr="00D33B22" w:rsidRDefault="00B85363" w:rsidP="00903616">
      <w:pPr>
        <w:spacing w:before="0" w:after="0"/>
        <w:ind w:firstLine="567"/>
        <w:rPr>
          <w:sz w:val="22"/>
          <w:szCs w:val="22"/>
        </w:rPr>
      </w:pPr>
      <w:r w:rsidRPr="00D33B22">
        <w:rPr>
          <w:sz w:val="22"/>
          <w:szCs w:val="22"/>
        </w:rPr>
        <w:t>г. Сочи</w:t>
      </w:r>
      <w:r w:rsidRPr="00D33B22">
        <w:rPr>
          <w:noProof/>
          <w:sz w:val="22"/>
          <w:szCs w:val="22"/>
        </w:rPr>
        <w:tab/>
      </w:r>
      <w:r w:rsidRPr="00D33B22">
        <w:rPr>
          <w:noProof/>
          <w:sz w:val="22"/>
          <w:szCs w:val="22"/>
        </w:rPr>
        <w:tab/>
      </w:r>
      <w:r w:rsidRPr="00D33B22">
        <w:rPr>
          <w:noProof/>
          <w:sz w:val="22"/>
          <w:szCs w:val="22"/>
        </w:rPr>
        <w:tab/>
      </w:r>
      <w:r w:rsidRPr="00D33B22">
        <w:rPr>
          <w:noProof/>
          <w:sz w:val="22"/>
          <w:szCs w:val="22"/>
        </w:rPr>
        <w:tab/>
      </w:r>
      <w:r w:rsidRPr="00D33B22">
        <w:rPr>
          <w:noProof/>
          <w:sz w:val="22"/>
          <w:szCs w:val="22"/>
        </w:rPr>
        <w:tab/>
      </w:r>
      <w:r w:rsidRPr="00D33B22">
        <w:rPr>
          <w:noProof/>
          <w:sz w:val="22"/>
          <w:szCs w:val="22"/>
        </w:rPr>
        <w:tab/>
      </w:r>
      <w:r w:rsidRPr="00D33B22">
        <w:rPr>
          <w:noProof/>
          <w:sz w:val="22"/>
          <w:szCs w:val="22"/>
        </w:rPr>
        <w:tab/>
      </w:r>
      <w:r w:rsidRPr="00D33B22">
        <w:rPr>
          <w:noProof/>
          <w:sz w:val="22"/>
          <w:szCs w:val="22"/>
        </w:rPr>
        <w:tab/>
      </w:r>
      <w:r w:rsidR="00E7062C" w:rsidRPr="00D33B22">
        <w:rPr>
          <w:noProof/>
          <w:sz w:val="22"/>
          <w:szCs w:val="22"/>
        </w:rPr>
        <w:tab/>
      </w:r>
      <w:r w:rsidR="008B1395">
        <w:rPr>
          <w:noProof/>
          <w:sz w:val="22"/>
          <w:szCs w:val="22"/>
        </w:rPr>
        <w:t xml:space="preserve"> </w:t>
      </w:r>
      <w:r w:rsidR="00BA1E4C">
        <w:rPr>
          <w:noProof/>
          <w:sz w:val="22"/>
          <w:szCs w:val="22"/>
        </w:rPr>
        <w:t xml:space="preserve">  </w:t>
      </w:r>
      <w:r w:rsidRPr="00D33B22">
        <w:rPr>
          <w:noProof/>
          <w:sz w:val="22"/>
          <w:szCs w:val="22"/>
        </w:rPr>
        <w:t>«</w:t>
      </w:r>
      <w:r w:rsidR="00B85628" w:rsidRPr="00D33B22">
        <w:rPr>
          <w:noProof/>
          <w:sz w:val="22"/>
          <w:szCs w:val="22"/>
        </w:rPr>
        <w:t>__</w:t>
      </w:r>
      <w:r w:rsidRPr="00D33B22">
        <w:rPr>
          <w:noProof/>
          <w:sz w:val="22"/>
          <w:szCs w:val="22"/>
        </w:rPr>
        <w:t>»</w:t>
      </w:r>
      <w:r w:rsidR="00D80F7C" w:rsidRPr="00D33B22">
        <w:rPr>
          <w:noProof/>
          <w:sz w:val="22"/>
          <w:szCs w:val="22"/>
        </w:rPr>
        <w:t xml:space="preserve"> </w:t>
      </w:r>
      <w:r w:rsidR="00B85628" w:rsidRPr="00D33B22">
        <w:rPr>
          <w:noProof/>
          <w:sz w:val="22"/>
          <w:szCs w:val="22"/>
        </w:rPr>
        <w:t>________</w:t>
      </w:r>
      <w:r w:rsidR="009A3785" w:rsidRPr="00D33B22">
        <w:rPr>
          <w:noProof/>
          <w:sz w:val="22"/>
          <w:szCs w:val="22"/>
        </w:rPr>
        <w:t xml:space="preserve"> </w:t>
      </w:r>
      <w:r w:rsidR="00933E5C" w:rsidRPr="00D33B22">
        <w:rPr>
          <w:noProof/>
          <w:sz w:val="22"/>
          <w:szCs w:val="22"/>
        </w:rPr>
        <w:t>201</w:t>
      </w:r>
      <w:r w:rsidR="008B1395">
        <w:rPr>
          <w:noProof/>
          <w:sz w:val="22"/>
          <w:szCs w:val="22"/>
        </w:rPr>
        <w:t xml:space="preserve">8 </w:t>
      </w:r>
      <w:r w:rsidRPr="00D33B22">
        <w:rPr>
          <w:sz w:val="22"/>
          <w:szCs w:val="22"/>
        </w:rPr>
        <w:t>г.</w:t>
      </w:r>
    </w:p>
    <w:p w:rsidR="00BE7E34" w:rsidRPr="00D33B22" w:rsidRDefault="00BE7E34" w:rsidP="00903616">
      <w:pPr>
        <w:spacing w:before="0" w:after="0"/>
        <w:ind w:firstLine="567"/>
        <w:rPr>
          <w:sz w:val="22"/>
          <w:szCs w:val="22"/>
        </w:rPr>
      </w:pPr>
    </w:p>
    <w:p w:rsidR="00045134" w:rsidRPr="00D33B22" w:rsidRDefault="00B85628" w:rsidP="00903616">
      <w:pPr>
        <w:shd w:val="clear" w:color="auto" w:fill="FFFFFF"/>
        <w:spacing w:before="0" w:after="0"/>
        <w:ind w:firstLine="567"/>
        <w:rPr>
          <w:spacing w:val="-1"/>
          <w:sz w:val="22"/>
          <w:szCs w:val="22"/>
        </w:rPr>
      </w:pPr>
      <w:r w:rsidRPr="00D33B22">
        <w:rPr>
          <w:b/>
          <w:sz w:val="22"/>
          <w:szCs w:val="22"/>
        </w:rPr>
        <w:t>Непубличное акционерное общество «Красная поляна» (НАО «Красная поляна»)</w:t>
      </w:r>
      <w:r w:rsidR="00045134" w:rsidRPr="00D33B22">
        <w:rPr>
          <w:b/>
          <w:sz w:val="22"/>
          <w:szCs w:val="22"/>
        </w:rPr>
        <w:t>,</w:t>
      </w:r>
      <w:r w:rsidR="00045134" w:rsidRPr="00D33B22">
        <w:rPr>
          <w:sz w:val="22"/>
          <w:szCs w:val="22"/>
        </w:rPr>
        <w:t xml:space="preserve"> именуемое в дальнейшем </w:t>
      </w:r>
      <w:r w:rsidR="00045134" w:rsidRPr="00D33B22">
        <w:rPr>
          <w:b/>
          <w:bCs/>
          <w:sz w:val="22"/>
          <w:szCs w:val="22"/>
        </w:rPr>
        <w:t>«Заказчик»,</w:t>
      </w:r>
      <w:r w:rsidR="009A3785" w:rsidRPr="00D33B22">
        <w:rPr>
          <w:b/>
          <w:bCs/>
          <w:sz w:val="22"/>
          <w:szCs w:val="22"/>
        </w:rPr>
        <w:t xml:space="preserve"> </w:t>
      </w:r>
      <w:r w:rsidR="00045134" w:rsidRPr="00D33B22">
        <w:rPr>
          <w:sz w:val="22"/>
          <w:szCs w:val="22"/>
        </w:rPr>
        <w:t>в лице</w:t>
      </w:r>
      <w:r w:rsidR="0016281D">
        <w:rPr>
          <w:sz w:val="22"/>
          <w:szCs w:val="22"/>
        </w:rPr>
        <w:t xml:space="preserve"> </w:t>
      </w:r>
      <w:r w:rsidR="008B1395" w:rsidRPr="008B1395">
        <w:rPr>
          <w:sz w:val="22"/>
          <w:szCs w:val="22"/>
        </w:rPr>
        <w:t>Первого заместителя генерального директора Немцова Александра Вячеславовича, действующего на основании доверенности № 1 от 01.01.2018г.</w:t>
      </w:r>
      <w:r w:rsidR="008B1395">
        <w:rPr>
          <w:sz w:val="22"/>
          <w:szCs w:val="22"/>
        </w:rPr>
        <w:t xml:space="preserve">, </w:t>
      </w:r>
      <w:r w:rsidR="00045134" w:rsidRPr="00D33B22">
        <w:rPr>
          <w:spacing w:val="-1"/>
          <w:sz w:val="22"/>
          <w:szCs w:val="22"/>
        </w:rPr>
        <w:t>с одной стороны, и</w:t>
      </w:r>
    </w:p>
    <w:p w:rsidR="00045134" w:rsidRPr="00D33B22" w:rsidRDefault="008F407A" w:rsidP="008B1395">
      <w:pPr>
        <w:shd w:val="clear" w:color="auto" w:fill="FFFFFF"/>
        <w:spacing w:before="0" w:after="0"/>
        <w:ind w:firstLine="567"/>
        <w:rPr>
          <w:b/>
          <w:bCs/>
          <w:sz w:val="22"/>
          <w:szCs w:val="22"/>
        </w:rPr>
      </w:pPr>
      <w:proofErr w:type="gramStart"/>
      <w:r w:rsidRPr="00D33B22">
        <w:rPr>
          <w:sz w:val="22"/>
          <w:szCs w:val="22"/>
        </w:rPr>
        <w:t xml:space="preserve">___________________________ </w:t>
      </w:r>
      <w:r w:rsidR="00B85628" w:rsidRPr="00D33B22">
        <w:rPr>
          <w:sz w:val="22"/>
          <w:szCs w:val="22"/>
        </w:rPr>
        <w:t>(</w:t>
      </w:r>
      <w:r w:rsidRPr="00D33B22">
        <w:rPr>
          <w:sz w:val="22"/>
          <w:szCs w:val="22"/>
        </w:rPr>
        <w:t>_________________</w:t>
      </w:r>
      <w:r w:rsidR="00B85628" w:rsidRPr="00D33B22">
        <w:rPr>
          <w:sz w:val="22"/>
          <w:szCs w:val="22"/>
        </w:rPr>
        <w:t>)</w:t>
      </w:r>
      <w:r w:rsidR="00045134" w:rsidRPr="00D33B22">
        <w:rPr>
          <w:sz w:val="22"/>
          <w:szCs w:val="22"/>
        </w:rPr>
        <w:t>,</w:t>
      </w:r>
      <w:r w:rsidR="00045134" w:rsidRPr="00D33B22">
        <w:rPr>
          <w:b/>
          <w:sz w:val="22"/>
          <w:szCs w:val="22"/>
        </w:rPr>
        <w:t xml:space="preserve"> </w:t>
      </w:r>
      <w:r w:rsidR="00045134" w:rsidRPr="00D33B22">
        <w:rPr>
          <w:sz w:val="22"/>
          <w:szCs w:val="22"/>
        </w:rPr>
        <w:t xml:space="preserve">именуемое в дальнейшем </w:t>
      </w:r>
      <w:r w:rsidR="00045134" w:rsidRPr="00D33B22">
        <w:rPr>
          <w:b/>
          <w:sz w:val="22"/>
          <w:szCs w:val="22"/>
        </w:rPr>
        <w:t>«Подрядчик»</w:t>
      </w:r>
      <w:r w:rsidR="00045134" w:rsidRPr="00D33B22">
        <w:rPr>
          <w:sz w:val="22"/>
          <w:szCs w:val="22"/>
        </w:rPr>
        <w:t>, в лице</w:t>
      </w:r>
      <w:r w:rsidRPr="00D33B22">
        <w:rPr>
          <w:sz w:val="22"/>
          <w:szCs w:val="22"/>
        </w:rPr>
        <w:t>__________________________</w:t>
      </w:r>
      <w:r w:rsidR="00AD6AD4" w:rsidRPr="00D33B22">
        <w:rPr>
          <w:sz w:val="22"/>
          <w:szCs w:val="22"/>
        </w:rPr>
        <w:t xml:space="preserve">, действующего на основании </w:t>
      </w:r>
      <w:r w:rsidRPr="00D33B22">
        <w:rPr>
          <w:sz w:val="22"/>
          <w:szCs w:val="22"/>
        </w:rPr>
        <w:t>______________,</w:t>
      </w:r>
      <w:r w:rsidR="00AD6AD4" w:rsidRPr="00D33B22">
        <w:rPr>
          <w:sz w:val="22"/>
          <w:szCs w:val="22"/>
        </w:rPr>
        <w:t xml:space="preserve"> </w:t>
      </w:r>
      <w:r w:rsidR="00045134" w:rsidRPr="00D33B22">
        <w:rPr>
          <w:sz w:val="22"/>
          <w:szCs w:val="22"/>
        </w:rPr>
        <w:t>с другой стороны, совместно именуемые «Стороны», заключили настоящий Договор подряда (далее по тексту – «Договор»), о нижеследующем:</w:t>
      </w:r>
      <w:proofErr w:type="gramEnd"/>
    </w:p>
    <w:p w:rsidR="00DB7222" w:rsidRPr="00D33B22" w:rsidRDefault="00DB7222" w:rsidP="00903616">
      <w:pPr>
        <w:spacing w:before="0" w:after="0"/>
        <w:ind w:firstLine="567"/>
        <w:jc w:val="center"/>
        <w:rPr>
          <w:b/>
          <w:sz w:val="22"/>
          <w:szCs w:val="22"/>
        </w:rPr>
      </w:pPr>
    </w:p>
    <w:p w:rsidR="00B85363" w:rsidRPr="00AD70EF" w:rsidRDefault="00B85363" w:rsidP="00903616">
      <w:pPr>
        <w:spacing w:before="0" w:after="0"/>
        <w:ind w:firstLine="567"/>
        <w:jc w:val="center"/>
        <w:rPr>
          <w:b/>
          <w:sz w:val="22"/>
          <w:szCs w:val="22"/>
        </w:rPr>
      </w:pPr>
      <w:r w:rsidRPr="00AD70EF">
        <w:rPr>
          <w:b/>
          <w:sz w:val="22"/>
          <w:szCs w:val="22"/>
        </w:rPr>
        <w:t>1. ПРЕДМЕТ ДОГОВОРА</w:t>
      </w:r>
    </w:p>
    <w:p w:rsidR="006C4B39" w:rsidRDefault="00B85363" w:rsidP="00903616">
      <w:pPr>
        <w:spacing w:before="0" w:after="0"/>
        <w:ind w:firstLine="567"/>
        <w:rPr>
          <w:sz w:val="22"/>
          <w:szCs w:val="22"/>
        </w:rPr>
      </w:pPr>
      <w:r w:rsidRPr="00AD70EF">
        <w:rPr>
          <w:noProof/>
          <w:sz w:val="22"/>
          <w:szCs w:val="22"/>
        </w:rPr>
        <w:t>1.1.</w:t>
      </w:r>
      <w:r w:rsidRPr="00AD70EF">
        <w:rPr>
          <w:sz w:val="22"/>
          <w:szCs w:val="22"/>
        </w:rPr>
        <w:t xml:space="preserve"> Подрядчик обязуется в</w:t>
      </w:r>
      <w:r w:rsidR="001B7F9A" w:rsidRPr="00AD70EF">
        <w:rPr>
          <w:sz w:val="22"/>
          <w:szCs w:val="22"/>
        </w:rPr>
        <w:t xml:space="preserve"> установленные договором сроки, в</w:t>
      </w:r>
      <w:r w:rsidRPr="00AD70EF">
        <w:rPr>
          <w:sz w:val="22"/>
          <w:szCs w:val="22"/>
        </w:rPr>
        <w:t xml:space="preserve"> соответствии с Техническим заданием (Приложение №</w:t>
      </w:r>
      <w:r w:rsidR="0013139E" w:rsidRPr="00AD70EF">
        <w:rPr>
          <w:sz w:val="22"/>
          <w:szCs w:val="22"/>
        </w:rPr>
        <w:t>1</w:t>
      </w:r>
      <w:r w:rsidRPr="00AD70EF">
        <w:rPr>
          <w:sz w:val="22"/>
          <w:szCs w:val="22"/>
        </w:rPr>
        <w:t xml:space="preserve"> к Договору), </w:t>
      </w:r>
      <w:r w:rsidR="006C4B39">
        <w:rPr>
          <w:sz w:val="22"/>
          <w:szCs w:val="22"/>
        </w:rPr>
        <w:t>Объектным сметным расчетом в составе Локальных сметных расчетом №№ 1-01 – 1-07</w:t>
      </w:r>
      <w:r w:rsidR="007970A7" w:rsidRPr="00AD70EF">
        <w:rPr>
          <w:sz w:val="22"/>
          <w:szCs w:val="22"/>
        </w:rPr>
        <w:t xml:space="preserve"> </w:t>
      </w:r>
      <w:r w:rsidR="00AD6AD4" w:rsidRPr="00AD70EF">
        <w:rPr>
          <w:sz w:val="22"/>
          <w:szCs w:val="22"/>
        </w:rPr>
        <w:t>(</w:t>
      </w:r>
      <w:r w:rsidR="00CF2F43">
        <w:rPr>
          <w:sz w:val="22"/>
          <w:szCs w:val="22"/>
        </w:rPr>
        <w:t>далее – «Сметный расчет») (</w:t>
      </w:r>
      <w:r w:rsidR="00AD6AD4" w:rsidRPr="00AD70EF">
        <w:rPr>
          <w:sz w:val="22"/>
          <w:szCs w:val="22"/>
        </w:rPr>
        <w:t>Приложение №</w:t>
      </w:r>
      <w:r w:rsidR="0013139E" w:rsidRPr="00AD70EF">
        <w:rPr>
          <w:sz w:val="22"/>
          <w:szCs w:val="22"/>
        </w:rPr>
        <w:t>2 к Договору)</w:t>
      </w:r>
      <w:r w:rsidR="007970A7" w:rsidRPr="00AD70EF">
        <w:rPr>
          <w:sz w:val="22"/>
          <w:szCs w:val="22"/>
        </w:rPr>
        <w:t>/</w:t>
      </w:r>
      <w:r w:rsidR="009A3785" w:rsidRPr="00AD70EF">
        <w:rPr>
          <w:sz w:val="22"/>
          <w:szCs w:val="22"/>
        </w:rPr>
        <w:t xml:space="preserve"> </w:t>
      </w:r>
      <w:r w:rsidRPr="00AD70EF">
        <w:rPr>
          <w:sz w:val="22"/>
          <w:szCs w:val="22"/>
        </w:rPr>
        <w:t>применимыми нормами и правилами действующего законодательства РФ</w:t>
      </w:r>
      <w:r w:rsidR="006C4B39">
        <w:rPr>
          <w:sz w:val="22"/>
          <w:szCs w:val="22"/>
        </w:rPr>
        <w:t>:</w:t>
      </w:r>
    </w:p>
    <w:p w:rsidR="006C4B39" w:rsidRDefault="006C4B39" w:rsidP="00903616">
      <w:pPr>
        <w:spacing w:before="0" w:after="0"/>
        <w:ind w:firstLine="567"/>
        <w:rPr>
          <w:sz w:val="22"/>
          <w:szCs w:val="22"/>
        </w:rPr>
      </w:pPr>
      <w:proofErr w:type="gramStart"/>
      <w:r>
        <w:rPr>
          <w:sz w:val="22"/>
          <w:szCs w:val="22"/>
        </w:rPr>
        <w:t>-</w:t>
      </w:r>
      <w:r w:rsidR="00B85363" w:rsidRPr="00AD70EF">
        <w:rPr>
          <w:sz w:val="22"/>
          <w:szCs w:val="22"/>
        </w:rPr>
        <w:t xml:space="preserve"> выполнить</w:t>
      </w:r>
      <w:r w:rsidR="0003209D" w:rsidRPr="00AD70EF">
        <w:rPr>
          <w:sz w:val="22"/>
          <w:szCs w:val="22"/>
        </w:rPr>
        <w:t xml:space="preserve"> </w:t>
      </w:r>
      <w:r w:rsidR="002349BA" w:rsidRPr="002349BA">
        <w:rPr>
          <w:sz w:val="22"/>
          <w:szCs w:val="22"/>
        </w:rPr>
        <w:t>работ</w:t>
      </w:r>
      <w:r w:rsidR="002349BA">
        <w:rPr>
          <w:sz w:val="22"/>
          <w:szCs w:val="22"/>
        </w:rPr>
        <w:t>ы</w:t>
      </w:r>
      <w:r w:rsidR="002349BA" w:rsidRPr="002349BA">
        <w:rPr>
          <w:sz w:val="22"/>
          <w:szCs w:val="22"/>
        </w:rPr>
        <w:t xml:space="preserve"> </w:t>
      </w:r>
      <w:r w:rsidR="00D93721" w:rsidRPr="00D93721">
        <w:rPr>
          <w:rFonts w:eastAsia="Calibri"/>
          <w:sz w:val="22"/>
          <w:szCs w:val="22"/>
          <w:lang w:eastAsia="en-US"/>
        </w:rPr>
        <w:t xml:space="preserve">по </w:t>
      </w:r>
      <w:r w:rsidRPr="006C4B39">
        <w:rPr>
          <w:rFonts w:eastAsia="Calibri"/>
          <w:bCs/>
          <w:sz w:val="22"/>
          <w:szCs w:val="22"/>
          <w:lang w:eastAsia="en-US"/>
        </w:rPr>
        <w:t xml:space="preserve">устройству посевного газона с подсыпкой плодородного грунта, по устройству автоматического полива, по мощению брусчаткой центральной площади, проходов к центральной площади от </w:t>
      </w:r>
      <w:proofErr w:type="spellStart"/>
      <w:r w:rsidRPr="006C4B39">
        <w:rPr>
          <w:rFonts w:eastAsia="Calibri"/>
          <w:bCs/>
          <w:sz w:val="22"/>
          <w:szCs w:val="22"/>
          <w:lang w:eastAsia="en-US"/>
        </w:rPr>
        <w:t>Ресепшена</w:t>
      </w:r>
      <w:proofErr w:type="spellEnd"/>
      <w:r w:rsidRPr="006C4B39">
        <w:rPr>
          <w:rFonts w:eastAsia="Calibri"/>
          <w:bCs/>
          <w:sz w:val="22"/>
          <w:szCs w:val="22"/>
          <w:lang w:eastAsia="en-US"/>
        </w:rPr>
        <w:t xml:space="preserve"> и от Набережной, по подсыпке инертным материалом пешеходных дорожек, устройств</w:t>
      </w:r>
      <w:r>
        <w:rPr>
          <w:rFonts w:eastAsia="Calibri"/>
          <w:bCs/>
          <w:sz w:val="22"/>
          <w:szCs w:val="22"/>
          <w:lang w:eastAsia="en-US"/>
        </w:rPr>
        <w:t>у</w:t>
      </w:r>
      <w:r w:rsidRPr="006C4B39">
        <w:rPr>
          <w:rFonts w:eastAsia="Calibri"/>
          <w:bCs/>
          <w:sz w:val="22"/>
          <w:szCs w:val="22"/>
          <w:lang w:eastAsia="en-US"/>
        </w:rPr>
        <w:t xml:space="preserve"> цветников вокруг центральной площади, устройству живой изгороди на территории рекреационной зоны «Поле Чудес» </w:t>
      </w:r>
      <w:r w:rsidR="009A3785" w:rsidRPr="00AD70EF">
        <w:rPr>
          <w:sz w:val="22"/>
          <w:szCs w:val="22"/>
        </w:rPr>
        <w:t>(</w:t>
      </w:r>
      <w:r w:rsidR="009A3785" w:rsidRPr="00AD70EF">
        <w:rPr>
          <w:sz w:val="22"/>
          <w:szCs w:val="22"/>
          <w:lang w:eastAsia="ar-SA"/>
        </w:rPr>
        <w:t>далее - «Работы»)</w:t>
      </w:r>
      <w:r w:rsidR="009A3785" w:rsidRPr="00AD70EF">
        <w:rPr>
          <w:sz w:val="22"/>
          <w:szCs w:val="22"/>
        </w:rPr>
        <w:t xml:space="preserve">, </w:t>
      </w:r>
      <w:r w:rsidR="001B7F9A" w:rsidRPr="00AD70EF">
        <w:rPr>
          <w:sz w:val="22"/>
          <w:szCs w:val="22"/>
        </w:rPr>
        <w:t>на</w:t>
      </w:r>
      <w:r w:rsidR="00B85363" w:rsidRPr="00AD70EF">
        <w:rPr>
          <w:sz w:val="22"/>
          <w:szCs w:val="22"/>
        </w:rPr>
        <w:t xml:space="preserve"> объект</w:t>
      </w:r>
      <w:r w:rsidR="001B7F9A" w:rsidRPr="00AD70EF">
        <w:rPr>
          <w:sz w:val="22"/>
          <w:szCs w:val="22"/>
        </w:rPr>
        <w:t>е</w:t>
      </w:r>
      <w:r w:rsidR="009A3785" w:rsidRPr="00AD70EF">
        <w:rPr>
          <w:sz w:val="22"/>
          <w:szCs w:val="22"/>
        </w:rPr>
        <w:t xml:space="preserve"> </w:t>
      </w:r>
      <w:r w:rsidR="001B7F9A" w:rsidRPr="00AD70EF">
        <w:rPr>
          <w:sz w:val="22"/>
          <w:szCs w:val="22"/>
        </w:rPr>
        <w:t>Заказчика:</w:t>
      </w:r>
      <w:proofErr w:type="gramEnd"/>
      <w:r w:rsidR="008B1395" w:rsidRPr="00AD70EF">
        <w:rPr>
          <w:rFonts w:eastAsia="Calibri"/>
          <w:sz w:val="22"/>
          <w:szCs w:val="22"/>
          <w:lang w:eastAsia="en-US"/>
        </w:rPr>
        <w:t xml:space="preserve"> </w:t>
      </w:r>
      <w:proofErr w:type="gramStart"/>
      <w:r>
        <w:rPr>
          <w:rFonts w:eastAsia="Calibri"/>
          <w:sz w:val="22"/>
          <w:szCs w:val="22"/>
          <w:lang w:eastAsia="en-US"/>
        </w:rPr>
        <w:t>Всесезонный курорт «Горки город»</w:t>
      </w:r>
      <w:r w:rsidR="005E2BAF" w:rsidRPr="00AD70EF">
        <w:rPr>
          <w:sz w:val="22"/>
          <w:szCs w:val="22"/>
        </w:rPr>
        <w:t>,</w:t>
      </w:r>
      <w:r w:rsidR="00BE7E34" w:rsidRPr="00AD70EF">
        <w:rPr>
          <w:sz w:val="22"/>
          <w:szCs w:val="22"/>
        </w:rPr>
        <w:t xml:space="preserve"> расположенно</w:t>
      </w:r>
      <w:r w:rsidR="008B1395" w:rsidRPr="00AD70EF">
        <w:rPr>
          <w:sz w:val="22"/>
          <w:szCs w:val="22"/>
        </w:rPr>
        <w:t>м</w:t>
      </w:r>
      <w:r w:rsidR="005E2BAF" w:rsidRPr="00AD70EF">
        <w:rPr>
          <w:sz w:val="22"/>
          <w:szCs w:val="22"/>
        </w:rPr>
        <w:t xml:space="preserve"> </w:t>
      </w:r>
      <w:r w:rsidR="005E2BAF" w:rsidRPr="00AD70EF">
        <w:rPr>
          <w:rFonts w:eastAsia="Calibri"/>
          <w:sz w:val="22"/>
          <w:szCs w:val="22"/>
          <w:lang w:eastAsia="en-US"/>
        </w:rPr>
        <w:t>по адресу:</w:t>
      </w:r>
      <w:r w:rsidR="008B1395" w:rsidRPr="00AD70EF">
        <w:rPr>
          <w:rFonts w:eastAsia="Calibri"/>
          <w:sz w:val="22"/>
          <w:szCs w:val="22"/>
          <w:lang w:eastAsia="en-US"/>
        </w:rPr>
        <w:t xml:space="preserve"> </w:t>
      </w:r>
      <w:r w:rsidR="00D93721" w:rsidRPr="00D93721">
        <w:rPr>
          <w:sz w:val="22"/>
          <w:szCs w:val="22"/>
        </w:rPr>
        <w:t xml:space="preserve">354392, Краснодарский край, г. Сочи, Адлерский район, с. </w:t>
      </w:r>
      <w:proofErr w:type="spellStart"/>
      <w:r w:rsidR="00D93721" w:rsidRPr="00D93721">
        <w:rPr>
          <w:sz w:val="22"/>
          <w:szCs w:val="22"/>
        </w:rPr>
        <w:t>Эстосадок</w:t>
      </w:r>
      <w:proofErr w:type="spellEnd"/>
      <w:r w:rsidR="00D93721" w:rsidRPr="00D93721">
        <w:rPr>
          <w:sz w:val="22"/>
          <w:szCs w:val="22"/>
        </w:rPr>
        <w:t xml:space="preserve">,  </w:t>
      </w:r>
      <w:proofErr w:type="spellStart"/>
      <w:r w:rsidR="00D93721" w:rsidRPr="00D93721">
        <w:rPr>
          <w:sz w:val="22"/>
          <w:szCs w:val="22"/>
        </w:rPr>
        <w:t>отм</w:t>
      </w:r>
      <w:proofErr w:type="spellEnd"/>
      <w:r w:rsidR="00D93721" w:rsidRPr="00D93721">
        <w:rPr>
          <w:sz w:val="22"/>
          <w:szCs w:val="22"/>
        </w:rPr>
        <w:t>. +540м.</w:t>
      </w:r>
      <w:r w:rsidR="00D93721" w:rsidRPr="00AD70EF">
        <w:rPr>
          <w:rFonts w:eastAsia="Calibri"/>
          <w:sz w:val="22"/>
          <w:szCs w:val="22"/>
          <w:lang w:eastAsia="en-US"/>
        </w:rPr>
        <w:t xml:space="preserve"> </w:t>
      </w:r>
      <w:r w:rsidR="00B43F1D" w:rsidRPr="00AD70EF">
        <w:rPr>
          <w:rFonts w:eastAsia="Calibri"/>
          <w:sz w:val="22"/>
          <w:szCs w:val="22"/>
          <w:lang w:eastAsia="en-US"/>
        </w:rPr>
        <w:t>(далее по тексту – «Объект»)</w:t>
      </w:r>
      <w:r>
        <w:rPr>
          <w:sz w:val="22"/>
          <w:szCs w:val="22"/>
        </w:rPr>
        <w:t>;</w:t>
      </w:r>
      <w:proofErr w:type="gramEnd"/>
    </w:p>
    <w:p w:rsidR="006C4B39" w:rsidRDefault="006C4B39" w:rsidP="006C4B39">
      <w:pPr>
        <w:spacing w:before="0" w:after="0"/>
        <w:ind w:firstLine="567"/>
        <w:rPr>
          <w:sz w:val="22"/>
          <w:szCs w:val="22"/>
        </w:rPr>
      </w:pPr>
      <w:r>
        <w:rPr>
          <w:sz w:val="22"/>
          <w:szCs w:val="22"/>
        </w:rPr>
        <w:t>-</w:t>
      </w:r>
      <w:r w:rsidRPr="006C4B39">
        <w:rPr>
          <w:sz w:val="22"/>
          <w:szCs w:val="22"/>
        </w:rPr>
        <w:t xml:space="preserve"> </w:t>
      </w:r>
      <w:r>
        <w:rPr>
          <w:sz w:val="22"/>
          <w:szCs w:val="22"/>
        </w:rPr>
        <w:t xml:space="preserve">выполнить работы по </w:t>
      </w:r>
      <w:r w:rsidRPr="00AD70EF">
        <w:rPr>
          <w:sz w:val="22"/>
          <w:szCs w:val="22"/>
        </w:rPr>
        <w:t xml:space="preserve"> </w:t>
      </w:r>
      <w:r w:rsidRPr="006C4B39">
        <w:rPr>
          <w:bCs/>
          <w:sz w:val="22"/>
          <w:szCs w:val="22"/>
        </w:rPr>
        <w:t>замене участка поврежденной брусчатки на площади между станциями П</w:t>
      </w:r>
      <w:r>
        <w:rPr>
          <w:bCs/>
          <w:sz w:val="22"/>
          <w:szCs w:val="22"/>
        </w:rPr>
        <w:t xml:space="preserve">ередвижной пассажирской канатной дороги  </w:t>
      </w:r>
      <w:r w:rsidRPr="006C4B39">
        <w:rPr>
          <w:bCs/>
          <w:sz w:val="22"/>
          <w:szCs w:val="22"/>
        </w:rPr>
        <w:t xml:space="preserve">на </w:t>
      </w:r>
      <w:proofErr w:type="spellStart"/>
      <w:r w:rsidRPr="006C4B39">
        <w:rPr>
          <w:bCs/>
          <w:sz w:val="22"/>
          <w:szCs w:val="22"/>
        </w:rPr>
        <w:t>отм</w:t>
      </w:r>
      <w:proofErr w:type="spellEnd"/>
      <w:r w:rsidRPr="006C4B39">
        <w:rPr>
          <w:bCs/>
          <w:sz w:val="22"/>
          <w:szCs w:val="22"/>
        </w:rPr>
        <w:t>. +960 м.</w:t>
      </w:r>
      <w:r w:rsidRPr="006C4B39">
        <w:rPr>
          <w:sz w:val="22"/>
          <w:szCs w:val="22"/>
        </w:rPr>
        <w:t xml:space="preserve"> </w:t>
      </w:r>
      <w:r w:rsidRPr="00AD70EF">
        <w:rPr>
          <w:sz w:val="22"/>
          <w:szCs w:val="22"/>
        </w:rPr>
        <w:t>на объекте Заказчика:</w:t>
      </w:r>
      <w:r w:rsidRPr="00AD70EF">
        <w:rPr>
          <w:rFonts w:eastAsia="Calibri"/>
          <w:sz w:val="22"/>
          <w:szCs w:val="22"/>
          <w:lang w:eastAsia="en-US"/>
        </w:rPr>
        <w:t xml:space="preserve"> </w:t>
      </w:r>
      <w:proofErr w:type="gramStart"/>
      <w:r>
        <w:rPr>
          <w:rFonts w:eastAsia="Calibri"/>
          <w:sz w:val="22"/>
          <w:szCs w:val="22"/>
          <w:lang w:eastAsia="en-US"/>
        </w:rPr>
        <w:t>Всесезонный курорт «Горки город»</w:t>
      </w:r>
      <w:r w:rsidRPr="00AD70EF">
        <w:rPr>
          <w:sz w:val="22"/>
          <w:szCs w:val="22"/>
        </w:rPr>
        <w:t xml:space="preserve">, расположенном </w:t>
      </w:r>
      <w:r w:rsidRPr="00AD70EF">
        <w:rPr>
          <w:rFonts w:eastAsia="Calibri"/>
          <w:sz w:val="22"/>
          <w:szCs w:val="22"/>
          <w:lang w:eastAsia="en-US"/>
        </w:rPr>
        <w:t xml:space="preserve">по адресу: </w:t>
      </w:r>
      <w:r w:rsidRPr="00D93721">
        <w:rPr>
          <w:sz w:val="22"/>
          <w:szCs w:val="22"/>
        </w:rPr>
        <w:t xml:space="preserve">354392, Краснодарский край, г. Сочи, Адлерский район, с. </w:t>
      </w:r>
      <w:proofErr w:type="spellStart"/>
      <w:r w:rsidRPr="00D93721">
        <w:rPr>
          <w:sz w:val="22"/>
          <w:szCs w:val="22"/>
        </w:rPr>
        <w:t>Эстосадок</w:t>
      </w:r>
      <w:proofErr w:type="spellEnd"/>
      <w:r w:rsidRPr="00D93721">
        <w:rPr>
          <w:sz w:val="22"/>
          <w:szCs w:val="22"/>
        </w:rPr>
        <w:t xml:space="preserve">,  </w:t>
      </w:r>
      <w:proofErr w:type="spellStart"/>
      <w:r w:rsidRPr="00D93721">
        <w:rPr>
          <w:sz w:val="22"/>
          <w:szCs w:val="22"/>
        </w:rPr>
        <w:t>отм</w:t>
      </w:r>
      <w:proofErr w:type="spellEnd"/>
      <w:r w:rsidRPr="00D93721">
        <w:rPr>
          <w:sz w:val="22"/>
          <w:szCs w:val="22"/>
        </w:rPr>
        <w:t>. +</w:t>
      </w:r>
      <w:r>
        <w:rPr>
          <w:sz w:val="22"/>
          <w:szCs w:val="22"/>
        </w:rPr>
        <w:t>960м,</w:t>
      </w:r>
      <w:proofErr w:type="gramEnd"/>
    </w:p>
    <w:p w:rsidR="00B85363" w:rsidRPr="00AD70EF" w:rsidRDefault="006C4B39" w:rsidP="00903616">
      <w:pPr>
        <w:spacing w:before="0" w:after="0"/>
        <w:ind w:firstLine="567"/>
        <w:rPr>
          <w:sz w:val="22"/>
          <w:szCs w:val="22"/>
        </w:rPr>
      </w:pPr>
      <w:r w:rsidRPr="00AD70EF">
        <w:rPr>
          <w:rFonts w:eastAsia="Calibri"/>
          <w:sz w:val="22"/>
          <w:szCs w:val="22"/>
          <w:lang w:eastAsia="en-US"/>
        </w:rPr>
        <w:t>(далее по тексту – «Объект»)</w:t>
      </w:r>
      <w:r>
        <w:rPr>
          <w:rFonts w:eastAsia="Calibri"/>
          <w:sz w:val="22"/>
          <w:szCs w:val="22"/>
          <w:lang w:eastAsia="en-US"/>
        </w:rPr>
        <w:t xml:space="preserve">, </w:t>
      </w:r>
      <w:r w:rsidR="00B85363" w:rsidRPr="00AD70EF">
        <w:rPr>
          <w:sz w:val="22"/>
          <w:szCs w:val="22"/>
          <w:lang w:eastAsia="ar-SA"/>
        </w:rPr>
        <w:t>а Заказчик обязуется принять  и оплатить результаты Работ в порядке и сроки, установленные Договором.</w:t>
      </w:r>
    </w:p>
    <w:p w:rsidR="00B85363" w:rsidRPr="00AD70EF" w:rsidRDefault="00B85363" w:rsidP="00903616">
      <w:pPr>
        <w:pStyle w:val="ac"/>
        <w:suppressLineNumbers/>
        <w:suppressAutoHyphens/>
        <w:spacing w:before="0" w:after="0"/>
        <w:ind w:left="0" w:firstLine="567"/>
        <w:contextualSpacing w:val="0"/>
        <w:rPr>
          <w:noProof/>
          <w:sz w:val="22"/>
          <w:szCs w:val="22"/>
        </w:rPr>
      </w:pPr>
      <w:r w:rsidRPr="00AD70EF">
        <w:rPr>
          <w:noProof/>
          <w:sz w:val="22"/>
          <w:szCs w:val="22"/>
        </w:rPr>
        <w:t xml:space="preserve">1.2. Содержание, объемы выполнения Работ определяются </w:t>
      </w:r>
      <w:r w:rsidR="001B7F9A" w:rsidRPr="00AD70EF">
        <w:rPr>
          <w:noProof/>
          <w:sz w:val="22"/>
          <w:szCs w:val="22"/>
        </w:rPr>
        <w:t>Тех</w:t>
      </w:r>
      <w:r w:rsidR="0003209D" w:rsidRPr="00AD70EF">
        <w:rPr>
          <w:noProof/>
          <w:sz w:val="22"/>
          <w:szCs w:val="22"/>
        </w:rPr>
        <w:t>ническим заданием (Приложение №</w:t>
      </w:r>
      <w:r w:rsidR="00045134" w:rsidRPr="00AD70EF">
        <w:rPr>
          <w:noProof/>
          <w:sz w:val="22"/>
          <w:szCs w:val="22"/>
        </w:rPr>
        <w:t>1</w:t>
      </w:r>
      <w:r w:rsidR="001B7F9A" w:rsidRPr="00AD70EF">
        <w:rPr>
          <w:noProof/>
          <w:sz w:val="22"/>
          <w:szCs w:val="22"/>
        </w:rPr>
        <w:t xml:space="preserve"> к Договору), </w:t>
      </w:r>
      <w:r w:rsidR="00CF2F43">
        <w:rPr>
          <w:sz w:val="22"/>
          <w:szCs w:val="22"/>
        </w:rPr>
        <w:t>С</w:t>
      </w:r>
      <w:r w:rsidR="007970A7" w:rsidRPr="00AD70EF">
        <w:rPr>
          <w:sz w:val="22"/>
          <w:szCs w:val="22"/>
        </w:rPr>
        <w:t>метным расчетом</w:t>
      </w:r>
      <w:r w:rsidR="00AD6AD4" w:rsidRPr="00AD70EF">
        <w:rPr>
          <w:noProof/>
          <w:sz w:val="22"/>
          <w:szCs w:val="22"/>
        </w:rPr>
        <w:t xml:space="preserve"> </w:t>
      </w:r>
      <w:r w:rsidRPr="00AD70EF">
        <w:rPr>
          <w:noProof/>
          <w:sz w:val="22"/>
          <w:szCs w:val="22"/>
        </w:rPr>
        <w:t>(</w:t>
      </w:r>
      <w:r w:rsidR="00F977C8" w:rsidRPr="00AD70EF">
        <w:rPr>
          <w:noProof/>
          <w:sz w:val="22"/>
          <w:szCs w:val="22"/>
        </w:rPr>
        <w:t>Приложение №</w:t>
      </w:r>
      <w:r w:rsidR="00045134" w:rsidRPr="00AD70EF">
        <w:rPr>
          <w:noProof/>
          <w:sz w:val="22"/>
          <w:szCs w:val="22"/>
        </w:rPr>
        <w:t>2)</w:t>
      </w:r>
      <w:r w:rsidR="00764B97" w:rsidRPr="00AD70EF">
        <w:rPr>
          <w:noProof/>
          <w:sz w:val="22"/>
          <w:szCs w:val="22"/>
        </w:rPr>
        <w:t>,</w:t>
      </w:r>
      <w:r w:rsidR="00AD6AD4" w:rsidRPr="00AD70EF">
        <w:rPr>
          <w:noProof/>
          <w:sz w:val="22"/>
          <w:szCs w:val="22"/>
        </w:rPr>
        <w:t xml:space="preserve"> </w:t>
      </w:r>
      <w:r w:rsidRPr="00AD70EF">
        <w:rPr>
          <w:noProof/>
          <w:sz w:val="22"/>
          <w:szCs w:val="22"/>
        </w:rPr>
        <w:t>являющи</w:t>
      </w:r>
      <w:r w:rsidR="008B1395" w:rsidRPr="00AD70EF">
        <w:rPr>
          <w:noProof/>
          <w:sz w:val="22"/>
          <w:szCs w:val="22"/>
        </w:rPr>
        <w:t>х</w:t>
      </w:r>
      <w:r w:rsidRPr="00AD70EF">
        <w:rPr>
          <w:noProof/>
          <w:sz w:val="22"/>
          <w:szCs w:val="22"/>
        </w:rPr>
        <w:t xml:space="preserve">ся неотъемлемой частью Договора. </w:t>
      </w:r>
    </w:p>
    <w:p w:rsidR="00B85363" w:rsidRPr="00AD70EF" w:rsidRDefault="00B85363" w:rsidP="00903616">
      <w:pPr>
        <w:suppressLineNumbers/>
        <w:suppressAutoHyphens/>
        <w:spacing w:before="0" w:after="0"/>
        <w:ind w:firstLine="567"/>
        <w:rPr>
          <w:noProof/>
          <w:sz w:val="22"/>
          <w:szCs w:val="22"/>
        </w:rPr>
      </w:pPr>
      <w:r w:rsidRPr="00AD70EF">
        <w:rPr>
          <w:noProof/>
          <w:sz w:val="22"/>
          <w:szCs w:val="22"/>
        </w:rPr>
        <w:t xml:space="preserve">1.3. </w:t>
      </w:r>
      <w:r w:rsidR="00BC7892" w:rsidRPr="00AD70EF">
        <w:rPr>
          <w:noProof/>
          <w:sz w:val="22"/>
          <w:szCs w:val="22"/>
        </w:rPr>
        <w:t>Работы выполняются иждивением Подрядчика (его силами и средствами).</w:t>
      </w:r>
    </w:p>
    <w:p w:rsidR="00B85363" w:rsidRPr="00AD70EF" w:rsidRDefault="00B85363" w:rsidP="00903616">
      <w:pPr>
        <w:spacing w:before="0" w:after="0"/>
        <w:ind w:firstLine="567"/>
        <w:rPr>
          <w:noProof/>
          <w:sz w:val="22"/>
          <w:szCs w:val="22"/>
        </w:rPr>
      </w:pPr>
      <w:r w:rsidRPr="00AD70EF">
        <w:rPr>
          <w:noProof/>
          <w:sz w:val="22"/>
          <w:szCs w:val="22"/>
        </w:rPr>
        <w:t xml:space="preserve">1.4. Подрядчик вправе выполнить Работы досрочно и передать их результаты в порядке, установленном Договором. </w:t>
      </w:r>
    </w:p>
    <w:p w:rsidR="0082665B" w:rsidRPr="00AD70EF" w:rsidRDefault="0082665B" w:rsidP="00903616">
      <w:pPr>
        <w:spacing w:before="0" w:after="0"/>
        <w:ind w:firstLine="567"/>
        <w:rPr>
          <w:noProof/>
          <w:sz w:val="22"/>
          <w:szCs w:val="22"/>
        </w:rPr>
      </w:pPr>
    </w:p>
    <w:p w:rsidR="00B85363" w:rsidRPr="00AD70EF" w:rsidRDefault="0082665B" w:rsidP="00903616">
      <w:pPr>
        <w:spacing w:before="0" w:after="0"/>
        <w:ind w:firstLine="567"/>
        <w:jc w:val="center"/>
        <w:rPr>
          <w:b/>
          <w:sz w:val="22"/>
          <w:szCs w:val="22"/>
        </w:rPr>
      </w:pPr>
      <w:r w:rsidRPr="00AD70EF">
        <w:rPr>
          <w:b/>
          <w:sz w:val="22"/>
          <w:szCs w:val="22"/>
        </w:rPr>
        <w:t xml:space="preserve">2. ЦЕНА ДОГОВОРА </w:t>
      </w:r>
      <w:r w:rsidR="00B85363" w:rsidRPr="00AD70EF">
        <w:rPr>
          <w:b/>
          <w:sz w:val="22"/>
          <w:szCs w:val="22"/>
        </w:rPr>
        <w:t>И ПОРЯДОК РАСЧЕТОВ</w:t>
      </w:r>
    </w:p>
    <w:p w:rsidR="005E2BAF" w:rsidRPr="00AD70EF" w:rsidRDefault="00B85363" w:rsidP="00903616">
      <w:pPr>
        <w:tabs>
          <w:tab w:val="left" w:pos="426"/>
        </w:tabs>
        <w:spacing w:before="0" w:after="0"/>
        <w:ind w:firstLine="567"/>
        <w:rPr>
          <w:sz w:val="22"/>
          <w:szCs w:val="22"/>
        </w:rPr>
      </w:pPr>
      <w:r w:rsidRPr="00AD70EF">
        <w:rPr>
          <w:noProof/>
          <w:sz w:val="22"/>
          <w:szCs w:val="22"/>
        </w:rPr>
        <w:t>2.1</w:t>
      </w:r>
      <w:r w:rsidR="00045134" w:rsidRPr="00AD70EF">
        <w:rPr>
          <w:noProof/>
          <w:sz w:val="22"/>
          <w:szCs w:val="22"/>
        </w:rPr>
        <w:t>.</w:t>
      </w:r>
      <w:r w:rsidR="00AD6AD4" w:rsidRPr="00AD70EF">
        <w:rPr>
          <w:noProof/>
          <w:sz w:val="22"/>
          <w:szCs w:val="22"/>
        </w:rPr>
        <w:t xml:space="preserve"> </w:t>
      </w:r>
      <w:r w:rsidR="004F75F2" w:rsidRPr="00AD70EF">
        <w:rPr>
          <w:noProof/>
          <w:sz w:val="22"/>
          <w:szCs w:val="22"/>
        </w:rPr>
        <w:t>Общая с</w:t>
      </w:r>
      <w:r w:rsidR="0082665B" w:rsidRPr="00AD70EF">
        <w:rPr>
          <w:noProof/>
          <w:sz w:val="22"/>
          <w:szCs w:val="22"/>
        </w:rPr>
        <w:t>тоимость</w:t>
      </w:r>
      <w:r w:rsidR="004F75F2" w:rsidRPr="00AD70EF">
        <w:rPr>
          <w:noProof/>
          <w:sz w:val="22"/>
          <w:szCs w:val="22"/>
        </w:rPr>
        <w:t xml:space="preserve"> выполняемых Подрядчиком</w:t>
      </w:r>
      <w:r w:rsidR="0082665B" w:rsidRPr="00AD70EF">
        <w:rPr>
          <w:noProof/>
          <w:sz w:val="22"/>
          <w:szCs w:val="22"/>
        </w:rPr>
        <w:t xml:space="preserve"> Работ по настоящему </w:t>
      </w:r>
      <w:r w:rsidR="00045134" w:rsidRPr="00AD70EF">
        <w:rPr>
          <w:sz w:val="22"/>
          <w:szCs w:val="22"/>
        </w:rPr>
        <w:t>Договор</w:t>
      </w:r>
      <w:r w:rsidR="0082665B" w:rsidRPr="00AD70EF">
        <w:rPr>
          <w:sz w:val="22"/>
          <w:szCs w:val="22"/>
        </w:rPr>
        <w:t>у</w:t>
      </w:r>
      <w:r w:rsidR="004F75F2" w:rsidRPr="00AD70EF">
        <w:rPr>
          <w:sz w:val="22"/>
          <w:szCs w:val="22"/>
        </w:rPr>
        <w:t xml:space="preserve"> (Цена Договора)</w:t>
      </w:r>
      <w:r w:rsidR="0082665B" w:rsidRPr="00AD70EF">
        <w:rPr>
          <w:sz w:val="22"/>
          <w:szCs w:val="22"/>
        </w:rPr>
        <w:t xml:space="preserve"> </w:t>
      </w:r>
      <w:r w:rsidR="004F75F2" w:rsidRPr="00AD70EF">
        <w:rPr>
          <w:sz w:val="22"/>
          <w:szCs w:val="22"/>
        </w:rPr>
        <w:t>в соответствии с</w:t>
      </w:r>
      <w:r w:rsidR="008B1395" w:rsidRPr="00AD70EF">
        <w:rPr>
          <w:sz w:val="22"/>
          <w:szCs w:val="22"/>
        </w:rPr>
        <w:t>о</w:t>
      </w:r>
      <w:r w:rsidR="00A35733" w:rsidRPr="00AD70EF">
        <w:rPr>
          <w:sz w:val="22"/>
          <w:szCs w:val="22"/>
        </w:rPr>
        <w:t xml:space="preserve"> </w:t>
      </w:r>
      <w:r w:rsidR="004F75F2" w:rsidRPr="00AD70EF">
        <w:rPr>
          <w:sz w:val="22"/>
          <w:szCs w:val="22"/>
        </w:rPr>
        <w:t xml:space="preserve"> </w:t>
      </w:r>
      <w:r w:rsidR="007970A7" w:rsidRPr="00AD70EF">
        <w:rPr>
          <w:sz w:val="22"/>
          <w:szCs w:val="22"/>
        </w:rPr>
        <w:t xml:space="preserve">Сметным расчетом </w:t>
      </w:r>
      <w:r w:rsidR="004F75F2" w:rsidRPr="00AD70EF">
        <w:rPr>
          <w:sz w:val="22"/>
          <w:szCs w:val="22"/>
        </w:rPr>
        <w:t xml:space="preserve"> (Приложение №2 к Договору) </w:t>
      </w:r>
      <w:r w:rsidR="00045134" w:rsidRPr="00AD70EF">
        <w:rPr>
          <w:sz w:val="22"/>
          <w:szCs w:val="22"/>
        </w:rPr>
        <w:t>составляет</w:t>
      </w:r>
      <w:proofErr w:type="gramStart"/>
      <w:r w:rsidR="00AD6AD4" w:rsidRPr="00AD70EF">
        <w:rPr>
          <w:sz w:val="22"/>
          <w:szCs w:val="22"/>
        </w:rPr>
        <w:t xml:space="preserve"> </w:t>
      </w:r>
      <w:r w:rsidR="008F407A" w:rsidRPr="00AD70EF">
        <w:rPr>
          <w:sz w:val="22"/>
          <w:szCs w:val="22"/>
        </w:rPr>
        <w:t xml:space="preserve">______________________ </w:t>
      </w:r>
      <w:r w:rsidR="000028B6" w:rsidRPr="00AD70EF">
        <w:rPr>
          <w:b/>
          <w:sz w:val="22"/>
          <w:szCs w:val="22"/>
        </w:rPr>
        <w:t>(</w:t>
      </w:r>
      <w:r w:rsidR="008F407A" w:rsidRPr="00AD70EF">
        <w:rPr>
          <w:b/>
          <w:sz w:val="22"/>
          <w:szCs w:val="22"/>
        </w:rPr>
        <w:t>___________________</w:t>
      </w:r>
      <w:r w:rsidR="000028B6" w:rsidRPr="00AD70EF">
        <w:rPr>
          <w:b/>
          <w:sz w:val="22"/>
          <w:szCs w:val="22"/>
        </w:rPr>
        <w:t>)</w:t>
      </w:r>
      <w:r w:rsidR="009A3785" w:rsidRPr="00AD70EF">
        <w:rPr>
          <w:b/>
          <w:sz w:val="22"/>
          <w:szCs w:val="22"/>
        </w:rPr>
        <w:t xml:space="preserve"> </w:t>
      </w:r>
      <w:proofErr w:type="gramEnd"/>
      <w:r w:rsidR="005E2BAF" w:rsidRPr="00AD70EF">
        <w:rPr>
          <w:b/>
          <w:sz w:val="22"/>
          <w:szCs w:val="22"/>
        </w:rPr>
        <w:t>рубл</w:t>
      </w:r>
      <w:r w:rsidR="0098550A" w:rsidRPr="00AD70EF">
        <w:rPr>
          <w:b/>
          <w:sz w:val="22"/>
          <w:szCs w:val="22"/>
        </w:rPr>
        <w:t>ей</w:t>
      </w:r>
      <w:r w:rsidR="009A3785" w:rsidRPr="00AD70EF">
        <w:rPr>
          <w:b/>
          <w:sz w:val="22"/>
          <w:szCs w:val="22"/>
        </w:rPr>
        <w:t xml:space="preserve"> </w:t>
      </w:r>
      <w:r w:rsidR="008F407A" w:rsidRPr="00AD70EF">
        <w:rPr>
          <w:b/>
          <w:sz w:val="22"/>
          <w:szCs w:val="22"/>
        </w:rPr>
        <w:t>____</w:t>
      </w:r>
      <w:r w:rsidR="0098550A" w:rsidRPr="00AD70EF">
        <w:rPr>
          <w:b/>
          <w:sz w:val="22"/>
          <w:szCs w:val="22"/>
        </w:rPr>
        <w:t xml:space="preserve"> копе</w:t>
      </w:r>
      <w:r w:rsidR="00AD6AD4" w:rsidRPr="00AD70EF">
        <w:rPr>
          <w:b/>
          <w:sz w:val="22"/>
          <w:szCs w:val="22"/>
        </w:rPr>
        <w:t>е</w:t>
      </w:r>
      <w:r w:rsidR="007B7169" w:rsidRPr="00AD70EF">
        <w:rPr>
          <w:b/>
          <w:sz w:val="22"/>
          <w:szCs w:val="22"/>
        </w:rPr>
        <w:t>к</w:t>
      </w:r>
      <w:r w:rsidR="00466E13" w:rsidRPr="00AD70EF">
        <w:rPr>
          <w:b/>
          <w:sz w:val="22"/>
          <w:szCs w:val="22"/>
        </w:rPr>
        <w:t>, в том числе НДС 18%</w:t>
      </w:r>
      <w:r w:rsidR="005E2BAF" w:rsidRPr="00AD70EF">
        <w:rPr>
          <w:b/>
          <w:sz w:val="22"/>
          <w:szCs w:val="22"/>
        </w:rPr>
        <w:t xml:space="preserve"> в размере </w:t>
      </w:r>
      <w:r w:rsidR="008F407A" w:rsidRPr="00AD70EF">
        <w:rPr>
          <w:b/>
          <w:sz w:val="22"/>
          <w:szCs w:val="22"/>
        </w:rPr>
        <w:t xml:space="preserve">______________ </w:t>
      </w:r>
      <w:r w:rsidR="00AD6AD4" w:rsidRPr="00AD70EF">
        <w:rPr>
          <w:b/>
          <w:sz w:val="22"/>
          <w:szCs w:val="22"/>
        </w:rPr>
        <w:t>(</w:t>
      </w:r>
      <w:r w:rsidR="008F407A" w:rsidRPr="00AD70EF">
        <w:rPr>
          <w:b/>
          <w:sz w:val="22"/>
          <w:szCs w:val="22"/>
        </w:rPr>
        <w:t>____________________</w:t>
      </w:r>
      <w:r w:rsidR="00AD6AD4" w:rsidRPr="00AD70EF">
        <w:rPr>
          <w:b/>
          <w:sz w:val="22"/>
          <w:szCs w:val="22"/>
        </w:rPr>
        <w:t>)</w:t>
      </w:r>
      <w:r w:rsidR="009A3785" w:rsidRPr="00AD70EF">
        <w:rPr>
          <w:b/>
          <w:sz w:val="22"/>
          <w:szCs w:val="22"/>
        </w:rPr>
        <w:t xml:space="preserve"> </w:t>
      </w:r>
      <w:r w:rsidR="005E2BAF" w:rsidRPr="00AD70EF">
        <w:rPr>
          <w:b/>
          <w:sz w:val="22"/>
          <w:szCs w:val="22"/>
        </w:rPr>
        <w:t>рубл</w:t>
      </w:r>
      <w:r w:rsidR="000028B6" w:rsidRPr="00AD70EF">
        <w:rPr>
          <w:b/>
          <w:sz w:val="22"/>
          <w:szCs w:val="22"/>
        </w:rPr>
        <w:t>я</w:t>
      </w:r>
      <w:r w:rsidR="00AD6AD4" w:rsidRPr="00AD70EF">
        <w:rPr>
          <w:b/>
          <w:sz w:val="22"/>
          <w:szCs w:val="22"/>
        </w:rPr>
        <w:t xml:space="preserve"> </w:t>
      </w:r>
      <w:r w:rsidR="008F407A" w:rsidRPr="00AD70EF">
        <w:rPr>
          <w:b/>
          <w:sz w:val="22"/>
          <w:szCs w:val="22"/>
        </w:rPr>
        <w:t>___</w:t>
      </w:r>
      <w:r w:rsidR="00AD6AD4" w:rsidRPr="00AD70EF">
        <w:rPr>
          <w:b/>
          <w:sz w:val="22"/>
          <w:szCs w:val="22"/>
        </w:rPr>
        <w:t xml:space="preserve"> копе</w:t>
      </w:r>
      <w:r w:rsidR="008F407A" w:rsidRPr="00AD70EF">
        <w:rPr>
          <w:b/>
          <w:sz w:val="22"/>
          <w:szCs w:val="22"/>
        </w:rPr>
        <w:t>ек/НДС не предусмотрен</w:t>
      </w:r>
      <w:r w:rsidR="005E2BAF" w:rsidRPr="00AD70EF">
        <w:rPr>
          <w:sz w:val="22"/>
          <w:szCs w:val="22"/>
        </w:rPr>
        <w:t>.</w:t>
      </w:r>
    </w:p>
    <w:p w:rsidR="004F3E73" w:rsidRPr="00AD70EF" w:rsidRDefault="00045134" w:rsidP="00903616">
      <w:pPr>
        <w:tabs>
          <w:tab w:val="left" w:pos="709"/>
        </w:tabs>
        <w:spacing w:before="0" w:after="0"/>
        <w:ind w:firstLine="567"/>
        <w:rPr>
          <w:sz w:val="22"/>
          <w:szCs w:val="22"/>
        </w:rPr>
      </w:pPr>
      <w:r w:rsidRPr="00AD70EF">
        <w:rPr>
          <w:sz w:val="22"/>
          <w:szCs w:val="22"/>
        </w:rPr>
        <w:t xml:space="preserve">2.2. </w:t>
      </w:r>
      <w:r w:rsidR="004F3E73" w:rsidRPr="00AD70EF">
        <w:rPr>
          <w:sz w:val="22"/>
          <w:szCs w:val="22"/>
        </w:rPr>
        <w:t>Цена Договора, предусмотренная пунктом 2.1 Договора, включает в себя все затраты и издержки, связанные с исполнением обязательств Подрядчика по настоящему Договору, а также его вознаграждение. Цена Договора является предельной и подлежит соразмерному уменьшению в случае выполнения Работ не в полном объеме</w:t>
      </w:r>
      <w:r w:rsidR="00C1511B" w:rsidRPr="00AD70EF">
        <w:rPr>
          <w:sz w:val="22"/>
          <w:szCs w:val="22"/>
        </w:rPr>
        <w:t>,</w:t>
      </w:r>
      <w:r w:rsidR="004F3E73" w:rsidRPr="00AD70EF">
        <w:rPr>
          <w:sz w:val="22"/>
          <w:szCs w:val="22"/>
        </w:rPr>
        <w:t xml:space="preserve"> предусмотренном Техническим заданием. Подрядчик не вправе требовать увеличения предельной цены, в том числе в случае, когда в момент заключения договора подряда исключалась возможность предусмотреть полный объем подлежащих выполнению Работ или необходимых для этого расходов.</w:t>
      </w:r>
    </w:p>
    <w:p w:rsidR="00045134" w:rsidRPr="00AD70EF" w:rsidRDefault="00045134" w:rsidP="00903616">
      <w:pPr>
        <w:pStyle w:val="2"/>
        <w:spacing w:before="0"/>
        <w:ind w:firstLine="567"/>
        <w:rPr>
          <w:rFonts w:ascii="Times New Roman" w:hAnsi="Times New Roman" w:cs="Times New Roman"/>
          <w:b w:val="0"/>
          <w:color w:val="auto"/>
          <w:sz w:val="22"/>
          <w:szCs w:val="22"/>
        </w:rPr>
      </w:pPr>
      <w:r w:rsidRPr="00AD70EF">
        <w:rPr>
          <w:rFonts w:ascii="Times New Roman" w:hAnsi="Times New Roman" w:cs="Times New Roman"/>
          <w:b w:val="0"/>
          <w:color w:val="auto"/>
          <w:sz w:val="22"/>
          <w:szCs w:val="22"/>
        </w:rPr>
        <w:t>2.3. Превыше</w:t>
      </w:r>
      <w:r w:rsidR="00596BCA" w:rsidRPr="00AD70EF">
        <w:rPr>
          <w:rFonts w:ascii="Times New Roman" w:hAnsi="Times New Roman" w:cs="Times New Roman"/>
          <w:b w:val="0"/>
          <w:color w:val="auto"/>
          <w:sz w:val="22"/>
          <w:szCs w:val="22"/>
        </w:rPr>
        <w:t xml:space="preserve">ние Подрядчиком согласованных Сторонами объёмов Работ, </w:t>
      </w:r>
      <w:r w:rsidRPr="00AD70EF">
        <w:rPr>
          <w:rFonts w:ascii="Times New Roman" w:hAnsi="Times New Roman" w:cs="Times New Roman"/>
          <w:b w:val="0"/>
          <w:color w:val="auto"/>
          <w:sz w:val="22"/>
          <w:szCs w:val="22"/>
        </w:rPr>
        <w:t>не подтвержденных подписанными Сторонами Дополнительн</w:t>
      </w:r>
      <w:r w:rsidR="00596BCA" w:rsidRPr="00AD70EF">
        <w:rPr>
          <w:rFonts w:ascii="Times New Roman" w:hAnsi="Times New Roman" w:cs="Times New Roman"/>
          <w:b w:val="0"/>
          <w:color w:val="auto"/>
          <w:sz w:val="22"/>
          <w:szCs w:val="22"/>
        </w:rPr>
        <w:t xml:space="preserve">ыми соглашениями, оплачивается </w:t>
      </w:r>
      <w:r w:rsidRPr="00AD70EF">
        <w:rPr>
          <w:rFonts w:ascii="Times New Roman" w:hAnsi="Times New Roman" w:cs="Times New Roman"/>
          <w:b w:val="0"/>
          <w:color w:val="auto"/>
          <w:sz w:val="22"/>
          <w:szCs w:val="22"/>
        </w:rPr>
        <w:t>Подрядчиком за свой счет.</w:t>
      </w:r>
    </w:p>
    <w:p w:rsidR="00045134" w:rsidRPr="00AD70EF" w:rsidRDefault="00045134" w:rsidP="00903616">
      <w:pPr>
        <w:pStyle w:val="2"/>
        <w:numPr>
          <w:ilvl w:val="1"/>
          <w:numId w:val="0"/>
        </w:numPr>
        <w:spacing w:before="0"/>
        <w:ind w:firstLine="567"/>
        <w:rPr>
          <w:rFonts w:ascii="Times New Roman" w:hAnsi="Times New Roman" w:cs="Times New Roman"/>
          <w:b w:val="0"/>
          <w:color w:val="auto"/>
          <w:sz w:val="22"/>
          <w:szCs w:val="22"/>
        </w:rPr>
      </w:pPr>
      <w:r w:rsidRPr="00AD70EF">
        <w:rPr>
          <w:rFonts w:ascii="Times New Roman" w:hAnsi="Times New Roman" w:cs="Times New Roman"/>
          <w:b w:val="0"/>
          <w:color w:val="auto"/>
          <w:sz w:val="22"/>
          <w:szCs w:val="22"/>
        </w:rPr>
        <w:t>2.4. Цена Договора согласована Сторонами с учетом возможного изменения и существенного возрастания стоим</w:t>
      </w:r>
      <w:r w:rsidR="00596BCA" w:rsidRPr="00AD70EF">
        <w:rPr>
          <w:rFonts w:ascii="Times New Roman" w:hAnsi="Times New Roman" w:cs="Times New Roman"/>
          <w:b w:val="0"/>
          <w:color w:val="auto"/>
          <w:sz w:val="22"/>
          <w:szCs w:val="22"/>
        </w:rPr>
        <w:t xml:space="preserve">ости материалов и оборудования, применяемых </w:t>
      </w:r>
      <w:r w:rsidRPr="00AD70EF">
        <w:rPr>
          <w:rFonts w:ascii="Times New Roman" w:hAnsi="Times New Roman" w:cs="Times New Roman"/>
          <w:b w:val="0"/>
          <w:color w:val="auto"/>
          <w:sz w:val="22"/>
          <w:szCs w:val="22"/>
        </w:rPr>
        <w:t>Подрядчиком, стоимост</w:t>
      </w:r>
      <w:r w:rsidR="00596BCA" w:rsidRPr="00AD70EF">
        <w:rPr>
          <w:rFonts w:ascii="Times New Roman" w:hAnsi="Times New Roman" w:cs="Times New Roman"/>
          <w:b w:val="0"/>
          <w:color w:val="auto"/>
          <w:sz w:val="22"/>
          <w:szCs w:val="22"/>
        </w:rPr>
        <w:t xml:space="preserve">и выполняемых и оказываемых </w:t>
      </w:r>
      <w:r w:rsidRPr="00AD70EF">
        <w:rPr>
          <w:rFonts w:ascii="Times New Roman" w:hAnsi="Times New Roman" w:cs="Times New Roman"/>
          <w:b w:val="0"/>
          <w:color w:val="auto"/>
          <w:sz w:val="22"/>
          <w:szCs w:val="22"/>
        </w:rPr>
        <w:t xml:space="preserve">Подрядчику </w:t>
      </w:r>
      <w:r w:rsidR="00596BCA" w:rsidRPr="00AD70EF">
        <w:rPr>
          <w:rFonts w:ascii="Times New Roman" w:hAnsi="Times New Roman" w:cs="Times New Roman"/>
          <w:b w:val="0"/>
          <w:color w:val="auto"/>
          <w:sz w:val="22"/>
          <w:szCs w:val="22"/>
        </w:rPr>
        <w:t xml:space="preserve">Субподрядчиками и иными лицами </w:t>
      </w:r>
      <w:r w:rsidRPr="00AD70EF">
        <w:rPr>
          <w:rFonts w:ascii="Times New Roman" w:hAnsi="Times New Roman" w:cs="Times New Roman"/>
          <w:b w:val="0"/>
          <w:color w:val="auto"/>
          <w:sz w:val="22"/>
          <w:szCs w:val="22"/>
        </w:rPr>
        <w:t>работ и услуг и не может быть изменена в случае обнаружения такого возрастания.</w:t>
      </w:r>
    </w:p>
    <w:p w:rsidR="00045134" w:rsidRPr="00AD70EF" w:rsidRDefault="0082665B" w:rsidP="00903616">
      <w:pPr>
        <w:spacing w:before="0" w:after="0"/>
        <w:ind w:firstLine="567"/>
        <w:rPr>
          <w:sz w:val="22"/>
          <w:szCs w:val="22"/>
        </w:rPr>
      </w:pPr>
      <w:r w:rsidRPr="00AD70EF">
        <w:rPr>
          <w:sz w:val="22"/>
          <w:szCs w:val="22"/>
        </w:rPr>
        <w:t xml:space="preserve">2.5. </w:t>
      </w:r>
      <w:r w:rsidR="00596BCA" w:rsidRPr="00AD70EF">
        <w:rPr>
          <w:sz w:val="22"/>
          <w:szCs w:val="22"/>
        </w:rPr>
        <w:t>Цена Договора подлежит</w:t>
      </w:r>
      <w:r w:rsidR="00045134" w:rsidRPr="00AD70EF">
        <w:rPr>
          <w:sz w:val="22"/>
          <w:szCs w:val="22"/>
        </w:rPr>
        <w:t xml:space="preserve"> пересмотру Сторонами в случаях, если Заказчик принял решение о внесении изменений в объемы</w:t>
      </w:r>
      <w:r w:rsidR="00596BCA" w:rsidRPr="00AD70EF">
        <w:rPr>
          <w:sz w:val="22"/>
          <w:szCs w:val="22"/>
        </w:rPr>
        <w:t xml:space="preserve"> Работ, согласованные Сторонами</w:t>
      </w:r>
      <w:r w:rsidR="00045134" w:rsidRPr="00AD70EF">
        <w:rPr>
          <w:sz w:val="22"/>
          <w:szCs w:val="22"/>
        </w:rPr>
        <w:t xml:space="preserve"> по Договору</w:t>
      </w:r>
      <w:r w:rsidR="00946E41" w:rsidRPr="00AD70EF">
        <w:rPr>
          <w:sz w:val="22"/>
          <w:szCs w:val="22"/>
        </w:rPr>
        <w:t>.</w:t>
      </w:r>
    </w:p>
    <w:p w:rsidR="00045134" w:rsidRPr="00AD70EF" w:rsidRDefault="0082665B" w:rsidP="00903616">
      <w:pPr>
        <w:pStyle w:val="2"/>
        <w:numPr>
          <w:ilvl w:val="1"/>
          <w:numId w:val="0"/>
        </w:numPr>
        <w:spacing w:before="0"/>
        <w:ind w:firstLine="567"/>
        <w:rPr>
          <w:rFonts w:ascii="Times New Roman" w:hAnsi="Times New Roman" w:cs="Times New Roman"/>
          <w:b w:val="0"/>
          <w:color w:val="auto"/>
          <w:sz w:val="22"/>
          <w:szCs w:val="22"/>
        </w:rPr>
      </w:pPr>
      <w:r w:rsidRPr="00AD70EF">
        <w:rPr>
          <w:rFonts w:ascii="Times New Roman" w:hAnsi="Times New Roman" w:cs="Times New Roman"/>
          <w:b w:val="0"/>
          <w:color w:val="auto"/>
          <w:sz w:val="22"/>
          <w:szCs w:val="22"/>
        </w:rPr>
        <w:lastRenderedPageBreak/>
        <w:t xml:space="preserve">2.6. </w:t>
      </w:r>
      <w:r w:rsidR="00596BCA" w:rsidRPr="00AD70EF">
        <w:rPr>
          <w:rFonts w:ascii="Times New Roman" w:hAnsi="Times New Roman" w:cs="Times New Roman"/>
          <w:b w:val="0"/>
          <w:color w:val="auto"/>
          <w:sz w:val="22"/>
          <w:szCs w:val="22"/>
        </w:rPr>
        <w:t>Если</w:t>
      </w:r>
      <w:r w:rsidR="00045134" w:rsidRPr="00AD70EF">
        <w:rPr>
          <w:rFonts w:ascii="Times New Roman" w:hAnsi="Times New Roman" w:cs="Times New Roman"/>
          <w:b w:val="0"/>
          <w:color w:val="auto"/>
          <w:sz w:val="22"/>
          <w:szCs w:val="22"/>
        </w:rPr>
        <w:t xml:space="preserve"> Подрядчиком при определении объемов Работ и/или при подг</w:t>
      </w:r>
      <w:r w:rsidR="00596BCA" w:rsidRPr="00AD70EF">
        <w:rPr>
          <w:rFonts w:ascii="Times New Roman" w:hAnsi="Times New Roman" w:cs="Times New Roman"/>
          <w:b w:val="0"/>
          <w:color w:val="auto"/>
          <w:sz w:val="22"/>
          <w:szCs w:val="22"/>
        </w:rPr>
        <w:t xml:space="preserve">отовке </w:t>
      </w:r>
      <w:r w:rsidR="00CF2F43">
        <w:rPr>
          <w:rFonts w:ascii="Times New Roman" w:hAnsi="Times New Roman" w:cs="Times New Roman"/>
          <w:b w:val="0"/>
          <w:color w:val="auto"/>
          <w:sz w:val="22"/>
          <w:szCs w:val="22"/>
        </w:rPr>
        <w:t>С</w:t>
      </w:r>
      <w:r w:rsidR="007970A7" w:rsidRPr="00AD70EF">
        <w:rPr>
          <w:rFonts w:ascii="Times New Roman" w:hAnsi="Times New Roman" w:cs="Times New Roman"/>
          <w:b w:val="0"/>
          <w:color w:val="auto"/>
          <w:sz w:val="22"/>
          <w:szCs w:val="22"/>
        </w:rPr>
        <w:t>метного расчета</w:t>
      </w:r>
      <w:r w:rsidR="00596BCA" w:rsidRPr="00AD70EF">
        <w:rPr>
          <w:rFonts w:ascii="Times New Roman" w:hAnsi="Times New Roman" w:cs="Times New Roman"/>
          <w:b w:val="0"/>
          <w:color w:val="auto"/>
          <w:sz w:val="22"/>
          <w:szCs w:val="22"/>
        </w:rPr>
        <w:t xml:space="preserve"> будут допущены </w:t>
      </w:r>
      <w:r w:rsidR="00045134" w:rsidRPr="00AD70EF">
        <w:rPr>
          <w:rFonts w:ascii="Times New Roman" w:hAnsi="Times New Roman" w:cs="Times New Roman"/>
          <w:b w:val="0"/>
          <w:color w:val="auto"/>
          <w:sz w:val="22"/>
          <w:szCs w:val="22"/>
        </w:rPr>
        <w:t>погрешности и ошибки, такого рода ошибки и погрешности не приведут к изменению цены Договора, за исключением случаев, предусмотренных в п.</w:t>
      </w:r>
      <w:r w:rsidR="00AD6AD4" w:rsidRPr="00AD70EF">
        <w:rPr>
          <w:rFonts w:ascii="Times New Roman" w:hAnsi="Times New Roman" w:cs="Times New Roman"/>
          <w:b w:val="0"/>
          <w:color w:val="auto"/>
          <w:sz w:val="22"/>
          <w:szCs w:val="22"/>
        </w:rPr>
        <w:t>2</w:t>
      </w:r>
      <w:r w:rsidR="00045134" w:rsidRPr="00AD70EF">
        <w:rPr>
          <w:rFonts w:ascii="Times New Roman" w:hAnsi="Times New Roman" w:cs="Times New Roman"/>
          <w:b w:val="0"/>
          <w:color w:val="auto"/>
          <w:sz w:val="22"/>
          <w:szCs w:val="22"/>
        </w:rPr>
        <w:t>.7. Договора.</w:t>
      </w:r>
    </w:p>
    <w:p w:rsidR="00045134" w:rsidRPr="00AD70EF" w:rsidRDefault="008F45CF" w:rsidP="00903616">
      <w:pPr>
        <w:pStyle w:val="2"/>
        <w:numPr>
          <w:ilvl w:val="1"/>
          <w:numId w:val="0"/>
        </w:numPr>
        <w:spacing w:before="0"/>
        <w:ind w:firstLine="567"/>
        <w:rPr>
          <w:rFonts w:ascii="Times New Roman" w:hAnsi="Times New Roman" w:cs="Times New Roman"/>
          <w:b w:val="0"/>
          <w:color w:val="auto"/>
          <w:sz w:val="22"/>
          <w:szCs w:val="22"/>
        </w:rPr>
      </w:pPr>
      <w:r w:rsidRPr="00AD70EF">
        <w:rPr>
          <w:rFonts w:ascii="Times New Roman" w:hAnsi="Times New Roman" w:cs="Times New Roman"/>
          <w:b w:val="0"/>
          <w:color w:val="auto"/>
          <w:sz w:val="22"/>
          <w:szCs w:val="22"/>
        </w:rPr>
        <w:t>2</w:t>
      </w:r>
      <w:r w:rsidR="00045134" w:rsidRPr="00AD70EF">
        <w:rPr>
          <w:rFonts w:ascii="Times New Roman" w:hAnsi="Times New Roman" w:cs="Times New Roman"/>
          <w:b w:val="0"/>
          <w:color w:val="auto"/>
          <w:sz w:val="22"/>
          <w:szCs w:val="22"/>
        </w:rPr>
        <w:t>.7.</w:t>
      </w:r>
      <w:r w:rsidR="00AD6AD4" w:rsidRPr="00AD70EF">
        <w:rPr>
          <w:rFonts w:ascii="Times New Roman" w:hAnsi="Times New Roman" w:cs="Times New Roman"/>
          <w:b w:val="0"/>
          <w:color w:val="auto"/>
          <w:sz w:val="22"/>
          <w:szCs w:val="22"/>
        </w:rPr>
        <w:t xml:space="preserve"> </w:t>
      </w:r>
      <w:r w:rsidR="00045134" w:rsidRPr="00AD70EF">
        <w:rPr>
          <w:rFonts w:ascii="Times New Roman" w:hAnsi="Times New Roman" w:cs="Times New Roman"/>
          <w:b w:val="0"/>
          <w:color w:val="auto"/>
          <w:sz w:val="22"/>
          <w:szCs w:val="22"/>
        </w:rPr>
        <w:t>Заказчик вправе уменьшить цену Догово</w:t>
      </w:r>
      <w:r w:rsidR="00596BCA" w:rsidRPr="00AD70EF">
        <w:rPr>
          <w:rFonts w:ascii="Times New Roman" w:hAnsi="Times New Roman" w:cs="Times New Roman"/>
          <w:b w:val="0"/>
          <w:color w:val="auto"/>
          <w:sz w:val="22"/>
          <w:szCs w:val="22"/>
        </w:rPr>
        <w:t xml:space="preserve">ра на стоимость Работ ошибочно включенных Подрядчиком </w:t>
      </w:r>
      <w:r w:rsidR="00045134" w:rsidRPr="00AD70EF">
        <w:rPr>
          <w:rFonts w:ascii="Times New Roman" w:hAnsi="Times New Roman" w:cs="Times New Roman"/>
          <w:b w:val="0"/>
          <w:color w:val="auto"/>
          <w:sz w:val="22"/>
          <w:szCs w:val="22"/>
        </w:rPr>
        <w:t>и/или на сумму математическо</w:t>
      </w:r>
      <w:r w:rsidR="00596BCA" w:rsidRPr="00AD70EF">
        <w:rPr>
          <w:rFonts w:ascii="Times New Roman" w:hAnsi="Times New Roman" w:cs="Times New Roman"/>
          <w:b w:val="0"/>
          <w:color w:val="auto"/>
          <w:sz w:val="22"/>
          <w:szCs w:val="22"/>
        </w:rPr>
        <w:t xml:space="preserve">й ошибки, возникшую вследствие </w:t>
      </w:r>
      <w:r w:rsidR="00045134" w:rsidRPr="00AD70EF">
        <w:rPr>
          <w:rFonts w:ascii="Times New Roman" w:hAnsi="Times New Roman" w:cs="Times New Roman"/>
          <w:b w:val="0"/>
          <w:color w:val="auto"/>
          <w:sz w:val="22"/>
          <w:szCs w:val="22"/>
        </w:rPr>
        <w:t>неправильного подсчета стоимости Работ.</w:t>
      </w:r>
    </w:p>
    <w:p w:rsidR="004F75F2" w:rsidRPr="00D33B22" w:rsidRDefault="004F75F2" w:rsidP="00903616">
      <w:pPr>
        <w:spacing w:before="0" w:after="0"/>
        <w:ind w:firstLine="567"/>
      </w:pPr>
      <w:r w:rsidRPr="00AD70EF">
        <w:t xml:space="preserve">2.8. </w:t>
      </w:r>
      <w:r w:rsidRPr="00AD70EF">
        <w:rPr>
          <w:sz w:val="22"/>
          <w:szCs w:val="22"/>
          <w:lang w:eastAsia="ar-SA"/>
        </w:rPr>
        <w:t xml:space="preserve">Стоимость за единицу Работ, указанная в </w:t>
      </w:r>
      <w:r w:rsidR="00CF2F43">
        <w:rPr>
          <w:sz w:val="22"/>
          <w:szCs w:val="22"/>
          <w:lang w:eastAsia="ar-SA"/>
        </w:rPr>
        <w:t>С</w:t>
      </w:r>
      <w:r w:rsidR="007970A7" w:rsidRPr="00AD70EF">
        <w:rPr>
          <w:sz w:val="22"/>
          <w:szCs w:val="22"/>
          <w:lang w:eastAsia="ar-SA"/>
        </w:rPr>
        <w:t>метном расчете</w:t>
      </w:r>
      <w:r w:rsidR="0042016E" w:rsidRPr="00AD70EF">
        <w:rPr>
          <w:sz w:val="22"/>
          <w:szCs w:val="22"/>
        </w:rPr>
        <w:t xml:space="preserve"> (Приложение</w:t>
      </w:r>
      <w:r w:rsidR="0042016E" w:rsidRPr="00D33B22">
        <w:rPr>
          <w:sz w:val="22"/>
          <w:szCs w:val="22"/>
        </w:rPr>
        <w:t xml:space="preserve"> №2</w:t>
      </w:r>
      <w:r w:rsidRPr="00D33B22">
        <w:rPr>
          <w:sz w:val="22"/>
          <w:szCs w:val="22"/>
        </w:rPr>
        <w:t xml:space="preserve"> к Договору)</w:t>
      </w:r>
      <w:r w:rsidRPr="00D33B22">
        <w:rPr>
          <w:sz w:val="22"/>
          <w:szCs w:val="22"/>
          <w:lang w:eastAsia="ar-SA"/>
        </w:rPr>
        <w:t xml:space="preserve"> является твердой и не подлежит изменению на весь срок исполнения Договора</w:t>
      </w:r>
      <w:r w:rsidR="004F2E51" w:rsidRPr="00D33B22">
        <w:rPr>
          <w:sz w:val="22"/>
          <w:szCs w:val="22"/>
          <w:lang w:eastAsia="ar-SA"/>
        </w:rPr>
        <w:t>.</w:t>
      </w:r>
    </w:p>
    <w:p w:rsidR="00C1511B" w:rsidRDefault="00C1511B" w:rsidP="00C1511B">
      <w:pPr>
        <w:shd w:val="clear" w:color="auto" w:fill="FFFFFF"/>
        <w:spacing w:before="0" w:after="0"/>
        <w:ind w:firstLine="567"/>
        <w:rPr>
          <w:sz w:val="22"/>
          <w:szCs w:val="22"/>
        </w:rPr>
      </w:pPr>
      <w:r w:rsidRPr="00C1511B">
        <w:rPr>
          <w:sz w:val="22"/>
          <w:szCs w:val="22"/>
        </w:rPr>
        <w:t>2.9.Если по результатам контрольных обмеров выявлено несоответствие выполненных работ Техническому заданию в Сторону их уменьшения, Заказчик обязан потребовать устранения выявленных нарушений в установленные сроки. При не устранении Подрядчиком или невозможности устранения нарушений, Цена договора подлежит соответствующему уменьшению. При этом надлежащим доказательством, фиксирующим факт нарушения, является акт о контрольных обмерах выполненных работ, составленный Заказчиком с привлечением ответственного представителя Заказчика и Подрядчика.</w:t>
      </w:r>
    </w:p>
    <w:p w:rsidR="00D93721" w:rsidRPr="00C1511B" w:rsidRDefault="00D93721" w:rsidP="00D93721">
      <w:pPr>
        <w:shd w:val="clear" w:color="auto" w:fill="FFFFFF"/>
        <w:spacing w:before="0" w:after="0"/>
        <w:ind w:firstLine="709"/>
        <w:rPr>
          <w:sz w:val="22"/>
          <w:szCs w:val="22"/>
        </w:rPr>
      </w:pPr>
      <w:r w:rsidRPr="00C1511B">
        <w:rPr>
          <w:sz w:val="22"/>
          <w:szCs w:val="22"/>
        </w:rPr>
        <w:t>2.10. Оплата Работ по настоящему Договору осуществляется в следующем порядке:</w:t>
      </w:r>
    </w:p>
    <w:p w:rsidR="006C4B39" w:rsidRDefault="00C1511B" w:rsidP="006C4B39">
      <w:pPr>
        <w:shd w:val="clear" w:color="auto" w:fill="FFFFFF"/>
        <w:spacing w:before="0" w:after="0"/>
        <w:ind w:firstLine="708"/>
        <w:rPr>
          <w:sz w:val="22"/>
          <w:szCs w:val="22"/>
        </w:rPr>
      </w:pPr>
      <w:r w:rsidRPr="00C1511B">
        <w:rPr>
          <w:sz w:val="22"/>
          <w:szCs w:val="22"/>
        </w:rPr>
        <w:t xml:space="preserve">2.10.1. </w:t>
      </w:r>
      <w:proofErr w:type="gramStart"/>
      <w:r w:rsidR="006C4B39">
        <w:rPr>
          <w:sz w:val="22"/>
          <w:szCs w:val="22"/>
        </w:rPr>
        <w:t>Е</w:t>
      </w:r>
      <w:r w:rsidR="006C4B39" w:rsidRPr="006C4B39">
        <w:rPr>
          <w:sz w:val="22"/>
          <w:szCs w:val="22"/>
        </w:rPr>
        <w:t xml:space="preserve">жемесячно </w:t>
      </w:r>
      <w:r w:rsidR="006C4B39">
        <w:rPr>
          <w:sz w:val="22"/>
          <w:szCs w:val="22"/>
        </w:rPr>
        <w:t xml:space="preserve">в срок </w:t>
      </w:r>
      <w:r w:rsidR="006C4B39" w:rsidRPr="006C4B39">
        <w:rPr>
          <w:sz w:val="22"/>
          <w:szCs w:val="22"/>
        </w:rPr>
        <w:t xml:space="preserve">до 15 числа каждого месяца, следующего за отчетным, Заказчик </w:t>
      </w:r>
      <w:r w:rsidR="006C4B39">
        <w:rPr>
          <w:sz w:val="22"/>
          <w:szCs w:val="22"/>
        </w:rPr>
        <w:t>перечисляет</w:t>
      </w:r>
      <w:r w:rsidR="006C4B39" w:rsidRPr="006C4B39">
        <w:rPr>
          <w:sz w:val="22"/>
          <w:szCs w:val="22"/>
        </w:rPr>
        <w:t xml:space="preserve"> </w:t>
      </w:r>
      <w:r w:rsidR="006C4B39">
        <w:rPr>
          <w:sz w:val="22"/>
          <w:szCs w:val="22"/>
        </w:rPr>
        <w:t>з</w:t>
      </w:r>
      <w:r w:rsidR="006C4B39" w:rsidRPr="006C4B39">
        <w:rPr>
          <w:sz w:val="22"/>
          <w:szCs w:val="22"/>
        </w:rPr>
        <w:t xml:space="preserve">а фактически </w:t>
      </w:r>
      <w:r w:rsidR="006C4B39">
        <w:rPr>
          <w:sz w:val="22"/>
          <w:szCs w:val="22"/>
        </w:rPr>
        <w:t>выполненные Работы,</w:t>
      </w:r>
      <w:r w:rsidR="006C4B39" w:rsidRPr="006C4B39">
        <w:rPr>
          <w:sz w:val="22"/>
          <w:szCs w:val="22"/>
        </w:rPr>
        <w:t xml:space="preserve"> исходя из объема </w:t>
      </w:r>
      <w:r w:rsidR="006C4B39">
        <w:rPr>
          <w:sz w:val="22"/>
          <w:szCs w:val="22"/>
        </w:rPr>
        <w:t>выполненных Работ</w:t>
      </w:r>
      <w:r w:rsidR="006C4B39" w:rsidRPr="006C4B39">
        <w:rPr>
          <w:sz w:val="22"/>
          <w:szCs w:val="22"/>
        </w:rPr>
        <w:t xml:space="preserve"> на основании оригинала счета на оплату</w:t>
      </w:r>
      <w:r w:rsidR="006C4B39">
        <w:rPr>
          <w:sz w:val="22"/>
          <w:szCs w:val="22"/>
        </w:rPr>
        <w:t>,</w:t>
      </w:r>
      <w:r w:rsidR="006C4B39" w:rsidRPr="006C4B39">
        <w:rPr>
          <w:sz w:val="22"/>
          <w:szCs w:val="22"/>
        </w:rPr>
        <w:t xml:space="preserve"> при условии предоставления </w:t>
      </w:r>
      <w:r w:rsidR="006C4B39">
        <w:rPr>
          <w:sz w:val="22"/>
          <w:szCs w:val="22"/>
        </w:rPr>
        <w:t>Подрядчиком</w:t>
      </w:r>
      <w:r w:rsidR="006C4B39" w:rsidRPr="006C4B39">
        <w:rPr>
          <w:sz w:val="22"/>
          <w:szCs w:val="22"/>
        </w:rPr>
        <w:t xml:space="preserve"> в срок до 10 числа каждого месяца, следующего за отчетным, надлежаще оформленных Актов сдачи-приемки </w:t>
      </w:r>
      <w:r w:rsidR="006C4B39">
        <w:rPr>
          <w:sz w:val="22"/>
          <w:szCs w:val="22"/>
        </w:rPr>
        <w:t>выполненных работ</w:t>
      </w:r>
      <w:r w:rsidR="006C4B39" w:rsidRPr="006C4B39">
        <w:rPr>
          <w:sz w:val="22"/>
          <w:szCs w:val="22"/>
        </w:rPr>
        <w:t xml:space="preserve">, Справки о стоимости </w:t>
      </w:r>
      <w:r w:rsidR="006C4B39">
        <w:rPr>
          <w:sz w:val="22"/>
          <w:szCs w:val="22"/>
        </w:rPr>
        <w:t>выполненных работ</w:t>
      </w:r>
      <w:r w:rsidR="006C4B39" w:rsidRPr="006C4B39">
        <w:rPr>
          <w:sz w:val="22"/>
          <w:szCs w:val="22"/>
        </w:rPr>
        <w:t xml:space="preserve"> и затрат за отчетный период, подписанных обеими</w:t>
      </w:r>
      <w:proofErr w:type="gramEnd"/>
      <w:r w:rsidR="006C4B39" w:rsidRPr="006C4B39">
        <w:rPr>
          <w:sz w:val="22"/>
          <w:szCs w:val="22"/>
        </w:rPr>
        <w:t xml:space="preserve"> Сторонами, </w:t>
      </w:r>
      <w:proofErr w:type="gramStart"/>
      <w:r w:rsidR="006C4B39" w:rsidRPr="006C4B39">
        <w:rPr>
          <w:sz w:val="22"/>
          <w:szCs w:val="22"/>
        </w:rPr>
        <w:t>счёт-фактуры</w:t>
      </w:r>
      <w:proofErr w:type="gramEnd"/>
      <w:r w:rsidR="006C4B39" w:rsidRPr="006C4B39">
        <w:rPr>
          <w:sz w:val="22"/>
          <w:szCs w:val="22"/>
        </w:rPr>
        <w:t xml:space="preserve"> </w:t>
      </w:r>
      <w:r w:rsidR="006C4B39" w:rsidRPr="006C4B39">
        <w:rPr>
          <w:i/>
          <w:sz w:val="22"/>
          <w:szCs w:val="22"/>
        </w:rPr>
        <w:t>(при необходимости).</w:t>
      </w:r>
    </w:p>
    <w:p w:rsidR="00C1511B" w:rsidRPr="00C1511B" w:rsidRDefault="00C1511B" w:rsidP="006C4B39">
      <w:pPr>
        <w:shd w:val="clear" w:color="auto" w:fill="FFFFFF"/>
        <w:spacing w:before="0" w:after="0"/>
        <w:ind w:firstLine="708"/>
        <w:rPr>
          <w:sz w:val="22"/>
          <w:szCs w:val="22"/>
        </w:rPr>
      </w:pPr>
      <w:r w:rsidRPr="00C1511B">
        <w:rPr>
          <w:sz w:val="22"/>
          <w:szCs w:val="22"/>
        </w:rPr>
        <w:t>2.11. Платежи по Договору производятся Заказчиком путем перечисления денежных средств на расчетный счет Подрядчика, указанный в Договоре. Днем исполнения обязательств Заказчика по оплате выполненных Работ по настоящему Договору считается день списания денежных сре</w:t>
      </w:r>
      <w:proofErr w:type="gramStart"/>
      <w:r w:rsidRPr="00C1511B">
        <w:rPr>
          <w:sz w:val="22"/>
          <w:szCs w:val="22"/>
        </w:rPr>
        <w:t>дств с р</w:t>
      </w:r>
      <w:proofErr w:type="gramEnd"/>
      <w:r w:rsidRPr="00C1511B">
        <w:rPr>
          <w:sz w:val="22"/>
          <w:szCs w:val="22"/>
        </w:rPr>
        <w:t>асчетного счета Заказчика.</w:t>
      </w:r>
    </w:p>
    <w:p w:rsidR="00C1511B" w:rsidRPr="00C1511B" w:rsidRDefault="00C1511B" w:rsidP="00C1511B">
      <w:pPr>
        <w:shd w:val="clear" w:color="auto" w:fill="FFFFFF"/>
        <w:spacing w:before="0" w:after="0"/>
        <w:ind w:firstLine="708"/>
        <w:rPr>
          <w:sz w:val="22"/>
          <w:szCs w:val="22"/>
        </w:rPr>
      </w:pPr>
      <w:r w:rsidRPr="00C1511B">
        <w:rPr>
          <w:sz w:val="22"/>
          <w:szCs w:val="22"/>
        </w:rPr>
        <w:t>2.12. При изменении реквизитов Подрядчика, указанных в Договоре, Подрядчик извещает об этом Заказчика в однодневный срок официальным документом, подписанным руководителем и главным бухгалтером и заверенным печатью. В противном случае все риски, в том числе связанные с перечислением Заказчиком денежных средств на указанный в Договоре счет Подрядчика, несет исключительно Подрядчик.</w:t>
      </w:r>
    </w:p>
    <w:p w:rsidR="00C1511B" w:rsidRPr="00C1511B" w:rsidRDefault="00C1511B" w:rsidP="00C1511B">
      <w:pPr>
        <w:shd w:val="clear" w:color="auto" w:fill="FFFFFF"/>
        <w:spacing w:before="0" w:after="0"/>
        <w:ind w:firstLine="567"/>
        <w:rPr>
          <w:sz w:val="22"/>
          <w:szCs w:val="22"/>
        </w:rPr>
      </w:pPr>
      <w:r w:rsidRPr="00C1511B">
        <w:rPr>
          <w:sz w:val="22"/>
          <w:szCs w:val="22"/>
        </w:rPr>
        <w:t>2.13. В случае</w:t>
      </w:r>
      <w:proofErr w:type="gramStart"/>
      <w:r w:rsidRPr="00C1511B">
        <w:rPr>
          <w:sz w:val="22"/>
          <w:szCs w:val="22"/>
        </w:rPr>
        <w:t>,</w:t>
      </w:r>
      <w:proofErr w:type="gramEnd"/>
      <w:r w:rsidRPr="00C1511B">
        <w:rPr>
          <w:sz w:val="22"/>
          <w:szCs w:val="22"/>
        </w:rPr>
        <w:t xml:space="preserve"> если какой-либо выставленный Подрядчиком счет на оплату или иной платежный документ содержит ошибки или неточности, Заказчик возвращает такой документ Подрядчику без осуществления оплаты. В таком случае, срок оплаты начинает исчисляться с учетом срока выставления Подрядчиком исправленного платежного документа.</w:t>
      </w:r>
    </w:p>
    <w:p w:rsidR="0082665B" w:rsidRPr="00D33B22" w:rsidRDefault="0082665B" w:rsidP="00903616">
      <w:pPr>
        <w:shd w:val="clear" w:color="auto" w:fill="FFFFFF"/>
        <w:spacing w:before="0" w:after="0"/>
        <w:ind w:firstLine="0"/>
        <w:rPr>
          <w:sz w:val="22"/>
          <w:szCs w:val="22"/>
        </w:rPr>
      </w:pPr>
    </w:p>
    <w:p w:rsidR="00B85363" w:rsidRPr="00D33B22" w:rsidRDefault="00B85363" w:rsidP="00903616">
      <w:pPr>
        <w:spacing w:before="0" w:after="0"/>
        <w:ind w:firstLine="567"/>
        <w:jc w:val="center"/>
        <w:rPr>
          <w:b/>
          <w:bCs/>
          <w:sz w:val="22"/>
          <w:szCs w:val="22"/>
        </w:rPr>
      </w:pPr>
      <w:r w:rsidRPr="00D33B22">
        <w:rPr>
          <w:b/>
          <w:sz w:val="22"/>
          <w:szCs w:val="22"/>
        </w:rPr>
        <w:t xml:space="preserve">3. </w:t>
      </w:r>
      <w:r w:rsidRPr="00D33B22">
        <w:rPr>
          <w:b/>
          <w:bCs/>
          <w:sz w:val="22"/>
          <w:szCs w:val="22"/>
        </w:rPr>
        <w:t>СРОКИ ВЫПОЛНЕНИЯ РАБОТ</w:t>
      </w:r>
    </w:p>
    <w:p w:rsidR="00BB23D9" w:rsidRDefault="0016281D" w:rsidP="0070073F">
      <w:pPr>
        <w:pStyle w:val="af7"/>
        <w:spacing w:before="0" w:after="0"/>
        <w:ind w:left="0" w:firstLine="567"/>
        <w:rPr>
          <w:sz w:val="22"/>
          <w:szCs w:val="22"/>
        </w:rPr>
      </w:pPr>
      <w:r w:rsidRPr="00DB49F4">
        <w:rPr>
          <w:sz w:val="22"/>
          <w:szCs w:val="22"/>
        </w:rPr>
        <w:t>3.1 Срок выполнения Работ</w:t>
      </w:r>
      <w:r w:rsidR="00021B0E">
        <w:rPr>
          <w:sz w:val="22"/>
          <w:szCs w:val="22"/>
        </w:rPr>
        <w:t xml:space="preserve">: </w:t>
      </w:r>
      <w:r>
        <w:rPr>
          <w:sz w:val="22"/>
          <w:szCs w:val="22"/>
        </w:rPr>
        <w:t xml:space="preserve"> </w:t>
      </w:r>
    </w:p>
    <w:p w:rsidR="0016281D" w:rsidRPr="00DB49F4" w:rsidRDefault="0016281D" w:rsidP="0070073F">
      <w:pPr>
        <w:pStyle w:val="af7"/>
        <w:spacing w:before="0" w:after="0"/>
        <w:ind w:left="0" w:firstLine="567"/>
        <w:rPr>
          <w:b/>
          <w:sz w:val="22"/>
          <w:szCs w:val="22"/>
        </w:rPr>
      </w:pPr>
      <w:r w:rsidRPr="00DB49F4">
        <w:rPr>
          <w:sz w:val="22"/>
          <w:szCs w:val="22"/>
        </w:rPr>
        <w:t xml:space="preserve">3.1.1. </w:t>
      </w:r>
      <w:r w:rsidR="00B32BAA">
        <w:rPr>
          <w:sz w:val="22"/>
          <w:szCs w:val="22"/>
        </w:rPr>
        <w:t>Н</w:t>
      </w:r>
      <w:r w:rsidRPr="00DB49F4">
        <w:rPr>
          <w:sz w:val="22"/>
          <w:szCs w:val="22"/>
        </w:rPr>
        <w:t>ачал</w:t>
      </w:r>
      <w:r w:rsidR="00B32BAA">
        <w:rPr>
          <w:sz w:val="22"/>
          <w:szCs w:val="22"/>
        </w:rPr>
        <w:t>о</w:t>
      </w:r>
      <w:r w:rsidRPr="00DB49F4">
        <w:rPr>
          <w:sz w:val="22"/>
          <w:szCs w:val="22"/>
        </w:rPr>
        <w:t xml:space="preserve"> Работ: «</w:t>
      </w:r>
      <w:r w:rsidR="006C4B39">
        <w:rPr>
          <w:sz w:val="22"/>
          <w:szCs w:val="22"/>
        </w:rPr>
        <w:t>10</w:t>
      </w:r>
      <w:r w:rsidRPr="00DB49F4">
        <w:rPr>
          <w:sz w:val="22"/>
          <w:szCs w:val="22"/>
        </w:rPr>
        <w:t xml:space="preserve">» </w:t>
      </w:r>
      <w:r w:rsidR="00AD70EF">
        <w:rPr>
          <w:sz w:val="22"/>
          <w:szCs w:val="22"/>
        </w:rPr>
        <w:t>мая</w:t>
      </w:r>
      <w:r w:rsidRPr="00DB49F4">
        <w:rPr>
          <w:sz w:val="22"/>
          <w:szCs w:val="22"/>
        </w:rPr>
        <w:t xml:space="preserve"> 201</w:t>
      </w:r>
      <w:r w:rsidR="00AD70EF">
        <w:rPr>
          <w:sz w:val="22"/>
          <w:szCs w:val="22"/>
        </w:rPr>
        <w:t>8</w:t>
      </w:r>
      <w:r w:rsidRPr="00DB49F4">
        <w:rPr>
          <w:sz w:val="22"/>
          <w:szCs w:val="22"/>
        </w:rPr>
        <w:t xml:space="preserve"> года;</w:t>
      </w:r>
    </w:p>
    <w:p w:rsidR="0070073F" w:rsidRPr="00D93721" w:rsidRDefault="0016281D" w:rsidP="0070073F">
      <w:pPr>
        <w:widowControl w:val="0"/>
        <w:spacing w:before="0" w:after="0"/>
        <w:ind w:firstLine="567"/>
        <w:rPr>
          <w:sz w:val="22"/>
          <w:szCs w:val="22"/>
        </w:rPr>
      </w:pPr>
      <w:r w:rsidRPr="00DB49F4">
        <w:rPr>
          <w:sz w:val="22"/>
          <w:szCs w:val="22"/>
        </w:rPr>
        <w:t xml:space="preserve">3.1.2. </w:t>
      </w:r>
      <w:r w:rsidR="00B32BAA">
        <w:rPr>
          <w:sz w:val="22"/>
          <w:szCs w:val="22"/>
        </w:rPr>
        <w:t>О</w:t>
      </w:r>
      <w:r w:rsidRPr="00DB49F4">
        <w:rPr>
          <w:sz w:val="22"/>
          <w:szCs w:val="22"/>
        </w:rPr>
        <w:t>кончани</w:t>
      </w:r>
      <w:r w:rsidR="00B32BAA">
        <w:rPr>
          <w:sz w:val="22"/>
          <w:szCs w:val="22"/>
        </w:rPr>
        <w:t>е</w:t>
      </w:r>
      <w:r w:rsidRPr="00DB49F4">
        <w:rPr>
          <w:sz w:val="22"/>
          <w:szCs w:val="22"/>
        </w:rPr>
        <w:t xml:space="preserve"> Работ: </w:t>
      </w:r>
      <w:r w:rsidR="00D93721">
        <w:rPr>
          <w:sz w:val="22"/>
          <w:szCs w:val="22"/>
        </w:rPr>
        <w:t xml:space="preserve">в срок </w:t>
      </w:r>
      <w:r w:rsidR="00D93721" w:rsidRPr="00692732">
        <w:rPr>
          <w:color w:val="000000" w:themeColor="text1"/>
        </w:rPr>
        <w:t xml:space="preserve">до </w:t>
      </w:r>
      <w:r w:rsidR="00D93721">
        <w:rPr>
          <w:color w:val="000000" w:themeColor="text1"/>
        </w:rPr>
        <w:t>«</w:t>
      </w:r>
      <w:r w:rsidR="006C4B39">
        <w:rPr>
          <w:color w:val="000000" w:themeColor="text1"/>
        </w:rPr>
        <w:t>01</w:t>
      </w:r>
      <w:r w:rsidR="00D93721">
        <w:rPr>
          <w:color w:val="000000" w:themeColor="text1"/>
        </w:rPr>
        <w:t>» ию</w:t>
      </w:r>
      <w:r w:rsidR="006C4B39">
        <w:rPr>
          <w:color w:val="000000" w:themeColor="text1"/>
        </w:rPr>
        <w:t>л</w:t>
      </w:r>
      <w:r w:rsidR="00D93721">
        <w:rPr>
          <w:color w:val="000000" w:themeColor="text1"/>
        </w:rPr>
        <w:t xml:space="preserve">я </w:t>
      </w:r>
      <w:r w:rsidR="00D93721" w:rsidRPr="00692732">
        <w:rPr>
          <w:color w:val="000000" w:themeColor="text1"/>
        </w:rPr>
        <w:t>2018</w:t>
      </w:r>
      <w:r w:rsidR="00D93721">
        <w:rPr>
          <w:color w:val="000000" w:themeColor="text1"/>
        </w:rPr>
        <w:t xml:space="preserve"> года.</w:t>
      </w:r>
    </w:p>
    <w:p w:rsidR="00B40D82" w:rsidRDefault="00BB23D9" w:rsidP="00B40D82">
      <w:pPr>
        <w:pStyle w:val="af7"/>
        <w:spacing w:before="0" w:after="0"/>
        <w:ind w:left="0" w:firstLine="567"/>
        <w:rPr>
          <w:sz w:val="22"/>
          <w:szCs w:val="22"/>
        </w:rPr>
      </w:pPr>
      <w:r w:rsidRPr="00D33B22">
        <w:rPr>
          <w:spacing w:val="-3"/>
          <w:sz w:val="22"/>
          <w:szCs w:val="22"/>
        </w:rPr>
        <w:t>3.</w:t>
      </w:r>
      <w:r>
        <w:rPr>
          <w:spacing w:val="-3"/>
          <w:sz w:val="22"/>
          <w:szCs w:val="22"/>
        </w:rPr>
        <w:t>2</w:t>
      </w:r>
      <w:r w:rsidRPr="00D33B22">
        <w:rPr>
          <w:spacing w:val="-3"/>
          <w:sz w:val="22"/>
          <w:szCs w:val="22"/>
        </w:rPr>
        <w:t>. Под датой окончания Работ по Договору Стороны понимают завершение Работ в полном объеме и устранение Подрядчиком всех Дефектов/Недостатков Работ и подписание Сторонами Акта  о приемке выполненных работ.</w:t>
      </w:r>
      <w:r w:rsidR="00B40D82" w:rsidRPr="00B40D82">
        <w:rPr>
          <w:sz w:val="22"/>
          <w:szCs w:val="22"/>
        </w:rPr>
        <w:t xml:space="preserve"> </w:t>
      </w:r>
    </w:p>
    <w:p w:rsidR="00B40D82" w:rsidRDefault="00B40D82" w:rsidP="00B40D82">
      <w:pPr>
        <w:pStyle w:val="af7"/>
        <w:spacing w:before="0" w:after="0"/>
        <w:ind w:left="0" w:firstLine="567"/>
        <w:rPr>
          <w:sz w:val="22"/>
          <w:szCs w:val="22"/>
        </w:rPr>
      </w:pPr>
      <w:r w:rsidRPr="009709AF">
        <w:rPr>
          <w:sz w:val="22"/>
          <w:szCs w:val="22"/>
        </w:rPr>
        <w:t>3.1.3</w:t>
      </w:r>
      <w:r>
        <w:rPr>
          <w:i/>
          <w:sz w:val="22"/>
          <w:szCs w:val="22"/>
        </w:rPr>
        <w:t xml:space="preserve">. </w:t>
      </w:r>
      <w:r w:rsidRPr="00D33B22">
        <w:rPr>
          <w:sz w:val="22"/>
          <w:szCs w:val="22"/>
        </w:rPr>
        <w:t>Промежуточные сроки</w:t>
      </w:r>
      <w:r>
        <w:rPr>
          <w:sz w:val="22"/>
          <w:szCs w:val="22"/>
        </w:rPr>
        <w:t xml:space="preserve">  Работ</w:t>
      </w:r>
      <w:r w:rsidRPr="00D33B22">
        <w:rPr>
          <w:sz w:val="22"/>
          <w:szCs w:val="22"/>
        </w:rPr>
        <w:t xml:space="preserve"> установлены Сторонами в Графике производства работ (Приложение № </w:t>
      </w:r>
      <w:r w:rsidRPr="00BA1E4C">
        <w:rPr>
          <w:sz w:val="22"/>
          <w:szCs w:val="22"/>
        </w:rPr>
        <w:t>3</w:t>
      </w:r>
      <w:r w:rsidRPr="00D33B22">
        <w:rPr>
          <w:sz w:val="22"/>
          <w:szCs w:val="22"/>
        </w:rPr>
        <w:t>) к Договору.</w:t>
      </w:r>
      <w:r>
        <w:rPr>
          <w:sz w:val="22"/>
          <w:szCs w:val="22"/>
        </w:rPr>
        <w:t xml:space="preserve"> </w:t>
      </w:r>
    </w:p>
    <w:p w:rsidR="00E038F2" w:rsidRPr="00D33B22" w:rsidRDefault="00E038F2" w:rsidP="00903616">
      <w:pPr>
        <w:pStyle w:val="af7"/>
        <w:spacing w:before="0" w:after="0"/>
        <w:ind w:left="0" w:firstLine="567"/>
        <w:rPr>
          <w:b/>
          <w:i/>
          <w:sz w:val="22"/>
          <w:szCs w:val="22"/>
        </w:rPr>
      </w:pPr>
    </w:p>
    <w:p w:rsidR="00AE4F87" w:rsidRPr="006C4B39" w:rsidRDefault="00AE4F87" w:rsidP="00903616">
      <w:pPr>
        <w:pStyle w:val="32"/>
        <w:spacing w:before="0" w:after="0"/>
        <w:ind w:left="0" w:firstLine="0"/>
        <w:rPr>
          <w:b/>
          <w:i/>
          <w:spacing w:val="-3"/>
          <w:sz w:val="22"/>
          <w:szCs w:val="22"/>
        </w:rPr>
      </w:pPr>
      <w:r w:rsidRPr="006C4B39">
        <w:rPr>
          <w:b/>
          <w:spacing w:val="-3"/>
          <w:sz w:val="22"/>
          <w:szCs w:val="22"/>
        </w:rPr>
        <w:tab/>
      </w:r>
    </w:p>
    <w:p w:rsidR="00B85363" w:rsidRPr="00D33B22" w:rsidRDefault="00B85363" w:rsidP="00903616">
      <w:pPr>
        <w:shd w:val="clear" w:color="auto" w:fill="FFFFFF"/>
        <w:spacing w:before="0" w:after="0"/>
        <w:jc w:val="center"/>
        <w:rPr>
          <w:b/>
          <w:sz w:val="22"/>
          <w:szCs w:val="22"/>
        </w:rPr>
      </w:pPr>
      <w:r w:rsidRPr="00D33B22">
        <w:rPr>
          <w:b/>
          <w:sz w:val="22"/>
          <w:szCs w:val="22"/>
        </w:rPr>
        <w:t>4. ОБЯЗАННОСТИ СТОРОН</w:t>
      </w:r>
    </w:p>
    <w:p w:rsidR="00B85363" w:rsidRPr="00D33B22" w:rsidRDefault="00B85363" w:rsidP="00903616">
      <w:pPr>
        <w:shd w:val="clear" w:color="auto" w:fill="FFFFFF"/>
        <w:spacing w:before="0" w:after="0"/>
        <w:ind w:firstLine="567"/>
        <w:rPr>
          <w:b/>
          <w:sz w:val="22"/>
          <w:szCs w:val="22"/>
        </w:rPr>
      </w:pPr>
      <w:r w:rsidRPr="00D33B22">
        <w:rPr>
          <w:sz w:val="22"/>
          <w:szCs w:val="22"/>
        </w:rPr>
        <w:t xml:space="preserve">4.1. </w:t>
      </w:r>
      <w:r w:rsidRPr="00D33B22">
        <w:rPr>
          <w:b/>
          <w:sz w:val="22"/>
          <w:szCs w:val="22"/>
        </w:rPr>
        <w:t>Подрядчик обязуется:</w:t>
      </w:r>
    </w:p>
    <w:p w:rsidR="00B85363" w:rsidRPr="00D33B22" w:rsidRDefault="008F407A" w:rsidP="00903616">
      <w:pPr>
        <w:shd w:val="clear" w:color="auto" w:fill="FFFFFF"/>
        <w:spacing w:before="0" w:after="0"/>
        <w:ind w:firstLine="567"/>
        <w:rPr>
          <w:sz w:val="22"/>
          <w:szCs w:val="22"/>
        </w:rPr>
      </w:pPr>
      <w:r w:rsidRPr="00D33B22">
        <w:rPr>
          <w:sz w:val="22"/>
          <w:szCs w:val="22"/>
        </w:rPr>
        <w:t>4.1.1. В</w:t>
      </w:r>
      <w:r w:rsidR="00B85363" w:rsidRPr="00D33B22">
        <w:rPr>
          <w:sz w:val="22"/>
          <w:szCs w:val="22"/>
        </w:rPr>
        <w:t>ыполнить работы качественно в объеме и в сроки, предусмотренные Договором, в соответствии со СНиПами, ТСН, ГОСТами, действующими техническими регламентами и иными применимыми нормативными актами</w:t>
      </w:r>
      <w:r w:rsidR="00E67686" w:rsidRPr="00D33B22">
        <w:rPr>
          <w:sz w:val="22"/>
          <w:szCs w:val="22"/>
        </w:rPr>
        <w:t xml:space="preserve"> (далее</w:t>
      </w:r>
      <w:r w:rsidR="003A029F" w:rsidRPr="00D33B22">
        <w:rPr>
          <w:sz w:val="22"/>
          <w:szCs w:val="22"/>
        </w:rPr>
        <w:t xml:space="preserve"> </w:t>
      </w:r>
      <w:r w:rsidR="00E67686" w:rsidRPr="00D33B22">
        <w:rPr>
          <w:sz w:val="22"/>
          <w:szCs w:val="22"/>
        </w:rPr>
        <w:t>- Нормы и правила)</w:t>
      </w:r>
      <w:r w:rsidRPr="00D33B22">
        <w:rPr>
          <w:sz w:val="22"/>
          <w:szCs w:val="22"/>
        </w:rPr>
        <w:t>.</w:t>
      </w:r>
    </w:p>
    <w:p w:rsidR="00B85363" w:rsidRPr="00D33B22" w:rsidRDefault="008F407A" w:rsidP="00903616">
      <w:pPr>
        <w:shd w:val="clear" w:color="auto" w:fill="FFFFFF"/>
        <w:spacing w:before="0" w:after="0"/>
        <w:ind w:firstLine="567"/>
        <w:rPr>
          <w:sz w:val="22"/>
          <w:szCs w:val="22"/>
        </w:rPr>
      </w:pPr>
      <w:r w:rsidRPr="00D33B22">
        <w:rPr>
          <w:sz w:val="22"/>
          <w:szCs w:val="22"/>
        </w:rPr>
        <w:t>4.1.2. В</w:t>
      </w:r>
      <w:r w:rsidR="00B85363" w:rsidRPr="00D33B22">
        <w:rPr>
          <w:sz w:val="22"/>
          <w:szCs w:val="22"/>
        </w:rPr>
        <w:t xml:space="preserve"> случае обнару</w:t>
      </w:r>
      <w:r w:rsidR="003A029F" w:rsidRPr="00D33B22">
        <w:rPr>
          <w:sz w:val="22"/>
          <w:szCs w:val="22"/>
        </w:rPr>
        <w:t xml:space="preserve">жения в ходе выполнения Работ, </w:t>
      </w:r>
      <w:r w:rsidR="00B85363" w:rsidRPr="00D33B22">
        <w:rPr>
          <w:sz w:val="22"/>
          <w:szCs w:val="22"/>
        </w:rPr>
        <w:t>неучтенных Техническим заданием дополнительных работ, незамедлительно уведомить об этом Заказчика в письменной форме, который в разумный срок принимает решение о производстве дополнительных работ либо отказывает в их производстве. При решении Заказчика об отказе в производстве д</w:t>
      </w:r>
      <w:r w:rsidR="003A029F" w:rsidRPr="00D33B22">
        <w:rPr>
          <w:sz w:val="22"/>
          <w:szCs w:val="22"/>
        </w:rPr>
        <w:t xml:space="preserve">ополнительных работ, стоимость </w:t>
      </w:r>
      <w:r w:rsidRPr="00D33B22">
        <w:rPr>
          <w:sz w:val="22"/>
          <w:szCs w:val="22"/>
        </w:rPr>
        <w:t>работ остается неизменной.</w:t>
      </w:r>
    </w:p>
    <w:p w:rsidR="00B85363" w:rsidRPr="00D33B22" w:rsidRDefault="008F407A" w:rsidP="00903616">
      <w:pPr>
        <w:shd w:val="clear" w:color="auto" w:fill="FFFFFF"/>
        <w:tabs>
          <w:tab w:val="left" w:pos="709"/>
          <w:tab w:val="left" w:pos="1276"/>
          <w:tab w:val="left" w:pos="1418"/>
        </w:tabs>
        <w:spacing w:before="0" w:after="0"/>
        <w:ind w:firstLine="567"/>
        <w:rPr>
          <w:sz w:val="22"/>
          <w:szCs w:val="22"/>
        </w:rPr>
      </w:pPr>
      <w:r w:rsidRPr="00D33B22">
        <w:rPr>
          <w:sz w:val="22"/>
          <w:szCs w:val="22"/>
        </w:rPr>
        <w:lastRenderedPageBreak/>
        <w:t>4.1.3. И</w:t>
      </w:r>
      <w:r w:rsidR="00B85363" w:rsidRPr="00D33B22">
        <w:rPr>
          <w:sz w:val="22"/>
          <w:szCs w:val="22"/>
        </w:rPr>
        <w:t>сполнять указания Заказчика, полученные в ходе выполнения работ, если такие указания не противоречат условиям Договора и не представляют собой вмешательство в оперативно-хозяйс</w:t>
      </w:r>
      <w:r w:rsidRPr="00D33B22">
        <w:rPr>
          <w:sz w:val="22"/>
          <w:szCs w:val="22"/>
        </w:rPr>
        <w:t>твенную деятельность Подрядчика.</w:t>
      </w:r>
    </w:p>
    <w:p w:rsidR="00B85363" w:rsidRPr="00D33B22" w:rsidRDefault="008F407A" w:rsidP="00903616">
      <w:pPr>
        <w:shd w:val="clear" w:color="auto" w:fill="FFFFFF"/>
        <w:tabs>
          <w:tab w:val="left" w:pos="709"/>
          <w:tab w:val="left" w:pos="1276"/>
          <w:tab w:val="left" w:pos="1418"/>
        </w:tabs>
        <w:spacing w:before="0" w:after="0"/>
        <w:ind w:firstLine="567"/>
        <w:rPr>
          <w:sz w:val="22"/>
          <w:szCs w:val="22"/>
        </w:rPr>
      </w:pPr>
      <w:r w:rsidRPr="00D33B22">
        <w:rPr>
          <w:sz w:val="22"/>
          <w:szCs w:val="22"/>
        </w:rPr>
        <w:t>4.1.4. П</w:t>
      </w:r>
      <w:r w:rsidR="00B85363" w:rsidRPr="00D33B22">
        <w:rPr>
          <w:sz w:val="22"/>
          <w:szCs w:val="22"/>
        </w:rPr>
        <w:t>ри выполнении Работ обеспечить выполнение необходимых мероприятий по пожарной безопасности, соблюдать правила техники безопасности, правила по охране труда и охране окружающей пр</w:t>
      </w:r>
      <w:r w:rsidRPr="00D33B22">
        <w:rPr>
          <w:sz w:val="22"/>
          <w:szCs w:val="22"/>
        </w:rPr>
        <w:t>иродной среды.</w:t>
      </w:r>
    </w:p>
    <w:p w:rsidR="00B85363" w:rsidRPr="00D33B22" w:rsidRDefault="008F407A" w:rsidP="00903616">
      <w:pPr>
        <w:shd w:val="clear" w:color="auto" w:fill="FFFFFF"/>
        <w:spacing w:before="0" w:after="0"/>
        <w:ind w:firstLine="567"/>
        <w:rPr>
          <w:sz w:val="22"/>
          <w:szCs w:val="22"/>
        </w:rPr>
      </w:pPr>
      <w:r w:rsidRPr="00D33B22">
        <w:rPr>
          <w:sz w:val="22"/>
          <w:szCs w:val="22"/>
        </w:rPr>
        <w:t>4.1.5. П</w:t>
      </w:r>
      <w:r w:rsidR="003A029F" w:rsidRPr="00D33B22">
        <w:rPr>
          <w:sz w:val="22"/>
          <w:szCs w:val="22"/>
        </w:rPr>
        <w:t xml:space="preserve">ередать результаты выполненных </w:t>
      </w:r>
      <w:r w:rsidR="00B85363" w:rsidRPr="00D33B22">
        <w:rPr>
          <w:sz w:val="22"/>
          <w:szCs w:val="22"/>
        </w:rPr>
        <w:t>Работ Заказчику в порядке и с</w:t>
      </w:r>
      <w:r w:rsidRPr="00D33B22">
        <w:rPr>
          <w:sz w:val="22"/>
          <w:szCs w:val="22"/>
        </w:rPr>
        <w:t>роки, предусмотренные Договором.</w:t>
      </w:r>
    </w:p>
    <w:p w:rsidR="00B85363" w:rsidRPr="00D33B22" w:rsidRDefault="00B85363" w:rsidP="00903616">
      <w:pPr>
        <w:shd w:val="clear" w:color="auto" w:fill="FFFFFF"/>
        <w:spacing w:before="0" w:after="0"/>
        <w:ind w:firstLine="567"/>
        <w:rPr>
          <w:sz w:val="22"/>
          <w:szCs w:val="22"/>
        </w:rPr>
      </w:pPr>
      <w:r w:rsidRPr="00D33B22">
        <w:rPr>
          <w:sz w:val="22"/>
          <w:szCs w:val="22"/>
        </w:rPr>
        <w:t xml:space="preserve">4.1.6. </w:t>
      </w:r>
      <w:r w:rsidR="008F407A" w:rsidRPr="00D33B22">
        <w:rPr>
          <w:sz w:val="22"/>
          <w:szCs w:val="22"/>
        </w:rPr>
        <w:t>З</w:t>
      </w:r>
      <w:r w:rsidRPr="00D33B22">
        <w:rPr>
          <w:sz w:val="22"/>
          <w:szCs w:val="22"/>
        </w:rPr>
        <w:t>а свой счет устранить недостатки, выявленные Заказчи</w:t>
      </w:r>
      <w:r w:rsidR="003A029F" w:rsidRPr="00D33B22">
        <w:rPr>
          <w:sz w:val="22"/>
          <w:szCs w:val="22"/>
        </w:rPr>
        <w:t xml:space="preserve">ком в процессе выполнения Работ и/или </w:t>
      </w:r>
      <w:r w:rsidR="008F407A" w:rsidRPr="00D33B22">
        <w:rPr>
          <w:sz w:val="22"/>
          <w:szCs w:val="22"/>
        </w:rPr>
        <w:t>в отчетной документации.</w:t>
      </w:r>
    </w:p>
    <w:p w:rsidR="00B85363" w:rsidRPr="00D33B22" w:rsidRDefault="008F407A" w:rsidP="00903616">
      <w:pPr>
        <w:shd w:val="clear" w:color="auto" w:fill="FFFFFF"/>
        <w:spacing w:before="0" w:after="0"/>
        <w:ind w:firstLine="567"/>
        <w:rPr>
          <w:sz w:val="22"/>
          <w:szCs w:val="22"/>
        </w:rPr>
      </w:pPr>
      <w:r w:rsidRPr="00D33B22">
        <w:rPr>
          <w:sz w:val="22"/>
          <w:szCs w:val="22"/>
        </w:rPr>
        <w:t>4.1.7. Е</w:t>
      </w:r>
      <w:r w:rsidR="00B85363" w:rsidRPr="00D33B22">
        <w:rPr>
          <w:sz w:val="22"/>
          <w:szCs w:val="22"/>
        </w:rPr>
        <w:t>с</w:t>
      </w:r>
      <w:r w:rsidR="003A029F" w:rsidRPr="00D33B22">
        <w:rPr>
          <w:sz w:val="22"/>
          <w:szCs w:val="22"/>
        </w:rPr>
        <w:t>ли в процессе выполнения Работ,</w:t>
      </w:r>
      <w:r w:rsidR="00B85363" w:rsidRPr="00D33B22">
        <w:rPr>
          <w:sz w:val="22"/>
          <w:szCs w:val="22"/>
        </w:rPr>
        <w:t xml:space="preserve"> выяснится нецелесообразность их дальнейшего выполнения, незамедлительно п</w:t>
      </w:r>
      <w:r w:rsidR="003A029F" w:rsidRPr="00D33B22">
        <w:rPr>
          <w:sz w:val="22"/>
          <w:szCs w:val="22"/>
        </w:rPr>
        <w:t xml:space="preserve">оставить об этом в известность </w:t>
      </w:r>
      <w:r w:rsidR="00B85363" w:rsidRPr="00D33B22">
        <w:rPr>
          <w:sz w:val="22"/>
          <w:szCs w:val="22"/>
        </w:rPr>
        <w:t xml:space="preserve">Заказчика. При этом Стороны обязуются </w:t>
      </w:r>
      <w:r w:rsidR="003A029F" w:rsidRPr="00D33B22">
        <w:rPr>
          <w:sz w:val="22"/>
          <w:szCs w:val="22"/>
        </w:rPr>
        <w:t>в течение 1 (одного) рабочего дня принять решение о продолжении</w:t>
      </w:r>
      <w:r w:rsidR="00B85363" w:rsidRPr="00D33B22">
        <w:rPr>
          <w:sz w:val="22"/>
          <w:szCs w:val="22"/>
        </w:rPr>
        <w:t xml:space="preserve"> или прекращении выполнения </w:t>
      </w:r>
      <w:r w:rsidR="00EC77D4" w:rsidRPr="00D33B22">
        <w:rPr>
          <w:sz w:val="22"/>
          <w:szCs w:val="22"/>
        </w:rPr>
        <w:t>Р</w:t>
      </w:r>
      <w:r w:rsidRPr="00D33B22">
        <w:rPr>
          <w:sz w:val="22"/>
          <w:szCs w:val="22"/>
        </w:rPr>
        <w:t>абот.</w:t>
      </w:r>
    </w:p>
    <w:p w:rsidR="008F45CF" w:rsidRPr="00D33B22" w:rsidRDefault="008F45CF" w:rsidP="00903616">
      <w:pPr>
        <w:keepLines/>
        <w:spacing w:before="0" w:after="0"/>
        <w:ind w:firstLine="567"/>
        <w:rPr>
          <w:sz w:val="22"/>
          <w:szCs w:val="22"/>
        </w:rPr>
      </w:pPr>
      <w:r w:rsidRPr="00D33B22">
        <w:rPr>
          <w:sz w:val="22"/>
          <w:szCs w:val="22"/>
        </w:rPr>
        <w:t xml:space="preserve">4.1.8. </w:t>
      </w:r>
      <w:r w:rsidR="007007F7" w:rsidRPr="00D33B22">
        <w:rPr>
          <w:sz w:val="22"/>
          <w:szCs w:val="22"/>
        </w:rPr>
        <w:t>П</w:t>
      </w:r>
      <w:r w:rsidRPr="00D33B22">
        <w:rPr>
          <w:sz w:val="22"/>
          <w:szCs w:val="22"/>
        </w:rPr>
        <w:t>одрядчик принимает на себя все необходимые</w:t>
      </w:r>
      <w:r w:rsidR="003A029F" w:rsidRPr="00D33B22">
        <w:rPr>
          <w:sz w:val="22"/>
          <w:szCs w:val="22"/>
        </w:rPr>
        <w:t xml:space="preserve"> риски, связанные с причинением</w:t>
      </w:r>
      <w:r w:rsidRPr="00D33B22">
        <w:rPr>
          <w:sz w:val="22"/>
          <w:szCs w:val="22"/>
        </w:rPr>
        <w:t xml:space="preserve"> и возмещением Заказчику и третьим лицам убы</w:t>
      </w:r>
      <w:r w:rsidR="003A029F" w:rsidRPr="00D33B22">
        <w:rPr>
          <w:sz w:val="22"/>
          <w:szCs w:val="22"/>
        </w:rPr>
        <w:t xml:space="preserve">тков в связи с </w:t>
      </w:r>
      <w:r w:rsidRPr="00D33B22">
        <w:rPr>
          <w:sz w:val="22"/>
          <w:szCs w:val="22"/>
        </w:rPr>
        <w:t>ненадлежащим выполнением Работ, предусмотренным Договором.</w:t>
      </w:r>
    </w:p>
    <w:p w:rsidR="00BD2068" w:rsidRPr="00D33B22" w:rsidRDefault="00BD2068" w:rsidP="00903616">
      <w:pPr>
        <w:pStyle w:val="23"/>
        <w:ind w:firstLine="567"/>
        <w:jc w:val="both"/>
        <w:rPr>
          <w:sz w:val="22"/>
          <w:szCs w:val="22"/>
          <w:lang w:val="ru-RU"/>
        </w:rPr>
      </w:pPr>
      <w:r w:rsidRPr="00D33B22">
        <w:rPr>
          <w:sz w:val="22"/>
          <w:szCs w:val="22"/>
          <w:lang w:val="ru-RU"/>
        </w:rPr>
        <w:t xml:space="preserve">4.1.9. </w:t>
      </w:r>
      <w:r w:rsidR="008F407A" w:rsidRPr="00D33B22">
        <w:rPr>
          <w:sz w:val="22"/>
          <w:szCs w:val="22"/>
          <w:lang w:val="ru-RU"/>
        </w:rPr>
        <w:t>В</w:t>
      </w:r>
      <w:r w:rsidRPr="00D33B22">
        <w:rPr>
          <w:sz w:val="22"/>
          <w:szCs w:val="22"/>
          <w:lang w:val="ru-RU"/>
        </w:rPr>
        <w:t xml:space="preserve"> процессе проведения Работ обеспечить собственными силами и за свой счет систематическую уборку </w:t>
      </w:r>
      <w:r w:rsidR="008775CD" w:rsidRPr="00D33B22">
        <w:rPr>
          <w:sz w:val="22"/>
          <w:szCs w:val="22"/>
          <w:lang w:val="ru-RU"/>
        </w:rPr>
        <w:t>места производства Работ</w:t>
      </w:r>
      <w:r w:rsidRPr="00D33B22">
        <w:rPr>
          <w:sz w:val="22"/>
          <w:szCs w:val="22"/>
          <w:lang w:val="ru-RU"/>
        </w:rPr>
        <w:t xml:space="preserve">, а по завершении Работ окончательную уборку </w:t>
      </w:r>
      <w:r w:rsidR="008775CD" w:rsidRPr="00D33B22">
        <w:rPr>
          <w:sz w:val="22"/>
          <w:szCs w:val="22"/>
          <w:lang w:val="ru-RU"/>
        </w:rPr>
        <w:t xml:space="preserve">места производства Работ </w:t>
      </w:r>
      <w:r w:rsidRPr="00D33B22">
        <w:rPr>
          <w:sz w:val="22"/>
          <w:szCs w:val="22"/>
          <w:lang w:val="ru-RU"/>
        </w:rPr>
        <w:t>и прилегающей непосредственно к ней территории от отходов производства и потребления с последующим вывозом на специализированные полигоны. В случае оказания услуг Заказчиком по вывозу мусора на специализированные полигоны и плате за негативное воздействие на окружающую среду, Подрядчик компенсирует Заказчику его расходы, пропорционально своей части.</w:t>
      </w:r>
    </w:p>
    <w:p w:rsidR="00B85363" w:rsidRPr="00D33B22" w:rsidRDefault="00B85363" w:rsidP="00903616">
      <w:pPr>
        <w:shd w:val="clear" w:color="auto" w:fill="FFFFFF"/>
        <w:spacing w:before="0" w:after="0"/>
        <w:ind w:firstLine="567"/>
        <w:rPr>
          <w:sz w:val="22"/>
          <w:szCs w:val="22"/>
        </w:rPr>
      </w:pPr>
      <w:r w:rsidRPr="00D33B22">
        <w:rPr>
          <w:sz w:val="22"/>
          <w:szCs w:val="22"/>
        </w:rPr>
        <w:t>4.1.</w:t>
      </w:r>
      <w:r w:rsidR="00BD2068" w:rsidRPr="00D33B22">
        <w:rPr>
          <w:sz w:val="22"/>
          <w:szCs w:val="22"/>
        </w:rPr>
        <w:t>10</w:t>
      </w:r>
      <w:r w:rsidRPr="00D33B22">
        <w:rPr>
          <w:sz w:val="22"/>
          <w:szCs w:val="22"/>
        </w:rPr>
        <w:t>.</w:t>
      </w:r>
      <w:r w:rsidR="009D71F6" w:rsidRPr="00D33B22">
        <w:rPr>
          <w:sz w:val="22"/>
          <w:szCs w:val="22"/>
        </w:rPr>
        <w:t xml:space="preserve"> </w:t>
      </w:r>
      <w:r w:rsidR="00BC7892" w:rsidRPr="00D33B22">
        <w:rPr>
          <w:sz w:val="22"/>
          <w:szCs w:val="22"/>
        </w:rPr>
        <w:t>Н</w:t>
      </w:r>
      <w:r w:rsidRPr="00D33B22">
        <w:rPr>
          <w:sz w:val="22"/>
          <w:szCs w:val="22"/>
        </w:rPr>
        <w:t>адлежащим образом исполнять иные обязательства, предусмотренные Договором и применимыми нормами действующего законодательства РФ.</w:t>
      </w:r>
    </w:p>
    <w:p w:rsidR="00E67686" w:rsidRPr="00D33B22" w:rsidRDefault="008F407A" w:rsidP="00903616">
      <w:pPr>
        <w:pStyle w:val="2-"/>
        <w:tabs>
          <w:tab w:val="left" w:pos="567"/>
        </w:tabs>
        <w:spacing w:after="0" w:line="240" w:lineRule="auto"/>
        <w:jc w:val="both"/>
        <w:rPr>
          <w:rFonts w:ascii="Times New Roman" w:hAnsi="Times New Roman" w:cs="Times New Roman"/>
        </w:rPr>
      </w:pPr>
      <w:r w:rsidRPr="00D33B22">
        <w:rPr>
          <w:rFonts w:ascii="Times New Roman" w:hAnsi="Times New Roman" w:cs="Times New Roman"/>
        </w:rPr>
        <w:tab/>
      </w:r>
      <w:r w:rsidR="00E67686" w:rsidRPr="00D33B22">
        <w:rPr>
          <w:rFonts w:ascii="Times New Roman" w:hAnsi="Times New Roman" w:cs="Times New Roman"/>
        </w:rPr>
        <w:t>4.1.11. Подрядчик несет ответственность, ус</w:t>
      </w:r>
      <w:r w:rsidR="003A029F" w:rsidRPr="00D33B22">
        <w:rPr>
          <w:rFonts w:ascii="Times New Roman" w:hAnsi="Times New Roman" w:cs="Times New Roman"/>
        </w:rPr>
        <w:t>тановленную Нормами и правилами</w:t>
      </w:r>
      <w:r w:rsidR="00E67686" w:rsidRPr="00D33B22">
        <w:rPr>
          <w:rFonts w:ascii="Times New Roman" w:hAnsi="Times New Roman" w:cs="Times New Roman"/>
        </w:rPr>
        <w:t xml:space="preserve"> и Договором, в том числе: </w:t>
      </w:r>
    </w:p>
    <w:p w:rsidR="00E67686" w:rsidRPr="00D33B22" w:rsidRDefault="00E67686" w:rsidP="00903616">
      <w:pPr>
        <w:pStyle w:val="2-"/>
        <w:numPr>
          <w:ilvl w:val="0"/>
          <w:numId w:val="4"/>
        </w:numPr>
        <w:tabs>
          <w:tab w:val="left" w:pos="284"/>
        </w:tabs>
        <w:spacing w:after="0" w:line="240" w:lineRule="auto"/>
        <w:ind w:left="0" w:firstLine="0"/>
        <w:jc w:val="both"/>
        <w:rPr>
          <w:rFonts w:ascii="Times New Roman" w:hAnsi="Times New Roman" w:cs="Times New Roman"/>
        </w:rPr>
      </w:pPr>
      <w:r w:rsidRPr="00D33B22">
        <w:rPr>
          <w:rFonts w:ascii="Times New Roman" w:hAnsi="Times New Roman" w:cs="Times New Roman"/>
        </w:rPr>
        <w:t>за сохранность всех поставленных для реализации Договора материалов и об</w:t>
      </w:r>
      <w:r w:rsidR="00BC7892" w:rsidRPr="00D33B22">
        <w:rPr>
          <w:rFonts w:ascii="Times New Roman" w:hAnsi="Times New Roman" w:cs="Times New Roman"/>
        </w:rPr>
        <w:t xml:space="preserve">орудования, техники, </w:t>
      </w:r>
      <w:r w:rsidRPr="00D33B22">
        <w:rPr>
          <w:rFonts w:ascii="Times New Roman" w:hAnsi="Times New Roman" w:cs="Times New Roman"/>
        </w:rPr>
        <w:t xml:space="preserve">до полного завершения Работ (включая период времени, в течение которого Подрядчик будет устранять выявленные в ходе приемки Недостатки, а также вывозить находящуюся на территории </w:t>
      </w:r>
      <w:r w:rsidR="008775CD" w:rsidRPr="00D33B22">
        <w:rPr>
          <w:rFonts w:ascii="Times New Roman" w:hAnsi="Times New Roman" w:cs="Times New Roman"/>
        </w:rPr>
        <w:t xml:space="preserve">места производства Работ </w:t>
      </w:r>
      <w:r w:rsidRPr="00D33B22">
        <w:rPr>
          <w:rFonts w:ascii="Times New Roman" w:hAnsi="Times New Roman" w:cs="Times New Roman"/>
        </w:rPr>
        <w:t>технику, механизмы, оборудование, оставленный после выполнения Работ мусор);</w:t>
      </w:r>
    </w:p>
    <w:p w:rsidR="00E67686" w:rsidRPr="00D33B22" w:rsidRDefault="00E67686" w:rsidP="00903616">
      <w:pPr>
        <w:pStyle w:val="2-"/>
        <w:numPr>
          <w:ilvl w:val="0"/>
          <w:numId w:val="4"/>
        </w:numPr>
        <w:tabs>
          <w:tab w:val="left" w:pos="0"/>
          <w:tab w:val="left" w:pos="284"/>
        </w:tabs>
        <w:spacing w:after="0" w:line="240" w:lineRule="auto"/>
        <w:ind w:left="0" w:firstLine="0"/>
        <w:jc w:val="both"/>
        <w:rPr>
          <w:rFonts w:ascii="Times New Roman" w:hAnsi="Times New Roman" w:cs="Times New Roman"/>
        </w:rPr>
      </w:pPr>
      <w:r w:rsidRPr="00D33B22">
        <w:rPr>
          <w:rFonts w:ascii="Times New Roman" w:hAnsi="Times New Roman" w:cs="Times New Roman"/>
        </w:rPr>
        <w:t>материальную, гражданско-правовую, административную, уголовную ответственность за профессиональные заболевания или несчастные случаи на производстве, которые могут произойти с его работниками, или которые могут произойти в результате действий или бездействия работников Подрядчика во время выполнения Работ по Договору или нахождении на Объекте.</w:t>
      </w:r>
    </w:p>
    <w:p w:rsidR="00B85363" w:rsidRPr="00D33B22" w:rsidRDefault="00B85363" w:rsidP="00903616">
      <w:pPr>
        <w:shd w:val="clear" w:color="auto" w:fill="FFFFFF"/>
        <w:spacing w:before="0" w:after="0"/>
        <w:ind w:firstLine="567"/>
        <w:rPr>
          <w:sz w:val="22"/>
          <w:szCs w:val="22"/>
        </w:rPr>
      </w:pPr>
      <w:r w:rsidRPr="00D33B22">
        <w:rPr>
          <w:sz w:val="22"/>
          <w:szCs w:val="22"/>
        </w:rPr>
        <w:t xml:space="preserve">4.2. </w:t>
      </w:r>
      <w:r w:rsidRPr="00D33B22">
        <w:rPr>
          <w:b/>
          <w:sz w:val="22"/>
          <w:szCs w:val="22"/>
        </w:rPr>
        <w:t>Заказчик обязуется</w:t>
      </w:r>
      <w:r w:rsidRPr="00D33B22">
        <w:rPr>
          <w:sz w:val="22"/>
          <w:szCs w:val="22"/>
        </w:rPr>
        <w:t>:</w:t>
      </w:r>
    </w:p>
    <w:p w:rsidR="00BD2068" w:rsidRPr="00D33B22" w:rsidRDefault="00B66AA5" w:rsidP="00903616">
      <w:pPr>
        <w:spacing w:before="0" w:after="0"/>
        <w:ind w:firstLine="567"/>
        <w:rPr>
          <w:sz w:val="22"/>
          <w:szCs w:val="22"/>
        </w:rPr>
      </w:pPr>
      <w:r w:rsidRPr="00D33B22">
        <w:rPr>
          <w:sz w:val="22"/>
          <w:szCs w:val="22"/>
        </w:rPr>
        <w:t>4.2.</w:t>
      </w:r>
      <w:r w:rsidR="004611A6" w:rsidRPr="00D33B22">
        <w:rPr>
          <w:sz w:val="22"/>
          <w:szCs w:val="22"/>
        </w:rPr>
        <w:t>1</w:t>
      </w:r>
      <w:r w:rsidRPr="00D33B22">
        <w:rPr>
          <w:sz w:val="22"/>
          <w:szCs w:val="22"/>
        </w:rPr>
        <w:t xml:space="preserve">. </w:t>
      </w:r>
      <w:r w:rsidR="008B3082" w:rsidRPr="00D33B22">
        <w:rPr>
          <w:sz w:val="22"/>
          <w:szCs w:val="22"/>
        </w:rPr>
        <w:t xml:space="preserve">Не позднее </w:t>
      </w:r>
      <w:r w:rsidR="003A029F" w:rsidRPr="00D33B22">
        <w:rPr>
          <w:sz w:val="22"/>
          <w:szCs w:val="22"/>
        </w:rPr>
        <w:t>2</w:t>
      </w:r>
      <w:r w:rsidR="00BD2068" w:rsidRPr="00D33B22">
        <w:rPr>
          <w:sz w:val="22"/>
          <w:szCs w:val="22"/>
        </w:rPr>
        <w:t xml:space="preserve"> (</w:t>
      </w:r>
      <w:r w:rsidR="003A029F" w:rsidRPr="00D33B22">
        <w:rPr>
          <w:sz w:val="22"/>
          <w:szCs w:val="22"/>
        </w:rPr>
        <w:t>двух</w:t>
      </w:r>
      <w:r w:rsidR="00BD2068" w:rsidRPr="00D33B22">
        <w:rPr>
          <w:sz w:val="22"/>
          <w:szCs w:val="22"/>
        </w:rPr>
        <w:t xml:space="preserve">) рабочих дней </w:t>
      </w:r>
      <w:r w:rsidR="008B3082" w:rsidRPr="00D33B22">
        <w:rPr>
          <w:sz w:val="22"/>
          <w:szCs w:val="22"/>
        </w:rPr>
        <w:t xml:space="preserve">до </w:t>
      </w:r>
      <w:r w:rsidR="00BD2068" w:rsidRPr="00D33B22">
        <w:rPr>
          <w:sz w:val="22"/>
          <w:szCs w:val="22"/>
        </w:rPr>
        <w:t xml:space="preserve">даты начала </w:t>
      </w:r>
      <w:r w:rsidR="008B3082" w:rsidRPr="00D33B22">
        <w:rPr>
          <w:sz w:val="22"/>
          <w:szCs w:val="22"/>
        </w:rPr>
        <w:t xml:space="preserve">производства </w:t>
      </w:r>
      <w:r w:rsidR="00BD2068" w:rsidRPr="00D33B22">
        <w:rPr>
          <w:sz w:val="22"/>
          <w:szCs w:val="22"/>
        </w:rPr>
        <w:t xml:space="preserve">Работ передать Подрядчику </w:t>
      </w:r>
      <w:r w:rsidR="008775CD" w:rsidRPr="00D33B22">
        <w:rPr>
          <w:sz w:val="22"/>
          <w:szCs w:val="22"/>
        </w:rPr>
        <w:t>зону</w:t>
      </w:r>
      <w:r w:rsidR="00BD2068" w:rsidRPr="00D33B22">
        <w:rPr>
          <w:sz w:val="22"/>
          <w:szCs w:val="22"/>
        </w:rPr>
        <w:t xml:space="preserve"> производства работ, путем подписания Сторонами Акта приема-передачи зон</w:t>
      </w:r>
      <w:r w:rsidR="008775CD" w:rsidRPr="00D33B22">
        <w:rPr>
          <w:sz w:val="22"/>
          <w:szCs w:val="22"/>
        </w:rPr>
        <w:t>ы производства работ</w:t>
      </w:r>
      <w:r w:rsidR="00044BD4" w:rsidRPr="00D33B22">
        <w:rPr>
          <w:sz w:val="22"/>
          <w:szCs w:val="22"/>
        </w:rPr>
        <w:t>.</w:t>
      </w:r>
    </w:p>
    <w:p w:rsidR="00B85363" w:rsidRPr="00D33B22" w:rsidRDefault="00B85363" w:rsidP="00903616">
      <w:pPr>
        <w:shd w:val="clear" w:color="auto" w:fill="FFFFFF"/>
        <w:tabs>
          <w:tab w:val="left" w:pos="709"/>
        </w:tabs>
        <w:spacing w:before="0" w:after="0"/>
        <w:ind w:firstLine="567"/>
        <w:rPr>
          <w:sz w:val="22"/>
          <w:szCs w:val="22"/>
        </w:rPr>
      </w:pPr>
      <w:r w:rsidRPr="00D33B22">
        <w:rPr>
          <w:sz w:val="22"/>
          <w:szCs w:val="22"/>
        </w:rPr>
        <w:t>4.2.</w:t>
      </w:r>
      <w:r w:rsidR="004611A6" w:rsidRPr="00D33B22">
        <w:rPr>
          <w:sz w:val="22"/>
          <w:szCs w:val="22"/>
        </w:rPr>
        <w:t>2</w:t>
      </w:r>
      <w:r w:rsidRPr="00D33B22">
        <w:rPr>
          <w:sz w:val="22"/>
          <w:szCs w:val="22"/>
        </w:rPr>
        <w:t>.</w:t>
      </w:r>
      <w:r w:rsidR="004611A6" w:rsidRPr="00D33B22">
        <w:rPr>
          <w:sz w:val="22"/>
          <w:szCs w:val="22"/>
        </w:rPr>
        <w:t xml:space="preserve"> П</w:t>
      </w:r>
      <w:r w:rsidR="00596BCA" w:rsidRPr="00D33B22">
        <w:rPr>
          <w:sz w:val="22"/>
          <w:szCs w:val="22"/>
        </w:rPr>
        <w:t>ринять надлежащим образом</w:t>
      </w:r>
      <w:r w:rsidRPr="00D33B22">
        <w:rPr>
          <w:sz w:val="22"/>
          <w:szCs w:val="22"/>
        </w:rPr>
        <w:t xml:space="preserve"> выполненные работы и опла</w:t>
      </w:r>
      <w:r w:rsidR="003A029F" w:rsidRPr="00D33B22">
        <w:rPr>
          <w:sz w:val="22"/>
          <w:szCs w:val="22"/>
        </w:rPr>
        <w:t>тить их результаты (оформленные</w:t>
      </w:r>
      <w:r w:rsidRPr="00D33B22">
        <w:rPr>
          <w:sz w:val="22"/>
          <w:szCs w:val="22"/>
        </w:rPr>
        <w:t xml:space="preserve"> Подрядчиком и переданные Заказчику отчетные документы) в порядке и сроки, установленные Договором.</w:t>
      </w:r>
    </w:p>
    <w:p w:rsidR="00B237F5" w:rsidRPr="004F3E73" w:rsidRDefault="00B237F5" w:rsidP="00B237F5">
      <w:pPr>
        <w:shd w:val="clear" w:color="auto" w:fill="FFFFFF"/>
        <w:tabs>
          <w:tab w:val="left" w:pos="709"/>
        </w:tabs>
        <w:spacing w:before="0" w:after="0"/>
        <w:ind w:firstLine="567"/>
        <w:rPr>
          <w:color w:val="000000" w:themeColor="text1"/>
          <w:sz w:val="22"/>
          <w:szCs w:val="22"/>
        </w:rPr>
      </w:pPr>
      <w:r w:rsidRPr="004F3E73">
        <w:rPr>
          <w:b/>
          <w:color w:val="000000" w:themeColor="text1"/>
          <w:sz w:val="22"/>
          <w:szCs w:val="22"/>
        </w:rPr>
        <w:t>4.3. Заказчик вправе:</w:t>
      </w:r>
      <w:r w:rsidRPr="004F3E73">
        <w:rPr>
          <w:color w:val="000000" w:themeColor="text1"/>
          <w:sz w:val="22"/>
          <w:szCs w:val="22"/>
        </w:rPr>
        <w:t xml:space="preserve"> </w:t>
      </w:r>
    </w:p>
    <w:p w:rsidR="00B237F5" w:rsidRPr="004F3E73" w:rsidRDefault="00B237F5" w:rsidP="00B237F5">
      <w:pPr>
        <w:shd w:val="clear" w:color="auto" w:fill="FFFFFF"/>
        <w:tabs>
          <w:tab w:val="left" w:pos="709"/>
        </w:tabs>
        <w:spacing w:before="0" w:after="0"/>
        <w:ind w:firstLine="567"/>
        <w:rPr>
          <w:color w:val="000000" w:themeColor="text1"/>
          <w:sz w:val="22"/>
          <w:szCs w:val="22"/>
        </w:rPr>
      </w:pPr>
      <w:r w:rsidRPr="004F3E73">
        <w:rPr>
          <w:color w:val="000000" w:themeColor="text1"/>
          <w:sz w:val="22"/>
          <w:szCs w:val="22"/>
        </w:rPr>
        <w:t>4.3.1. Осуществлять контроль и надзор за ходом и качеством выполняемых Работ по Договору, соблюдением сроков их выполнения и соответствием расчетом стоимости работ, а также качеством материалов и оборудования.</w:t>
      </w:r>
    </w:p>
    <w:p w:rsidR="00B237F5" w:rsidRPr="004F3E73" w:rsidRDefault="00B237F5" w:rsidP="00B237F5">
      <w:pPr>
        <w:shd w:val="clear" w:color="auto" w:fill="FFFFFF"/>
        <w:tabs>
          <w:tab w:val="left" w:pos="709"/>
        </w:tabs>
        <w:spacing w:before="0" w:after="0"/>
        <w:ind w:firstLine="567"/>
        <w:rPr>
          <w:color w:val="000000" w:themeColor="text1"/>
          <w:sz w:val="22"/>
          <w:szCs w:val="22"/>
        </w:rPr>
      </w:pPr>
      <w:r w:rsidRPr="004F3E73">
        <w:rPr>
          <w:color w:val="000000" w:themeColor="text1"/>
          <w:sz w:val="22"/>
          <w:szCs w:val="22"/>
        </w:rPr>
        <w:t>4.3.2. Проводить проверки на предмет соблюдения требований промышленной, пожарной, экологической безопасности, охраны труда и состояния антитеррористической защищенности и охраны Объекта</w:t>
      </w:r>
      <w:r w:rsidRPr="004F3E73" w:rsidDel="006C4B4E">
        <w:rPr>
          <w:color w:val="000000" w:themeColor="text1"/>
          <w:sz w:val="22"/>
          <w:szCs w:val="22"/>
        </w:rPr>
        <w:t xml:space="preserve"> </w:t>
      </w:r>
    </w:p>
    <w:p w:rsidR="00B237F5" w:rsidRPr="004F3E73" w:rsidRDefault="00B237F5" w:rsidP="00B237F5">
      <w:pPr>
        <w:shd w:val="clear" w:color="auto" w:fill="FFFFFF"/>
        <w:tabs>
          <w:tab w:val="left" w:pos="720"/>
        </w:tabs>
        <w:spacing w:before="0" w:after="0"/>
        <w:ind w:firstLine="567"/>
        <w:rPr>
          <w:color w:val="000000" w:themeColor="text1"/>
          <w:sz w:val="22"/>
          <w:szCs w:val="22"/>
        </w:rPr>
      </w:pPr>
      <w:r w:rsidRPr="004F3E73">
        <w:rPr>
          <w:color w:val="000000" w:themeColor="text1"/>
          <w:sz w:val="22"/>
          <w:szCs w:val="22"/>
        </w:rPr>
        <w:t>4.3.3. </w:t>
      </w:r>
      <w:proofErr w:type="gramStart"/>
      <w:r w:rsidRPr="004F3E73">
        <w:rPr>
          <w:color w:val="000000" w:themeColor="text1"/>
          <w:sz w:val="22"/>
          <w:szCs w:val="22"/>
        </w:rPr>
        <w:t>Заказчик вправе проводить проверки (ревизии) бухгалтерской, финансовой и контрактной документации, в т.ч. договоров (контрактов) с исполнителями работ (услуг), связанных с исполнением настоящего Договора, а также осуществлять контрольные обмеры выполненных работ.</w:t>
      </w:r>
      <w:proofErr w:type="gramEnd"/>
    </w:p>
    <w:p w:rsidR="00B237F5" w:rsidRPr="00DB49F4" w:rsidRDefault="00B237F5" w:rsidP="00B237F5">
      <w:pPr>
        <w:shd w:val="clear" w:color="auto" w:fill="FFFFFF"/>
        <w:tabs>
          <w:tab w:val="left" w:pos="709"/>
        </w:tabs>
        <w:spacing w:before="0" w:after="0"/>
        <w:ind w:firstLine="567"/>
        <w:rPr>
          <w:b/>
          <w:sz w:val="22"/>
          <w:szCs w:val="22"/>
        </w:rPr>
      </w:pPr>
    </w:p>
    <w:p w:rsidR="00235B80" w:rsidRPr="00D33B22" w:rsidRDefault="00235B80" w:rsidP="00903616">
      <w:pPr>
        <w:pStyle w:val="ConsNormal"/>
        <w:widowControl/>
        <w:tabs>
          <w:tab w:val="left" w:pos="9720"/>
        </w:tabs>
        <w:ind w:right="22" w:firstLine="709"/>
        <w:jc w:val="center"/>
        <w:rPr>
          <w:rFonts w:ascii="Times New Roman" w:hAnsi="Times New Roman" w:cs="Times New Roman"/>
          <w:sz w:val="22"/>
          <w:szCs w:val="22"/>
        </w:rPr>
      </w:pPr>
      <w:r w:rsidRPr="00D33B22">
        <w:rPr>
          <w:rFonts w:ascii="Times New Roman" w:hAnsi="Times New Roman" w:cs="Times New Roman"/>
          <w:b/>
          <w:bCs/>
          <w:sz w:val="22"/>
          <w:szCs w:val="22"/>
        </w:rPr>
        <w:t>5. ОБЕСПЕЧЕНИЕ РАБОТ НА ОБЪЕКТЕ МАТЕРИАЛАМИ И ОБОРУДОВАНИЕМ</w:t>
      </w:r>
    </w:p>
    <w:p w:rsidR="00235B80" w:rsidRPr="00D33B22" w:rsidRDefault="00235B80" w:rsidP="00903616">
      <w:pPr>
        <w:pStyle w:val="ConsNormal"/>
        <w:widowControl/>
        <w:tabs>
          <w:tab w:val="left" w:pos="9720"/>
        </w:tabs>
        <w:ind w:right="22" w:firstLine="709"/>
        <w:jc w:val="both"/>
        <w:rPr>
          <w:rFonts w:ascii="Times New Roman" w:hAnsi="Times New Roman" w:cs="Times New Roman"/>
          <w:sz w:val="22"/>
          <w:szCs w:val="22"/>
        </w:rPr>
      </w:pPr>
      <w:r w:rsidRPr="00D33B22">
        <w:rPr>
          <w:rFonts w:ascii="Times New Roman" w:hAnsi="Times New Roman" w:cs="Times New Roman"/>
          <w:sz w:val="22"/>
          <w:szCs w:val="22"/>
        </w:rPr>
        <w:lastRenderedPageBreak/>
        <w:t>5.1. Подрядчик принимает на себя обязательство при выполнении Работ по Договору обеспечить доставку на Объект всех необходимых материалов и оборудования</w:t>
      </w:r>
      <w:r w:rsidR="0031236F" w:rsidRPr="00D33B22">
        <w:rPr>
          <w:rFonts w:ascii="Times New Roman" w:hAnsi="Times New Roman" w:cs="Times New Roman"/>
          <w:sz w:val="22"/>
          <w:szCs w:val="22"/>
        </w:rPr>
        <w:t xml:space="preserve"> для </w:t>
      </w:r>
      <w:r w:rsidR="00622EA7" w:rsidRPr="00D33B22">
        <w:rPr>
          <w:rFonts w:ascii="Times New Roman" w:hAnsi="Times New Roman" w:cs="Times New Roman"/>
          <w:sz w:val="22"/>
          <w:szCs w:val="22"/>
        </w:rPr>
        <w:t xml:space="preserve">производства </w:t>
      </w:r>
      <w:r w:rsidR="004F6A13" w:rsidRPr="00D33B22">
        <w:rPr>
          <w:rFonts w:ascii="Times New Roman" w:hAnsi="Times New Roman" w:cs="Times New Roman"/>
          <w:sz w:val="22"/>
          <w:szCs w:val="22"/>
        </w:rPr>
        <w:t>Работ.</w:t>
      </w:r>
    </w:p>
    <w:p w:rsidR="008D7EC7" w:rsidRPr="00D33B22" w:rsidRDefault="00235B80" w:rsidP="00903616">
      <w:pPr>
        <w:pStyle w:val="Style2Char"/>
        <w:tabs>
          <w:tab w:val="clear" w:pos="720"/>
        </w:tabs>
        <w:spacing w:before="0" w:after="0"/>
        <w:ind w:left="0" w:firstLine="709"/>
        <w:rPr>
          <w:sz w:val="22"/>
          <w:szCs w:val="22"/>
        </w:rPr>
      </w:pPr>
      <w:r w:rsidRPr="00D33B22">
        <w:rPr>
          <w:sz w:val="22"/>
          <w:szCs w:val="22"/>
        </w:rPr>
        <w:t xml:space="preserve">5.2. Подрядчик обязуется осуществить за свой счет приемку, разгрузку, охрану, складирование, хранение и подачу для производства Работ оборудования и материалов. Во время хранения материалов и оборудования Подрядчик должен предпринимать меры по обеспечению сохранности материалов и оборудования, в том числе меры, установленные обязательными техническими правилами, правилами противопожарной безопасности, правилами промышленной безопасности, правилами техники безопасности, меры по обеспечению экологической безопасности. Не производить складирование </w:t>
      </w:r>
      <w:r w:rsidR="008775CD" w:rsidRPr="00D33B22">
        <w:rPr>
          <w:sz w:val="22"/>
          <w:szCs w:val="22"/>
        </w:rPr>
        <w:t>м</w:t>
      </w:r>
      <w:r w:rsidRPr="00D33B22">
        <w:rPr>
          <w:sz w:val="22"/>
          <w:szCs w:val="22"/>
        </w:rPr>
        <w:t>атериалов на дорогах и разворотных площадках и не засорять внутренние дороги Объекта ТБО и иными отходами.</w:t>
      </w:r>
    </w:p>
    <w:p w:rsidR="00235B80" w:rsidRDefault="00235B80" w:rsidP="00903616">
      <w:pPr>
        <w:tabs>
          <w:tab w:val="left" w:pos="9720"/>
        </w:tabs>
        <w:autoSpaceDE w:val="0"/>
        <w:autoSpaceDN w:val="0"/>
        <w:adjustRightInd w:val="0"/>
        <w:spacing w:before="0" w:after="0"/>
        <w:ind w:right="22" w:firstLine="709"/>
        <w:rPr>
          <w:sz w:val="22"/>
          <w:szCs w:val="22"/>
        </w:rPr>
      </w:pPr>
      <w:r w:rsidRPr="00D33B22">
        <w:rPr>
          <w:sz w:val="22"/>
          <w:szCs w:val="22"/>
        </w:rPr>
        <w:t>5.</w:t>
      </w:r>
      <w:r w:rsidR="006A5008" w:rsidRPr="00D33B22">
        <w:rPr>
          <w:sz w:val="22"/>
          <w:szCs w:val="22"/>
        </w:rPr>
        <w:t>3</w:t>
      </w:r>
      <w:r w:rsidRPr="00D33B22">
        <w:rPr>
          <w:sz w:val="22"/>
          <w:szCs w:val="22"/>
        </w:rPr>
        <w:t xml:space="preserve">. </w:t>
      </w:r>
      <w:r w:rsidR="0041027B" w:rsidRPr="00D33B22">
        <w:rPr>
          <w:sz w:val="22"/>
          <w:szCs w:val="22"/>
        </w:rPr>
        <w:t>Подрядчик отвечает за соответствие используемых материалов и оборудования, используемой в производстве Работ техники, требованиям Договора, в том числе техническим регламентам, государственным стандартам и техническим условиям, и несет риск убытков, связанных с их ненадлежащим качеством. Все поставляемые Подрядчиком для  выполнения Работ материалы, автотранспорт, техника и оборудование должны иметь соответствующие сертификаты, технические паспорта и другие документы, удостоверяющие их качество, копии которых Подрядчик обязан предоставить Заказчику до момента прибытия (материалов, оборудования, техники, и т.д.) на Объект.</w:t>
      </w:r>
    </w:p>
    <w:p w:rsidR="004156BE" w:rsidRPr="00DB49F4" w:rsidRDefault="004156BE" w:rsidP="004156BE">
      <w:pPr>
        <w:tabs>
          <w:tab w:val="left" w:pos="567"/>
        </w:tabs>
        <w:spacing w:before="0" w:after="0"/>
        <w:ind w:firstLine="709"/>
        <w:rPr>
          <w:sz w:val="22"/>
          <w:szCs w:val="22"/>
        </w:rPr>
      </w:pPr>
      <w:r w:rsidRPr="00DB49F4">
        <w:rPr>
          <w:sz w:val="22"/>
          <w:szCs w:val="22"/>
        </w:rPr>
        <w:t xml:space="preserve">5.4. Работы на Объекте осуществляется с частичным использованием материалов Заказчика, переданных Подрядчику на давальческой основе для производства Работ. Заказчик передает Подрядчику </w:t>
      </w:r>
      <w:proofErr w:type="gramStart"/>
      <w:r w:rsidRPr="00DB49F4">
        <w:rPr>
          <w:sz w:val="22"/>
          <w:szCs w:val="22"/>
        </w:rPr>
        <w:t>на давальческой основе часть материалов на основании накладной на отпуск материалов на сторону с пометкой</w:t>
      </w:r>
      <w:proofErr w:type="gramEnd"/>
      <w:r w:rsidRPr="00DB49F4">
        <w:rPr>
          <w:sz w:val="22"/>
          <w:szCs w:val="22"/>
        </w:rPr>
        <w:t xml:space="preserve"> «давальческие материалы» (форма М-15), согласно Комплектовочной ведомости. В случае использования Подрядчиком Материалов Заказчика не в полном объеме (прекращение работ по инициативе Заказчика, сокращение объемов работ, ошибка в проектной документации и т.д.), после окончания Работ не израсходованные материалы Заказчика возвращаются Заказчику на основании накладной на отпуск материалов на сторону с пометкой «возврат давальческих материалов» (форма М-15). Отчет об израсходованных материалах Заказчика при выполнении Работ представляется к каждому Акту о приемке выполненных работ в виде ведомости переработки давальческих материалов поставки Заказчика, оформленной  по форме, согласованной Сторонами в Приложении № 4 к Договору. </w:t>
      </w:r>
    </w:p>
    <w:p w:rsidR="004156BE" w:rsidRPr="00DB49F4" w:rsidRDefault="004156BE" w:rsidP="004156BE">
      <w:pPr>
        <w:tabs>
          <w:tab w:val="left" w:pos="567"/>
        </w:tabs>
        <w:spacing w:before="0" w:after="0"/>
        <w:ind w:firstLine="709"/>
        <w:rPr>
          <w:sz w:val="22"/>
          <w:szCs w:val="22"/>
        </w:rPr>
      </w:pPr>
      <w:r w:rsidRPr="00DB49F4">
        <w:rPr>
          <w:sz w:val="22"/>
          <w:szCs w:val="22"/>
        </w:rPr>
        <w:t>5.5. Риск утраты или порчи на переданные строительные материалы Заказчика лежит на Подрядчике с момента принятия Подрядчиком материалов Заказчика до момента передачи Заказчику остатка неиспользованных Материалов по накладной (форма М-15) и ведомости переработки давальческих материалов поставки Заказчика.</w:t>
      </w:r>
    </w:p>
    <w:p w:rsidR="004156BE" w:rsidRPr="00DB49F4" w:rsidRDefault="004156BE" w:rsidP="004156BE">
      <w:pPr>
        <w:tabs>
          <w:tab w:val="left" w:pos="567"/>
        </w:tabs>
        <w:spacing w:before="0" w:after="0"/>
        <w:ind w:firstLine="709"/>
        <w:rPr>
          <w:sz w:val="22"/>
          <w:szCs w:val="22"/>
        </w:rPr>
      </w:pPr>
      <w:r w:rsidRPr="00DB49F4">
        <w:rPr>
          <w:sz w:val="22"/>
          <w:szCs w:val="22"/>
        </w:rPr>
        <w:t xml:space="preserve">5.6. В случае утраты или порчи переданных материалов Заказчика, Подрядчик обязан своими силами и за свой счет возместить в натуре </w:t>
      </w:r>
      <w:proofErr w:type="gramStart"/>
      <w:r w:rsidRPr="00DB49F4">
        <w:rPr>
          <w:sz w:val="22"/>
          <w:szCs w:val="22"/>
        </w:rPr>
        <w:t>утраченное</w:t>
      </w:r>
      <w:proofErr w:type="gramEnd"/>
      <w:r w:rsidRPr="00DB49F4">
        <w:rPr>
          <w:sz w:val="22"/>
          <w:szCs w:val="22"/>
        </w:rPr>
        <w:t xml:space="preserve"> и/или испорченные материалы Заказчика.</w:t>
      </w:r>
    </w:p>
    <w:p w:rsidR="004156BE" w:rsidRPr="00DB49F4" w:rsidRDefault="004156BE" w:rsidP="004156BE">
      <w:pPr>
        <w:tabs>
          <w:tab w:val="left" w:pos="567"/>
        </w:tabs>
        <w:spacing w:before="0" w:after="0"/>
        <w:ind w:firstLine="709"/>
        <w:rPr>
          <w:sz w:val="22"/>
          <w:szCs w:val="22"/>
        </w:rPr>
      </w:pPr>
      <w:r w:rsidRPr="00DB49F4">
        <w:rPr>
          <w:sz w:val="22"/>
          <w:szCs w:val="22"/>
        </w:rPr>
        <w:t xml:space="preserve">5.7. </w:t>
      </w:r>
      <w:proofErr w:type="gramStart"/>
      <w:r w:rsidRPr="00DB49F4">
        <w:rPr>
          <w:sz w:val="22"/>
          <w:szCs w:val="22"/>
        </w:rPr>
        <w:t>В случае если Подрядчик не имеет возможности возместить в натуре утраченное или испорченные по его вине материалы Заказчика, он обязан возместить расходы Заказчика, понесенные последним при закупке утраченного (испорченного) оборудования и/или  материалов Заказчика, а также все расходы, понесенные Заказчиком в связи с закупкой такого оборудования и/или  материалов (оплата транспортных, погрузочно-разгрузочных и иных расходов), документально подтвержденных Заказчиком.</w:t>
      </w:r>
      <w:proofErr w:type="gramEnd"/>
    </w:p>
    <w:p w:rsidR="004156BE" w:rsidRPr="00DB49F4" w:rsidRDefault="004156BE" w:rsidP="004156BE">
      <w:pPr>
        <w:tabs>
          <w:tab w:val="left" w:pos="9720"/>
        </w:tabs>
        <w:autoSpaceDE w:val="0"/>
        <w:autoSpaceDN w:val="0"/>
        <w:adjustRightInd w:val="0"/>
        <w:spacing w:before="0" w:after="0"/>
        <w:ind w:right="22" w:firstLine="709"/>
        <w:rPr>
          <w:sz w:val="22"/>
          <w:szCs w:val="22"/>
        </w:rPr>
      </w:pPr>
      <w:r w:rsidRPr="00DB49F4">
        <w:rPr>
          <w:sz w:val="22"/>
          <w:szCs w:val="22"/>
        </w:rPr>
        <w:t>5.8. Подрядчик отвечает за соответствие используемых материалов и оборудования, строительный и иной техники требованиям Договора, в том числе техническим регламентам, спецификациям рабочей документации, государственным стандартам и техническим условиям, и несет риск убытков, связанных с их ненадлежащим качеством. Все поставляемые Подрядчиком для  выполнения Работ материалы, автотранспорт, строительная техника и оборудование должны иметь соответствующие сертификаты, технические паспорта и другие документы, удостоверяющие их качество, копии которых Подрядчик обязан предоставить Заказчику до момента прибытия.</w:t>
      </w:r>
    </w:p>
    <w:p w:rsidR="00A31D72" w:rsidRPr="00A31D72" w:rsidRDefault="00A31D72" w:rsidP="00A31D72">
      <w:pPr>
        <w:spacing w:before="0" w:after="0"/>
        <w:ind w:firstLine="567"/>
        <w:rPr>
          <w:sz w:val="22"/>
          <w:szCs w:val="22"/>
        </w:rPr>
      </w:pPr>
    </w:p>
    <w:p w:rsidR="00A31D72" w:rsidRPr="00A31D72" w:rsidRDefault="00A31D72" w:rsidP="005346FA">
      <w:pPr>
        <w:spacing w:before="0" w:after="0"/>
        <w:ind w:firstLine="567"/>
        <w:jc w:val="center"/>
        <w:rPr>
          <w:b/>
          <w:sz w:val="22"/>
          <w:szCs w:val="22"/>
        </w:rPr>
      </w:pPr>
      <w:r w:rsidRPr="00A31D72">
        <w:rPr>
          <w:b/>
          <w:sz w:val="22"/>
          <w:szCs w:val="22"/>
        </w:rPr>
        <w:t>6. ПОРЯДОК ПРИЕМКИ И СДАЧИ РАБОТ</w:t>
      </w:r>
    </w:p>
    <w:p w:rsidR="00A31D72" w:rsidRPr="00A31D72" w:rsidRDefault="00A31D72" w:rsidP="00A31D72">
      <w:pPr>
        <w:spacing w:before="0" w:after="0"/>
        <w:ind w:firstLine="567"/>
        <w:rPr>
          <w:sz w:val="22"/>
          <w:szCs w:val="22"/>
        </w:rPr>
      </w:pPr>
      <w:r w:rsidRPr="00A31D72">
        <w:rPr>
          <w:sz w:val="22"/>
          <w:szCs w:val="22"/>
        </w:rPr>
        <w:t xml:space="preserve">6.1. В течение 3 (трех) рабочих дней с даты завершения Работ по </w:t>
      </w:r>
      <w:r w:rsidRPr="00AD70EF">
        <w:rPr>
          <w:sz w:val="22"/>
          <w:szCs w:val="22"/>
        </w:rPr>
        <w:t>Договору в полном объеме</w:t>
      </w:r>
      <w:r w:rsidR="00AD70EF" w:rsidRPr="00AD70EF">
        <w:rPr>
          <w:sz w:val="22"/>
          <w:szCs w:val="22"/>
        </w:rPr>
        <w:t xml:space="preserve"> </w:t>
      </w:r>
      <w:r w:rsidRPr="00AD70EF">
        <w:rPr>
          <w:sz w:val="22"/>
          <w:szCs w:val="22"/>
        </w:rPr>
        <w:t>Подрядчик</w:t>
      </w:r>
      <w:r w:rsidRPr="00A31D72">
        <w:rPr>
          <w:sz w:val="22"/>
          <w:szCs w:val="22"/>
        </w:rPr>
        <w:t xml:space="preserve"> передает Заказчику на подпись в двух подписанных им экземплярах </w:t>
      </w:r>
      <w:proofErr w:type="gramStart"/>
      <w:r w:rsidRPr="00A31D72">
        <w:rPr>
          <w:sz w:val="22"/>
          <w:szCs w:val="22"/>
        </w:rPr>
        <w:t>Акт</w:t>
      </w:r>
      <w:proofErr w:type="gramEnd"/>
      <w:r w:rsidRPr="00A31D72">
        <w:rPr>
          <w:sz w:val="22"/>
          <w:szCs w:val="22"/>
        </w:rPr>
        <w:t xml:space="preserve"> о приёмке выполненных работ оформленный в соответствии с пунктом 2 статьи 9 Федерального закона от 06.12.2011 №402-ФЗ «О бухгалтерском учете»  и счет-фактуру.</w:t>
      </w:r>
    </w:p>
    <w:p w:rsidR="00A31D72" w:rsidRPr="00A31D72" w:rsidRDefault="00A31D72" w:rsidP="00A31D72">
      <w:pPr>
        <w:spacing w:before="0" w:after="0"/>
        <w:ind w:firstLine="567"/>
        <w:rPr>
          <w:sz w:val="22"/>
          <w:szCs w:val="22"/>
        </w:rPr>
      </w:pPr>
      <w:r w:rsidRPr="00A31D72">
        <w:rPr>
          <w:sz w:val="22"/>
          <w:szCs w:val="22"/>
        </w:rPr>
        <w:lastRenderedPageBreak/>
        <w:t xml:space="preserve">6.2. Заказчик в течение 5 (пяти) рабочих дней со дня получения Акта о приемке выполненных работ, подписывает или направляет  Подрядчику мотивированный отказ от приемки результатов Работы. </w:t>
      </w:r>
    </w:p>
    <w:p w:rsidR="00A31D72" w:rsidRPr="00A31D72" w:rsidRDefault="00A31D72" w:rsidP="00A31D72">
      <w:pPr>
        <w:spacing w:before="0" w:after="0"/>
        <w:ind w:firstLine="567"/>
        <w:rPr>
          <w:sz w:val="22"/>
          <w:szCs w:val="22"/>
        </w:rPr>
      </w:pPr>
      <w:r w:rsidRPr="00A31D72">
        <w:rPr>
          <w:sz w:val="22"/>
          <w:szCs w:val="22"/>
        </w:rPr>
        <w:t xml:space="preserve">В случае отказа Заказчика подписать представленный Подрядчиком Акт о приёмке выполненных работ по причине выявления в выполненных Работах недостатков, Заказчик, в течение 5 (пяти) рабочих дней </w:t>
      </w:r>
      <w:proofErr w:type="gramStart"/>
      <w:r w:rsidRPr="00A31D72">
        <w:rPr>
          <w:sz w:val="22"/>
          <w:szCs w:val="22"/>
        </w:rPr>
        <w:t>с даты получения</w:t>
      </w:r>
      <w:proofErr w:type="gramEnd"/>
      <w:r w:rsidRPr="00A31D72">
        <w:rPr>
          <w:sz w:val="22"/>
          <w:szCs w:val="22"/>
        </w:rPr>
        <w:t xml:space="preserve"> вышеуказанного Акта, направляет Подрядчику соответствующее письменное уведомление, с описанием выявленных недостатков.</w:t>
      </w:r>
    </w:p>
    <w:p w:rsidR="00A31D72" w:rsidRPr="00A31D72" w:rsidRDefault="00A31D72" w:rsidP="00A31D72">
      <w:pPr>
        <w:spacing w:before="0" w:after="0"/>
        <w:ind w:firstLine="567"/>
        <w:rPr>
          <w:sz w:val="22"/>
          <w:szCs w:val="22"/>
        </w:rPr>
      </w:pPr>
      <w:r w:rsidRPr="00A31D72">
        <w:rPr>
          <w:sz w:val="22"/>
          <w:szCs w:val="22"/>
        </w:rPr>
        <w:t>Выявленные недостатки, если они возникли по вине Подрядчика, подлежат устранению силами и за счет Подрядчика в течение 1 (одного) календарного дня с даты их обнаружения, если иной срок не указан в уведомлении Заказчика.</w:t>
      </w:r>
    </w:p>
    <w:p w:rsidR="00A31D72" w:rsidRPr="00A31D72" w:rsidRDefault="00A31D72" w:rsidP="00A31D72">
      <w:pPr>
        <w:spacing w:before="0" w:after="0"/>
        <w:ind w:firstLine="567"/>
        <w:rPr>
          <w:sz w:val="22"/>
          <w:szCs w:val="22"/>
        </w:rPr>
      </w:pPr>
      <w:r w:rsidRPr="00A31D72">
        <w:rPr>
          <w:sz w:val="22"/>
          <w:szCs w:val="22"/>
        </w:rPr>
        <w:t>6.3. Подрядчик организует сдачу и приемку Работ, обеспечивает присутствие при приемке своих представителей, необходимых специалистов, соответствующих должностных лиц.</w:t>
      </w:r>
    </w:p>
    <w:p w:rsidR="00A31D72" w:rsidRPr="00A31D72" w:rsidRDefault="00A31D72" w:rsidP="00A31D72">
      <w:pPr>
        <w:spacing w:before="0" w:after="0"/>
        <w:ind w:firstLine="567"/>
        <w:rPr>
          <w:sz w:val="22"/>
          <w:szCs w:val="22"/>
        </w:rPr>
      </w:pPr>
      <w:r w:rsidRPr="00A31D72">
        <w:rPr>
          <w:sz w:val="22"/>
          <w:szCs w:val="22"/>
        </w:rPr>
        <w:t xml:space="preserve">6.4. Заказчик вправе отказаться от приемки результата Работ в случае обнаружения недостатков, которые исключают возможность его эксплуатации. </w:t>
      </w:r>
    </w:p>
    <w:p w:rsidR="00A31D72" w:rsidRPr="00A31D72" w:rsidRDefault="00A31D72" w:rsidP="00A31D72">
      <w:pPr>
        <w:spacing w:before="0" w:after="0"/>
        <w:ind w:firstLine="567"/>
        <w:rPr>
          <w:sz w:val="22"/>
          <w:szCs w:val="22"/>
        </w:rPr>
      </w:pPr>
      <w:r w:rsidRPr="00A31D72">
        <w:rPr>
          <w:sz w:val="22"/>
          <w:szCs w:val="22"/>
        </w:rPr>
        <w:t>6.5. При передаче Работ Подрядчик обязан письменно сообщить Заказчику о требованиях, которые необходимо соблюдать для эффективного и безопасного использования результатов Работы, а также о возможных последствиях при несоблюдении этих требований.</w:t>
      </w:r>
    </w:p>
    <w:p w:rsidR="00A31D72" w:rsidRPr="00A31D72" w:rsidRDefault="00A31D72" w:rsidP="00A31D72">
      <w:pPr>
        <w:spacing w:before="0" w:after="0"/>
        <w:ind w:firstLine="567"/>
        <w:rPr>
          <w:sz w:val="22"/>
          <w:szCs w:val="22"/>
        </w:rPr>
      </w:pPr>
      <w:r w:rsidRPr="00A31D72">
        <w:rPr>
          <w:sz w:val="22"/>
          <w:szCs w:val="22"/>
        </w:rPr>
        <w:t>6.6. Заказчик, принявший Работу без проверки или без надлежащей проверки, не лишается права ссылаться на недостатки Работы, которые могли быть установлены при приемке. Заказчик вправе предъявлять требования, связанные с обнаружением недостатков Работ, которые не могли быть установлены при обычном способе их приемки или стали явными/возникли после приемки Работ.</w:t>
      </w:r>
    </w:p>
    <w:p w:rsidR="00A31D72" w:rsidRPr="00A31D72" w:rsidRDefault="00A31D72" w:rsidP="00A31D72">
      <w:pPr>
        <w:spacing w:before="0" w:after="0"/>
        <w:ind w:firstLine="567"/>
        <w:rPr>
          <w:sz w:val="22"/>
          <w:szCs w:val="22"/>
        </w:rPr>
      </w:pPr>
      <w:r w:rsidRPr="00A31D72">
        <w:rPr>
          <w:sz w:val="22"/>
          <w:szCs w:val="22"/>
        </w:rPr>
        <w:t xml:space="preserve">6.7. Датой приемки результатов Работ, выполненных Подрядчиком по Договору </w:t>
      </w:r>
      <w:r w:rsidRPr="00AD70EF">
        <w:rPr>
          <w:sz w:val="22"/>
          <w:szCs w:val="22"/>
        </w:rPr>
        <w:t>в полном объеме</w:t>
      </w:r>
      <w:r w:rsidRPr="00A31D72">
        <w:rPr>
          <w:sz w:val="22"/>
          <w:szCs w:val="22"/>
        </w:rPr>
        <w:t>, считается дата подписания Сторонами Акта о приемке выполненных работ, оформленного в соответствии с пунктом 2 статьи 9 Федерального закона от 06.12.2011 №402-ФЗ «О бухгалтерском учете».</w:t>
      </w:r>
    </w:p>
    <w:p w:rsidR="00A31D72" w:rsidRPr="00A31D72" w:rsidRDefault="00A31D72" w:rsidP="00A31D72">
      <w:pPr>
        <w:spacing w:before="0" w:after="0"/>
        <w:ind w:firstLine="567"/>
        <w:rPr>
          <w:sz w:val="22"/>
          <w:szCs w:val="22"/>
        </w:rPr>
      </w:pPr>
      <w:r w:rsidRPr="00A31D72">
        <w:rPr>
          <w:sz w:val="22"/>
          <w:szCs w:val="22"/>
        </w:rPr>
        <w:t>6.8. Подрядчик несет риск случайной гибели или случайного повреждения результата выполненных Работ, и в случае повреждения (гибели) - восстанавливает его за свой счет. При этом все восстановительные Работы должны быть завершены Подрядчиком в сроки, установленные Договором.</w:t>
      </w:r>
    </w:p>
    <w:p w:rsidR="00A31D72" w:rsidRPr="00A31D72" w:rsidRDefault="00A31D72" w:rsidP="00A31D72">
      <w:pPr>
        <w:spacing w:before="0" w:after="0"/>
        <w:ind w:firstLine="567"/>
        <w:rPr>
          <w:sz w:val="22"/>
          <w:szCs w:val="22"/>
        </w:rPr>
      </w:pPr>
      <w:r w:rsidRPr="00A31D72">
        <w:rPr>
          <w:sz w:val="22"/>
          <w:szCs w:val="22"/>
        </w:rPr>
        <w:t>6.9. Риск случайной гибели или повреждения материалов, изделий, конструкций, оборудования, техники, а также результата выполненных Работ переходит на Заказчика только после подписания в установленном порядке Акта о приемке выполненных работ.</w:t>
      </w:r>
    </w:p>
    <w:p w:rsidR="00A31D72" w:rsidRPr="00A31D72" w:rsidRDefault="00A31D72" w:rsidP="00A31D72">
      <w:pPr>
        <w:spacing w:before="0" w:after="0"/>
        <w:ind w:firstLine="567"/>
        <w:rPr>
          <w:b/>
          <w:sz w:val="22"/>
          <w:szCs w:val="22"/>
        </w:rPr>
      </w:pPr>
    </w:p>
    <w:p w:rsidR="00A31D72" w:rsidRPr="00A31D72" w:rsidRDefault="00A31D72" w:rsidP="005346FA">
      <w:pPr>
        <w:spacing w:before="0" w:after="0"/>
        <w:ind w:firstLine="567"/>
        <w:jc w:val="center"/>
        <w:rPr>
          <w:b/>
          <w:sz w:val="22"/>
          <w:szCs w:val="22"/>
        </w:rPr>
      </w:pPr>
      <w:r w:rsidRPr="00A31D72">
        <w:rPr>
          <w:b/>
          <w:sz w:val="22"/>
          <w:szCs w:val="22"/>
        </w:rPr>
        <w:t>7. ДОПОЛНИТЕЛЬНЫЕ РАБОТЫ</w:t>
      </w:r>
    </w:p>
    <w:p w:rsidR="00A31D72" w:rsidRPr="00A31D72" w:rsidRDefault="00A31D72" w:rsidP="00A31D72">
      <w:pPr>
        <w:spacing w:before="0" w:after="0"/>
        <w:ind w:firstLine="567"/>
        <w:rPr>
          <w:sz w:val="22"/>
          <w:szCs w:val="22"/>
        </w:rPr>
      </w:pPr>
      <w:r w:rsidRPr="00A31D72">
        <w:rPr>
          <w:sz w:val="22"/>
          <w:szCs w:val="22"/>
        </w:rPr>
        <w:t xml:space="preserve">7.1. </w:t>
      </w:r>
      <w:proofErr w:type="gramStart"/>
      <w:r w:rsidRPr="00A31D72">
        <w:rPr>
          <w:sz w:val="22"/>
          <w:szCs w:val="22"/>
        </w:rPr>
        <w:t>Если в процессе производства работ возникла необходимость проведения дополнительных работ или исключение ряда работ, что влечет за собой изменение Цены договора,  Подрядчик обязан предупредить и согласовать выполнение дополнительных работ с Заказчиком и до начала выполнения этих работ составить акт на производство дополнительных работ или на исключение ряда работ, который утверждается Заказчиком в течение 10 дней с момента получения.</w:t>
      </w:r>
      <w:proofErr w:type="gramEnd"/>
    </w:p>
    <w:p w:rsidR="00A31D72" w:rsidRPr="00A31D72" w:rsidRDefault="00A31D72" w:rsidP="00A31D72">
      <w:pPr>
        <w:spacing w:before="0" w:after="0"/>
        <w:ind w:firstLine="567"/>
        <w:rPr>
          <w:sz w:val="22"/>
          <w:szCs w:val="22"/>
        </w:rPr>
      </w:pPr>
      <w:r w:rsidRPr="00A31D72">
        <w:rPr>
          <w:sz w:val="22"/>
          <w:szCs w:val="22"/>
        </w:rPr>
        <w:t>7.2. Акт на производство дополнительных работ (или исключение ряда работ) должен содержать следующие подписи и печати (штампы):</w:t>
      </w:r>
    </w:p>
    <w:p w:rsidR="00A31D72" w:rsidRPr="00A31D72" w:rsidRDefault="00A31D72" w:rsidP="00A31D72">
      <w:pPr>
        <w:spacing w:before="0" w:after="0"/>
        <w:ind w:firstLine="567"/>
        <w:rPr>
          <w:sz w:val="22"/>
          <w:szCs w:val="22"/>
        </w:rPr>
      </w:pPr>
      <w:r w:rsidRPr="00A31D72">
        <w:rPr>
          <w:sz w:val="22"/>
          <w:szCs w:val="22"/>
        </w:rPr>
        <w:t>7.2.1. подпись и печать Подрядчика;</w:t>
      </w:r>
    </w:p>
    <w:p w:rsidR="00A31D72" w:rsidRPr="00A31D72" w:rsidRDefault="00A31D72" w:rsidP="00A31D72">
      <w:pPr>
        <w:spacing w:before="0" w:after="0"/>
        <w:ind w:firstLine="567"/>
        <w:rPr>
          <w:sz w:val="22"/>
          <w:szCs w:val="22"/>
        </w:rPr>
      </w:pPr>
      <w:r w:rsidRPr="00A31D72">
        <w:rPr>
          <w:sz w:val="22"/>
          <w:szCs w:val="22"/>
        </w:rPr>
        <w:t>7.2.2. подпись и печать ответственного лица Заказчика;</w:t>
      </w:r>
    </w:p>
    <w:p w:rsidR="00A31D72" w:rsidRPr="00A31D72" w:rsidRDefault="00A31D72" w:rsidP="00A31D72">
      <w:pPr>
        <w:spacing w:before="0" w:after="0"/>
        <w:ind w:firstLine="567"/>
        <w:rPr>
          <w:sz w:val="22"/>
          <w:szCs w:val="22"/>
        </w:rPr>
      </w:pPr>
      <w:r w:rsidRPr="00A31D72">
        <w:rPr>
          <w:sz w:val="22"/>
          <w:szCs w:val="22"/>
        </w:rPr>
        <w:t xml:space="preserve">В Акте на исключаемые работы – наименование работ, единица измерения, цена за единицу измерения должны соответствовать </w:t>
      </w:r>
      <w:r w:rsidR="007970A7" w:rsidRPr="00AD70EF">
        <w:rPr>
          <w:sz w:val="22"/>
          <w:szCs w:val="22"/>
        </w:rPr>
        <w:t>Сметному расчету</w:t>
      </w:r>
      <w:r w:rsidRPr="00A31D72">
        <w:rPr>
          <w:sz w:val="22"/>
          <w:szCs w:val="22"/>
        </w:rPr>
        <w:t xml:space="preserve"> (Приложение № 2 к Договору).</w:t>
      </w:r>
    </w:p>
    <w:p w:rsidR="00A31D72" w:rsidRPr="00A31D72" w:rsidRDefault="00A31D72" w:rsidP="00A31D72">
      <w:pPr>
        <w:spacing w:before="0" w:after="0"/>
        <w:ind w:firstLine="567"/>
        <w:rPr>
          <w:sz w:val="22"/>
          <w:szCs w:val="22"/>
        </w:rPr>
      </w:pPr>
      <w:r w:rsidRPr="00A31D72">
        <w:rPr>
          <w:sz w:val="22"/>
          <w:szCs w:val="22"/>
        </w:rPr>
        <w:t>7.3. Приемка дополнительных работ производится в соответствии с оформленным дополнительным соглаш</w:t>
      </w:r>
      <w:r w:rsidR="007970A7">
        <w:rPr>
          <w:sz w:val="22"/>
          <w:szCs w:val="22"/>
        </w:rPr>
        <w:t>ением на основании разработанного</w:t>
      </w:r>
      <w:r w:rsidRPr="00A31D72">
        <w:rPr>
          <w:sz w:val="22"/>
          <w:szCs w:val="22"/>
        </w:rPr>
        <w:t xml:space="preserve">, утвержденного </w:t>
      </w:r>
      <w:r w:rsidR="007970A7" w:rsidRPr="00AD70EF">
        <w:rPr>
          <w:sz w:val="22"/>
          <w:szCs w:val="22"/>
        </w:rPr>
        <w:t>Сметного расчета</w:t>
      </w:r>
      <w:r w:rsidRPr="00A31D72">
        <w:rPr>
          <w:sz w:val="22"/>
          <w:szCs w:val="22"/>
        </w:rPr>
        <w:t>.</w:t>
      </w:r>
    </w:p>
    <w:p w:rsidR="00A31D72" w:rsidRPr="00A31D72" w:rsidRDefault="00A31D72" w:rsidP="00A31D72">
      <w:pPr>
        <w:spacing w:before="0" w:after="0"/>
        <w:ind w:firstLine="567"/>
        <w:rPr>
          <w:sz w:val="22"/>
          <w:szCs w:val="22"/>
        </w:rPr>
      </w:pPr>
      <w:r w:rsidRPr="00A31D72">
        <w:rPr>
          <w:sz w:val="22"/>
          <w:szCs w:val="22"/>
        </w:rPr>
        <w:t>7.4. Подрядчик, не согласовавший с Заказчиком необходимость выполнения дополнительных работ, не учтенных в техническом задании, не вправе требовать от Заказчика оплаты выполненных им дополнительных работ и возмещения вызванных этим убытков.</w:t>
      </w:r>
    </w:p>
    <w:p w:rsidR="00A31D72" w:rsidRPr="00A31D72" w:rsidRDefault="00A31D72" w:rsidP="00A31D72">
      <w:pPr>
        <w:spacing w:before="0" w:after="0"/>
        <w:ind w:firstLine="567"/>
        <w:rPr>
          <w:b/>
          <w:sz w:val="22"/>
          <w:szCs w:val="22"/>
        </w:rPr>
      </w:pPr>
      <w:r w:rsidRPr="00A31D72">
        <w:rPr>
          <w:sz w:val="22"/>
          <w:szCs w:val="22"/>
        </w:rPr>
        <w:t>7.5.</w:t>
      </w:r>
      <w:r w:rsidRPr="00A31D72">
        <w:rPr>
          <w:sz w:val="22"/>
          <w:szCs w:val="22"/>
        </w:rPr>
        <w:tab/>
      </w:r>
      <w:proofErr w:type="gramStart"/>
      <w:r w:rsidRPr="00A31D72">
        <w:rPr>
          <w:sz w:val="22"/>
          <w:szCs w:val="22"/>
        </w:rPr>
        <w:t xml:space="preserve">Если возникает необходимость выполнения дополнительных работ, не включенных в </w:t>
      </w:r>
      <w:r w:rsidR="007970A7" w:rsidRPr="00AD70EF">
        <w:rPr>
          <w:sz w:val="22"/>
          <w:szCs w:val="22"/>
        </w:rPr>
        <w:t>Сметн</w:t>
      </w:r>
      <w:r w:rsidR="00AD70EF" w:rsidRPr="00AD70EF">
        <w:rPr>
          <w:sz w:val="22"/>
          <w:szCs w:val="22"/>
        </w:rPr>
        <w:t xml:space="preserve">ый </w:t>
      </w:r>
      <w:r w:rsidR="007970A7" w:rsidRPr="00AD70EF">
        <w:rPr>
          <w:sz w:val="22"/>
          <w:szCs w:val="22"/>
        </w:rPr>
        <w:t>расчет</w:t>
      </w:r>
      <w:r w:rsidRPr="00A31D72">
        <w:rPr>
          <w:sz w:val="22"/>
          <w:szCs w:val="22"/>
        </w:rPr>
        <w:t xml:space="preserve"> или исключения  работ, вследствие изменения проектных решений, Заказчик в течение 3 дней с момента утверждения Акта на производство дополнительных работ, предусмотренного пунктами 7.1, 7.2 настоящего Договора, направляет Подрядчику, Акт на производство дополнительных работ (исключения ряда работ) для составлении откорректированного </w:t>
      </w:r>
      <w:r w:rsidR="007970A7" w:rsidRPr="00AD70EF">
        <w:rPr>
          <w:sz w:val="22"/>
          <w:szCs w:val="22"/>
        </w:rPr>
        <w:t xml:space="preserve">Сметного расчета </w:t>
      </w:r>
      <w:r w:rsidRPr="00A31D72">
        <w:rPr>
          <w:sz w:val="22"/>
          <w:szCs w:val="22"/>
        </w:rPr>
        <w:t>Подрядчик, в течение 10 календарных дней со дня</w:t>
      </w:r>
      <w:proofErr w:type="gramEnd"/>
      <w:r w:rsidRPr="00A31D72">
        <w:rPr>
          <w:sz w:val="22"/>
          <w:szCs w:val="22"/>
        </w:rPr>
        <w:t xml:space="preserve"> получения Акта на производство дополнительных работ (исключения ряда работ) предоставляет </w:t>
      </w:r>
      <w:r w:rsidRPr="00A31D72">
        <w:rPr>
          <w:sz w:val="22"/>
          <w:szCs w:val="22"/>
        </w:rPr>
        <w:lastRenderedPageBreak/>
        <w:t xml:space="preserve">Заказчику откорректированный </w:t>
      </w:r>
      <w:r w:rsidR="007970A7" w:rsidRPr="00AD70EF">
        <w:rPr>
          <w:sz w:val="22"/>
          <w:szCs w:val="22"/>
        </w:rPr>
        <w:t>Сметный расчет</w:t>
      </w:r>
      <w:r w:rsidRPr="00A31D72">
        <w:rPr>
          <w:sz w:val="22"/>
          <w:szCs w:val="22"/>
        </w:rPr>
        <w:t xml:space="preserve"> (включаемые дополнительные/ исключаемые работы)/</w:t>
      </w:r>
      <w:r w:rsidRPr="00A31D72">
        <w:rPr>
          <w:i/>
          <w:sz w:val="22"/>
          <w:szCs w:val="22"/>
        </w:rPr>
        <w:t xml:space="preserve"> </w:t>
      </w:r>
      <w:r w:rsidRPr="00A31D72">
        <w:rPr>
          <w:sz w:val="22"/>
          <w:szCs w:val="22"/>
        </w:rPr>
        <w:t>который является основанием для формирования дополнительного соглашения на увеличение либо уменьшение стоимости настоящего Договора</w:t>
      </w:r>
    </w:p>
    <w:p w:rsidR="00A31D72" w:rsidRPr="00A31D72" w:rsidRDefault="00A31D72" w:rsidP="00A31D72">
      <w:pPr>
        <w:spacing w:before="0" w:after="0"/>
        <w:ind w:firstLine="567"/>
        <w:rPr>
          <w:b/>
          <w:sz w:val="22"/>
          <w:szCs w:val="22"/>
        </w:rPr>
      </w:pPr>
    </w:p>
    <w:p w:rsidR="00A31D72" w:rsidRPr="00A31D72" w:rsidRDefault="00A31D72" w:rsidP="005346FA">
      <w:pPr>
        <w:spacing w:before="0" w:after="0"/>
        <w:ind w:firstLine="567"/>
        <w:jc w:val="center"/>
        <w:rPr>
          <w:b/>
          <w:sz w:val="22"/>
          <w:szCs w:val="22"/>
        </w:rPr>
      </w:pPr>
      <w:r w:rsidRPr="00A31D72">
        <w:rPr>
          <w:b/>
          <w:sz w:val="22"/>
          <w:szCs w:val="22"/>
        </w:rPr>
        <w:t>8. КАЧЕСТВО РАБОТ</w:t>
      </w:r>
    </w:p>
    <w:p w:rsidR="00A31D72" w:rsidRPr="00A31D72" w:rsidRDefault="00A31D72" w:rsidP="00A31D72">
      <w:pPr>
        <w:spacing w:before="0" w:after="0"/>
        <w:ind w:firstLine="567"/>
        <w:rPr>
          <w:sz w:val="22"/>
          <w:szCs w:val="22"/>
          <w:u w:val="single"/>
        </w:rPr>
      </w:pPr>
      <w:r w:rsidRPr="00A31D72">
        <w:rPr>
          <w:sz w:val="22"/>
          <w:szCs w:val="22"/>
        </w:rPr>
        <w:t xml:space="preserve">8.1. </w:t>
      </w:r>
      <w:r w:rsidRPr="00A31D72">
        <w:rPr>
          <w:b/>
          <w:sz w:val="22"/>
          <w:szCs w:val="22"/>
        </w:rPr>
        <w:t>Подрядчик гарантирует:</w:t>
      </w:r>
    </w:p>
    <w:p w:rsidR="00A31D72" w:rsidRPr="00A31D72" w:rsidRDefault="00A31D72" w:rsidP="00A31D72">
      <w:pPr>
        <w:numPr>
          <w:ilvl w:val="0"/>
          <w:numId w:val="1"/>
        </w:numPr>
        <w:spacing w:before="0" w:after="0"/>
        <w:rPr>
          <w:sz w:val="22"/>
          <w:szCs w:val="22"/>
        </w:rPr>
      </w:pPr>
      <w:r w:rsidRPr="00A31D72">
        <w:rPr>
          <w:sz w:val="22"/>
          <w:szCs w:val="22"/>
        </w:rPr>
        <w:t xml:space="preserve"> отличное качество всех Работ, отвечающее требованиям стандартов, строительных норм и правил, действующих технических регламентов и иных применимых норм и правил действующего законодательства Российской Федерации;</w:t>
      </w:r>
    </w:p>
    <w:p w:rsidR="00A31D72" w:rsidRPr="00A31D72" w:rsidRDefault="00A31D72" w:rsidP="00A31D72">
      <w:pPr>
        <w:numPr>
          <w:ilvl w:val="0"/>
          <w:numId w:val="1"/>
        </w:numPr>
        <w:spacing w:before="0" w:after="0"/>
        <w:rPr>
          <w:sz w:val="22"/>
          <w:szCs w:val="22"/>
        </w:rPr>
      </w:pPr>
      <w:r w:rsidRPr="00A31D72">
        <w:rPr>
          <w:sz w:val="22"/>
          <w:szCs w:val="22"/>
        </w:rPr>
        <w:t>производство всех Работ в полном объеме в установленные Договором сроки;</w:t>
      </w:r>
    </w:p>
    <w:p w:rsidR="00A31D72" w:rsidRPr="00A31D72" w:rsidRDefault="00A31D72" w:rsidP="00A31D72">
      <w:pPr>
        <w:numPr>
          <w:ilvl w:val="0"/>
          <w:numId w:val="1"/>
        </w:numPr>
        <w:spacing w:before="0" w:after="0"/>
        <w:rPr>
          <w:sz w:val="22"/>
          <w:szCs w:val="22"/>
        </w:rPr>
      </w:pPr>
      <w:r w:rsidRPr="00A31D72">
        <w:rPr>
          <w:sz w:val="22"/>
          <w:szCs w:val="22"/>
        </w:rPr>
        <w:t>своевременное устранение недостатков и дефектов, выявленных в Работах за свой счет.</w:t>
      </w:r>
    </w:p>
    <w:p w:rsidR="00A31D72" w:rsidRPr="00A31D72" w:rsidRDefault="00A31D72" w:rsidP="00A31D72">
      <w:pPr>
        <w:spacing w:before="0" w:after="0"/>
        <w:ind w:firstLine="567"/>
        <w:rPr>
          <w:sz w:val="22"/>
          <w:szCs w:val="22"/>
        </w:rPr>
      </w:pPr>
      <w:r w:rsidRPr="00A31D72">
        <w:rPr>
          <w:sz w:val="22"/>
          <w:szCs w:val="22"/>
        </w:rPr>
        <w:t>8.2. Подрядчик несет ответственность за допущенные отступления от требований применимых норм и правил действующего законодательства Российской Федерации и Технического задания Заказчика (Приложение №1 к Договору).</w:t>
      </w:r>
    </w:p>
    <w:p w:rsidR="00A31D72" w:rsidRPr="00A31D72" w:rsidRDefault="00A31D72" w:rsidP="00A31D72">
      <w:pPr>
        <w:spacing w:before="0" w:after="0"/>
        <w:ind w:firstLine="567"/>
        <w:rPr>
          <w:sz w:val="22"/>
          <w:szCs w:val="22"/>
        </w:rPr>
      </w:pPr>
      <w:r w:rsidRPr="00A31D72">
        <w:rPr>
          <w:sz w:val="22"/>
          <w:szCs w:val="22"/>
        </w:rPr>
        <w:t>8.3. В случае выявления недостатков качества Работ, Заказчик имеет право предъявить Подрядчику требования, предусмотренные ст. 723 Гражданского кодекса Российской Федерации, в том числе Заказчик вправе устранить выявленные недостатки за свой счет (своими силами или с привлечением третьих лиц) и потребовать от Подрядчика возмещения расходов на устранение таких недостатков. Предъявленные Заказчиком требования о возмещении указанных расходов должны быть удовлетворены Подрядчиком в течение 1 (одного) календарного дня с момента их предъявления, если иной срок не будет установлен письменным соглашением Сторон или в требовании Заказчика.</w:t>
      </w:r>
    </w:p>
    <w:p w:rsidR="00A31D72" w:rsidRPr="00A31D72" w:rsidRDefault="00A31D72" w:rsidP="00A31D72">
      <w:pPr>
        <w:spacing w:before="0" w:after="0"/>
        <w:ind w:firstLine="567"/>
        <w:rPr>
          <w:sz w:val="22"/>
          <w:szCs w:val="22"/>
        </w:rPr>
      </w:pPr>
      <w:r w:rsidRPr="00A31D72">
        <w:rPr>
          <w:sz w:val="22"/>
          <w:szCs w:val="22"/>
        </w:rPr>
        <w:t>8.4. Устранение замечаний Заказчика по качеству и объему результата Работ осуществляется Подрядчиком в течение 1 (одного) календарного дня, если иной срок не будет установлен Заказчиком.</w:t>
      </w:r>
    </w:p>
    <w:p w:rsidR="00A31D72" w:rsidRPr="00A31D72" w:rsidRDefault="00A31D72" w:rsidP="00A31D72">
      <w:pPr>
        <w:spacing w:before="0" w:after="0"/>
        <w:ind w:firstLine="567"/>
        <w:rPr>
          <w:b/>
          <w:bCs/>
          <w:sz w:val="22"/>
          <w:szCs w:val="22"/>
        </w:rPr>
      </w:pPr>
    </w:p>
    <w:p w:rsidR="00A31D72" w:rsidRPr="00A31D72" w:rsidRDefault="00A31D72" w:rsidP="005346FA">
      <w:pPr>
        <w:spacing w:before="0" w:after="0"/>
        <w:ind w:firstLine="567"/>
        <w:jc w:val="center"/>
        <w:rPr>
          <w:b/>
          <w:bCs/>
          <w:sz w:val="22"/>
          <w:szCs w:val="22"/>
        </w:rPr>
      </w:pPr>
      <w:r w:rsidRPr="00A31D72">
        <w:rPr>
          <w:b/>
          <w:bCs/>
          <w:sz w:val="22"/>
          <w:szCs w:val="22"/>
        </w:rPr>
        <w:t>9. ПРЕДОТВРАЩЕНИЕ ПОВРЕЖДЕНИЙ И УЩЕРБА</w:t>
      </w:r>
    </w:p>
    <w:p w:rsidR="00A31D72" w:rsidRPr="00A31D72" w:rsidRDefault="00A31D72" w:rsidP="00A31D72">
      <w:pPr>
        <w:spacing w:before="0" w:after="0"/>
        <w:ind w:firstLine="567"/>
        <w:rPr>
          <w:sz w:val="22"/>
          <w:szCs w:val="22"/>
        </w:rPr>
      </w:pPr>
      <w:r w:rsidRPr="00A31D72">
        <w:rPr>
          <w:sz w:val="22"/>
          <w:szCs w:val="22"/>
        </w:rPr>
        <w:t>9.1. Подрядчик несет все расходы по ремонту и восстановлению поврежденных во время выполнения Работ существующих объектов, близлежащих трубопроводов, сетей электроснабжения, связи и прочих коммуникаций, покрытий дорог и других сооружений, а также по компенсации вреда, причиненного окружающей природной среде.</w:t>
      </w:r>
    </w:p>
    <w:p w:rsidR="00A31D72" w:rsidRPr="00A31D72" w:rsidRDefault="00A31D72" w:rsidP="00A31D72">
      <w:pPr>
        <w:spacing w:before="0" w:after="0"/>
        <w:ind w:firstLine="567"/>
        <w:rPr>
          <w:sz w:val="22"/>
          <w:szCs w:val="22"/>
        </w:rPr>
      </w:pPr>
      <w:r w:rsidRPr="00A31D72">
        <w:rPr>
          <w:sz w:val="22"/>
          <w:szCs w:val="22"/>
        </w:rPr>
        <w:t xml:space="preserve">9.2. В случае, если в результате действий (бездействия) Подрядчика  будет причинен вред Заказчику, </w:t>
      </w:r>
      <w:proofErr w:type="gramStart"/>
      <w:r w:rsidRPr="00A31D72">
        <w:rPr>
          <w:sz w:val="22"/>
          <w:szCs w:val="22"/>
        </w:rPr>
        <w:t>и(</w:t>
      </w:r>
      <w:proofErr w:type="gramEnd"/>
      <w:r w:rsidRPr="00A31D72">
        <w:rPr>
          <w:sz w:val="22"/>
          <w:szCs w:val="22"/>
        </w:rPr>
        <w:t>или) имуществу Заказчика, и(или) третьим лицам, и(или) имуществу таких лиц, Подрядчик обязуется возместить Заказчику и(или) третьим лицам ущерб и убытки в полном объеме, при этом Подрядчик возмещает</w:t>
      </w:r>
      <w:r w:rsidRPr="00A31D72">
        <w:rPr>
          <w:sz w:val="22"/>
          <w:szCs w:val="22"/>
          <w:lang w:val="en-AU"/>
        </w:rPr>
        <w:t> </w:t>
      </w:r>
      <w:r w:rsidRPr="00A31D72">
        <w:rPr>
          <w:sz w:val="22"/>
          <w:szCs w:val="22"/>
        </w:rPr>
        <w:t xml:space="preserve"> Заказчику все денежные средства, уплаченные</w:t>
      </w:r>
      <w:r w:rsidRPr="00A31D72">
        <w:rPr>
          <w:sz w:val="22"/>
          <w:szCs w:val="22"/>
          <w:lang w:val="en-AU"/>
        </w:rPr>
        <w:t> </w:t>
      </w:r>
      <w:r w:rsidRPr="00A31D72">
        <w:rPr>
          <w:sz w:val="22"/>
          <w:szCs w:val="22"/>
        </w:rPr>
        <w:t xml:space="preserve"> последним в качестве штрафных санкций третьим лицам, если основанием для возникновения штрафных санкций послужили виновные действия (бездействия) Подрядчика. </w:t>
      </w:r>
    </w:p>
    <w:p w:rsidR="00A31D72" w:rsidRPr="00A31D72" w:rsidRDefault="00A31D72" w:rsidP="00A31D72">
      <w:pPr>
        <w:spacing w:before="0" w:after="0"/>
        <w:ind w:firstLine="567"/>
        <w:rPr>
          <w:b/>
          <w:sz w:val="22"/>
          <w:szCs w:val="22"/>
        </w:rPr>
      </w:pPr>
    </w:p>
    <w:p w:rsidR="00A31D72" w:rsidRPr="00A31D72" w:rsidRDefault="00A31D72" w:rsidP="005346FA">
      <w:pPr>
        <w:spacing w:before="0" w:after="0"/>
        <w:ind w:firstLine="567"/>
        <w:jc w:val="center"/>
        <w:rPr>
          <w:b/>
          <w:sz w:val="22"/>
          <w:szCs w:val="22"/>
        </w:rPr>
      </w:pPr>
      <w:r w:rsidRPr="00A31D72">
        <w:rPr>
          <w:b/>
          <w:sz w:val="22"/>
          <w:szCs w:val="22"/>
        </w:rPr>
        <w:t>10. ГАРАНТИИ ПОДРЯДЧИКА</w:t>
      </w:r>
    </w:p>
    <w:p w:rsidR="00A31D72" w:rsidRPr="00A31D72" w:rsidRDefault="00A31D72" w:rsidP="00A31D72">
      <w:pPr>
        <w:spacing w:before="0" w:after="0"/>
        <w:ind w:firstLine="567"/>
        <w:rPr>
          <w:sz w:val="22"/>
          <w:szCs w:val="22"/>
        </w:rPr>
      </w:pPr>
      <w:r w:rsidRPr="00A31D72">
        <w:rPr>
          <w:sz w:val="22"/>
          <w:szCs w:val="22"/>
        </w:rPr>
        <w:t>10.1. Общие гарантии:</w:t>
      </w:r>
    </w:p>
    <w:p w:rsidR="00A31D72" w:rsidRPr="00A31D72" w:rsidRDefault="00A31D72" w:rsidP="00A31D72">
      <w:pPr>
        <w:spacing w:before="0" w:after="0"/>
        <w:ind w:firstLine="567"/>
        <w:rPr>
          <w:sz w:val="22"/>
          <w:szCs w:val="22"/>
        </w:rPr>
      </w:pPr>
      <w:r w:rsidRPr="00A31D72">
        <w:rPr>
          <w:sz w:val="22"/>
          <w:szCs w:val="22"/>
        </w:rPr>
        <w:t>(а) надлежащее качество выполненных Работ в полном объеме в соответствии со СНиП, и иными применимыми нормами и правилами в сроки, установленные Договором;</w:t>
      </w:r>
    </w:p>
    <w:p w:rsidR="00A31D72" w:rsidRPr="00A31D72" w:rsidRDefault="00A31D72" w:rsidP="00A31D72">
      <w:pPr>
        <w:spacing w:before="0" w:after="0"/>
        <w:ind w:firstLine="567"/>
        <w:rPr>
          <w:sz w:val="22"/>
          <w:szCs w:val="22"/>
        </w:rPr>
      </w:pPr>
      <w:r w:rsidRPr="00A31D72">
        <w:rPr>
          <w:sz w:val="22"/>
          <w:szCs w:val="22"/>
        </w:rPr>
        <w:t>(б) своевременное устранение недостатков и дефектов, возникших по вине Подрядчика в течение Гарантийного периода;</w:t>
      </w:r>
    </w:p>
    <w:p w:rsidR="00A31D72" w:rsidRPr="00A31D72" w:rsidRDefault="00A31D72" w:rsidP="00A31D72">
      <w:pPr>
        <w:spacing w:before="0" w:after="0"/>
        <w:ind w:firstLine="567"/>
        <w:rPr>
          <w:sz w:val="22"/>
          <w:szCs w:val="22"/>
        </w:rPr>
      </w:pPr>
      <w:r w:rsidRPr="00A31D72">
        <w:rPr>
          <w:sz w:val="22"/>
          <w:szCs w:val="22"/>
        </w:rPr>
        <w:t>(в) качество применяемого оборудования и материалов, а также их соответствие ГОСТам, ТУ и современному уровню техники и качества в данной отрасли;</w:t>
      </w:r>
    </w:p>
    <w:p w:rsidR="00A31D72" w:rsidRPr="00A31D72" w:rsidRDefault="00A31D72" w:rsidP="00A31D72">
      <w:pPr>
        <w:spacing w:before="0" w:after="0"/>
        <w:ind w:firstLine="567"/>
        <w:rPr>
          <w:sz w:val="22"/>
          <w:szCs w:val="22"/>
        </w:rPr>
      </w:pPr>
      <w:r w:rsidRPr="00A31D72">
        <w:rPr>
          <w:sz w:val="22"/>
          <w:szCs w:val="22"/>
        </w:rPr>
        <w:t>(г) надлежащее качество выполненных Подрядчиком Работ, в течение установленного Договором периода гарантийной эксплуатации;</w:t>
      </w:r>
    </w:p>
    <w:p w:rsidR="00A31D72" w:rsidRPr="00A31D72" w:rsidRDefault="00A31D72" w:rsidP="00A31D72">
      <w:pPr>
        <w:spacing w:before="0" w:after="0"/>
        <w:ind w:firstLine="567"/>
        <w:rPr>
          <w:sz w:val="22"/>
          <w:szCs w:val="22"/>
        </w:rPr>
      </w:pPr>
      <w:r w:rsidRPr="00A31D72">
        <w:rPr>
          <w:sz w:val="22"/>
          <w:szCs w:val="22"/>
        </w:rPr>
        <w:t>(д) соблюдение установленных сроков производства и завершения Работ.</w:t>
      </w:r>
    </w:p>
    <w:p w:rsidR="00A31D72" w:rsidRPr="00A31D72" w:rsidRDefault="00A31D72" w:rsidP="00A31D72">
      <w:pPr>
        <w:spacing w:before="0" w:after="0"/>
        <w:ind w:firstLine="567"/>
        <w:rPr>
          <w:sz w:val="22"/>
          <w:szCs w:val="22"/>
        </w:rPr>
      </w:pPr>
      <w:r w:rsidRPr="00A31D72">
        <w:rPr>
          <w:sz w:val="22"/>
          <w:szCs w:val="22"/>
        </w:rPr>
        <w:t>10.2. Гарантийный период:</w:t>
      </w:r>
    </w:p>
    <w:p w:rsidR="00A31D72" w:rsidRPr="00A31D72" w:rsidRDefault="00A31D72" w:rsidP="00A31D72">
      <w:pPr>
        <w:spacing w:before="0" w:after="0"/>
        <w:ind w:firstLine="567"/>
        <w:rPr>
          <w:sz w:val="22"/>
          <w:szCs w:val="22"/>
        </w:rPr>
      </w:pPr>
      <w:r w:rsidRPr="00A31D72">
        <w:rPr>
          <w:sz w:val="22"/>
          <w:szCs w:val="22"/>
        </w:rPr>
        <w:t xml:space="preserve">10.2.1. Гарантийный период на результаты Работ составляет </w:t>
      </w:r>
      <w:r w:rsidR="00D93721">
        <w:rPr>
          <w:sz w:val="22"/>
          <w:szCs w:val="22"/>
        </w:rPr>
        <w:t>24</w:t>
      </w:r>
      <w:r w:rsidR="00AD70EF">
        <w:rPr>
          <w:sz w:val="22"/>
          <w:szCs w:val="22"/>
        </w:rPr>
        <w:t xml:space="preserve"> </w:t>
      </w:r>
      <w:r w:rsidRPr="00A31D72">
        <w:rPr>
          <w:sz w:val="22"/>
          <w:szCs w:val="22"/>
        </w:rPr>
        <w:t>(</w:t>
      </w:r>
      <w:r w:rsidR="00D93721">
        <w:rPr>
          <w:sz w:val="22"/>
          <w:szCs w:val="22"/>
        </w:rPr>
        <w:t>Двадцать четыре</w:t>
      </w:r>
      <w:r w:rsidRPr="00A31D72">
        <w:rPr>
          <w:sz w:val="22"/>
          <w:szCs w:val="22"/>
        </w:rPr>
        <w:t>)</w:t>
      </w:r>
      <w:r w:rsidR="00AD70EF">
        <w:rPr>
          <w:sz w:val="22"/>
          <w:szCs w:val="22"/>
        </w:rPr>
        <w:t xml:space="preserve"> месяц</w:t>
      </w:r>
      <w:r w:rsidR="00D93721">
        <w:rPr>
          <w:sz w:val="22"/>
          <w:szCs w:val="22"/>
        </w:rPr>
        <w:t>а</w:t>
      </w:r>
      <w:r w:rsidR="00B40D82">
        <w:rPr>
          <w:sz w:val="22"/>
          <w:szCs w:val="22"/>
        </w:rPr>
        <w:t xml:space="preserve"> </w:t>
      </w:r>
      <w:proofErr w:type="gramStart"/>
      <w:r w:rsidRPr="00A31D72">
        <w:rPr>
          <w:sz w:val="22"/>
          <w:szCs w:val="22"/>
        </w:rPr>
        <w:t>с даты подписания</w:t>
      </w:r>
      <w:proofErr w:type="gramEnd"/>
      <w:r w:rsidRPr="00A31D72">
        <w:rPr>
          <w:sz w:val="22"/>
          <w:szCs w:val="22"/>
        </w:rPr>
        <w:t xml:space="preserve"> </w:t>
      </w:r>
      <w:r w:rsidRPr="00A31D72">
        <w:rPr>
          <w:bCs/>
          <w:sz w:val="22"/>
          <w:szCs w:val="22"/>
        </w:rPr>
        <w:t>Акта о приемке выполненных работ</w:t>
      </w:r>
      <w:r w:rsidRPr="00A31D72">
        <w:rPr>
          <w:sz w:val="22"/>
          <w:szCs w:val="22"/>
        </w:rPr>
        <w:t xml:space="preserve">. </w:t>
      </w:r>
    </w:p>
    <w:p w:rsidR="00A31D72" w:rsidRPr="00A31D72" w:rsidRDefault="00A31D72" w:rsidP="00A31D72">
      <w:pPr>
        <w:spacing w:before="0" w:after="0"/>
        <w:ind w:firstLine="567"/>
        <w:rPr>
          <w:sz w:val="22"/>
          <w:szCs w:val="22"/>
        </w:rPr>
      </w:pPr>
      <w:r w:rsidRPr="00A31D72">
        <w:rPr>
          <w:sz w:val="22"/>
          <w:szCs w:val="22"/>
        </w:rPr>
        <w:t>10.2.2. Гарантийный период  продлевается соответственно на время в течение,  которого Объект/его часть не мог  эксплуатироваться полностью вследствие  выхода из строя по вине Подрядчика.</w:t>
      </w:r>
    </w:p>
    <w:p w:rsidR="00A31D72" w:rsidRPr="00A31D72" w:rsidRDefault="00A31D72" w:rsidP="00A31D72">
      <w:pPr>
        <w:spacing w:before="0" w:after="0"/>
        <w:ind w:firstLine="567"/>
        <w:rPr>
          <w:sz w:val="22"/>
          <w:szCs w:val="22"/>
        </w:rPr>
      </w:pPr>
      <w:r w:rsidRPr="00A31D72">
        <w:rPr>
          <w:sz w:val="22"/>
          <w:szCs w:val="22"/>
        </w:rPr>
        <w:t>10.2.3. Заказчик вправе передать  свои права по гарантийному обслуживанию третьим лицам (в случае продажи Объекта/ и/или передачи его в управление третьим лицам) с соответствующим уведомлением  Подрядчика о такой передаче.</w:t>
      </w:r>
    </w:p>
    <w:p w:rsidR="00A31D72" w:rsidRPr="00A31D72" w:rsidRDefault="00A31D72" w:rsidP="00A31D72">
      <w:pPr>
        <w:spacing w:before="0" w:after="0"/>
        <w:ind w:firstLine="567"/>
        <w:rPr>
          <w:sz w:val="22"/>
          <w:szCs w:val="22"/>
        </w:rPr>
      </w:pPr>
      <w:r w:rsidRPr="00A31D72">
        <w:rPr>
          <w:sz w:val="22"/>
          <w:szCs w:val="22"/>
        </w:rPr>
        <w:t>10.3. Выполнение гарантийных обязательств.</w:t>
      </w:r>
    </w:p>
    <w:p w:rsidR="00A31D72" w:rsidRPr="00A31D72" w:rsidRDefault="00A31D72" w:rsidP="00A31D72">
      <w:pPr>
        <w:spacing w:before="0" w:after="0"/>
        <w:ind w:firstLine="567"/>
        <w:rPr>
          <w:sz w:val="22"/>
          <w:szCs w:val="22"/>
        </w:rPr>
      </w:pPr>
      <w:r w:rsidRPr="00A31D72">
        <w:rPr>
          <w:sz w:val="22"/>
          <w:szCs w:val="22"/>
        </w:rPr>
        <w:lastRenderedPageBreak/>
        <w:t xml:space="preserve">10.3.1. </w:t>
      </w:r>
      <w:proofErr w:type="gramStart"/>
      <w:r w:rsidRPr="00A31D72">
        <w:rPr>
          <w:sz w:val="22"/>
          <w:szCs w:val="22"/>
        </w:rPr>
        <w:t>Если в течение Гарантийного периода выявится, что отдельные Работы, при условии их нормальной эксплуатации Заказчиком, будут иметь дефект, неисправности, недоделки, недостатки, которые являются следствием ненадлежащего выполнения Подрядчиком принятых на себя обязательств, то Стороны, в течение 5 (Пяти) рабочих дней с момента обнаружения таких недостатков, дефектов составят Рекламационный акт, в котором  в обязательном порядке зафиксируют дату обнаружения дефекта и дату его</w:t>
      </w:r>
      <w:proofErr w:type="gramEnd"/>
      <w:r w:rsidRPr="00A31D72">
        <w:rPr>
          <w:sz w:val="22"/>
          <w:szCs w:val="22"/>
        </w:rPr>
        <w:t xml:space="preserve"> устранения. </w:t>
      </w:r>
    </w:p>
    <w:p w:rsidR="00A31D72" w:rsidRPr="00A31D72" w:rsidRDefault="00A31D72" w:rsidP="00A31D72">
      <w:pPr>
        <w:spacing w:before="0" w:after="0"/>
        <w:ind w:firstLine="567"/>
        <w:rPr>
          <w:sz w:val="22"/>
          <w:szCs w:val="22"/>
        </w:rPr>
      </w:pPr>
      <w:r w:rsidRPr="00A31D72">
        <w:rPr>
          <w:sz w:val="22"/>
          <w:szCs w:val="22"/>
        </w:rPr>
        <w:t>10.3.2. В случае немотивированного отказа Подрядчика подписать Рекламационный акт, он подписывается Заказчиком в одностороннем порядке, при этом Заказчик вправе привлечь для проведения независимой экспертизы организацию, обладающую  соответствующими разрешениями, которая составит соответствующий акт, фиксирующий дефекты и недоделки.</w:t>
      </w:r>
    </w:p>
    <w:p w:rsidR="00A31D72" w:rsidRPr="00A31D72" w:rsidRDefault="00A31D72" w:rsidP="00A31D72">
      <w:pPr>
        <w:spacing w:before="0" w:after="0"/>
        <w:ind w:firstLine="567"/>
        <w:rPr>
          <w:sz w:val="22"/>
          <w:szCs w:val="22"/>
        </w:rPr>
      </w:pPr>
      <w:r w:rsidRPr="00A31D72">
        <w:rPr>
          <w:sz w:val="22"/>
          <w:szCs w:val="22"/>
        </w:rPr>
        <w:t>10.3.3. В течение 3 (трех) рабочих дней после устранения дефекта или неисправности, Стороны составят Акт о приемке выполненных работ по устранению дефектов или неисправности в котором, в обязательном порядке зафиксируют фактическую дату устранения дефекта. Гарантия на неисправную часть Объекта продлевается на срок, равный периоду, прошедшему между датой обнаружения и фактической датой устранения дефекта. Подрядчик обязан устранить любой дефект своими силами и за свой счет.</w:t>
      </w:r>
    </w:p>
    <w:p w:rsidR="00A31D72" w:rsidRPr="00A31D72" w:rsidRDefault="00A31D72" w:rsidP="00A31D72">
      <w:pPr>
        <w:spacing w:before="0" w:after="0"/>
        <w:ind w:firstLine="567"/>
        <w:rPr>
          <w:sz w:val="22"/>
          <w:szCs w:val="22"/>
        </w:rPr>
      </w:pPr>
      <w:r w:rsidRPr="00A31D72">
        <w:rPr>
          <w:sz w:val="22"/>
          <w:szCs w:val="22"/>
        </w:rPr>
        <w:t xml:space="preserve">10.3.4. Для участия в составлении акта, фиксирующего дефекты, согласования порядка и сроков их устранения Подрядчик обязан командировать своего представителя не позднее 5 (пяти) рабочих дней со дня получения письменного извещения Заказчика. </w:t>
      </w:r>
    </w:p>
    <w:p w:rsidR="00A31D72" w:rsidRPr="00A31D72" w:rsidRDefault="00A31D72" w:rsidP="00AD70EF">
      <w:pPr>
        <w:spacing w:before="0" w:after="0"/>
        <w:ind w:firstLine="567"/>
        <w:rPr>
          <w:sz w:val="22"/>
          <w:szCs w:val="22"/>
        </w:rPr>
      </w:pPr>
      <w:r w:rsidRPr="00A31D72">
        <w:rPr>
          <w:sz w:val="22"/>
          <w:szCs w:val="22"/>
        </w:rPr>
        <w:t xml:space="preserve">10.3.5. </w:t>
      </w:r>
      <w:r w:rsidR="00AD70EF">
        <w:rPr>
          <w:sz w:val="22"/>
          <w:szCs w:val="22"/>
        </w:rPr>
        <w:t>В</w:t>
      </w:r>
      <w:r w:rsidRPr="00A31D72">
        <w:rPr>
          <w:sz w:val="22"/>
          <w:szCs w:val="22"/>
        </w:rPr>
        <w:t xml:space="preserve"> случае</w:t>
      </w:r>
      <w:proofErr w:type="gramStart"/>
      <w:r w:rsidRPr="00A31D72">
        <w:rPr>
          <w:sz w:val="22"/>
          <w:szCs w:val="22"/>
        </w:rPr>
        <w:t>,</w:t>
      </w:r>
      <w:proofErr w:type="gramEnd"/>
      <w:r w:rsidRPr="00A31D72">
        <w:rPr>
          <w:sz w:val="22"/>
          <w:szCs w:val="22"/>
        </w:rPr>
        <w:t xml:space="preserve"> если Подрядчик в течение срока, указанного в Рекламационном акте, не устранит дефекты, неисправности, недоделки и недостатки, указанные в Рекламационном акте, то Заказчик вправе, без ущерба для своих прав, устранить такие дефекты и недостатки своими силами или с помощью третьих лиц, с последующим требованием о возмещении со стороны Подрядчика расходов Заказчика по организации устранения дефектов в размере затрат на устранение дефектов, недостатков. </w:t>
      </w:r>
    </w:p>
    <w:p w:rsidR="00A31D72" w:rsidRPr="00A31D72" w:rsidRDefault="00A31D72" w:rsidP="00A31D72">
      <w:pPr>
        <w:spacing w:before="0" w:after="0"/>
        <w:ind w:firstLine="567"/>
        <w:rPr>
          <w:sz w:val="22"/>
          <w:szCs w:val="22"/>
        </w:rPr>
      </w:pPr>
      <w:r w:rsidRPr="00A31D72">
        <w:rPr>
          <w:sz w:val="22"/>
          <w:szCs w:val="22"/>
        </w:rPr>
        <w:t>10.3.6. За нарушение сроков устранения дефектов в выполненных работах в течение Гарантийного периода Заказчик вправе взыскать с Подрядчика штрафную неустойку в размере 0,1% от стоимости устранения дефектов за каждый день просрочки.</w:t>
      </w:r>
    </w:p>
    <w:p w:rsidR="00A31D72" w:rsidRPr="00A31D72" w:rsidRDefault="00A31D72" w:rsidP="00A31D72">
      <w:pPr>
        <w:spacing w:before="0" w:after="0"/>
        <w:ind w:firstLine="567"/>
        <w:rPr>
          <w:sz w:val="22"/>
          <w:szCs w:val="22"/>
        </w:rPr>
      </w:pPr>
      <w:r w:rsidRPr="00A31D72">
        <w:rPr>
          <w:sz w:val="22"/>
          <w:szCs w:val="22"/>
        </w:rPr>
        <w:t>10.3.7. В Гарантийный период Подрядчик обязуется также за свой счет производить замену или ремонт отдельных частей Объекта, вышедших из строя из-за дефекта в выполненных работах. В случае замены дефектных  частей Гарантийный период на вновь установленные части, детали назначается вновь.</w:t>
      </w:r>
    </w:p>
    <w:p w:rsidR="00A31D72" w:rsidRPr="00A31D72" w:rsidRDefault="00A31D72" w:rsidP="00A31D72">
      <w:pPr>
        <w:spacing w:before="0" w:after="0"/>
        <w:ind w:firstLine="567"/>
        <w:rPr>
          <w:sz w:val="22"/>
          <w:szCs w:val="22"/>
        </w:rPr>
      </w:pPr>
      <w:r w:rsidRPr="00A31D72">
        <w:rPr>
          <w:sz w:val="22"/>
          <w:szCs w:val="22"/>
        </w:rPr>
        <w:t>10.3.8. В случае аварии Подрядчик в Гарантийный период по вызову Заказчика обеспечит прибытие своего Уполномоченного представителя в течение 2 (двух) рабочих дней, а в экстренных случаях – немедленно.</w:t>
      </w:r>
    </w:p>
    <w:p w:rsidR="00A31D72" w:rsidRPr="00A31D72" w:rsidRDefault="00A31D72" w:rsidP="00A31D72">
      <w:pPr>
        <w:spacing w:before="0" w:after="0"/>
        <w:ind w:firstLine="567"/>
        <w:rPr>
          <w:sz w:val="22"/>
          <w:szCs w:val="22"/>
        </w:rPr>
      </w:pPr>
      <w:r w:rsidRPr="00A31D72">
        <w:rPr>
          <w:sz w:val="22"/>
          <w:szCs w:val="22"/>
        </w:rPr>
        <w:t>10.3.9. Если в течение Гарантийного периода будут обнаружены материалы, которые не соответствовали сертификатам, то все Работы по их устранению и замене будут осуществляться Подрядчиком за свой счет.</w:t>
      </w:r>
    </w:p>
    <w:p w:rsidR="00A31D72" w:rsidRPr="00A31D72" w:rsidRDefault="00A31D72" w:rsidP="00A31D72">
      <w:pPr>
        <w:spacing w:before="0" w:after="0"/>
        <w:ind w:firstLine="567"/>
        <w:rPr>
          <w:sz w:val="22"/>
          <w:szCs w:val="22"/>
        </w:rPr>
      </w:pPr>
    </w:p>
    <w:p w:rsidR="00A31D72" w:rsidRPr="00A31D72" w:rsidRDefault="00A31D72" w:rsidP="005346FA">
      <w:pPr>
        <w:spacing w:before="0" w:after="0"/>
        <w:ind w:firstLine="567"/>
        <w:jc w:val="center"/>
        <w:rPr>
          <w:b/>
          <w:sz w:val="22"/>
          <w:szCs w:val="22"/>
        </w:rPr>
      </w:pPr>
      <w:r w:rsidRPr="00A31D72">
        <w:rPr>
          <w:b/>
          <w:sz w:val="22"/>
          <w:szCs w:val="22"/>
        </w:rPr>
        <w:t>11. КОНФИДЕНЦИАЛЬНОСТЬ</w:t>
      </w:r>
    </w:p>
    <w:p w:rsidR="00A31D72" w:rsidRPr="00A31D72" w:rsidRDefault="00A31D72" w:rsidP="00A31D72">
      <w:pPr>
        <w:spacing w:before="0" w:after="0"/>
        <w:ind w:firstLine="567"/>
        <w:rPr>
          <w:bCs/>
          <w:sz w:val="22"/>
          <w:szCs w:val="22"/>
        </w:rPr>
      </w:pPr>
      <w:r w:rsidRPr="00A31D72">
        <w:rPr>
          <w:bCs/>
          <w:sz w:val="22"/>
          <w:szCs w:val="22"/>
        </w:rPr>
        <w:t xml:space="preserve">11.1. Стороны обязуются сохранять в тайне конфиденциальную  информацию, полученную друг от друга в рамках настоящего Договора, и обязуются не раскрывать и не передавать ее любым третьим лицам без предварительного письменного согласия другой Стороны, за исключением случаев, когда обязанность такого раскрытия установлена законодательством Российской Федерации или судебным решением. Под конфиденциальной  информацией понимаются любые сведения (сообщения, данные), составляющие коммерческую тайну, персональные данные и иные конфиденциальные сведения, за исключением общедоступных сведений, доступ к которым не может быть ограничен в соответствии с законодательством Российской Федерации. </w:t>
      </w:r>
    </w:p>
    <w:p w:rsidR="00A31D72" w:rsidRPr="00A31D72" w:rsidRDefault="00A31D72" w:rsidP="00A31D72">
      <w:pPr>
        <w:spacing w:before="0" w:after="0"/>
        <w:ind w:firstLine="567"/>
        <w:rPr>
          <w:bCs/>
          <w:sz w:val="22"/>
          <w:szCs w:val="22"/>
        </w:rPr>
      </w:pPr>
      <w:r w:rsidRPr="00A31D72">
        <w:rPr>
          <w:bCs/>
          <w:sz w:val="22"/>
          <w:szCs w:val="22"/>
        </w:rPr>
        <w:t xml:space="preserve">11.2. При передаче конфиденциальной </w:t>
      </w:r>
      <w:proofErr w:type="gramStart"/>
      <w:r w:rsidRPr="00A31D72">
        <w:rPr>
          <w:bCs/>
          <w:sz w:val="22"/>
          <w:szCs w:val="22"/>
        </w:rPr>
        <w:t>информации</w:t>
      </w:r>
      <w:proofErr w:type="gramEnd"/>
      <w:r w:rsidRPr="00A31D72">
        <w:rPr>
          <w:bCs/>
          <w:sz w:val="22"/>
          <w:szCs w:val="22"/>
        </w:rPr>
        <w:t xml:space="preserve"> в рамках настоящего Договора передающей  Стороной должно быть обозначено наличие конфиденциальности в сведениях. </w:t>
      </w:r>
    </w:p>
    <w:p w:rsidR="00A31D72" w:rsidRPr="00A31D72" w:rsidRDefault="00A31D72" w:rsidP="00A31D72">
      <w:pPr>
        <w:spacing w:before="0" w:after="0"/>
        <w:ind w:firstLine="567"/>
        <w:rPr>
          <w:bCs/>
          <w:sz w:val="22"/>
          <w:szCs w:val="22"/>
        </w:rPr>
      </w:pPr>
      <w:r w:rsidRPr="00A31D72">
        <w:rPr>
          <w:bCs/>
          <w:sz w:val="22"/>
          <w:szCs w:val="22"/>
        </w:rPr>
        <w:t>11.3. Конфиденциальная информация, запрашиваемая уполномоченными на то органами государственной власти, иными государственными органами или органами местного самоуправления может быть передана указанным органам только, когда обязанность по ее предоставлению установлена законом, и при условии, что поступивший запрос оформлен в соответствии с требованиями законодательства Российской Федерации.</w:t>
      </w:r>
    </w:p>
    <w:p w:rsidR="00A31D72" w:rsidRPr="00A31D72" w:rsidRDefault="00A31D72" w:rsidP="00A31D72">
      <w:pPr>
        <w:spacing w:before="0" w:after="0"/>
        <w:ind w:firstLine="567"/>
        <w:rPr>
          <w:bCs/>
          <w:sz w:val="22"/>
          <w:szCs w:val="22"/>
        </w:rPr>
      </w:pPr>
      <w:r w:rsidRPr="00A31D72">
        <w:rPr>
          <w:bCs/>
          <w:sz w:val="22"/>
          <w:szCs w:val="22"/>
        </w:rPr>
        <w:t xml:space="preserve">11.4. Сторона до предоставления конфиденциальной информации органам государственной власти, иным государственным органам или органам местного самоуправления обязана уведомить другую Сторону о поступлении к ней соответствующего запроса. Уведомление о получении </w:t>
      </w:r>
      <w:r w:rsidRPr="00A31D72">
        <w:rPr>
          <w:bCs/>
          <w:sz w:val="22"/>
          <w:szCs w:val="22"/>
        </w:rPr>
        <w:lastRenderedPageBreak/>
        <w:t>запроса должно быть представлено в письменном виде с приложением копии запроса органа государственной власти, иного государственного органа или органами местного самоуправления о предоставлении конфиденциальной информации.</w:t>
      </w:r>
    </w:p>
    <w:p w:rsidR="00A31D72" w:rsidRPr="00A31D72" w:rsidRDefault="00A31D72" w:rsidP="00A31D72">
      <w:pPr>
        <w:spacing w:before="0" w:after="0"/>
        <w:ind w:firstLine="567"/>
        <w:rPr>
          <w:bCs/>
          <w:sz w:val="22"/>
          <w:szCs w:val="22"/>
        </w:rPr>
      </w:pPr>
      <w:r w:rsidRPr="00A31D72">
        <w:rPr>
          <w:bCs/>
          <w:sz w:val="22"/>
          <w:szCs w:val="22"/>
        </w:rPr>
        <w:t xml:space="preserve">11.5. </w:t>
      </w:r>
      <w:proofErr w:type="gramStart"/>
      <w:r w:rsidRPr="00A31D72">
        <w:rPr>
          <w:bCs/>
          <w:sz w:val="22"/>
          <w:szCs w:val="22"/>
        </w:rPr>
        <w:t>Стороны обязуются сообщать друг другу о допущенном Сторонами либо ставшем известным Сторонами фактах разглашения, либо угрозы разглашения, незаконном получении или незаконном использовании конфиденциальной информации третьими лицами в течение 3 рабочих дней с момента, когда им стало известно об указанных фактах.</w:t>
      </w:r>
      <w:proofErr w:type="gramEnd"/>
    </w:p>
    <w:p w:rsidR="00A31D72" w:rsidRPr="00A31D72" w:rsidRDefault="00A31D72" w:rsidP="00A31D72">
      <w:pPr>
        <w:spacing w:before="0" w:after="0"/>
        <w:ind w:firstLine="567"/>
        <w:rPr>
          <w:bCs/>
          <w:sz w:val="22"/>
          <w:szCs w:val="22"/>
        </w:rPr>
      </w:pPr>
      <w:r w:rsidRPr="00A31D72">
        <w:rPr>
          <w:bCs/>
          <w:sz w:val="22"/>
          <w:szCs w:val="22"/>
        </w:rPr>
        <w:t>11.6. В случае разглашения конфиденциальной информации одной из Сторон без получения письменного согласия на такое разглашение другой Стороны или утраты конфиденциальной информации, Сторона несет ответственность в соответствии с законодательством Российской Федерации и обязана возместить другой Стороне причиненные убытки в полном объеме.</w:t>
      </w:r>
    </w:p>
    <w:p w:rsidR="00A31D72" w:rsidRPr="00A31D72" w:rsidRDefault="00A31D72" w:rsidP="00A31D72">
      <w:pPr>
        <w:spacing w:before="0" w:after="0"/>
        <w:ind w:firstLine="567"/>
        <w:rPr>
          <w:bCs/>
          <w:sz w:val="22"/>
          <w:szCs w:val="22"/>
        </w:rPr>
      </w:pPr>
      <w:r w:rsidRPr="00A31D72">
        <w:rPr>
          <w:bCs/>
          <w:sz w:val="22"/>
          <w:szCs w:val="22"/>
        </w:rPr>
        <w:t>11.7. Передача конфиденциальной информации по открытым каналам телефонной и факсимильной связи, а также с использованием сети Интернет без принятия соответствующих мер защиты, удовлетворяющих обе Стороны, запрещена.</w:t>
      </w:r>
    </w:p>
    <w:p w:rsidR="00A31D72" w:rsidRPr="00A31D72" w:rsidRDefault="00A31D72" w:rsidP="00A31D72">
      <w:pPr>
        <w:spacing w:before="0" w:after="0"/>
        <w:ind w:firstLine="567"/>
        <w:rPr>
          <w:bCs/>
          <w:sz w:val="22"/>
          <w:szCs w:val="22"/>
        </w:rPr>
      </w:pPr>
      <w:r w:rsidRPr="00A31D72">
        <w:rPr>
          <w:bCs/>
          <w:sz w:val="22"/>
          <w:szCs w:val="22"/>
        </w:rPr>
        <w:t>11.8. Стороны самостоятельно обеспечивают защиту этих сведений в соответствии с требованиями законодательства Российской Федерации.</w:t>
      </w:r>
    </w:p>
    <w:p w:rsidR="00A31D72" w:rsidRPr="00A31D72" w:rsidRDefault="00A31D72" w:rsidP="00A31D72">
      <w:pPr>
        <w:spacing w:before="0" w:after="0"/>
        <w:ind w:firstLine="567"/>
        <w:rPr>
          <w:b/>
          <w:sz w:val="22"/>
          <w:szCs w:val="22"/>
        </w:rPr>
      </w:pPr>
    </w:p>
    <w:p w:rsidR="00A31D72" w:rsidRPr="00A31D72" w:rsidRDefault="00A31D72" w:rsidP="005346FA">
      <w:pPr>
        <w:spacing w:before="0" w:after="0"/>
        <w:ind w:firstLine="567"/>
        <w:jc w:val="center"/>
        <w:rPr>
          <w:b/>
          <w:sz w:val="22"/>
          <w:szCs w:val="22"/>
        </w:rPr>
      </w:pPr>
      <w:r w:rsidRPr="00A31D72">
        <w:rPr>
          <w:b/>
          <w:sz w:val="22"/>
          <w:szCs w:val="22"/>
        </w:rPr>
        <w:t>12. ОБСТОЯТЕЛЬСТВА НЕПРЕОДОЛИМОЙ СИЛЫ</w:t>
      </w:r>
    </w:p>
    <w:p w:rsidR="00A31D72" w:rsidRPr="00A31D72" w:rsidRDefault="00A31D72" w:rsidP="00A31D72">
      <w:pPr>
        <w:spacing w:before="0" w:after="0"/>
        <w:ind w:firstLine="567"/>
        <w:rPr>
          <w:sz w:val="22"/>
          <w:szCs w:val="22"/>
        </w:rPr>
      </w:pPr>
      <w:r w:rsidRPr="00A31D72">
        <w:rPr>
          <w:sz w:val="22"/>
          <w:szCs w:val="22"/>
        </w:rPr>
        <w:t>12.1.Стороны освобождаются от ответственности за частичное или полное неисполнение обязательств по Договору, если это неисполнение явилось следствием действия непреодолимой силы, а именно, таких обстоятельств, которые возникли после заключения Договора, независимо от воли Сторон и которые не могли быть предотвращены разумными действиями Сторон.</w:t>
      </w:r>
    </w:p>
    <w:p w:rsidR="00A31D72" w:rsidRPr="00A31D72" w:rsidRDefault="00A31D72" w:rsidP="00A31D72">
      <w:pPr>
        <w:spacing w:before="0" w:after="0"/>
        <w:ind w:firstLine="567"/>
        <w:rPr>
          <w:sz w:val="22"/>
          <w:szCs w:val="22"/>
        </w:rPr>
      </w:pPr>
      <w:r w:rsidRPr="00A31D72">
        <w:rPr>
          <w:sz w:val="22"/>
          <w:szCs w:val="22"/>
        </w:rPr>
        <w:t xml:space="preserve">12.2. </w:t>
      </w:r>
      <w:proofErr w:type="gramStart"/>
      <w:r w:rsidRPr="00A31D72">
        <w:rPr>
          <w:sz w:val="22"/>
          <w:szCs w:val="22"/>
        </w:rPr>
        <w:t>Сторона, подвергшаяся действию обстоятельств непреодолимой силы и оказавшаяся вследствие этого не в состоянии надлежащим образом исполнить свои обязательства по Договору, обязана незамедлительно (в любом случае не позднее 3 (Трех) дней с момента наступления обстоятельств непреодолимой силы) в письменной форме известить другую Сторону о факте наступления, характере и возможном периоде действия обстоятельств непреодолимой силы, а также о прекращении указанных обстоятельств и</w:t>
      </w:r>
      <w:proofErr w:type="gramEnd"/>
      <w:r w:rsidRPr="00A31D72">
        <w:rPr>
          <w:sz w:val="22"/>
          <w:szCs w:val="22"/>
        </w:rPr>
        <w:t xml:space="preserve"> </w:t>
      </w:r>
      <w:proofErr w:type="gramStart"/>
      <w:r w:rsidRPr="00A31D72">
        <w:rPr>
          <w:sz w:val="22"/>
          <w:szCs w:val="22"/>
        </w:rPr>
        <w:t>последствиях</w:t>
      </w:r>
      <w:proofErr w:type="gramEnd"/>
      <w:r w:rsidRPr="00A31D72">
        <w:rPr>
          <w:sz w:val="22"/>
          <w:szCs w:val="22"/>
        </w:rPr>
        <w:t xml:space="preserve"> их действия.</w:t>
      </w:r>
    </w:p>
    <w:p w:rsidR="00A31D72" w:rsidRPr="00A31D72" w:rsidRDefault="00A31D72" w:rsidP="00A31D72">
      <w:pPr>
        <w:spacing w:before="0" w:after="0"/>
        <w:ind w:firstLine="567"/>
        <w:rPr>
          <w:sz w:val="22"/>
          <w:szCs w:val="22"/>
        </w:rPr>
      </w:pPr>
      <w:r w:rsidRPr="00A31D72">
        <w:rPr>
          <w:sz w:val="22"/>
          <w:szCs w:val="22"/>
        </w:rPr>
        <w:t xml:space="preserve">Под форс-мажорными обстоятельствами Стороны подразумевают: пожар, наводнение, землетрясение и другие стихийные бедствия, войны, военные действия, массовые беспорядки, а также распоряжения, указания, постановления органов власти о приостановлении всех строительно-монтажных работах в регионе, о закрытии федеральных дорог для  любого  транспорта материалов, оборудования и т.п. </w:t>
      </w:r>
    </w:p>
    <w:p w:rsidR="00A31D72" w:rsidRPr="00A31D72" w:rsidRDefault="00A31D72" w:rsidP="00A31D72">
      <w:pPr>
        <w:spacing w:before="0" w:after="0"/>
        <w:ind w:firstLine="567"/>
        <w:rPr>
          <w:sz w:val="22"/>
          <w:szCs w:val="22"/>
        </w:rPr>
      </w:pPr>
      <w:r w:rsidRPr="00A31D72">
        <w:rPr>
          <w:sz w:val="22"/>
          <w:szCs w:val="22"/>
        </w:rPr>
        <w:t>12.3. В случае наступления обстоятельств непреодолимой силы сроки исполнения обязательств по Договору отодвигаются на время, в течение которого указанные обстоятельства будут действовать.</w:t>
      </w:r>
    </w:p>
    <w:p w:rsidR="00A31D72" w:rsidRPr="00A31D72" w:rsidRDefault="00A31D72" w:rsidP="00A31D72">
      <w:pPr>
        <w:spacing w:before="0" w:after="0"/>
        <w:ind w:firstLine="567"/>
        <w:rPr>
          <w:sz w:val="22"/>
          <w:szCs w:val="22"/>
        </w:rPr>
      </w:pPr>
      <w:r w:rsidRPr="00A31D72">
        <w:rPr>
          <w:sz w:val="22"/>
          <w:szCs w:val="22"/>
        </w:rPr>
        <w:t>12.4. Надлежащим доказательством наступления и периода действия обстоятельств непреодолимой силы будут служить свидетельства (справки), выдаваемые уполномоченными государственными органами (организациями) государства, на территории которого имело место обстоятельство непреодолимой силы.</w:t>
      </w:r>
    </w:p>
    <w:p w:rsidR="00A31D72" w:rsidRPr="00A31D72" w:rsidRDefault="00A31D72" w:rsidP="00A31D72">
      <w:pPr>
        <w:spacing w:before="0" w:after="0"/>
        <w:ind w:firstLine="567"/>
        <w:rPr>
          <w:sz w:val="22"/>
          <w:szCs w:val="22"/>
        </w:rPr>
      </w:pPr>
      <w:r w:rsidRPr="00A31D72">
        <w:rPr>
          <w:sz w:val="22"/>
          <w:szCs w:val="22"/>
        </w:rPr>
        <w:t xml:space="preserve">12.5. </w:t>
      </w:r>
      <w:proofErr w:type="gramStart"/>
      <w:r w:rsidRPr="00A31D72">
        <w:rPr>
          <w:sz w:val="22"/>
          <w:szCs w:val="22"/>
        </w:rPr>
        <w:t>Если следствия, вызванные этими обстоятельствами, будут длиться более 2 (Двух) месяцев подряд, то Подрядчик и Заказчик встретятся, чтобы обсудить, какие меры следует принять, однако, если в течение следующих 2 (Двух) месяцев Стороны не смогут договориться, тогда каждая из Сторон вправе расторгнуть Договор, направив другой Стороне уведомление о расторжении Договора  за 10 (Десять) календарных дней до его расторжения.</w:t>
      </w:r>
      <w:proofErr w:type="gramEnd"/>
    </w:p>
    <w:p w:rsidR="00A31D72" w:rsidRPr="00A31D72" w:rsidRDefault="00A31D72" w:rsidP="00A31D72">
      <w:pPr>
        <w:spacing w:before="0" w:after="0"/>
        <w:ind w:firstLine="567"/>
        <w:rPr>
          <w:sz w:val="22"/>
          <w:szCs w:val="22"/>
        </w:rPr>
      </w:pPr>
      <w:r w:rsidRPr="00A31D72">
        <w:rPr>
          <w:sz w:val="22"/>
          <w:szCs w:val="22"/>
        </w:rPr>
        <w:t>12.6. Если Подрядчик задержит выполнение Работ в связи с действием обстоятельств непреодолимой силы, то продление сроков в связи с такой задержкой будут определяться Заказчиком.</w:t>
      </w:r>
    </w:p>
    <w:p w:rsidR="00A31D72" w:rsidRPr="00A31D72" w:rsidRDefault="00A31D72" w:rsidP="00A31D72">
      <w:pPr>
        <w:spacing w:before="0" w:after="0"/>
        <w:ind w:firstLine="567"/>
        <w:rPr>
          <w:sz w:val="22"/>
          <w:szCs w:val="22"/>
        </w:rPr>
      </w:pPr>
    </w:p>
    <w:p w:rsidR="00A31D72" w:rsidRPr="00A31D72" w:rsidRDefault="00A31D72" w:rsidP="005346FA">
      <w:pPr>
        <w:spacing w:before="0" w:after="0"/>
        <w:ind w:firstLine="567"/>
        <w:jc w:val="center"/>
        <w:rPr>
          <w:b/>
          <w:sz w:val="22"/>
          <w:szCs w:val="22"/>
        </w:rPr>
      </w:pPr>
      <w:r w:rsidRPr="00A31D72">
        <w:rPr>
          <w:b/>
          <w:sz w:val="22"/>
          <w:szCs w:val="22"/>
        </w:rPr>
        <w:t>13. ОТВЕТСТВЕННОСТЬ СТОРОН</w:t>
      </w:r>
    </w:p>
    <w:p w:rsidR="00A31D72" w:rsidRPr="00A31D72" w:rsidRDefault="00A31D72" w:rsidP="00A31D72">
      <w:pPr>
        <w:spacing w:before="0" w:after="0"/>
        <w:ind w:firstLine="567"/>
        <w:rPr>
          <w:sz w:val="22"/>
          <w:szCs w:val="22"/>
        </w:rPr>
      </w:pPr>
      <w:r w:rsidRPr="00A31D72">
        <w:rPr>
          <w:sz w:val="22"/>
          <w:szCs w:val="22"/>
        </w:rPr>
        <w:t>13.1. За ненадлежащее исполнение обязательств по Договору Стороны несут ответственность в соответствии с нормами действующего законодательства Российской Федерации и условиями Договора.</w:t>
      </w:r>
    </w:p>
    <w:p w:rsidR="00A31D72" w:rsidRPr="00A31D72" w:rsidRDefault="00A31D72" w:rsidP="00A31D72">
      <w:pPr>
        <w:spacing w:before="0" w:after="0"/>
        <w:ind w:firstLine="567"/>
        <w:rPr>
          <w:sz w:val="22"/>
          <w:szCs w:val="22"/>
        </w:rPr>
      </w:pPr>
      <w:r w:rsidRPr="00A31D72">
        <w:rPr>
          <w:sz w:val="22"/>
          <w:szCs w:val="22"/>
        </w:rPr>
        <w:t>13.2. В случае нарушения Подрядчиком сроков выполнения Работ, Заказчик вправе потребовать уплаты неустойки в размере 0,3% (Ноль целых три  десятых процента) от общей стоимости Работ по Договору за каждый календарный день просрочки.</w:t>
      </w:r>
    </w:p>
    <w:p w:rsidR="00A31D72" w:rsidRPr="00A31D72" w:rsidRDefault="00A31D72" w:rsidP="00A31D72">
      <w:pPr>
        <w:spacing w:before="0" w:after="0"/>
        <w:ind w:firstLine="567"/>
        <w:rPr>
          <w:sz w:val="22"/>
          <w:szCs w:val="22"/>
        </w:rPr>
      </w:pPr>
      <w:r w:rsidRPr="00A31D72">
        <w:rPr>
          <w:sz w:val="22"/>
          <w:szCs w:val="22"/>
        </w:rPr>
        <w:t>13.3. Штрафные санкции, предусмотренные Договором, подлежат начислению и взысканию только в случае направления заинтересованной Стороной другой Стороне соответствующей письменной претензии.</w:t>
      </w:r>
    </w:p>
    <w:p w:rsidR="00A31D72" w:rsidRPr="00A31D72" w:rsidRDefault="00A31D72" w:rsidP="00A31D72">
      <w:pPr>
        <w:spacing w:before="0" w:after="0"/>
        <w:ind w:firstLine="567"/>
        <w:rPr>
          <w:sz w:val="22"/>
          <w:szCs w:val="22"/>
        </w:rPr>
      </w:pPr>
      <w:r w:rsidRPr="00A31D72">
        <w:rPr>
          <w:sz w:val="22"/>
          <w:szCs w:val="22"/>
        </w:rPr>
        <w:lastRenderedPageBreak/>
        <w:t>13.4. Уплата штрафных санкций не освобождает Стороны от исполнения своих обязательств по Договору в натуре.</w:t>
      </w:r>
    </w:p>
    <w:p w:rsidR="00A31D72" w:rsidRPr="00A31D72" w:rsidRDefault="00A31D72" w:rsidP="00A31D72">
      <w:pPr>
        <w:spacing w:before="0" w:after="0"/>
        <w:ind w:firstLine="567"/>
        <w:rPr>
          <w:sz w:val="22"/>
          <w:szCs w:val="22"/>
        </w:rPr>
      </w:pPr>
      <w:r w:rsidRPr="00A31D72">
        <w:rPr>
          <w:sz w:val="22"/>
          <w:szCs w:val="22"/>
        </w:rPr>
        <w:t>13.5. В случае выполнения Работ не в соответствии со СНиПами, СН, ГОСТами, действующими техническими регламентами, Техническим заданием или Договором, Подрядчик обязуется возместить Заказчику все причиненные им убытки в течение 10 (десяти) рабочих дней с момента предоставления Заказчиком требования с подтверждающими документами и расчетом суммы убытков.</w:t>
      </w:r>
    </w:p>
    <w:p w:rsidR="00A31D72" w:rsidRPr="00A31D72" w:rsidRDefault="00A31D72" w:rsidP="00A31D72">
      <w:pPr>
        <w:spacing w:before="0" w:after="0"/>
        <w:ind w:firstLine="567"/>
        <w:rPr>
          <w:sz w:val="22"/>
          <w:szCs w:val="22"/>
        </w:rPr>
      </w:pPr>
      <w:r w:rsidRPr="00A31D72">
        <w:rPr>
          <w:sz w:val="22"/>
          <w:szCs w:val="22"/>
        </w:rPr>
        <w:t>13.6. В случае выполнения Подрядчиком Работ с отступлениями от условий Договора, ухудшившими результат Работ, или с иными недостатками, которые делают его не пригодным для надлежащего использования, Заказчик вправе, по своему выбору, потребовать от Подрядчика:</w:t>
      </w:r>
    </w:p>
    <w:p w:rsidR="00A31D72" w:rsidRPr="00A31D72" w:rsidRDefault="00A31D72" w:rsidP="00A31D72">
      <w:pPr>
        <w:spacing w:before="0" w:after="0"/>
        <w:ind w:firstLine="567"/>
        <w:rPr>
          <w:sz w:val="22"/>
          <w:szCs w:val="22"/>
        </w:rPr>
      </w:pPr>
      <w:r w:rsidRPr="00A31D72">
        <w:rPr>
          <w:sz w:val="22"/>
          <w:szCs w:val="22"/>
        </w:rPr>
        <w:t>- устранения Подрядчиком недостатков в разумный срок и за счет Подрядчика, либо</w:t>
      </w:r>
    </w:p>
    <w:p w:rsidR="00A31D72" w:rsidRPr="00A31D72" w:rsidRDefault="00A31D72" w:rsidP="00A31D72">
      <w:pPr>
        <w:spacing w:before="0" w:after="0"/>
        <w:ind w:firstLine="567"/>
        <w:rPr>
          <w:sz w:val="22"/>
          <w:szCs w:val="22"/>
        </w:rPr>
      </w:pPr>
      <w:r w:rsidRPr="00A31D72">
        <w:rPr>
          <w:sz w:val="22"/>
          <w:szCs w:val="22"/>
        </w:rPr>
        <w:t>- устранить недостатки самостоятельно или с привлечением третьих лиц и потребовать от Подрядчика компенсации понесенных расходов, либо</w:t>
      </w:r>
    </w:p>
    <w:p w:rsidR="00A31D72" w:rsidRPr="00A31D72" w:rsidRDefault="00A31D72" w:rsidP="00A31D72">
      <w:pPr>
        <w:spacing w:before="0" w:after="0"/>
        <w:ind w:firstLine="567"/>
        <w:rPr>
          <w:sz w:val="22"/>
          <w:szCs w:val="22"/>
        </w:rPr>
      </w:pPr>
      <w:r w:rsidRPr="00A31D72">
        <w:rPr>
          <w:sz w:val="22"/>
          <w:szCs w:val="22"/>
        </w:rPr>
        <w:t>- отказаться от Договора в одностороннем порядке в связи с невозможностью использования результатов Работ и потребовать возмещения причиненных убытков. Предъявленные Заказчиком требования о возмещении убытков должны быть удовлетворены Подрядчиком в течение 7 (семи) рабочих дней с момента предъявления Заказчиком документов подтверждающих убытки и расчета суммы убытков, если иной срок не будет установлен письменным соглашением Сторон.</w:t>
      </w:r>
    </w:p>
    <w:p w:rsidR="00A31D72" w:rsidRPr="00A31D72" w:rsidRDefault="00A31D72" w:rsidP="00A31D72">
      <w:pPr>
        <w:spacing w:before="0" w:after="0"/>
        <w:ind w:firstLine="567"/>
        <w:rPr>
          <w:sz w:val="22"/>
          <w:szCs w:val="22"/>
        </w:rPr>
      </w:pPr>
      <w:r w:rsidRPr="00A31D72">
        <w:rPr>
          <w:sz w:val="22"/>
          <w:szCs w:val="22"/>
        </w:rPr>
        <w:t xml:space="preserve">13.7. </w:t>
      </w:r>
      <w:proofErr w:type="gramStart"/>
      <w:r w:rsidRPr="00A31D72">
        <w:rPr>
          <w:sz w:val="22"/>
          <w:szCs w:val="22"/>
        </w:rPr>
        <w:t>Если уполномоченные органы государственной власти и/или местного самоуправления, и/или иные организации и любые третьи лица, имеющие необходимые полномочия и/или основания для предъявления к Заказчику обращений о наложении/взыскании неустоек (штрафов, пеней) и/или претензий, исков, связанных с причинением им вреда и/или возмещением причиненных им убытков, и/или предъявлением к Заказчику иных любых требований, вследствие которых у</w:t>
      </w:r>
      <w:proofErr w:type="gramEnd"/>
      <w:r w:rsidRPr="00A31D72">
        <w:rPr>
          <w:sz w:val="22"/>
          <w:szCs w:val="22"/>
        </w:rPr>
        <w:t xml:space="preserve"> </w:t>
      </w:r>
      <w:proofErr w:type="gramStart"/>
      <w:r w:rsidRPr="00A31D72">
        <w:rPr>
          <w:sz w:val="22"/>
          <w:szCs w:val="22"/>
        </w:rPr>
        <w:t>Заказчика возникнут или могут возникнуть убытки, вызванные по вине Подрядчика вследствие просрочки выполнения ими Работ и/или устранения недостатков, и/или некачественного выполнения Работ и/или выполнения Работ без соответствующих лицензий (иных необходимых разрешений), и/или в связи ненадлежащим исполнением  Подрядчиком иных обязательств по Договору, Заказчик незамедлительно предъявит такие обращения, претензии, иски, требования к Подрядчику, а Подрядчик обязуется не позднее</w:t>
      </w:r>
      <w:proofErr w:type="gramEnd"/>
      <w:r w:rsidRPr="00A31D72">
        <w:rPr>
          <w:sz w:val="22"/>
          <w:szCs w:val="22"/>
        </w:rPr>
        <w:t xml:space="preserve"> </w:t>
      </w:r>
      <w:proofErr w:type="gramStart"/>
      <w:r w:rsidRPr="00A31D72">
        <w:rPr>
          <w:sz w:val="22"/>
          <w:szCs w:val="22"/>
        </w:rPr>
        <w:t>5 (пяти) рабочих дней с момента получения письменного требования Заказчика, оплатить/возместить Заказчику в полном объеме причиненные в связи с этим документально-подтвержденные убытки, в том числе, выставленные ему или оплаченные им штрафы, пени, и оперативно принять меры для исправления и устранения, возникших нарушений/недостатков, а также принять меры для недопущения подобных инцидентов впоследствии, в противном случае, Заказчик вправе удержать их</w:t>
      </w:r>
      <w:proofErr w:type="gramEnd"/>
      <w:r w:rsidRPr="00A31D72">
        <w:rPr>
          <w:sz w:val="22"/>
          <w:szCs w:val="22"/>
        </w:rPr>
        <w:t xml:space="preserve"> из денежных средств, причитающихся Подрядчику к выплате с предварительным уведомлением Подрядчика в письменном виде.</w:t>
      </w:r>
    </w:p>
    <w:p w:rsidR="00A31D72" w:rsidRPr="00A31D72" w:rsidRDefault="00A31D72" w:rsidP="00A31D72">
      <w:pPr>
        <w:spacing w:before="0" w:after="0"/>
        <w:ind w:firstLine="567"/>
        <w:rPr>
          <w:sz w:val="22"/>
          <w:szCs w:val="22"/>
        </w:rPr>
      </w:pPr>
      <w:r w:rsidRPr="00A31D72">
        <w:rPr>
          <w:sz w:val="22"/>
          <w:szCs w:val="22"/>
        </w:rPr>
        <w:t xml:space="preserve">13.8. В случае, если в результате действий (бездействия) Подрядчика будет причинен вред Заказчику, и (или) имуществу Заказчика, </w:t>
      </w:r>
      <w:proofErr w:type="gramStart"/>
      <w:r w:rsidRPr="00A31D72">
        <w:rPr>
          <w:sz w:val="22"/>
          <w:szCs w:val="22"/>
        </w:rPr>
        <w:t>и(</w:t>
      </w:r>
      <w:proofErr w:type="gramEnd"/>
      <w:r w:rsidRPr="00A31D72">
        <w:rPr>
          <w:sz w:val="22"/>
          <w:szCs w:val="22"/>
        </w:rPr>
        <w:t>или) третьим лицам, и(или) имуществу таких лиц, Подрядчик обязуется возместить Заказчику и(или) третьим лицам ущерб и убытки в полном объеме, при этом Подрядчик возмещает</w:t>
      </w:r>
      <w:r w:rsidRPr="00A31D72">
        <w:rPr>
          <w:sz w:val="22"/>
          <w:szCs w:val="22"/>
          <w:lang w:val="en-AU"/>
        </w:rPr>
        <w:t> </w:t>
      </w:r>
      <w:r w:rsidRPr="00A31D72">
        <w:rPr>
          <w:sz w:val="22"/>
          <w:szCs w:val="22"/>
        </w:rPr>
        <w:t xml:space="preserve"> Заказчику все денежные средства, уплаченные</w:t>
      </w:r>
      <w:r w:rsidRPr="00A31D72">
        <w:rPr>
          <w:sz w:val="22"/>
          <w:szCs w:val="22"/>
          <w:lang w:val="en-AU"/>
        </w:rPr>
        <w:t> </w:t>
      </w:r>
      <w:r w:rsidRPr="00A31D72">
        <w:rPr>
          <w:sz w:val="22"/>
          <w:szCs w:val="22"/>
        </w:rPr>
        <w:t xml:space="preserve"> последним в качестве штрафных санкций третьим лицам, если основанием для возникновения штрафных санкций послужили виновные действия (бездействия) Подрядчика.</w:t>
      </w:r>
    </w:p>
    <w:p w:rsidR="00A31D72" w:rsidRPr="00A31D72" w:rsidRDefault="00A31D72" w:rsidP="00A31D72">
      <w:pPr>
        <w:spacing w:before="0" w:after="0"/>
        <w:ind w:firstLine="567"/>
        <w:rPr>
          <w:sz w:val="22"/>
          <w:szCs w:val="22"/>
        </w:rPr>
      </w:pPr>
      <w:r w:rsidRPr="00A31D72">
        <w:rPr>
          <w:sz w:val="22"/>
          <w:szCs w:val="22"/>
        </w:rPr>
        <w:t xml:space="preserve">13.9. Подрядчик  гарантирует, что на момент заключения Договора он не применяет специальный режим налогообложения. В случае перехода Подрядчика на специальный режим налогообложения до даты начала Работ (о чем Подрядчик обязан немедленно уведомить Заказчика), Заказчик  имеет право расторгнуть Договор в одностороннем внесудебном порядке. В случае несвоевременного уведомления либо не уведомления Подрядчиком Заказчика о переходе на специальный режим налогообложения до даты начала Работ (при наступлении такого обстоятельства), Заказчик вправе взыскать с Подрядчика штраф в размере  18% от суммы по договору без НДС. </w:t>
      </w:r>
    </w:p>
    <w:p w:rsidR="00A31D72" w:rsidRPr="00A31D72" w:rsidRDefault="00A31D72" w:rsidP="00A31D72">
      <w:pPr>
        <w:spacing w:before="0" w:after="0"/>
        <w:ind w:firstLine="567"/>
        <w:rPr>
          <w:i/>
          <w:sz w:val="22"/>
          <w:szCs w:val="22"/>
        </w:rPr>
      </w:pPr>
      <w:r w:rsidRPr="00A31D72">
        <w:rPr>
          <w:i/>
          <w:sz w:val="22"/>
          <w:szCs w:val="22"/>
        </w:rPr>
        <w:t xml:space="preserve">*(пункт 13.9 исключается в случае, если Подрядчик работает на упрощенной системе налогообложения.) </w:t>
      </w:r>
    </w:p>
    <w:p w:rsidR="00A31D72" w:rsidRPr="00A31D72" w:rsidRDefault="00A31D72" w:rsidP="00A31D72">
      <w:pPr>
        <w:spacing w:before="0" w:after="0"/>
        <w:ind w:firstLine="567"/>
        <w:rPr>
          <w:sz w:val="22"/>
          <w:szCs w:val="22"/>
        </w:rPr>
      </w:pPr>
    </w:p>
    <w:p w:rsidR="00A31D72" w:rsidRPr="00A31D72" w:rsidRDefault="00A31D72" w:rsidP="005346FA">
      <w:pPr>
        <w:spacing w:before="0" w:after="0"/>
        <w:ind w:firstLine="567"/>
        <w:jc w:val="center"/>
        <w:rPr>
          <w:b/>
          <w:sz w:val="22"/>
          <w:szCs w:val="22"/>
        </w:rPr>
      </w:pPr>
      <w:r w:rsidRPr="00A31D72">
        <w:rPr>
          <w:b/>
          <w:sz w:val="22"/>
          <w:szCs w:val="22"/>
        </w:rPr>
        <w:t>14. ИЗМЕНЕНИЯ И ДОПОЛНЕНИЯ К ДОГОВОРУ</w:t>
      </w:r>
    </w:p>
    <w:p w:rsidR="00A31D72" w:rsidRPr="00A31D72" w:rsidRDefault="00A31D72" w:rsidP="00A31D72">
      <w:pPr>
        <w:spacing w:before="0" w:after="0"/>
        <w:ind w:firstLine="567"/>
        <w:rPr>
          <w:sz w:val="22"/>
          <w:szCs w:val="22"/>
        </w:rPr>
      </w:pPr>
      <w:r w:rsidRPr="00A31D72">
        <w:rPr>
          <w:sz w:val="22"/>
          <w:szCs w:val="22"/>
        </w:rPr>
        <w:t>14.1. Договор может быть изменен или дополнен Сторонами в период его действия на основе взаимного согласия Сторон путем подписания Сторонами дополнений к нему.</w:t>
      </w:r>
    </w:p>
    <w:p w:rsidR="00A31D72" w:rsidRPr="00A31D72" w:rsidRDefault="00A31D72" w:rsidP="00A31D72">
      <w:pPr>
        <w:spacing w:before="0" w:after="0"/>
        <w:ind w:firstLine="567"/>
        <w:rPr>
          <w:sz w:val="22"/>
          <w:szCs w:val="22"/>
        </w:rPr>
      </w:pPr>
      <w:r w:rsidRPr="00A31D72">
        <w:rPr>
          <w:sz w:val="22"/>
          <w:szCs w:val="22"/>
        </w:rPr>
        <w:t>14.2. Любые изменения или дополнения к Договору действительны лишь при условии, если они совершены в письменной форме, подписаны уполномоченными представителями Сторон и скреплены печатями.</w:t>
      </w:r>
    </w:p>
    <w:p w:rsidR="00A31D72" w:rsidRPr="00A31D72" w:rsidRDefault="00A31D72" w:rsidP="00A31D72">
      <w:pPr>
        <w:spacing w:before="0" w:after="0"/>
        <w:ind w:firstLine="567"/>
        <w:rPr>
          <w:b/>
          <w:sz w:val="22"/>
          <w:szCs w:val="22"/>
        </w:rPr>
      </w:pPr>
    </w:p>
    <w:p w:rsidR="00A31D72" w:rsidRPr="00A31D72" w:rsidRDefault="00A31D72" w:rsidP="005346FA">
      <w:pPr>
        <w:spacing w:before="0" w:after="0"/>
        <w:ind w:firstLine="567"/>
        <w:jc w:val="center"/>
        <w:rPr>
          <w:b/>
          <w:sz w:val="22"/>
          <w:szCs w:val="22"/>
        </w:rPr>
      </w:pPr>
      <w:r w:rsidRPr="00A31D72">
        <w:rPr>
          <w:b/>
          <w:sz w:val="22"/>
          <w:szCs w:val="22"/>
        </w:rPr>
        <w:t>15. СРОК ДЕЙСТВИЯ ДОГОВОРА И ПОРЯДОК ЕГО РАСТОРЖЕНИЯ</w:t>
      </w:r>
    </w:p>
    <w:p w:rsidR="00A31D72" w:rsidRPr="00A31D72" w:rsidRDefault="00A31D72" w:rsidP="00A31D72">
      <w:pPr>
        <w:spacing w:before="0" w:after="0"/>
        <w:ind w:firstLine="567"/>
        <w:rPr>
          <w:sz w:val="22"/>
          <w:szCs w:val="22"/>
        </w:rPr>
      </w:pPr>
      <w:r w:rsidRPr="00A31D72">
        <w:rPr>
          <w:sz w:val="22"/>
          <w:szCs w:val="22"/>
        </w:rPr>
        <w:t xml:space="preserve">15.1. </w:t>
      </w:r>
      <w:r w:rsidRPr="00A31D72">
        <w:rPr>
          <w:bCs/>
          <w:sz w:val="22"/>
          <w:szCs w:val="22"/>
        </w:rPr>
        <w:t xml:space="preserve">Настоящий </w:t>
      </w:r>
      <w:r w:rsidRPr="00A31D72">
        <w:rPr>
          <w:sz w:val="22"/>
          <w:szCs w:val="22"/>
        </w:rPr>
        <w:t xml:space="preserve">Договор вступает в силу с момента его подписания Сторонами, скрепления печатями, и действует до полного исполнения обязательств обеими Сторонами. </w:t>
      </w:r>
    </w:p>
    <w:p w:rsidR="00A31D72" w:rsidRPr="00A31D72" w:rsidRDefault="00A31D72" w:rsidP="00A31D72">
      <w:pPr>
        <w:spacing w:before="0" w:after="0"/>
        <w:ind w:firstLine="567"/>
        <w:rPr>
          <w:sz w:val="22"/>
          <w:szCs w:val="22"/>
        </w:rPr>
      </w:pPr>
      <w:r w:rsidRPr="00A31D72">
        <w:rPr>
          <w:sz w:val="22"/>
          <w:szCs w:val="22"/>
        </w:rPr>
        <w:t>15.2. Договор расторгается досрочно путем составления Сторонами письменного соглашения о расторжении  Договора либо в судебном порядке, либо в односторонне порядке путем направления уведомления об одностороннем отказе от исполнения Договора и его досрочном внесудебном расторжении по основаниям, установленным нормами Гражданского Кодекса Российской Федерации.</w:t>
      </w:r>
    </w:p>
    <w:p w:rsidR="00A31D72" w:rsidRPr="00A31D72" w:rsidRDefault="00A31D72" w:rsidP="00A31D72">
      <w:pPr>
        <w:spacing w:before="0" w:after="0"/>
        <w:ind w:firstLine="567"/>
        <w:rPr>
          <w:sz w:val="22"/>
          <w:szCs w:val="22"/>
        </w:rPr>
      </w:pPr>
      <w:r w:rsidRPr="00A31D72">
        <w:rPr>
          <w:sz w:val="22"/>
          <w:szCs w:val="22"/>
        </w:rPr>
        <w:t xml:space="preserve">15.3. Заказчик имеет право уведомить  Подрядчика об одностороннем отказе от исполнения Договора и его внесудебном досрочном расторжении по одному из следующих оснований: </w:t>
      </w:r>
    </w:p>
    <w:p w:rsidR="00A31D72" w:rsidRPr="00A31D72" w:rsidRDefault="00A31D72" w:rsidP="00A31D72">
      <w:pPr>
        <w:spacing w:before="0" w:after="0"/>
        <w:ind w:firstLine="567"/>
        <w:rPr>
          <w:sz w:val="22"/>
          <w:szCs w:val="22"/>
        </w:rPr>
      </w:pPr>
      <w:r w:rsidRPr="00A31D72">
        <w:rPr>
          <w:sz w:val="22"/>
          <w:szCs w:val="22"/>
        </w:rPr>
        <w:t>15.3.1 если качество и объемы выполняемых Подрядчиком Работ не соответствуют условиям Договора и однократная попытка исправления со стороны Подрядчика не дала положительного результата;</w:t>
      </w:r>
    </w:p>
    <w:p w:rsidR="00A31D72" w:rsidRPr="00A31D72" w:rsidRDefault="00A31D72" w:rsidP="00A31D72">
      <w:pPr>
        <w:spacing w:before="0" w:after="0"/>
        <w:ind w:firstLine="567"/>
        <w:rPr>
          <w:sz w:val="22"/>
          <w:szCs w:val="22"/>
        </w:rPr>
      </w:pPr>
      <w:r w:rsidRPr="00A31D72">
        <w:rPr>
          <w:sz w:val="22"/>
          <w:szCs w:val="22"/>
        </w:rPr>
        <w:t>15.3.2 в случае нарушения сроков выполнения Работ, а также, если темпы выполнения Подрядчиком Работ таковы, что своевременное выполнение Работ по Договору становится невозможным;</w:t>
      </w:r>
    </w:p>
    <w:p w:rsidR="00A31D72" w:rsidRPr="00A31D72" w:rsidRDefault="00A31D72" w:rsidP="00A31D72">
      <w:pPr>
        <w:spacing w:before="0" w:after="0"/>
        <w:ind w:firstLine="567"/>
        <w:rPr>
          <w:sz w:val="22"/>
          <w:szCs w:val="22"/>
        </w:rPr>
      </w:pPr>
      <w:r w:rsidRPr="00A31D72">
        <w:rPr>
          <w:sz w:val="22"/>
          <w:szCs w:val="22"/>
        </w:rPr>
        <w:t>15.3.3. в случае вступления в силу актов государственных органов Российской Федерации, лишающих Подрядчика права на осуществление деятельности по проведению Работ;</w:t>
      </w:r>
    </w:p>
    <w:p w:rsidR="00A31D72" w:rsidRPr="00A31D72" w:rsidRDefault="00A31D72" w:rsidP="00A31D72">
      <w:pPr>
        <w:spacing w:before="0" w:after="0"/>
        <w:ind w:firstLine="567"/>
        <w:rPr>
          <w:sz w:val="22"/>
          <w:szCs w:val="22"/>
        </w:rPr>
      </w:pPr>
      <w:r w:rsidRPr="00A31D72">
        <w:rPr>
          <w:sz w:val="22"/>
          <w:szCs w:val="22"/>
        </w:rPr>
        <w:t>15.3.4. в случае несогласованного Сторонами превышения Подрядчиком утвержденной Заказчиком общей стоимости Работ;</w:t>
      </w:r>
    </w:p>
    <w:p w:rsidR="00A31D72" w:rsidRPr="00A31D72" w:rsidRDefault="00A31D72" w:rsidP="00A31D72">
      <w:pPr>
        <w:spacing w:before="0" w:after="0"/>
        <w:ind w:firstLine="567"/>
        <w:rPr>
          <w:sz w:val="22"/>
          <w:szCs w:val="22"/>
        </w:rPr>
      </w:pPr>
      <w:r w:rsidRPr="00A31D72">
        <w:rPr>
          <w:sz w:val="22"/>
          <w:szCs w:val="22"/>
        </w:rPr>
        <w:t>15.3.5. в иных случаях, предусмотренных нормами Гражданского Кодекса Российской Федерации, направив Подрядчику уведомление о таком расторжении с мотивированным обоснованием.</w:t>
      </w:r>
    </w:p>
    <w:p w:rsidR="00A31D72" w:rsidRPr="00A31D72" w:rsidRDefault="00A31D72" w:rsidP="00A31D72">
      <w:pPr>
        <w:spacing w:before="0" w:after="0"/>
        <w:ind w:firstLine="567"/>
        <w:rPr>
          <w:sz w:val="22"/>
          <w:szCs w:val="22"/>
        </w:rPr>
      </w:pPr>
      <w:r w:rsidRPr="00A31D72">
        <w:rPr>
          <w:sz w:val="22"/>
          <w:szCs w:val="22"/>
        </w:rPr>
        <w:t>15.4. Досрочное расторжение Договора по обоюдному согласию Сторон оформляется в следующем порядке:</w:t>
      </w:r>
    </w:p>
    <w:p w:rsidR="00A31D72" w:rsidRPr="00A31D72" w:rsidRDefault="00A31D72" w:rsidP="00A31D72">
      <w:pPr>
        <w:spacing w:before="0" w:after="0"/>
        <w:ind w:firstLine="567"/>
        <w:rPr>
          <w:sz w:val="22"/>
          <w:szCs w:val="22"/>
        </w:rPr>
      </w:pPr>
      <w:r w:rsidRPr="00A31D72">
        <w:rPr>
          <w:sz w:val="22"/>
          <w:szCs w:val="22"/>
        </w:rPr>
        <w:t>15.4.1. Заказчик принимает у Подрядчика по Акту о приемке выполненных работ фактически выполненный объем Работ соответствующий условиям Договора и требованиям применимых норм и правилам действующего законодательства Российской Федерации;</w:t>
      </w:r>
    </w:p>
    <w:p w:rsidR="00A31D72" w:rsidRPr="00A31D72" w:rsidRDefault="00A31D72" w:rsidP="00A31D72">
      <w:pPr>
        <w:spacing w:before="0" w:after="0"/>
        <w:ind w:firstLine="567"/>
        <w:rPr>
          <w:sz w:val="22"/>
          <w:szCs w:val="22"/>
        </w:rPr>
      </w:pPr>
      <w:r w:rsidRPr="00A31D72">
        <w:rPr>
          <w:sz w:val="22"/>
          <w:szCs w:val="22"/>
        </w:rPr>
        <w:t>15.4.2. Стороны составляют и подписывают Соглашение о досрочном расторжении Договора, в котором отражают цену фактически выполненных Работ, с учетом их качества, а также указывают денежные суммы, подлежащие уплате той или иной Стороне в связи с расторжением Договора с целью завершения взаиморасчетов между Сторонами. Соглашением о расторжении может быть предусмотрено выполнение Подрядчиком определенных  действий по завершению каких-либо начатых Работ по Договору;</w:t>
      </w:r>
    </w:p>
    <w:p w:rsidR="00A31D72" w:rsidRPr="00A31D72" w:rsidRDefault="00A31D72" w:rsidP="00A31D72">
      <w:pPr>
        <w:spacing w:before="0" w:after="0"/>
        <w:ind w:firstLine="567"/>
        <w:rPr>
          <w:sz w:val="22"/>
          <w:szCs w:val="22"/>
        </w:rPr>
      </w:pPr>
      <w:r w:rsidRPr="00A31D72">
        <w:rPr>
          <w:sz w:val="22"/>
          <w:szCs w:val="22"/>
        </w:rPr>
        <w:t>15.4.3. Стороны  обязуются подписать Акт сверки взаиморасчетов Сторон не позднее даты подписания Соглашения о расторжении, если иная дата, не будет согласована Сторонами в Договоре.</w:t>
      </w:r>
    </w:p>
    <w:p w:rsidR="00A31D72" w:rsidRPr="00A31D72" w:rsidRDefault="00A31D72" w:rsidP="00A31D72">
      <w:pPr>
        <w:spacing w:before="0" w:after="0"/>
        <w:ind w:firstLine="567"/>
        <w:rPr>
          <w:sz w:val="22"/>
          <w:szCs w:val="22"/>
        </w:rPr>
      </w:pPr>
      <w:r w:rsidRPr="00A31D72">
        <w:rPr>
          <w:sz w:val="22"/>
          <w:szCs w:val="22"/>
        </w:rPr>
        <w:t xml:space="preserve">15.4.4. Все расчеты между Сторонами должны быть завершены в течение 10 (Десяти) календарных дней от даты подписания Соглашения о досрочном расторжении либо от даты окончания выполнения Работ, предусмотренных таким Соглашением, в зависимости от того, какой срок наступит позже. </w:t>
      </w:r>
    </w:p>
    <w:p w:rsidR="00A31D72" w:rsidRPr="00A31D72" w:rsidRDefault="00A31D72" w:rsidP="00A31D72">
      <w:pPr>
        <w:spacing w:before="0" w:after="0"/>
        <w:ind w:firstLine="567"/>
        <w:rPr>
          <w:b/>
          <w:sz w:val="22"/>
          <w:szCs w:val="22"/>
        </w:rPr>
      </w:pPr>
    </w:p>
    <w:p w:rsidR="00A31D72" w:rsidRPr="00A31D72" w:rsidRDefault="00A31D72" w:rsidP="005346FA">
      <w:pPr>
        <w:spacing w:before="0" w:after="0"/>
        <w:ind w:firstLine="567"/>
        <w:jc w:val="center"/>
        <w:rPr>
          <w:b/>
          <w:sz w:val="22"/>
          <w:szCs w:val="22"/>
        </w:rPr>
      </w:pPr>
      <w:r w:rsidRPr="00A31D72">
        <w:rPr>
          <w:b/>
          <w:sz w:val="22"/>
          <w:szCs w:val="22"/>
        </w:rPr>
        <w:t>16. РАЗРЕШЕНИЕ СПОРОВ</w:t>
      </w:r>
    </w:p>
    <w:p w:rsidR="00A31D72" w:rsidRPr="00A31D72" w:rsidRDefault="00A31D72" w:rsidP="00A31D72">
      <w:pPr>
        <w:spacing w:before="0" w:after="0"/>
        <w:ind w:firstLine="567"/>
        <w:rPr>
          <w:sz w:val="22"/>
          <w:szCs w:val="22"/>
        </w:rPr>
      </w:pPr>
      <w:r w:rsidRPr="00A31D72">
        <w:rPr>
          <w:sz w:val="22"/>
          <w:szCs w:val="22"/>
        </w:rPr>
        <w:t>16.1. Все споры или разногласия, возникающие между Сторонами по Договору или в связи с ним, разрешаются путем переговоров между Сторонами и с соблюдением претензионного порядка, предусматривающим рассмотрение Сторонами полученных претензий и предоставление ответов в течение 15 (пятнадцати) календарных дней с даты их получения от инициирующей Стороны.</w:t>
      </w:r>
    </w:p>
    <w:p w:rsidR="00A31D72" w:rsidRPr="00A31D72" w:rsidRDefault="00A31D72" w:rsidP="00A31D72">
      <w:pPr>
        <w:spacing w:before="0" w:after="0"/>
        <w:ind w:firstLine="567"/>
        <w:rPr>
          <w:sz w:val="22"/>
          <w:szCs w:val="22"/>
        </w:rPr>
      </w:pPr>
      <w:r w:rsidRPr="00A31D72">
        <w:rPr>
          <w:sz w:val="22"/>
          <w:szCs w:val="22"/>
        </w:rPr>
        <w:t>16.2. В случае невозможности разрешения споров или разногласий путем переговоров они подлежат урегулированию в судебном порядке в Арбитражном суде Краснодарского края в соответствии с действующим законодательством Российской Федерации.</w:t>
      </w:r>
    </w:p>
    <w:p w:rsidR="00A31D72" w:rsidRPr="00A31D72" w:rsidRDefault="00A31D72" w:rsidP="005346FA">
      <w:pPr>
        <w:spacing w:before="0" w:after="0"/>
        <w:ind w:firstLine="567"/>
        <w:jc w:val="center"/>
        <w:rPr>
          <w:b/>
          <w:sz w:val="22"/>
          <w:szCs w:val="22"/>
        </w:rPr>
      </w:pPr>
      <w:r w:rsidRPr="00A31D72">
        <w:rPr>
          <w:b/>
          <w:sz w:val="22"/>
          <w:szCs w:val="22"/>
        </w:rPr>
        <w:t>17. ПРОЧИЕ УСЛОВИЯ ДОГОВОРА</w:t>
      </w:r>
    </w:p>
    <w:p w:rsidR="00A31D72" w:rsidRPr="00A31D72" w:rsidRDefault="00A31D72" w:rsidP="00A31D72">
      <w:pPr>
        <w:spacing w:before="0" w:after="0"/>
        <w:ind w:firstLine="567"/>
        <w:rPr>
          <w:sz w:val="22"/>
          <w:szCs w:val="22"/>
        </w:rPr>
      </w:pPr>
      <w:r w:rsidRPr="00A31D72">
        <w:rPr>
          <w:sz w:val="22"/>
          <w:szCs w:val="22"/>
        </w:rPr>
        <w:t>17.1. За исключением случаев, оговоренных в Договоре, Подрядчик не вправе уступать свои права и обязательства по Договору третьему  лицу без письменного согласия Заказчика.  В случае переуступки прав и обязанностей по Договору третьему лицу без согласия Заказчика, последний  вправе потребовать от Подрядчика уплаты штрафной неустойки в размере 30% (тридцать  процентов) от Цены Договора.</w:t>
      </w:r>
    </w:p>
    <w:p w:rsidR="00A31D72" w:rsidRPr="00A31D72" w:rsidRDefault="00A31D72" w:rsidP="00A31D72">
      <w:pPr>
        <w:spacing w:before="0" w:after="0"/>
        <w:ind w:firstLine="567"/>
        <w:rPr>
          <w:sz w:val="22"/>
          <w:szCs w:val="22"/>
        </w:rPr>
      </w:pPr>
      <w:r w:rsidRPr="00A31D72">
        <w:rPr>
          <w:sz w:val="22"/>
          <w:szCs w:val="22"/>
        </w:rPr>
        <w:lastRenderedPageBreak/>
        <w:t>17.2. Любое уведомление по данному договору передается в письменной форме в виде факсимильного сообщения, по электронной почте или отправляется заказным письмом получателю по его юридическому адресу, указанным в разделе 18 Договора; уведомление считается переданным в день получения факсимильного сообщения, электронного письма или даты вручения почтового уведомления после отправления письма по почте. Факсимильные копии Договора и приложений, дополнений к нему имеют силу оригинала при наличии подписи и  печати на них. При этом оригинальные экземпляры пересылаются Сторонами друг другу по почте в течение 10 (десяти) календарных дней с момента подписания соответствующего документа.</w:t>
      </w:r>
    </w:p>
    <w:p w:rsidR="00A31D72" w:rsidRPr="00A31D72" w:rsidRDefault="00A31D72" w:rsidP="00A31D72">
      <w:pPr>
        <w:spacing w:before="0" w:after="0"/>
        <w:ind w:firstLine="567"/>
        <w:rPr>
          <w:sz w:val="22"/>
          <w:szCs w:val="22"/>
        </w:rPr>
      </w:pPr>
      <w:r w:rsidRPr="00A31D72">
        <w:rPr>
          <w:sz w:val="22"/>
          <w:szCs w:val="22"/>
        </w:rPr>
        <w:t>17.3. Документы, направленные по иному адресу, считаются направленными по ненадлежащему адресу. Документы, направленные в ином виде, считаются направленными неофициально.</w:t>
      </w:r>
    </w:p>
    <w:p w:rsidR="00A31D72" w:rsidRPr="00A31D72" w:rsidRDefault="00A31D72" w:rsidP="00A31D72">
      <w:pPr>
        <w:spacing w:before="0" w:after="0"/>
        <w:ind w:firstLine="567"/>
        <w:rPr>
          <w:sz w:val="22"/>
          <w:szCs w:val="22"/>
        </w:rPr>
      </w:pPr>
      <w:r w:rsidRPr="00A31D72">
        <w:rPr>
          <w:sz w:val="22"/>
          <w:szCs w:val="22"/>
        </w:rPr>
        <w:t>17.4. Датой получения документации является дата, проставленная представителем Стороны на уведомлении о вручении.</w:t>
      </w:r>
    </w:p>
    <w:p w:rsidR="00A31D72" w:rsidRPr="00A31D72" w:rsidRDefault="00A31D72" w:rsidP="00A31D72">
      <w:pPr>
        <w:spacing w:before="0" w:after="0"/>
        <w:ind w:firstLine="567"/>
        <w:rPr>
          <w:sz w:val="22"/>
          <w:szCs w:val="22"/>
        </w:rPr>
      </w:pPr>
      <w:r w:rsidRPr="00A31D72">
        <w:rPr>
          <w:sz w:val="22"/>
          <w:szCs w:val="22"/>
        </w:rPr>
        <w:t xml:space="preserve">17.5. При необходимости срочной передачи информации Стороны вправе направить такую информацию на эл. адрес, или посредством факсимильной связи по указанным в настоящем Договоре телефонным номерам, с последующим направлением оригинала по почте. </w:t>
      </w:r>
    </w:p>
    <w:p w:rsidR="00A31D72" w:rsidRPr="00A31D72" w:rsidRDefault="00A31D72" w:rsidP="00A31D72">
      <w:pPr>
        <w:spacing w:before="0" w:after="0"/>
        <w:ind w:firstLine="567"/>
        <w:rPr>
          <w:sz w:val="22"/>
          <w:szCs w:val="22"/>
        </w:rPr>
      </w:pPr>
      <w:r w:rsidRPr="00A31D72">
        <w:rPr>
          <w:sz w:val="22"/>
          <w:szCs w:val="22"/>
        </w:rPr>
        <w:t>17.6. В случае изменения места нахождения, наименования или банковских реквизитов, адреса электронной почты, организационно-правовой формы  в течение действия настоящего Договора, Стороны обязаны в трехдневный срок уведомить об этом друг друга. Об изменении реквизитов Стороны подписывают Дополнительное соглашение. В случае</w:t>
      </w:r>
      <w:proofErr w:type="gramStart"/>
      <w:r w:rsidRPr="00A31D72">
        <w:rPr>
          <w:sz w:val="22"/>
          <w:szCs w:val="22"/>
        </w:rPr>
        <w:t>,</w:t>
      </w:r>
      <w:proofErr w:type="gramEnd"/>
      <w:r w:rsidRPr="00A31D72">
        <w:rPr>
          <w:sz w:val="22"/>
          <w:szCs w:val="22"/>
        </w:rPr>
        <w:t xml:space="preserve"> если Заказчик исполнил свои обязательства с использованием недействительных реквизитов в связи с ненадлежащим и несвоевременным подписанием Сторонами Дополнительного соглашения об изменении реквизитов Подрядчика, такие обязательства признаются выполненными Заказчиком надлежащим образом. Подрядчик не вправе предъявить Заказчику какие-либо требования, причиной возникновения которых явилось несвоевременное информирование Подрядчиком о произошедших изменениях и несвоевременное подписание Дополнительного соглашения.</w:t>
      </w:r>
    </w:p>
    <w:p w:rsidR="00A31D72" w:rsidRPr="00A31D72" w:rsidRDefault="00A31D72" w:rsidP="00A31D72">
      <w:pPr>
        <w:spacing w:before="0" w:after="0"/>
        <w:ind w:firstLine="567"/>
        <w:rPr>
          <w:sz w:val="22"/>
          <w:szCs w:val="22"/>
        </w:rPr>
      </w:pPr>
      <w:r w:rsidRPr="00A31D72">
        <w:rPr>
          <w:sz w:val="22"/>
          <w:szCs w:val="22"/>
        </w:rPr>
        <w:t>17.7. По всем вопросам, не рассмотренным в данном Договоре, Стороны руководствуются действующим законодательством Российской Федерации.</w:t>
      </w:r>
    </w:p>
    <w:p w:rsidR="00A31D72" w:rsidRPr="00A31D72" w:rsidRDefault="00A31D72" w:rsidP="00A31D72">
      <w:pPr>
        <w:spacing w:before="0" w:after="0"/>
        <w:ind w:firstLine="567"/>
        <w:rPr>
          <w:sz w:val="22"/>
          <w:szCs w:val="22"/>
        </w:rPr>
      </w:pPr>
      <w:r w:rsidRPr="00A31D72">
        <w:rPr>
          <w:sz w:val="22"/>
          <w:szCs w:val="22"/>
        </w:rPr>
        <w:t>17.8. Договор составлен в 2 (двух) экземплярах, каждый из которых обладает равной юридической силой.</w:t>
      </w:r>
    </w:p>
    <w:p w:rsidR="00A31D72" w:rsidRPr="00A31D72" w:rsidRDefault="00A31D72" w:rsidP="00A31D72">
      <w:pPr>
        <w:spacing w:before="0" w:after="0"/>
        <w:ind w:firstLine="567"/>
        <w:rPr>
          <w:sz w:val="22"/>
          <w:szCs w:val="22"/>
        </w:rPr>
      </w:pPr>
      <w:r w:rsidRPr="00A31D72">
        <w:rPr>
          <w:sz w:val="22"/>
          <w:szCs w:val="22"/>
        </w:rPr>
        <w:t>17.9. Договор составлен в двух экземплярах на русском языке. Оба экземпляра идентичны и имеют одинаковую юридическую силу. У каждой из сторон находится по одному экземпляру.</w:t>
      </w:r>
    </w:p>
    <w:p w:rsidR="00A31D72" w:rsidRPr="00A31D72" w:rsidRDefault="00A31D72" w:rsidP="00A31D72">
      <w:pPr>
        <w:spacing w:before="0" w:after="0"/>
        <w:ind w:firstLine="567"/>
        <w:rPr>
          <w:sz w:val="22"/>
          <w:szCs w:val="22"/>
        </w:rPr>
      </w:pPr>
      <w:r w:rsidRPr="00A31D72">
        <w:rPr>
          <w:sz w:val="22"/>
          <w:szCs w:val="22"/>
        </w:rPr>
        <w:t>17.10. Приложения, являющиеся неотъемлемой частью настоящего Договора:</w:t>
      </w:r>
    </w:p>
    <w:p w:rsidR="00A31D72" w:rsidRPr="00A31D72" w:rsidRDefault="00A31D72" w:rsidP="00A31D72">
      <w:pPr>
        <w:spacing w:before="0" w:after="0"/>
        <w:ind w:firstLine="567"/>
        <w:rPr>
          <w:sz w:val="22"/>
          <w:szCs w:val="22"/>
        </w:rPr>
      </w:pPr>
      <w:r w:rsidRPr="00A31D72">
        <w:rPr>
          <w:sz w:val="22"/>
          <w:szCs w:val="22"/>
        </w:rPr>
        <w:t>Приложение № 1 - Техническое задание;</w:t>
      </w:r>
    </w:p>
    <w:p w:rsidR="00C446F2" w:rsidRDefault="00A31D72" w:rsidP="008F411B">
      <w:pPr>
        <w:spacing w:before="0" w:after="0"/>
        <w:ind w:firstLine="567"/>
        <w:rPr>
          <w:sz w:val="22"/>
          <w:szCs w:val="22"/>
        </w:rPr>
      </w:pPr>
      <w:r w:rsidRPr="00A31D72">
        <w:rPr>
          <w:sz w:val="22"/>
          <w:szCs w:val="22"/>
        </w:rPr>
        <w:t xml:space="preserve">Приложение № 2 </w:t>
      </w:r>
      <w:r w:rsidR="003222E0">
        <w:rPr>
          <w:sz w:val="22"/>
          <w:szCs w:val="22"/>
        </w:rPr>
        <w:t xml:space="preserve">- </w:t>
      </w:r>
      <w:r w:rsidR="007970A7">
        <w:rPr>
          <w:sz w:val="22"/>
          <w:szCs w:val="22"/>
        </w:rPr>
        <w:t>Сметный расчет</w:t>
      </w:r>
      <w:r w:rsidR="00B40D82">
        <w:rPr>
          <w:sz w:val="22"/>
          <w:szCs w:val="22"/>
        </w:rPr>
        <w:t>;</w:t>
      </w:r>
    </w:p>
    <w:p w:rsidR="00B40D82" w:rsidRPr="00A31D72" w:rsidRDefault="00B40D82" w:rsidP="008F411B">
      <w:pPr>
        <w:spacing w:before="0" w:after="0"/>
        <w:ind w:firstLine="567"/>
        <w:rPr>
          <w:sz w:val="22"/>
          <w:szCs w:val="22"/>
        </w:rPr>
      </w:pPr>
      <w:r w:rsidRPr="00A31D72">
        <w:rPr>
          <w:sz w:val="22"/>
          <w:szCs w:val="22"/>
        </w:rPr>
        <w:t xml:space="preserve">Приложение № 3 </w:t>
      </w:r>
      <w:r w:rsidRPr="00A31D72">
        <w:rPr>
          <w:bCs/>
          <w:sz w:val="22"/>
          <w:szCs w:val="22"/>
        </w:rPr>
        <w:t>– График производства Работ</w:t>
      </w:r>
      <w:r>
        <w:rPr>
          <w:bCs/>
          <w:sz w:val="22"/>
          <w:szCs w:val="22"/>
        </w:rPr>
        <w:t>.</w:t>
      </w:r>
    </w:p>
    <w:p w:rsidR="00B85363" w:rsidRPr="00D33B22" w:rsidRDefault="0085070B" w:rsidP="003222E0">
      <w:pPr>
        <w:spacing w:before="0" w:after="0"/>
        <w:jc w:val="center"/>
        <w:rPr>
          <w:b/>
          <w:sz w:val="22"/>
          <w:szCs w:val="22"/>
        </w:rPr>
      </w:pPr>
      <w:r w:rsidRPr="00D33B22">
        <w:rPr>
          <w:b/>
          <w:noProof/>
          <w:sz w:val="22"/>
          <w:szCs w:val="22"/>
        </w:rPr>
        <w:t>1</w:t>
      </w:r>
      <w:r w:rsidR="00A31D72">
        <w:rPr>
          <w:b/>
          <w:noProof/>
          <w:sz w:val="22"/>
          <w:szCs w:val="22"/>
        </w:rPr>
        <w:t>8</w:t>
      </w:r>
      <w:r w:rsidR="00B85363" w:rsidRPr="00D33B22">
        <w:rPr>
          <w:b/>
          <w:noProof/>
          <w:sz w:val="22"/>
          <w:szCs w:val="22"/>
        </w:rPr>
        <w:t>.</w:t>
      </w:r>
      <w:r w:rsidR="00B85363" w:rsidRPr="00D33B22">
        <w:rPr>
          <w:b/>
          <w:sz w:val="22"/>
          <w:szCs w:val="22"/>
        </w:rPr>
        <w:t xml:space="preserve"> АДРЕСА, БАНКОВСКИЕ РЕКВИЗИТЫ И ПОДПИСИ  СТОРОН</w:t>
      </w:r>
    </w:p>
    <w:tbl>
      <w:tblPr>
        <w:tblpPr w:leftFromText="180" w:rightFromText="180" w:vertAnchor="text" w:horzAnchor="margin" w:tblpX="108" w:tblpY="62"/>
        <w:tblW w:w="9747" w:type="dxa"/>
        <w:tblLayout w:type="fixed"/>
        <w:tblLook w:val="0000" w:firstRow="0" w:lastRow="0" w:firstColumn="0" w:lastColumn="0" w:noHBand="0" w:noVBand="0"/>
      </w:tblPr>
      <w:tblGrid>
        <w:gridCol w:w="5070"/>
        <w:gridCol w:w="4677"/>
      </w:tblGrid>
      <w:tr w:rsidR="00D33B22" w:rsidRPr="00D33B22" w:rsidTr="00BE7E34">
        <w:trPr>
          <w:trHeight w:hRule="exact" w:val="286"/>
        </w:trPr>
        <w:tc>
          <w:tcPr>
            <w:tcW w:w="5070" w:type="dxa"/>
          </w:tcPr>
          <w:p w:rsidR="00B85363" w:rsidRPr="00D33B22" w:rsidRDefault="00AD6135" w:rsidP="00903616">
            <w:pPr>
              <w:spacing w:before="0" w:after="0"/>
              <w:ind w:firstLine="0"/>
              <w:jc w:val="left"/>
              <w:rPr>
                <w:b/>
              </w:rPr>
            </w:pPr>
            <w:r w:rsidRPr="00D33B22">
              <w:rPr>
                <w:b/>
                <w:sz w:val="22"/>
                <w:szCs w:val="22"/>
              </w:rPr>
              <w:t>З</w:t>
            </w:r>
            <w:r w:rsidR="00BE7E34" w:rsidRPr="00D33B22">
              <w:rPr>
                <w:b/>
                <w:sz w:val="22"/>
                <w:szCs w:val="22"/>
              </w:rPr>
              <w:t>АКАЗЧИК</w:t>
            </w:r>
            <w:r w:rsidR="00B85363" w:rsidRPr="00D33B22">
              <w:rPr>
                <w:b/>
                <w:sz w:val="22"/>
                <w:szCs w:val="22"/>
              </w:rPr>
              <w:t>:</w:t>
            </w:r>
          </w:p>
        </w:tc>
        <w:tc>
          <w:tcPr>
            <w:tcW w:w="4677" w:type="dxa"/>
          </w:tcPr>
          <w:p w:rsidR="00B85363" w:rsidRPr="00D33B22" w:rsidRDefault="00AD6135" w:rsidP="00903616">
            <w:pPr>
              <w:spacing w:before="0" w:after="0"/>
              <w:ind w:firstLine="0"/>
              <w:rPr>
                <w:b/>
              </w:rPr>
            </w:pPr>
            <w:r w:rsidRPr="00D33B22">
              <w:rPr>
                <w:b/>
                <w:sz w:val="22"/>
                <w:szCs w:val="22"/>
              </w:rPr>
              <w:t>П</w:t>
            </w:r>
            <w:r w:rsidR="00BE7E34" w:rsidRPr="00D33B22">
              <w:rPr>
                <w:b/>
                <w:sz w:val="22"/>
                <w:szCs w:val="22"/>
              </w:rPr>
              <w:t>ОДРЯДЧИК</w:t>
            </w:r>
            <w:r w:rsidR="00B85363" w:rsidRPr="00D33B22">
              <w:rPr>
                <w:b/>
                <w:sz w:val="22"/>
                <w:szCs w:val="22"/>
              </w:rPr>
              <w:t>:</w:t>
            </w:r>
          </w:p>
        </w:tc>
      </w:tr>
      <w:tr w:rsidR="00D33B22" w:rsidRPr="00D33B22" w:rsidTr="00BE7E34">
        <w:tc>
          <w:tcPr>
            <w:tcW w:w="5070" w:type="dxa"/>
          </w:tcPr>
          <w:p w:rsidR="00FC3477" w:rsidRPr="00D33B22" w:rsidRDefault="00845B6E" w:rsidP="00903616">
            <w:pPr>
              <w:tabs>
                <w:tab w:val="left" w:pos="6240"/>
              </w:tabs>
              <w:spacing w:before="0" w:after="0"/>
              <w:ind w:firstLine="0"/>
              <w:rPr>
                <w:b/>
              </w:rPr>
            </w:pPr>
            <w:r w:rsidRPr="00D33B22">
              <w:rPr>
                <w:b/>
                <w:sz w:val="22"/>
                <w:szCs w:val="22"/>
              </w:rPr>
              <w:t>Н</w:t>
            </w:r>
            <w:r w:rsidR="00FC3477" w:rsidRPr="00D33B22">
              <w:rPr>
                <w:b/>
                <w:sz w:val="22"/>
                <w:szCs w:val="22"/>
              </w:rPr>
              <w:t>АО «Красная поляна»</w:t>
            </w:r>
          </w:p>
          <w:p w:rsidR="00FC3477" w:rsidRPr="00D33B22" w:rsidRDefault="000D14AD" w:rsidP="00903616">
            <w:pPr>
              <w:spacing w:before="0" w:after="0"/>
              <w:ind w:firstLine="0"/>
            </w:pPr>
            <w:r w:rsidRPr="00D33B22">
              <w:rPr>
                <w:sz w:val="22"/>
                <w:szCs w:val="22"/>
              </w:rPr>
              <w:t>Юр. адрес</w:t>
            </w:r>
            <w:r w:rsidR="00FC3477" w:rsidRPr="00D33B22">
              <w:rPr>
                <w:sz w:val="22"/>
                <w:szCs w:val="22"/>
              </w:rPr>
              <w:t xml:space="preserve">: 354000, Краснодарский край, г. Сочи, ул. </w:t>
            </w:r>
            <w:proofErr w:type="gramStart"/>
            <w:r w:rsidR="00FC3477" w:rsidRPr="00D33B22">
              <w:rPr>
                <w:sz w:val="22"/>
                <w:szCs w:val="22"/>
              </w:rPr>
              <w:t>Северная</w:t>
            </w:r>
            <w:proofErr w:type="gramEnd"/>
            <w:r w:rsidR="00FC3477" w:rsidRPr="00D33B22">
              <w:rPr>
                <w:sz w:val="22"/>
                <w:szCs w:val="22"/>
              </w:rPr>
              <w:t>,14а</w:t>
            </w:r>
          </w:p>
          <w:p w:rsidR="004611A6" w:rsidRPr="00D33B22" w:rsidRDefault="00FC3477" w:rsidP="00903616">
            <w:pPr>
              <w:tabs>
                <w:tab w:val="left" w:pos="5490"/>
              </w:tabs>
              <w:spacing w:before="0" w:after="0"/>
              <w:ind w:firstLine="0"/>
            </w:pPr>
            <w:r w:rsidRPr="00D33B22">
              <w:rPr>
                <w:sz w:val="22"/>
                <w:szCs w:val="22"/>
              </w:rPr>
              <w:t>ИНН</w:t>
            </w:r>
            <w:r w:rsidR="004611A6" w:rsidRPr="00D33B22">
              <w:rPr>
                <w:sz w:val="22"/>
                <w:szCs w:val="22"/>
              </w:rPr>
              <w:t xml:space="preserve"> 2320102816</w:t>
            </w:r>
          </w:p>
          <w:p w:rsidR="00FC3477" w:rsidRPr="00D33B22" w:rsidRDefault="00FC3477" w:rsidP="00903616">
            <w:pPr>
              <w:tabs>
                <w:tab w:val="left" w:pos="5490"/>
              </w:tabs>
              <w:spacing w:before="0" w:after="0"/>
              <w:ind w:firstLine="0"/>
            </w:pPr>
            <w:r w:rsidRPr="00D33B22">
              <w:rPr>
                <w:sz w:val="22"/>
                <w:szCs w:val="22"/>
              </w:rPr>
              <w:t>КПП 232001001</w:t>
            </w:r>
          </w:p>
          <w:p w:rsidR="00FC3477" w:rsidRPr="00D33B22" w:rsidRDefault="00FC3477" w:rsidP="00903616">
            <w:pPr>
              <w:tabs>
                <w:tab w:val="left" w:pos="5490"/>
              </w:tabs>
              <w:spacing w:before="0" w:after="0"/>
              <w:ind w:firstLine="0"/>
            </w:pPr>
            <w:proofErr w:type="gramStart"/>
            <w:r w:rsidRPr="00D33B22">
              <w:rPr>
                <w:sz w:val="22"/>
                <w:szCs w:val="22"/>
              </w:rPr>
              <w:t>р</w:t>
            </w:r>
            <w:proofErr w:type="gramEnd"/>
            <w:r w:rsidRPr="00D33B22">
              <w:rPr>
                <w:sz w:val="22"/>
                <w:szCs w:val="22"/>
              </w:rPr>
              <w:t>/с 40702810912367031433</w:t>
            </w:r>
          </w:p>
          <w:p w:rsidR="00FC3477" w:rsidRPr="00D33B22" w:rsidRDefault="00FC3477" w:rsidP="00903616">
            <w:pPr>
              <w:tabs>
                <w:tab w:val="left" w:pos="5490"/>
              </w:tabs>
              <w:spacing w:before="0" w:after="0"/>
              <w:ind w:firstLine="0"/>
            </w:pPr>
            <w:r w:rsidRPr="00D33B22">
              <w:rPr>
                <w:sz w:val="22"/>
                <w:szCs w:val="22"/>
              </w:rPr>
              <w:t>в ГК «Банк развития и внешнеэкономической деятельности» (Внешэкономбанк)</w:t>
            </w:r>
          </w:p>
          <w:p w:rsidR="00FC3477" w:rsidRPr="00D33B22" w:rsidRDefault="00FC3477" w:rsidP="00903616">
            <w:pPr>
              <w:tabs>
                <w:tab w:val="left" w:pos="5490"/>
              </w:tabs>
              <w:spacing w:before="0" w:after="0"/>
              <w:ind w:firstLine="0"/>
            </w:pPr>
            <w:r w:rsidRPr="00D33B22">
              <w:rPr>
                <w:sz w:val="22"/>
                <w:szCs w:val="22"/>
              </w:rPr>
              <w:t>БИК 044525060</w:t>
            </w:r>
          </w:p>
          <w:p w:rsidR="00FC3477" w:rsidRPr="00D33B22" w:rsidRDefault="00FC3477" w:rsidP="00903616">
            <w:pPr>
              <w:tabs>
                <w:tab w:val="left" w:pos="5490"/>
              </w:tabs>
              <w:spacing w:before="0" w:after="0"/>
              <w:ind w:firstLine="0"/>
            </w:pPr>
            <w:r w:rsidRPr="00D33B22">
              <w:rPr>
                <w:sz w:val="22"/>
                <w:szCs w:val="22"/>
              </w:rPr>
              <w:t>К/с 30101810500000000060</w:t>
            </w:r>
          </w:p>
          <w:p w:rsidR="00FC3477" w:rsidRPr="00D33B22" w:rsidRDefault="000D14AD" w:rsidP="00903616">
            <w:pPr>
              <w:tabs>
                <w:tab w:val="left" w:pos="5490"/>
              </w:tabs>
              <w:spacing w:before="0" w:after="0"/>
              <w:ind w:firstLine="0"/>
            </w:pPr>
            <w:proofErr w:type="gramStart"/>
            <w:r w:rsidRPr="00D33B22">
              <w:rPr>
                <w:sz w:val="22"/>
                <w:szCs w:val="22"/>
              </w:rPr>
              <w:t>Е</w:t>
            </w:r>
            <w:proofErr w:type="gramEnd"/>
            <w:r w:rsidR="00FC3477" w:rsidRPr="00D33B22">
              <w:rPr>
                <w:sz w:val="22"/>
                <w:szCs w:val="22"/>
              </w:rPr>
              <w:t>-</w:t>
            </w:r>
            <w:r w:rsidR="00FC3477" w:rsidRPr="00D33B22">
              <w:rPr>
                <w:sz w:val="22"/>
                <w:szCs w:val="22"/>
                <w:lang w:val="en-US"/>
              </w:rPr>
              <w:t>mail</w:t>
            </w:r>
            <w:r w:rsidR="00FC3477" w:rsidRPr="00D33B22">
              <w:rPr>
                <w:sz w:val="22"/>
                <w:szCs w:val="22"/>
              </w:rPr>
              <w:t xml:space="preserve">: </w:t>
            </w:r>
            <w:r w:rsidR="00FC3477" w:rsidRPr="00D33B22">
              <w:rPr>
                <w:sz w:val="22"/>
                <w:szCs w:val="22"/>
                <w:lang w:val="en-US"/>
              </w:rPr>
              <w:t>info</w:t>
            </w:r>
            <w:r w:rsidR="00FC3477" w:rsidRPr="00D33B22">
              <w:rPr>
                <w:sz w:val="22"/>
                <w:szCs w:val="22"/>
              </w:rPr>
              <w:t>@</w:t>
            </w:r>
            <w:r w:rsidR="00FC3477" w:rsidRPr="00D33B22">
              <w:rPr>
                <w:sz w:val="22"/>
                <w:szCs w:val="22"/>
                <w:lang w:val="en-US"/>
              </w:rPr>
              <w:t>karousel</w:t>
            </w:r>
            <w:r w:rsidR="00FC3477" w:rsidRPr="00D33B22">
              <w:rPr>
                <w:sz w:val="22"/>
                <w:szCs w:val="22"/>
              </w:rPr>
              <w:t>.</w:t>
            </w:r>
            <w:r w:rsidR="00FC3477" w:rsidRPr="00D33B22">
              <w:rPr>
                <w:sz w:val="22"/>
                <w:szCs w:val="22"/>
                <w:lang w:val="en-US"/>
              </w:rPr>
              <w:t>ru</w:t>
            </w:r>
          </w:p>
          <w:p w:rsidR="00B85363" w:rsidRPr="00D33B22" w:rsidRDefault="00FC3477" w:rsidP="00903616">
            <w:pPr>
              <w:autoSpaceDE w:val="0"/>
              <w:autoSpaceDN w:val="0"/>
              <w:adjustRightInd w:val="0"/>
              <w:spacing w:before="0" w:after="0"/>
              <w:ind w:firstLine="0"/>
              <w:rPr>
                <w:b/>
              </w:rPr>
            </w:pPr>
            <w:r w:rsidRPr="00D33B22">
              <w:rPr>
                <w:sz w:val="22"/>
                <w:szCs w:val="22"/>
              </w:rPr>
              <w:t>Тел</w:t>
            </w:r>
            <w:r w:rsidR="0088167D" w:rsidRPr="00D33B22">
              <w:rPr>
                <w:sz w:val="22"/>
                <w:szCs w:val="22"/>
              </w:rPr>
              <w:t>.:</w:t>
            </w:r>
            <w:r w:rsidRPr="00D33B22">
              <w:rPr>
                <w:sz w:val="22"/>
                <w:szCs w:val="22"/>
              </w:rPr>
              <w:t xml:space="preserve"> 8</w:t>
            </w:r>
            <w:r w:rsidR="00777D91" w:rsidRPr="00D33B22">
              <w:rPr>
                <w:sz w:val="22"/>
                <w:szCs w:val="22"/>
              </w:rPr>
              <w:t xml:space="preserve"> </w:t>
            </w:r>
            <w:r w:rsidRPr="00D33B22">
              <w:rPr>
                <w:sz w:val="22"/>
                <w:szCs w:val="22"/>
              </w:rPr>
              <w:t>(862)</w:t>
            </w:r>
            <w:r w:rsidR="00777D91" w:rsidRPr="00D33B22">
              <w:rPr>
                <w:sz w:val="22"/>
                <w:szCs w:val="22"/>
              </w:rPr>
              <w:t xml:space="preserve"> </w:t>
            </w:r>
            <w:r w:rsidRPr="00D33B22">
              <w:rPr>
                <w:sz w:val="22"/>
                <w:szCs w:val="22"/>
              </w:rPr>
              <w:t>243</w:t>
            </w:r>
            <w:r w:rsidR="000D14AD" w:rsidRPr="00D33B22">
              <w:rPr>
                <w:sz w:val="22"/>
                <w:szCs w:val="22"/>
              </w:rPr>
              <w:t>-</w:t>
            </w:r>
            <w:r w:rsidRPr="00D33B22">
              <w:rPr>
                <w:sz w:val="22"/>
                <w:szCs w:val="22"/>
              </w:rPr>
              <w:t>91</w:t>
            </w:r>
            <w:r w:rsidR="000D14AD" w:rsidRPr="00D33B22">
              <w:rPr>
                <w:sz w:val="22"/>
                <w:szCs w:val="22"/>
              </w:rPr>
              <w:t>-</w:t>
            </w:r>
            <w:r w:rsidRPr="00D33B22">
              <w:rPr>
                <w:sz w:val="22"/>
                <w:szCs w:val="22"/>
              </w:rPr>
              <w:t>10</w:t>
            </w:r>
          </w:p>
        </w:tc>
        <w:tc>
          <w:tcPr>
            <w:tcW w:w="4677" w:type="dxa"/>
          </w:tcPr>
          <w:p w:rsidR="00B85363" w:rsidRPr="00D33B22" w:rsidRDefault="00B85363" w:rsidP="00903616">
            <w:pPr>
              <w:tabs>
                <w:tab w:val="left" w:pos="5490"/>
              </w:tabs>
              <w:spacing w:before="0" w:after="0"/>
              <w:ind w:firstLine="0"/>
              <w:rPr>
                <w:iCs/>
              </w:rPr>
            </w:pPr>
          </w:p>
        </w:tc>
      </w:tr>
    </w:tbl>
    <w:tbl>
      <w:tblPr>
        <w:tblW w:w="5000" w:type="pct"/>
        <w:jc w:val="center"/>
        <w:tblCellMar>
          <w:left w:w="0" w:type="dxa"/>
          <w:right w:w="0" w:type="dxa"/>
        </w:tblCellMar>
        <w:tblLook w:val="0000" w:firstRow="0" w:lastRow="0" w:firstColumn="0" w:lastColumn="0" w:noHBand="0" w:noVBand="0"/>
      </w:tblPr>
      <w:tblGrid>
        <w:gridCol w:w="4784"/>
        <w:gridCol w:w="4571"/>
      </w:tblGrid>
      <w:tr w:rsidR="00903616" w:rsidRPr="00903616" w:rsidTr="004F3E73">
        <w:trPr>
          <w:trHeight w:val="1269"/>
          <w:jc w:val="center"/>
        </w:trPr>
        <w:tc>
          <w:tcPr>
            <w:tcW w:w="2557" w:type="pct"/>
          </w:tcPr>
          <w:p w:rsidR="00903616" w:rsidRDefault="00903616" w:rsidP="00903616">
            <w:pPr>
              <w:spacing w:before="0" w:after="0"/>
              <w:ind w:firstLine="0"/>
            </w:pPr>
          </w:p>
          <w:p w:rsidR="00CE2100" w:rsidRDefault="00CE2100" w:rsidP="00CE2100">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CE2100" w:rsidRPr="00CE2100" w:rsidRDefault="00CE2100" w:rsidP="00CE2100">
            <w:pPr>
              <w:tabs>
                <w:tab w:val="left" w:pos="4536"/>
              </w:tabs>
              <w:autoSpaceDE w:val="0"/>
              <w:autoSpaceDN w:val="0"/>
              <w:adjustRightInd w:val="0"/>
              <w:spacing w:before="0" w:after="0"/>
              <w:ind w:firstLine="0"/>
              <w:jc w:val="left"/>
            </w:pPr>
            <w:r w:rsidRPr="00CE2100">
              <w:t>директора</w:t>
            </w:r>
          </w:p>
          <w:p w:rsidR="00CE2100" w:rsidRPr="00CE2100" w:rsidRDefault="00CE2100" w:rsidP="00CE2100">
            <w:pPr>
              <w:tabs>
                <w:tab w:val="left" w:pos="4536"/>
              </w:tabs>
              <w:autoSpaceDE w:val="0"/>
              <w:autoSpaceDN w:val="0"/>
              <w:adjustRightInd w:val="0"/>
              <w:spacing w:before="0" w:after="0"/>
              <w:ind w:firstLine="0"/>
              <w:jc w:val="left"/>
            </w:pPr>
          </w:p>
          <w:p w:rsidR="00CE2100" w:rsidRPr="00CE2100" w:rsidRDefault="00CE2100" w:rsidP="00CE2100">
            <w:pPr>
              <w:tabs>
                <w:tab w:val="left" w:pos="4536"/>
              </w:tabs>
              <w:autoSpaceDE w:val="0"/>
              <w:autoSpaceDN w:val="0"/>
              <w:adjustRightInd w:val="0"/>
              <w:spacing w:before="0" w:after="0"/>
              <w:ind w:firstLine="0"/>
              <w:jc w:val="left"/>
            </w:pPr>
            <w:r w:rsidRPr="00CE2100">
              <w:rPr>
                <w:sz w:val="22"/>
                <w:szCs w:val="22"/>
              </w:rPr>
              <w:t>__________________/А.В. Немцов/</w:t>
            </w:r>
          </w:p>
          <w:p w:rsidR="00903616" w:rsidRPr="00903616" w:rsidRDefault="00CE2100" w:rsidP="00CE2100">
            <w:pPr>
              <w:spacing w:before="0" w:after="0"/>
              <w:ind w:firstLine="0"/>
            </w:pPr>
            <w:r w:rsidRPr="00CE2100">
              <w:rPr>
                <w:b/>
                <w:sz w:val="22"/>
                <w:szCs w:val="22"/>
              </w:rPr>
              <w:t>М.П.</w:t>
            </w:r>
          </w:p>
        </w:tc>
        <w:tc>
          <w:tcPr>
            <w:tcW w:w="2443" w:type="pct"/>
          </w:tcPr>
          <w:p w:rsidR="00903616" w:rsidRDefault="00903616" w:rsidP="00903616">
            <w:pPr>
              <w:spacing w:before="0" w:after="0"/>
              <w:ind w:firstLine="0"/>
            </w:pPr>
          </w:p>
          <w:p w:rsidR="003222E0" w:rsidRDefault="003222E0" w:rsidP="00903616">
            <w:pPr>
              <w:spacing w:before="0" w:after="0"/>
              <w:ind w:firstLine="0"/>
            </w:pPr>
          </w:p>
          <w:p w:rsidR="00CE2100" w:rsidRDefault="00CE2100" w:rsidP="00903616">
            <w:pPr>
              <w:spacing w:before="0" w:after="0"/>
              <w:ind w:firstLine="0"/>
            </w:pPr>
          </w:p>
          <w:p w:rsidR="00CE2100" w:rsidRPr="00903616" w:rsidRDefault="00CE2100" w:rsidP="00903616">
            <w:pPr>
              <w:spacing w:before="0" w:after="0"/>
              <w:ind w:firstLine="0"/>
            </w:pPr>
          </w:p>
          <w:p w:rsidR="00903616" w:rsidRPr="00903616" w:rsidRDefault="00903616" w:rsidP="00903616">
            <w:pPr>
              <w:spacing w:before="0" w:after="0"/>
              <w:ind w:firstLine="0"/>
              <w:rPr>
                <w:bCs/>
              </w:rPr>
            </w:pPr>
            <w:r w:rsidRPr="00903616">
              <w:rPr>
                <w:sz w:val="22"/>
                <w:szCs w:val="22"/>
              </w:rPr>
              <w:t xml:space="preserve"> </w:t>
            </w:r>
            <w:r w:rsidR="00875521">
              <w:rPr>
                <w:sz w:val="22"/>
                <w:szCs w:val="22"/>
              </w:rPr>
              <w:t>______</w:t>
            </w:r>
            <w:r w:rsidRPr="00903616">
              <w:rPr>
                <w:bCs/>
                <w:sz w:val="22"/>
                <w:szCs w:val="22"/>
              </w:rPr>
              <w:t>___________/__________________/</w:t>
            </w:r>
          </w:p>
          <w:p w:rsidR="00903616" w:rsidRPr="00903616" w:rsidRDefault="00903616" w:rsidP="00903616">
            <w:pPr>
              <w:spacing w:before="0" w:after="0"/>
              <w:ind w:firstLine="0"/>
              <w:rPr>
                <w:bCs/>
              </w:rPr>
            </w:pPr>
            <w:r w:rsidRPr="00903616">
              <w:rPr>
                <w:b/>
                <w:sz w:val="22"/>
                <w:szCs w:val="22"/>
              </w:rPr>
              <w:t>М.П.</w:t>
            </w:r>
          </w:p>
          <w:p w:rsidR="00903616" w:rsidRPr="00903616" w:rsidRDefault="00903616" w:rsidP="00903616">
            <w:pPr>
              <w:spacing w:before="0" w:after="0"/>
              <w:ind w:firstLine="0"/>
            </w:pPr>
          </w:p>
        </w:tc>
      </w:tr>
    </w:tbl>
    <w:p w:rsidR="00CE2100" w:rsidRDefault="00CE2100" w:rsidP="005346FA">
      <w:pPr>
        <w:spacing w:before="0" w:after="200" w:line="276" w:lineRule="auto"/>
        <w:ind w:firstLine="0"/>
        <w:jc w:val="right"/>
      </w:pPr>
    </w:p>
    <w:p w:rsidR="00463CA8" w:rsidRPr="00D33B22" w:rsidRDefault="00463CA8" w:rsidP="005346FA">
      <w:pPr>
        <w:spacing w:before="0" w:after="200" w:line="276" w:lineRule="auto"/>
        <w:ind w:firstLine="0"/>
        <w:jc w:val="right"/>
      </w:pPr>
      <w:bookmarkStart w:id="0" w:name="_GoBack"/>
      <w:bookmarkEnd w:id="0"/>
      <w:r w:rsidRPr="00D33B22">
        <w:lastRenderedPageBreak/>
        <w:t>Приложение №1</w:t>
      </w:r>
    </w:p>
    <w:p w:rsidR="00463CA8" w:rsidRPr="00D33B22" w:rsidRDefault="00463CA8" w:rsidP="00463CA8">
      <w:pPr>
        <w:pStyle w:val="aa"/>
        <w:jc w:val="right"/>
        <w:rPr>
          <w:rFonts w:ascii="Times New Roman" w:hAnsi="Times New Roman"/>
          <w:lang w:val="ru-RU"/>
        </w:rPr>
      </w:pPr>
      <w:r w:rsidRPr="00D33B22">
        <w:rPr>
          <w:rFonts w:ascii="Times New Roman" w:hAnsi="Times New Roman"/>
          <w:lang w:val="ru-RU"/>
        </w:rPr>
        <w:t xml:space="preserve"> к Договору подряда № _____</w:t>
      </w:r>
    </w:p>
    <w:p w:rsidR="00463CA8" w:rsidRPr="00D33B22" w:rsidRDefault="00463CA8" w:rsidP="00463CA8">
      <w:pPr>
        <w:pStyle w:val="aa"/>
        <w:jc w:val="right"/>
        <w:rPr>
          <w:rFonts w:ascii="Times New Roman" w:hAnsi="Times New Roman"/>
          <w:lang w:val="ru-RU"/>
        </w:rPr>
      </w:pPr>
      <w:r w:rsidRPr="00D33B22">
        <w:rPr>
          <w:rFonts w:ascii="Times New Roman" w:hAnsi="Times New Roman"/>
          <w:lang w:val="ru-RU"/>
        </w:rPr>
        <w:t>от «___»_______201</w:t>
      </w:r>
      <w:r w:rsidR="00EF6853">
        <w:rPr>
          <w:rFonts w:ascii="Times New Roman" w:hAnsi="Times New Roman"/>
          <w:lang w:val="ru-RU"/>
        </w:rPr>
        <w:t>8</w:t>
      </w:r>
      <w:r w:rsidRPr="00D33B22">
        <w:rPr>
          <w:rFonts w:ascii="Times New Roman" w:hAnsi="Times New Roman"/>
          <w:lang w:val="ru-RU"/>
        </w:rPr>
        <w:t xml:space="preserve"> г.</w:t>
      </w:r>
    </w:p>
    <w:p w:rsidR="00EF6853" w:rsidRDefault="00EF6853" w:rsidP="003222E0">
      <w:pPr>
        <w:spacing w:before="0" w:after="0"/>
        <w:ind w:firstLine="0"/>
        <w:jc w:val="center"/>
        <w:rPr>
          <w:b/>
          <w:sz w:val="22"/>
          <w:szCs w:val="22"/>
        </w:rPr>
      </w:pPr>
    </w:p>
    <w:p w:rsidR="00CF2F43" w:rsidRDefault="00CF2F43" w:rsidP="003222E0">
      <w:pPr>
        <w:spacing w:before="0" w:after="0"/>
        <w:ind w:firstLine="0"/>
        <w:jc w:val="center"/>
        <w:rPr>
          <w:b/>
          <w:sz w:val="22"/>
          <w:szCs w:val="22"/>
        </w:rPr>
      </w:pPr>
    </w:p>
    <w:p w:rsidR="00CF2F43" w:rsidRPr="00CF2F43" w:rsidRDefault="00CF2F43" w:rsidP="00CF2F43">
      <w:pPr>
        <w:spacing w:before="0" w:after="0"/>
        <w:ind w:firstLine="0"/>
        <w:jc w:val="center"/>
        <w:rPr>
          <w:b/>
          <w:bCs/>
        </w:rPr>
      </w:pPr>
      <w:r w:rsidRPr="00CF2F43">
        <w:rPr>
          <w:b/>
          <w:bCs/>
        </w:rPr>
        <w:t>Техническое задание</w:t>
      </w:r>
    </w:p>
    <w:p w:rsidR="00CF2F43" w:rsidRPr="00CF2F43" w:rsidRDefault="00CF2F43" w:rsidP="00CF2F43">
      <w:pPr>
        <w:spacing w:before="0" w:after="0"/>
        <w:ind w:firstLine="0"/>
        <w:jc w:val="center"/>
        <w:rPr>
          <w:b/>
          <w:bCs/>
        </w:rPr>
      </w:pPr>
      <w:proofErr w:type="gramStart"/>
      <w:r w:rsidRPr="00CF2F43">
        <w:rPr>
          <w:b/>
          <w:bCs/>
        </w:rPr>
        <w:t xml:space="preserve">на выполнение работ по устройству посевного газона с подсыпкой плодородного грунта, по устройству автоматического полива, по мощению брусчаткой центральной площади, проходов к центральной площади от </w:t>
      </w:r>
      <w:proofErr w:type="spellStart"/>
      <w:r w:rsidRPr="00CF2F43">
        <w:rPr>
          <w:b/>
          <w:bCs/>
        </w:rPr>
        <w:t>Ресепшена</w:t>
      </w:r>
      <w:proofErr w:type="spellEnd"/>
      <w:r w:rsidRPr="00CF2F43">
        <w:rPr>
          <w:b/>
          <w:bCs/>
        </w:rPr>
        <w:t xml:space="preserve"> и от Набережной, по подсыпке инертным материалом пешеходных дорожек, устройство цветников вокруг центральной площади, устройству живой изгороди на территории рекреационной зоны «Поле Чудес» на </w:t>
      </w:r>
      <w:proofErr w:type="spellStart"/>
      <w:r w:rsidRPr="00CF2F43">
        <w:rPr>
          <w:b/>
          <w:bCs/>
        </w:rPr>
        <w:t>отм</w:t>
      </w:r>
      <w:proofErr w:type="spellEnd"/>
      <w:r w:rsidRPr="00CF2F43">
        <w:rPr>
          <w:b/>
          <w:bCs/>
        </w:rPr>
        <w:t>. +540 м. и по замене участка поврежденной брусчатки на</w:t>
      </w:r>
      <w:proofErr w:type="gramEnd"/>
      <w:r w:rsidRPr="00CF2F43">
        <w:rPr>
          <w:b/>
          <w:bCs/>
        </w:rPr>
        <w:t xml:space="preserve"> площади между станциями ППКД на </w:t>
      </w:r>
      <w:proofErr w:type="spellStart"/>
      <w:r w:rsidRPr="00CF2F43">
        <w:rPr>
          <w:b/>
          <w:bCs/>
        </w:rPr>
        <w:t>отм</w:t>
      </w:r>
      <w:proofErr w:type="spellEnd"/>
      <w:r w:rsidRPr="00CF2F43">
        <w:rPr>
          <w:b/>
          <w:bCs/>
        </w:rPr>
        <w:t>. +960 м.</w:t>
      </w:r>
    </w:p>
    <w:p w:rsidR="00CF2F43" w:rsidRPr="00CF2F43" w:rsidRDefault="00CF2F43" w:rsidP="00CF2F43">
      <w:pPr>
        <w:spacing w:before="0" w:after="0"/>
        <w:ind w:firstLine="0"/>
        <w:jc w:val="center"/>
        <w:rPr>
          <w:b/>
        </w:rPr>
      </w:pPr>
    </w:p>
    <w:tbl>
      <w:tblPr>
        <w:tblStyle w:val="aff4"/>
        <w:tblW w:w="9747" w:type="dxa"/>
        <w:tblLook w:val="04A0" w:firstRow="1" w:lastRow="0" w:firstColumn="1" w:lastColumn="0" w:noHBand="0" w:noVBand="1"/>
      </w:tblPr>
      <w:tblGrid>
        <w:gridCol w:w="562"/>
        <w:gridCol w:w="2552"/>
        <w:gridCol w:w="6633"/>
      </w:tblGrid>
      <w:tr w:rsidR="00CF2F43" w:rsidRPr="00CF2F43" w:rsidTr="00CF2F43">
        <w:tc>
          <w:tcPr>
            <w:tcW w:w="562" w:type="dxa"/>
          </w:tcPr>
          <w:p w:rsidR="00CF2F43" w:rsidRPr="00CF2F43" w:rsidRDefault="00CF2F43" w:rsidP="00CF2F43">
            <w:pPr>
              <w:spacing w:before="0" w:after="0"/>
              <w:ind w:firstLine="0"/>
              <w:jc w:val="center"/>
              <w:rPr>
                <w:sz w:val="22"/>
                <w:szCs w:val="22"/>
              </w:rPr>
            </w:pPr>
            <w:r w:rsidRPr="00CF2F43">
              <w:rPr>
                <w:sz w:val="22"/>
                <w:szCs w:val="22"/>
              </w:rPr>
              <w:t>1</w:t>
            </w:r>
          </w:p>
        </w:tc>
        <w:tc>
          <w:tcPr>
            <w:tcW w:w="2552" w:type="dxa"/>
          </w:tcPr>
          <w:p w:rsidR="00CF2F43" w:rsidRPr="00CF2F43" w:rsidRDefault="00CF2F43" w:rsidP="00CF2F43">
            <w:pPr>
              <w:spacing w:before="0" w:after="0"/>
              <w:ind w:firstLine="0"/>
              <w:jc w:val="center"/>
              <w:rPr>
                <w:sz w:val="22"/>
                <w:szCs w:val="22"/>
              </w:rPr>
            </w:pPr>
            <w:r w:rsidRPr="00CF2F43">
              <w:rPr>
                <w:sz w:val="22"/>
                <w:szCs w:val="22"/>
              </w:rPr>
              <w:t>Предмет закупки</w:t>
            </w:r>
          </w:p>
        </w:tc>
        <w:tc>
          <w:tcPr>
            <w:tcW w:w="6633" w:type="dxa"/>
          </w:tcPr>
          <w:p w:rsidR="00CF2F43" w:rsidRPr="00CF2F43" w:rsidRDefault="00CF2F43" w:rsidP="00CF2F43">
            <w:pPr>
              <w:tabs>
                <w:tab w:val="left" w:pos="709"/>
              </w:tabs>
              <w:spacing w:before="0" w:after="0"/>
              <w:ind w:firstLine="318"/>
              <w:outlineLvl w:val="4"/>
              <w:rPr>
                <w:sz w:val="22"/>
                <w:szCs w:val="22"/>
              </w:rPr>
            </w:pPr>
            <w:proofErr w:type="gramStart"/>
            <w:r w:rsidRPr="00CF2F43">
              <w:rPr>
                <w:bCs/>
                <w:sz w:val="22"/>
                <w:szCs w:val="22"/>
              </w:rPr>
              <w:t xml:space="preserve">Выполнение работ по устройству посевного газона с подсыпкой плодородного грунта, по устройству автоматического полива, по мощению брусчаткой центральной площади, проходов к центральной площади от </w:t>
            </w:r>
            <w:proofErr w:type="spellStart"/>
            <w:r w:rsidRPr="00CF2F43">
              <w:rPr>
                <w:bCs/>
                <w:sz w:val="22"/>
                <w:szCs w:val="22"/>
              </w:rPr>
              <w:t>Ресепшена</w:t>
            </w:r>
            <w:proofErr w:type="spellEnd"/>
            <w:r w:rsidRPr="00CF2F43">
              <w:rPr>
                <w:bCs/>
                <w:sz w:val="22"/>
                <w:szCs w:val="22"/>
              </w:rPr>
              <w:t xml:space="preserve"> и от Набережной, по подсыпке инертным материалом  пешеходных дорожек, устройство цветников вокруг центральной площади, устройству живой изгороди на территории рекреационной зоны «Поле Чудес» на </w:t>
            </w:r>
            <w:proofErr w:type="spellStart"/>
            <w:r w:rsidRPr="00CF2F43">
              <w:rPr>
                <w:bCs/>
                <w:sz w:val="22"/>
                <w:szCs w:val="22"/>
              </w:rPr>
              <w:t>отм</w:t>
            </w:r>
            <w:proofErr w:type="spellEnd"/>
            <w:r w:rsidRPr="00CF2F43">
              <w:rPr>
                <w:bCs/>
                <w:sz w:val="22"/>
                <w:szCs w:val="22"/>
              </w:rPr>
              <w:t>. +540 м., и по замене участка поврежденной брусчатки на площади</w:t>
            </w:r>
            <w:proofErr w:type="gramEnd"/>
            <w:r w:rsidRPr="00CF2F43">
              <w:rPr>
                <w:bCs/>
                <w:sz w:val="22"/>
                <w:szCs w:val="22"/>
              </w:rPr>
              <w:t xml:space="preserve"> между станциями ППКД на </w:t>
            </w:r>
            <w:proofErr w:type="spellStart"/>
            <w:r w:rsidRPr="00CF2F43">
              <w:rPr>
                <w:bCs/>
                <w:sz w:val="22"/>
                <w:szCs w:val="22"/>
              </w:rPr>
              <w:t>отм</w:t>
            </w:r>
            <w:proofErr w:type="spellEnd"/>
            <w:r w:rsidRPr="00CF2F43">
              <w:rPr>
                <w:bCs/>
                <w:sz w:val="22"/>
                <w:szCs w:val="22"/>
              </w:rPr>
              <w:t>. +960 м.</w:t>
            </w:r>
          </w:p>
        </w:tc>
      </w:tr>
      <w:tr w:rsidR="00CF2F43" w:rsidRPr="00CF2F43" w:rsidTr="00CF2F43">
        <w:tc>
          <w:tcPr>
            <w:tcW w:w="562" w:type="dxa"/>
          </w:tcPr>
          <w:p w:rsidR="00CF2F43" w:rsidRPr="00CF2F43" w:rsidRDefault="00CF2F43" w:rsidP="00CF2F43">
            <w:pPr>
              <w:spacing w:before="0" w:after="0"/>
              <w:ind w:firstLine="0"/>
              <w:jc w:val="center"/>
              <w:rPr>
                <w:sz w:val="22"/>
                <w:szCs w:val="22"/>
                <w:lang w:val="en-US"/>
              </w:rPr>
            </w:pPr>
            <w:r w:rsidRPr="00CF2F43">
              <w:rPr>
                <w:sz w:val="22"/>
                <w:szCs w:val="22"/>
                <w:lang w:val="en-US"/>
              </w:rPr>
              <w:t>2</w:t>
            </w:r>
          </w:p>
        </w:tc>
        <w:tc>
          <w:tcPr>
            <w:tcW w:w="2552" w:type="dxa"/>
          </w:tcPr>
          <w:p w:rsidR="00CF2F43" w:rsidRPr="00CF2F43" w:rsidRDefault="00CF2F43" w:rsidP="00CF2F43">
            <w:pPr>
              <w:spacing w:before="0" w:after="0"/>
              <w:ind w:firstLine="0"/>
              <w:jc w:val="center"/>
              <w:rPr>
                <w:sz w:val="22"/>
                <w:szCs w:val="22"/>
              </w:rPr>
            </w:pPr>
            <w:r w:rsidRPr="00CF2F43">
              <w:rPr>
                <w:sz w:val="22"/>
                <w:szCs w:val="22"/>
              </w:rPr>
              <w:t>Место выполнения работ (оказания услуг)</w:t>
            </w:r>
          </w:p>
        </w:tc>
        <w:tc>
          <w:tcPr>
            <w:tcW w:w="6633" w:type="dxa"/>
          </w:tcPr>
          <w:p w:rsidR="00CF2F43" w:rsidRPr="00CF2F43" w:rsidRDefault="00CF2F43" w:rsidP="00CF2F43">
            <w:pPr>
              <w:spacing w:before="0" w:after="0"/>
              <w:ind w:firstLine="317"/>
              <w:rPr>
                <w:sz w:val="22"/>
                <w:szCs w:val="22"/>
              </w:rPr>
            </w:pPr>
            <w:r w:rsidRPr="00CF2F43">
              <w:rPr>
                <w:sz w:val="22"/>
                <w:szCs w:val="22"/>
              </w:rPr>
              <w:t xml:space="preserve">Краснодарский край, г. Сочи, Адлерский район, </w:t>
            </w:r>
            <w:proofErr w:type="spellStart"/>
            <w:r w:rsidRPr="00CF2F43">
              <w:rPr>
                <w:sz w:val="22"/>
                <w:szCs w:val="22"/>
              </w:rPr>
              <w:t>с</w:t>
            </w:r>
            <w:proofErr w:type="gramStart"/>
            <w:r w:rsidRPr="00CF2F43">
              <w:rPr>
                <w:sz w:val="22"/>
                <w:szCs w:val="22"/>
              </w:rPr>
              <w:t>.Э</w:t>
            </w:r>
            <w:proofErr w:type="gramEnd"/>
            <w:r w:rsidRPr="00CF2F43">
              <w:rPr>
                <w:sz w:val="22"/>
                <w:szCs w:val="22"/>
              </w:rPr>
              <w:t>сто</w:t>
            </w:r>
            <w:proofErr w:type="spellEnd"/>
            <w:r w:rsidRPr="00CF2F43">
              <w:rPr>
                <w:sz w:val="22"/>
                <w:szCs w:val="22"/>
              </w:rPr>
              <w:t xml:space="preserve">-Садок, Северный склон хребта </w:t>
            </w:r>
            <w:proofErr w:type="spellStart"/>
            <w:r w:rsidRPr="00CF2F43">
              <w:rPr>
                <w:sz w:val="22"/>
                <w:szCs w:val="22"/>
              </w:rPr>
              <w:t>Аибга</w:t>
            </w:r>
            <w:proofErr w:type="spellEnd"/>
            <w:r w:rsidRPr="00CF2F43">
              <w:rPr>
                <w:sz w:val="22"/>
                <w:szCs w:val="22"/>
              </w:rPr>
              <w:t xml:space="preserve">, </w:t>
            </w:r>
            <w:r w:rsidRPr="00CF2F43">
              <w:rPr>
                <w:bCs/>
                <w:sz w:val="22"/>
                <w:szCs w:val="22"/>
              </w:rPr>
              <w:t>курорт «Горки город»</w:t>
            </w:r>
            <w:r w:rsidRPr="00CF2F43">
              <w:rPr>
                <w:sz w:val="22"/>
                <w:szCs w:val="22"/>
              </w:rPr>
              <w:t xml:space="preserve"> на </w:t>
            </w:r>
            <w:proofErr w:type="spellStart"/>
            <w:r w:rsidRPr="00CF2F43">
              <w:rPr>
                <w:bCs/>
                <w:sz w:val="22"/>
                <w:szCs w:val="22"/>
              </w:rPr>
              <w:t>отм</w:t>
            </w:r>
            <w:proofErr w:type="spellEnd"/>
            <w:r w:rsidRPr="00CF2F43">
              <w:rPr>
                <w:bCs/>
                <w:sz w:val="22"/>
                <w:szCs w:val="22"/>
              </w:rPr>
              <w:t>. +540 м.,</w:t>
            </w:r>
            <w:r w:rsidRPr="00CF2F43">
              <w:rPr>
                <w:sz w:val="22"/>
                <w:szCs w:val="22"/>
              </w:rPr>
              <w:t xml:space="preserve"> </w:t>
            </w:r>
            <w:proofErr w:type="spellStart"/>
            <w:r w:rsidRPr="00CF2F43">
              <w:rPr>
                <w:sz w:val="22"/>
                <w:szCs w:val="22"/>
              </w:rPr>
              <w:t>отм</w:t>
            </w:r>
            <w:proofErr w:type="spellEnd"/>
            <w:r w:rsidRPr="00CF2F43">
              <w:rPr>
                <w:sz w:val="22"/>
                <w:szCs w:val="22"/>
              </w:rPr>
              <w:t xml:space="preserve">. +960 м. </w:t>
            </w:r>
          </w:p>
        </w:tc>
      </w:tr>
      <w:tr w:rsidR="00CF2F43" w:rsidRPr="00CF2F43" w:rsidTr="00CF2F43">
        <w:tc>
          <w:tcPr>
            <w:tcW w:w="562" w:type="dxa"/>
          </w:tcPr>
          <w:p w:rsidR="00CF2F43" w:rsidRPr="00CF2F43" w:rsidRDefault="00CF2F43" w:rsidP="00CF2F43">
            <w:pPr>
              <w:spacing w:before="0" w:after="0"/>
              <w:ind w:firstLine="0"/>
              <w:jc w:val="center"/>
              <w:rPr>
                <w:sz w:val="22"/>
                <w:szCs w:val="22"/>
              </w:rPr>
            </w:pPr>
            <w:r w:rsidRPr="00CF2F43">
              <w:rPr>
                <w:sz w:val="22"/>
                <w:szCs w:val="22"/>
              </w:rPr>
              <w:t>3</w:t>
            </w:r>
          </w:p>
        </w:tc>
        <w:tc>
          <w:tcPr>
            <w:tcW w:w="2552" w:type="dxa"/>
          </w:tcPr>
          <w:p w:rsidR="00CF2F43" w:rsidRPr="00CF2F43" w:rsidRDefault="00CF2F43" w:rsidP="00CF2F43">
            <w:pPr>
              <w:spacing w:before="0" w:after="0"/>
              <w:ind w:firstLine="0"/>
              <w:jc w:val="center"/>
              <w:rPr>
                <w:sz w:val="22"/>
                <w:szCs w:val="22"/>
              </w:rPr>
            </w:pPr>
            <w:r w:rsidRPr="00CF2F43">
              <w:rPr>
                <w:sz w:val="22"/>
                <w:szCs w:val="22"/>
              </w:rPr>
              <w:t>Заказчик</w:t>
            </w:r>
          </w:p>
        </w:tc>
        <w:tc>
          <w:tcPr>
            <w:tcW w:w="6633" w:type="dxa"/>
          </w:tcPr>
          <w:p w:rsidR="00CF2F43" w:rsidRPr="00CF2F43" w:rsidRDefault="00CF2F43" w:rsidP="00CF2F43">
            <w:pPr>
              <w:tabs>
                <w:tab w:val="center" w:pos="4677"/>
                <w:tab w:val="right" w:pos="9355"/>
              </w:tabs>
              <w:spacing w:before="0" w:after="0"/>
              <w:ind w:firstLine="317"/>
              <w:outlineLvl w:val="0"/>
              <w:rPr>
                <w:sz w:val="22"/>
                <w:szCs w:val="22"/>
              </w:rPr>
            </w:pPr>
            <w:r w:rsidRPr="00CF2F43">
              <w:rPr>
                <w:sz w:val="22"/>
                <w:szCs w:val="22"/>
              </w:rPr>
              <w:t>НАО «Красная поляна», юридический адрес: 354000, Россия, Краснодарский край, г. Сочи ул. Северная, д.</w:t>
            </w:r>
            <w:proofErr w:type="gramStart"/>
            <w:r w:rsidRPr="00CF2F43">
              <w:rPr>
                <w:sz w:val="22"/>
                <w:szCs w:val="22"/>
              </w:rPr>
              <w:t>14</w:t>
            </w:r>
            <w:proofErr w:type="gramEnd"/>
            <w:r w:rsidRPr="00CF2F43">
              <w:rPr>
                <w:sz w:val="22"/>
                <w:szCs w:val="22"/>
              </w:rPr>
              <w:t xml:space="preserve"> а Тел/факс 8(862) 243-91-10 E-</w:t>
            </w:r>
            <w:proofErr w:type="spellStart"/>
            <w:r w:rsidRPr="00CF2F43">
              <w:rPr>
                <w:sz w:val="22"/>
                <w:szCs w:val="22"/>
              </w:rPr>
              <w:t>mail</w:t>
            </w:r>
            <w:proofErr w:type="spellEnd"/>
            <w:r w:rsidRPr="00CF2F43">
              <w:rPr>
                <w:sz w:val="22"/>
                <w:szCs w:val="22"/>
              </w:rPr>
              <w:t xml:space="preserve">: info@karousel.ru, stk@karousel.ru </w:t>
            </w:r>
          </w:p>
        </w:tc>
      </w:tr>
      <w:tr w:rsidR="00CF2F43" w:rsidRPr="00CF2F43" w:rsidTr="00CF2F43">
        <w:tc>
          <w:tcPr>
            <w:tcW w:w="562" w:type="dxa"/>
          </w:tcPr>
          <w:p w:rsidR="00CF2F43" w:rsidRPr="00CF2F43" w:rsidRDefault="00CF2F43" w:rsidP="00CF2F43">
            <w:pPr>
              <w:spacing w:before="0" w:after="0"/>
              <w:ind w:firstLine="0"/>
              <w:jc w:val="center"/>
              <w:rPr>
                <w:sz w:val="22"/>
                <w:szCs w:val="22"/>
              </w:rPr>
            </w:pPr>
            <w:r w:rsidRPr="00CF2F43">
              <w:rPr>
                <w:sz w:val="22"/>
                <w:szCs w:val="22"/>
              </w:rPr>
              <w:t>4</w:t>
            </w:r>
          </w:p>
        </w:tc>
        <w:tc>
          <w:tcPr>
            <w:tcW w:w="2552" w:type="dxa"/>
          </w:tcPr>
          <w:p w:rsidR="00CF2F43" w:rsidRPr="00CF2F43" w:rsidRDefault="00CF2F43" w:rsidP="00CF2F43">
            <w:pPr>
              <w:spacing w:before="0" w:after="0"/>
              <w:ind w:firstLine="0"/>
              <w:jc w:val="center"/>
              <w:rPr>
                <w:sz w:val="22"/>
                <w:szCs w:val="22"/>
              </w:rPr>
            </w:pPr>
            <w:r w:rsidRPr="00CF2F43">
              <w:rPr>
                <w:sz w:val="22"/>
                <w:szCs w:val="22"/>
              </w:rPr>
              <w:t>Общие требования</w:t>
            </w:r>
          </w:p>
        </w:tc>
        <w:tc>
          <w:tcPr>
            <w:tcW w:w="6633" w:type="dxa"/>
          </w:tcPr>
          <w:p w:rsidR="00CF2F43" w:rsidRPr="00CF2F43" w:rsidRDefault="00CF2F43" w:rsidP="00CF2F43">
            <w:pPr>
              <w:numPr>
                <w:ilvl w:val="0"/>
                <w:numId w:val="21"/>
              </w:numPr>
              <w:spacing w:before="0" w:after="0"/>
              <w:ind w:left="288" w:hanging="283"/>
              <w:contextualSpacing/>
              <w:rPr>
                <w:sz w:val="22"/>
                <w:szCs w:val="22"/>
              </w:rPr>
            </w:pPr>
            <w:r w:rsidRPr="00CF2F43">
              <w:rPr>
                <w:bCs/>
                <w:sz w:val="22"/>
                <w:szCs w:val="22"/>
              </w:rPr>
              <w:t xml:space="preserve">устройство посевного газона с подсыпкой плодородного грунта на территории рекреационной зоны «Поле Чудес» на </w:t>
            </w:r>
            <w:proofErr w:type="spellStart"/>
            <w:r w:rsidRPr="00CF2F43">
              <w:rPr>
                <w:bCs/>
                <w:sz w:val="22"/>
                <w:szCs w:val="22"/>
              </w:rPr>
              <w:t>отм</w:t>
            </w:r>
            <w:proofErr w:type="spellEnd"/>
            <w:r w:rsidRPr="00CF2F43">
              <w:rPr>
                <w:bCs/>
                <w:sz w:val="22"/>
                <w:szCs w:val="22"/>
              </w:rPr>
              <w:t>. +540 м.;</w:t>
            </w:r>
          </w:p>
          <w:p w:rsidR="00CF2F43" w:rsidRPr="00CF2F43" w:rsidRDefault="00CF2F43" w:rsidP="00CF2F43">
            <w:pPr>
              <w:numPr>
                <w:ilvl w:val="0"/>
                <w:numId w:val="21"/>
              </w:numPr>
              <w:spacing w:before="0" w:after="0"/>
              <w:ind w:left="288" w:hanging="283"/>
              <w:contextualSpacing/>
              <w:rPr>
                <w:sz w:val="22"/>
                <w:szCs w:val="22"/>
              </w:rPr>
            </w:pPr>
            <w:r w:rsidRPr="00CF2F43">
              <w:rPr>
                <w:bCs/>
                <w:sz w:val="22"/>
                <w:szCs w:val="22"/>
              </w:rPr>
              <w:t xml:space="preserve">устройство автоматического полива на территории рекреационной зоны «Поле Чудес» на </w:t>
            </w:r>
            <w:proofErr w:type="spellStart"/>
            <w:r w:rsidRPr="00CF2F43">
              <w:rPr>
                <w:bCs/>
                <w:sz w:val="22"/>
                <w:szCs w:val="22"/>
              </w:rPr>
              <w:t>отм</w:t>
            </w:r>
            <w:proofErr w:type="spellEnd"/>
            <w:r w:rsidRPr="00CF2F43">
              <w:rPr>
                <w:bCs/>
                <w:sz w:val="22"/>
                <w:szCs w:val="22"/>
              </w:rPr>
              <w:t xml:space="preserve">. +540 м.; </w:t>
            </w:r>
          </w:p>
          <w:p w:rsidR="00CF2F43" w:rsidRPr="00CF2F43" w:rsidRDefault="00CF2F43" w:rsidP="00CF2F43">
            <w:pPr>
              <w:numPr>
                <w:ilvl w:val="0"/>
                <w:numId w:val="21"/>
              </w:numPr>
              <w:spacing w:before="0" w:after="0"/>
              <w:ind w:left="288" w:hanging="283"/>
              <w:contextualSpacing/>
              <w:rPr>
                <w:sz w:val="22"/>
                <w:szCs w:val="22"/>
              </w:rPr>
            </w:pPr>
            <w:r w:rsidRPr="00CF2F43">
              <w:rPr>
                <w:bCs/>
                <w:sz w:val="22"/>
                <w:szCs w:val="22"/>
              </w:rPr>
              <w:t xml:space="preserve">мощение брусчаткой центральной площади и  проходов к центральной площади от </w:t>
            </w:r>
            <w:proofErr w:type="spellStart"/>
            <w:r w:rsidRPr="00CF2F43">
              <w:rPr>
                <w:bCs/>
                <w:sz w:val="22"/>
                <w:szCs w:val="22"/>
              </w:rPr>
              <w:t>Ресепшена</w:t>
            </w:r>
            <w:proofErr w:type="spellEnd"/>
            <w:r w:rsidRPr="00CF2F43">
              <w:rPr>
                <w:bCs/>
                <w:sz w:val="22"/>
                <w:szCs w:val="22"/>
              </w:rPr>
              <w:t xml:space="preserve"> и от Набережной на территории рекреационной зоны «Поле Чудес» на </w:t>
            </w:r>
            <w:proofErr w:type="spellStart"/>
            <w:r w:rsidRPr="00CF2F43">
              <w:rPr>
                <w:bCs/>
                <w:sz w:val="22"/>
                <w:szCs w:val="22"/>
              </w:rPr>
              <w:t>отм</w:t>
            </w:r>
            <w:proofErr w:type="spellEnd"/>
            <w:r w:rsidRPr="00CF2F43">
              <w:rPr>
                <w:bCs/>
                <w:sz w:val="22"/>
                <w:szCs w:val="22"/>
              </w:rPr>
              <w:t>. +540 м.;</w:t>
            </w:r>
          </w:p>
          <w:p w:rsidR="00CF2F43" w:rsidRPr="00CF2F43" w:rsidRDefault="00CF2F43" w:rsidP="00CF2F43">
            <w:pPr>
              <w:numPr>
                <w:ilvl w:val="0"/>
                <w:numId w:val="21"/>
              </w:numPr>
              <w:spacing w:before="0" w:after="0"/>
              <w:ind w:left="288" w:hanging="283"/>
              <w:contextualSpacing/>
              <w:rPr>
                <w:sz w:val="22"/>
                <w:szCs w:val="22"/>
              </w:rPr>
            </w:pPr>
            <w:r w:rsidRPr="00CF2F43">
              <w:rPr>
                <w:bCs/>
                <w:sz w:val="22"/>
                <w:szCs w:val="22"/>
              </w:rPr>
              <w:t xml:space="preserve">подсыпка инертным материалом  пешеходных дорожек, </w:t>
            </w:r>
            <w:r w:rsidRPr="00CF2F43">
              <w:rPr>
                <w:color w:val="000000"/>
                <w:sz w:val="22"/>
                <w:szCs w:val="22"/>
              </w:rPr>
              <w:t xml:space="preserve">кроме центральной площади, проходов к центральной площади от </w:t>
            </w:r>
            <w:proofErr w:type="spellStart"/>
            <w:r w:rsidRPr="00CF2F43">
              <w:rPr>
                <w:color w:val="000000"/>
                <w:sz w:val="22"/>
                <w:szCs w:val="22"/>
              </w:rPr>
              <w:t>Ресепшена</w:t>
            </w:r>
            <w:proofErr w:type="spellEnd"/>
            <w:r w:rsidRPr="00CF2F43">
              <w:rPr>
                <w:color w:val="000000"/>
                <w:sz w:val="22"/>
                <w:szCs w:val="22"/>
              </w:rPr>
              <w:t xml:space="preserve"> и от Набережной </w:t>
            </w:r>
            <w:r w:rsidRPr="00CF2F43">
              <w:rPr>
                <w:sz w:val="22"/>
                <w:szCs w:val="22"/>
              </w:rPr>
              <w:t>на территории рекреационной зоны «Поле Чудес»</w:t>
            </w:r>
            <w:r w:rsidRPr="00CF2F43">
              <w:rPr>
                <w:bCs/>
                <w:sz w:val="22"/>
                <w:szCs w:val="22"/>
              </w:rPr>
              <w:t xml:space="preserve"> на </w:t>
            </w:r>
            <w:proofErr w:type="spellStart"/>
            <w:r w:rsidRPr="00CF2F43">
              <w:rPr>
                <w:bCs/>
                <w:sz w:val="22"/>
                <w:szCs w:val="22"/>
              </w:rPr>
              <w:t>отм</w:t>
            </w:r>
            <w:proofErr w:type="spellEnd"/>
            <w:r w:rsidRPr="00CF2F43">
              <w:rPr>
                <w:bCs/>
                <w:sz w:val="22"/>
                <w:szCs w:val="22"/>
              </w:rPr>
              <w:t>. +540 м.;</w:t>
            </w:r>
          </w:p>
          <w:p w:rsidR="00CF2F43" w:rsidRPr="00CF2F43" w:rsidRDefault="00CF2F43" w:rsidP="00CF2F43">
            <w:pPr>
              <w:numPr>
                <w:ilvl w:val="0"/>
                <w:numId w:val="21"/>
              </w:numPr>
              <w:spacing w:before="0" w:after="0"/>
              <w:ind w:left="288" w:hanging="283"/>
              <w:contextualSpacing/>
              <w:rPr>
                <w:sz w:val="22"/>
                <w:szCs w:val="22"/>
              </w:rPr>
            </w:pPr>
            <w:r w:rsidRPr="00CF2F43">
              <w:rPr>
                <w:bCs/>
                <w:sz w:val="22"/>
                <w:szCs w:val="22"/>
              </w:rPr>
              <w:t xml:space="preserve">устройство цветников вокруг центральной площади на территории рекреационной зоны «Поле Чудес» на </w:t>
            </w:r>
            <w:proofErr w:type="spellStart"/>
            <w:r w:rsidRPr="00CF2F43">
              <w:rPr>
                <w:bCs/>
                <w:sz w:val="22"/>
                <w:szCs w:val="22"/>
              </w:rPr>
              <w:t>отм</w:t>
            </w:r>
            <w:proofErr w:type="spellEnd"/>
            <w:r w:rsidRPr="00CF2F43">
              <w:rPr>
                <w:bCs/>
                <w:sz w:val="22"/>
                <w:szCs w:val="22"/>
              </w:rPr>
              <w:t xml:space="preserve">. +540 м. </w:t>
            </w:r>
            <w:r w:rsidRPr="00CF2F43">
              <w:rPr>
                <w:sz w:val="22"/>
                <w:szCs w:val="22"/>
              </w:rPr>
              <w:t>Общее количество цветов не менее 7000 штук</w:t>
            </w:r>
            <w:r w:rsidRPr="00CF2F43">
              <w:rPr>
                <w:bCs/>
                <w:sz w:val="22"/>
                <w:szCs w:val="22"/>
              </w:rPr>
              <w:t>;</w:t>
            </w:r>
          </w:p>
          <w:p w:rsidR="00CF2F43" w:rsidRPr="00CF2F43" w:rsidRDefault="00CF2F43" w:rsidP="00CF2F43">
            <w:pPr>
              <w:numPr>
                <w:ilvl w:val="0"/>
                <w:numId w:val="21"/>
              </w:numPr>
              <w:spacing w:before="0" w:after="0"/>
              <w:ind w:left="288" w:hanging="283"/>
              <w:contextualSpacing/>
              <w:rPr>
                <w:sz w:val="22"/>
                <w:szCs w:val="22"/>
              </w:rPr>
            </w:pPr>
            <w:r w:rsidRPr="00CF2F43">
              <w:rPr>
                <w:sz w:val="22"/>
                <w:szCs w:val="22"/>
              </w:rPr>
              <w:t>устройство живой изгороди из туи Брабант в количестве 100 штук и высотой растений не менее 2,2 метра, по периметру ТП на территории рекреационной зоны «Поле Чудес».</w:t>
            </w:r>
          </w:p>
          <w:p w:rsidR="00CF2F43" w:rsidRPr="00CF2F43" w:rsidRDefault="00CF2F43" w:rsidP="00CF2F43">
            <w:pPr>
              <w:numPr>
                <w:ilvl w:val="0"/>
                <w:numId w:val="21"/>
              </w:numPr>
              <w:spacing w:before="0" w:after="0"/>
              <w:ind w:left="288" w:hanging="283"/>
              <w:contextualSpacing/>
              <w:rPr>
                <w:sz w:val="22"/>
                <w:szCs w:val="22"/>
              </w:rPr>
            </w:pPr>
            <w:r w:rsidRPr="00CF2F43">
              <w:rPr>
                <w:bCs/>
                <w:sz w:val="22"/>
                <w:szCs w:val="22"/>
              </w:rPr>
              <w:t xml:space="preserve">замена участка поврежденной брусчатки на площадке между станциями ППКД на </w:t>
            </w:r>
            <w:proofErr w:type="spellStart"/>
            <w:r w:rsidRPr="00CF2F43">
              <w:rPr>
                <w:bCs/>
                <w:sz w:val="22"/>
                <w:szCs w:val="22"/>
              </w:rPr>
              <w:t>отм</w:t>
            </w:r>
            <w:proofErr w:type="spellEnd"/>
            <w:r w:rsidRPr="00CF2F43">
              <w:rPr>
                <w:bCs/>
                <w:sz w:val="22"/>
                <w:szCs w:val="22"/>
              </w:rPr>
              <w:t>. +960 м.</w:t>
            </w:r>
            <w:r w:rsidRPr="00CF2F43">
              <w:rPr>
                <w:sz w:val="22"/>
                <w:szCs w:val="22"/>
              </w:rPr>
              <w:t xml:space="preserve"> </w:t>
            </w:r>
          </w:p>
          <w:p w:rsidR="00CF2F43" w:rsidRPr="00CF2F43" w:rsidRDefault="00CF2F43" w:rsidP="00CF2F43">
            <w:pPr>
              <w:spacing w:before="0" w:after="0"/>
              <w:ind w:left="5" w:firstLine="0"/>
              <w:rPr>
                <w:sz w:val="22"/>
                <w:szCs w:val="22"/>
              </w:rPr>
            </w:pPr>
            <w:r w:rsidRPr="00CF2F43">
              <w:rPr>
                <w:sz w:val="22"/>
                <w:szCs w:val="22"/>
              </w:rPr>
              <w:t>Все работы производятся в соответствии с ведомостью объемов работ (Приложение № 1).</w:t>
            </w:r>
          </w:p>
        </w:tc>
      </w:tr>
      <w:tr w:rsidR="00CF2F43" w:rsidRPr="00CF2F43" w:rsidTr="00CF2F43">
        <w:tc>
          <w:tcPr>
            <w:tcW w:w="562" w:type="dxa"/>
          </w:tcPr>
          <w:p w:rsidR="00CF2F43" w:rsidRPr="00CF2F43" w:rsidRDefault="00CF2F43" w:rsidP="00CF2F43">
            <w:pPr>
              <w:spacing w:before="0" w:after="0"/>
              <w:ind w:firstLine="0"/>
              <w:jc w:val="center"/>
              <w:rPr>
                <w:sz w:val="22"/>
                <w:szCs w:val="22"/>
              </w:rPr>
            </w:pPr>
            <w:r w:rsidRPr="00CF2F43">
              <w:rPr>
                <w:sz w:val="22"/>
                <w:szCs w:val="22"/>
              </w:rPr>
              <w:t>4.1</w:t>
            </w:r>
          </w:p>
        </w:tc>
        <w:tc>
          <w:tcPr>
            <w:tcW w:w="2552" w:type="dxa"/>
          </w:tcPr>
          <w:p w:rsidR="00CF2F43" w:rsidRPr="00CF2F43" w:rsidRDefault="00CF2F43" w:rsidP="00CF2F43">
            <w:pPr>
              <w:spacing w:before="0" w:after="0"/>
              <w:ind w:firstLine="0"/>
              <w:jc w:val="center"/>
              <w:rPr>
                <w:sz w:val="22"/>
                <w:szCs w:val="22"/>
              </w:rPr>
            </w:pPr>
            <w:r w:rsidRPr="00CF2F43">
              <w:rPr>
                <w:sz w:val="22"/>
                <w:szCs w:val="22"/>
              </w:rPr>
              <w:t>Требования к технологии выполнения работ (оказания услуг)</w:t>
            </w:r>
          </w:p>
        </w:tc>
        <w:tc>
          <w:tcPr>
            <w:tcW w:w="6633" w:type="dxa"/>
          </w:tcPr>
          <w:p w:rsidR="00CF2F43" w:rsidRPr="00CF2F43" w:rsidRDefault="00CF2F43" w:rsidP="00CF2F43">
            <w:pPr>
              <w:spacing w:before="0" w:after="0"/>
              <w:ind w:firstLine="317"/>
              <w:rPr>
                <w:b/>
                <w:sz w:val="22"/>
                <w:szCs w:val="22"/>
              </w:rPr>
            </w:pPr>
            <w:r w:rsidRPr="00CF2F43">
              <w:rPr>
                <w:b/>
                <w:sz w:val="22"/>
                <w:szCs w:val="22"/>
              </w:rPr>
              <w:t xml:space="preserve">1. Выполнение работ по устройству автоматического полива производить в соответствии </w:t>
            </w:r>
            <w:proofErr w:type="gramStart"/>
            <w:r w:rsidRPr="00CF2F43">
              <w:rPr>
                <w:b/>
                <w:sz w:val="22"/>
                <w:szCs w:val="22"/>
              </w:rPr>
              <w:t>с</w:t>
            </w:r>
            <w:proofErr w:type="gramEnd"/>
            <w:r w:rsidRPr="00CF2F43">
              <w:rPr>
                <w:b/>
                <w:sz w:val="22"/>
                <w:szCs w:val="22"/>
              </w:rPr>
              <w:t>:</w:t>
            </w:r>
          </w:p>
          <w:p w:rsidR="00CF2F43" w:rsidRPr="00CF2F43" w:rsidRDefault="00CF2F43" w:rsidP="00CF2F43">
            <w:pPr>
              <w:spacing w:before="0" w:after="0"/>
              <w:ind w:firstLine="317"/>
              <w:rPr>
                <w:sz w:val="22"/>
                <w:szCs w:val="22"/>
              </w:rPr>
            </w:pPr>
            <w:r w:rsidRPr="00CF2F43">
              <w:rPr>
                <w:sz w:val="22"/>
                <w:szCs w:val="22"/>
              </w:rPr>
              <w:t>-СНиП 3.05.04-85* "Наружные сети и сооружения водоснабжения и канализации".</w:t>
            </w:r>
          </w:p>
          <w:p w:rsidR="00CF2F43" w:rsidRPr="00CF2F43" w:rsidRDefault="00CF2F43" w:rsidP="00CF2F43">
            <w:pPr>
              <w:spacing w:before="0" w:after="0"/>
              <w:ind w:firstLine="317"/>
              <w:rPr>
                <w:sz w:val="22"/>
                <w:szCs w:val="22"/>
              </w:rPr>
            </w:pPr>
            <w:r w:rsidRPr="00CF2F43">
              <w:rPr>
                <w:sz w:val="22"/>
                <w:szCs w:val="22"/>
              </w:rPr>
              <w:t xml:space="preserve">В качестве источника водоснабжения служит подключение к уже существующей сети из трубопроводов ПНД Ду63 мм </w:t>
            </w:r>
            <w:r w:rsidRPr="00CF2F43">
              <w:rPr>
                <w:sz w:val="22"/>
                <w:szCs w:val="22"/>
              </w:rPr>
              <w:lastRenderedPageBreak/>
              <w:t>(Приложение № 2 План фактически проложенных магистральных трубопроводов).</w:t>
            </w:r>
          </w:p>
          <w:p w:rsidR="00CF2F43" w:rsidRPr="00CF2F43" w:rsidRDefault="00CF2F43" w:rsidP="00CF2F43">
            <w:pPr>
              <w:spacing w:before="0" w:after="0"/>
              <w:ind w:firstLine="317"/>
              <w:rPr>
                <w:sz w:val="22"/>
                <w:szCs w:val="22"/>
              </w:rPr>
            </w:pPr>
            <w:r w:rsidRPr="00CF2F43">
              <w:rPr>
                <w:sz w:val="22"/>
                <w:szCs w:val="22"/>
              </w:rPr>
              <w:t>Расчетные характеристики системы автоматического полива:</w:t>
            </w:r>
          </w:p>
          <w:p w:rsidR="00CF2F43" w:rsidRPr="00CF2F43" w:rsidRDefault="00CF2F43" w:rsidP="00CF2F43">
            <w:pPr>
              <w:spacing w:before="0" w:after="0"/>
              <w:ind w:firstLine="317"/>
              <w:rPr>
                <w:sz w:val="22"/>
                <w:szCs w:val="22"/>
              </w:rPr>
            </w:pPr>
            <w:r w:rsidRPr="00CF2F43">
              <w:rPr>
                <w:sz w:val="22"/>
                <w:szCs w:val="22"/>
              </w:rPr>
              <w:t xml:space="preserve">Давление (P) до 5 бар и расход воды в каждой зоне, (Q) – до 7,1 м3/час. Суммарный расход воды на всей площади полива 107,19 м3. </w:t>
            </w:r>
          </w:p>
          <w:p w:rsidR="00CF2F43" w:rsidRPr="00CF2F43" w:rsidRDefault="00CF2F43" w:rsidP="00CF2F43">
            <w:pPr>
              <w:spacing w:before="0" w:after="0"/>
              <w:ind w:firstLine="317"/>
              <w:rPr>
                <w:sz w:val="22"/>
                <w:szCs w:val="22"/>
              </w:rPr>
            </w:pPr>
            <w:r w:rsidRPr="00CF2F43">
              <w:rPr>
                <w:sz w:val="22"/>
                <w:szCs w:val="22"/>
              </w:rPr>
              <w:t>На схеме секторов полива (Приложение №2 «План расстановки оборудования») представлены расчетные зоны орошения, спроектированные с учетом перекрытия спринклерами, орошаемых ими площадей для равномерного распределения воды.</w:t>
            </w:r>
          </w:p>
          <w:p w:rsidR="00CF2F43" w:rsidRPr="00CF2F43" w:rsidRDefault="00CF2F43" w:rsidP="00CF2F43">
            <w:pPr>
              <w:spacing w:before="0" w:after="0"/>
              <w:ind w:firstLine="317"/>
              <w:rPr>
                <w:sz w:val="22"/>
                <w:szCs w:val="22"/>
              </w:rPr>
            </w:pPr>
            <w:r w:rsidRPr="00CF2F43">
              <w:rPr>
                <w:sz w:val="22"/>
                <w:szCs w:val="22"/>
              </w:rPr>
              <w:t>Число зон определялось как соотношение общей пропускной способности всех спринклеров на участке к расчетной пропускной способности источника.</w:t>
            </w:r>
          </w:p>
          <w:p w:rsidR="00CF2F43" w:rsidRPr="00CF2F43" w:rsidRDefault="00CF2F43" w:rsidP="00CF2F43">
            <w:pPr>
              <w:spacing w:before="0" w:after="0"/>
              <w:ind w:firstLine="317"/>
              <w:rPr>
                <w:sz w:val="22"/>
                <w:szCs w:val="22"/>
              </w:rPr>
            </w:pPr>
            <w:proofErr w:type="gramStart"/>
            <w:r w:rsidRPr="00CF2F43">
              <w:rPr>
                <w:sz w:val="22"/>
                <w:szCs w:val="22"/>
              </w:rPr>
              <w:t>Контроль включения и отключения каждой зоны предполагается осуществлять пультами управления (</w:t>
            </w:r>
            <w:r w:rsidRPr="00CF2F43">
              <w:rPr>
                <w:sz w:val="22"/>
                <w:szCs w:val="22"/>
                <w:lang w:val="en-US"/>
              </w:rPr>
              <w:t>HC</w:t>
            </w:r>
            <w:r w:rsidRPr="00CF2F43">
              <w:rPr>
                <w:sz w:val="22"/>
                <w:szCs w:val="22"/>
              </w:rPr>
              <w:t>-1201i-</w:t>
            </w:r>
            <w:r w:rsidRPr="00CF2F43">
              <w:rPr>
                <w:sz w:val="22"/>
                <w:szCs w:val="22"/>
                <w:lang w:val="en-US"/>
              </w:rPr>
              <w:t>E</w:t>
            </w:r>
            <w:r w:rsidRPr="00CF2F43">
              <w:rPr>
                <w:sz w:val="22"/>
                <w:szCs w:val="22"/>
              </w:rPr>
              <w:t xml:space="preserve"> фирмы </w:t>
            </w:r>
            <w:r w:rsidRPr="00CF2F43">
              <w:rPr>
                <w:sz w:val="22"/>
                <w:szCs w:val="22"/>
                <w:lang w:val="en-US"/>
              </w:rPr>
              <w:t>HUNTER</w:t>
            </w:r>
            <w:r w:rsidRPr="00CF2F43">
              <w:rPr>
                <w:sz w:val="22"/>
                <w:szCs w:val="22"/>
              </w:rPr>
              <w:t xml:space="preserve"> (США) (Приложение №5 Типовая монтажная схема) с возможность управления со смартфон, а также с помощью электромагнитных клапанов </w:t>
            </w:r>
            <w:r w:rsidRPr="00CF2F43">
              <w:rPr>
                <w:sz w:val="22"/>
                <w:szCs w:val="22"/>
                <w:lang w:val="en-US"/>
              </w:rPr>
              <w:t>PGV</w:t>
            </w:r>
            <w:r w:rsidRPr="00CF2F43">
              <w:rPr>
                <w:sz w:val="22"/>
                <w:szCs w:val="22"/>
              </w:rPr>
              <w:t>-101-</w:t>
            </w:r>
            <w:r w:rsidRPr="00CF2F43">
              <w:rPr>
                <w:sz w:val="22"/>
                <w:szCs w:val="22"/>
                <w:lang w:val="en-US"/>
              </w:rPr>
              <w:t>G</w:t>
            </w:r>
            <w:r w:rsidRPr="00CF2F43">
              <w:rPr>
                <w:sz w:val="22"/>
                <w:szCs w:val="22"/>
              </w:rPr>
              <w:t>-</w:t>
            </w:r>
            <w:r w:rsidRPr="00CF2F43">
              <w:rPr>
                <w:sz w:val="22"/>
                <w:szCs w:val="22"/>
                <w:lang w:val="en-US"/>
              </w:rPr>
              <w:t>B</w:t>
            </w:r>
            <w:r w:rsidRPr="00CF2F43">
              <w:rPr>
                <w:sz w:val="22"/>
                <w:szCs w:val="22"/>
              </w:rPr>
              <w:t xml:space="preserve">, </w:t>
            </w:r>
            <w:r w:rsidRPr="00CF2F43">
              <w:rPr>
                <w:sz w:val="22"/>
                <w:szCs w:val="22"/>
                <w:lang w:val="en-US"/>
              </w:rPr>
              <w:t>PGV</w:t>
            </w:r>
            <w:r w:rsidRPr="00CF2F43">
              <w:rPr>
                <w:sz w:val="22"/>
                <w:szCs w:val="22"/>
              </w:rPr>
              <w:t>-151-</w:t>
            </w:r>
            <w:r w:rsidRPr="00CF2F43">
              <w:rPr>
                <w:sz w:val="22"/>
                <w:szCs w:val="22"/>
                <w:lang w:val="en-US"/>
              </w:rPr>
              <w:t>B</w:t>
            </w:r>
            <w:r w:rsidRPr="00CF2F43">
              <w:rPr>
                <w:sz w:val="22"/>
                <w:szCs w:val="22"/>
              </w:rPr>
              <w:t xml:space="preserve">, </w:t>
            </w:r>
            <w:r w:rsidRPr="00CF2F43">
              <w:rPr>
                <w:sz w:val="22"/>
                <w:szCs w:val="22"/>
                <w:lang w:val="en-US"/>
              </w:rPr>
              <w:t>PGV</w:t>
            </w:r>
            <w:r w:rsidRPr="00CF2F43">
              <w:rPr>
                <w:sz w:val="22"/>
                <w:szCs w:val="22"/>
              </w:rPr>
              <w:t>-201-</w:t>
            </w:r>
            <w:r w:rsidRPr="00CF2F43">
              <w:rPr>
                <w:sz w:val="22"/>
                <w:szCs w:val="22"/>
                <w:lang w:val="en-US"/>
              </w:rPr>
              <w:t>B</w:t>
            </w:r>
            <w:r w:rsidRPr="00CF2F43">
              <w:rPr>
                <w:sz w:val="22"/>
                <w:szCs w:val="22"/>
              </w:rPr>
              <w:t xml:space="preserve"> (Приложение № 3 Монтажные схемы).</w:t>
            </w:r>
            <w:proofErr w:type="gramEnd"/>
          </w:p>
          <w:p w:rsidR="00CF2F43" w:rsidRPr="00CF2F43" w:rsidRDefault="00CF2F43" w:rsidP="00CF2F43">
            <w:pPr>
              <w:spacing w:before="0" w:after="0"/>
              <w:ind w:firstLine="317"/>
              <w:rPr>
                <w:sz w:val="22"/>
                <w:szCs w:val="22"/>
              </w:rPr>
            </w:pPr>
            <w:r w:rsidRPr="00CF2F43">
              <w:rPr>
                <w:sz w:val="22"/>
                <w:szCs w:val="22"/>
              </w:rPr>
              <w:t>В качестве основных поливочных головок предполагается использовать:</w:t>
            </w:r>
          </w:p>
          <w:p w:rsidR="00CF2F43" w:rsidRPr="00CF2F43" w:rsidRDefault="00CF2F43" w:rsidP="00CF2F43">
            <w:pPr>
              <w:spacing w:before="0" w:after="0"/>
              <w:ind w:firstLine="317"/>
              <w:rPr>
                <w:sz w:val="22"/>
                <w:szCs w:val="22"/>
              </w:rPr>
            </w:pPr>
            <w:r w:rsidRPr="00CF2F43">
              <w:rPr>
                <w:sz w:val="22"/>
                <w:szCs w:val="22"/>
              </w:rPr>
              <w:t xml:space="preserve">- спринклеры PROS-04 и PROS-12 с различными соплами MP </w:t>
            </w:r>
            <w:proofErr w:type="spellStart"/>
            <w:r w:rsidRPr="00CF2F43">
              <w:rPr>
                <w:sz w:val="22"/>
                <w:szCs w:val="22"/>
              </w:rPr>
              <w:t>Rotator</w:t>
            </w:r>
            <w:proofErr w:type="spellEnd"/>
            <w:r w:rsidRPr="00CF2F43">
              <w:rPr>
                <w:sz w:val="22"/>
                <w:szCs w:val="22"/>
              </w:rPr>
              <w:t xml:space="preserve"> – для полива участков на средних площадях, выдвигающиеся из грунта на 10 и 30 см (Приложение №6 Монтажные схемы).</w:t>
            </w:r>
          </w:p>
          <w:p w:rsidR="00CF2F43" w:rsidRPr="00CF2F43" w:rsidRDefault="00CF2F43" w:rsidP="00CF2F43">
            <w:pPr>
              <w:spacing w:before="0" w:after="0"/>
              <w:ind w:firstLine="317"/>
              <w:rPr>
                <w:sz w:val="22"/>
                <w:szCs w:val="22"/>
              </w:rPr>
            </w:pPr>
            <w:r w:rsidRPr="00CF2F43">
              <w:rPr>
                <w:sz w:val="22"/>
                <w:szCs w:val="22"/>
              </w:rPr>
              <w:t>В качестве трубопроводов планируется использовать трубопроводы, изготовленные из стабилизированного полиэтилена низкого давления, устойчивого к перепадам температур от – 50 до +50 градусов по Цельсию (Приложение №3 План трассировки трубопровода, Приложение №4 Схема трассировки трубопровода). Рабочее давление до 6-ти атмосфер. Трубы необходимо прокладывать на глубине 30-40 см от поверхности земли. Под пешеходными дорожками предусмотреть прокладку трубопроводов в гильзах.</w:t>
            </w:r>
          </w:p>
          <w:p w:rsidR="00CF2F43" w:rsidRPr="00CF2F43" w:rsidRDefault="00CF2F43" w:rsidP="00CF2F43">
            <w:pPr>
              <w:spacing w:before="0" w:after="0"/>
              <w:ind w:firstLine="317"/>
              <w:rPr>
                <w:sz w:val="22"/>
                <w:szCs w:val="22"/>
              </w:rPr>
            </w:pPr>
            <w:r w:rsidRPr="00CF2F43">
              <w:rPr>
                <w:sz w:val="22"/>
                <w:szCs w:val="22"/>
              </w:rPr>
              <w:t xml:space="preserve">Схема разводки </w:t>
            </w:r>
            <w:proofErr w:type="spellStart"/>
            <w:r w:rsidRPr="00CF2F43">
              <w:rPr>
                <w:sz w:val="22"/>
                <w:szCs w:val="22"/>
              </w:rPr>
              <w:t>электрокабеля</w:t>
            </w:r>
            <w:proofErr w:type="spellEnd"/>
            <w:r w:rsidRPr="00CF2F43">
              <w:rPr>
                <w:sz w:val="22"/>
                <w:szCs w:val="22"/>
              </w:rPr>
              <w:t xml:space="preserve"> КВВГ 4х1,5 мм представляет собой разводку проводов от контроллера до каждого электромагнитного клапана (Приложение №7 План трассировки кабеля управления, Приложение №8 Схема трассировки кабельных линий).</w:t>
            </w:r>
          </w:p>
          <w:p w:rsidR="00CF2F43" w:rsidRPr="00CF2F43" w:rsidRDefault="00CF2F43" w:rsidP="00CF2F43">
            <w:pPr>
              <w:spacing w:before="0" w:after="0"/>
              <w:ind w:firstLine="317"/>
              <w:rPr>
                <w:sz w:val="22"/>
                <w:szCs w:val="22"/>
              </w:rPr>
            </w:pPr>
            <w:r w:rsidRPr="00CF2F43">
              <w:rPr>
                <w:sz w:val="22"/>
                <w:szCs w:val="22"/>
              </w:rPr>
              <w:t>Для безотказной работы поливочных головок необходимо предусмотреть установку фильтра, предотвращающего попадание естественных загрязнений, окалины, песка.</w:t>
            </w:r>
          </w:p>
          <w:p w:rsidR="00CF2F43" w:rsidRPr="00CF2F43" w:rsidRDefault="00CF2F43" w:rsidP="00CF2F43">
            <w:pPr>
              <w:spacing w:before="0" w:after="0"/>
              <w:ind w:firstLine="317"/>
              <w:rPr>
                <w:sz w:val="22"/>
                <w:szCs w:val="22"/>
              </w:rPr>
            </w:pPr>
            <w:r w:rsidRPr="00CF2F43">
              <w:rPr>
                <w:sz w:val="22"/>
                <w:szCs w:val="22"/>
              </w:rPr>
              <w:t xml:space="preserve">Порядок отключения и включения системы полива включает в себя: временное отключение и отключение на </w:t>
            </w:r>
            <w:proofErr w:type="gramStart"/>
            <w:r w:rsidRPr="00CF2F43">
              <w:rPr>
                <w:sz w:val="22"/>
                <w:szCs w:val="22"/>
              </w:rPr>
              <w:t>зиму</w:t>
            </w:r>
            <w:proofErr w:type="gramEnd"/>
            <w:r w:rsidRPr="00CF2F43">
              <w:rPr>
                <w:sz w:val="22"/>
                <w:szCs w:val="22"/>
              </w:rPr>
              <w:t xml:space="preserve"> и включение системы полива.</w:t>
            </w:r>
          </w:p>
          <w:p w:rsidR="00CF2F43" w:rsidRPr="00CF2F43" w:rsidRDefault="00CF2F43" w:rsidP="00CF2F43">
            <w:pPr>
              <w:spacing w:before="0" w:after="0"/>
              <w:ind w:firstLine="317"/>
              <w:rPr>
                <w:sz w:val="22"/>
                <w:szCs w:val="22"/>
              </w:rPr>
            </w:pPr>
            <w:r w:rsidRPr="00CF2F43">
              <w:rPr>
                <w:sz w:val="22"/>
                <w:szCs w:val="22"/>
              </w:rPr>
              <w:t>Временное отключение:</w:t>
            </w:r>
          </w:p>
          <w:p w:rsidR="00CF2F43" w:rsidRPr="00CF2F43" w:rsidRDefault="00CF2F43" w:rsidP="00CF2F43">
            <w:pPr>
              <w:spacing w:before="0" w:after="0"/>
              <w:ind w:firstLine="317"/>
              <w:rPr>
                <w:sz w:val="22"/>
                <w:szCs w:val="22"/>
              </w:rPr>
            </w:pPr>
            <w:r w:rsidRPr="00CF2F43">
              <w:rPr>
                <w:sz w:val="22"/>
                <w:szCs w:val="22"/>
              </w:rPr>
              <w:t xml:space="preserve"> - идут проливные дожди;</w:t>
            </w:r>
          </w:p>
          <w:p w:rsidR="00CF2F43" w:rsidRPr="00CF2F43" w:rsidRDefault="00CF2F43" w:rsidP="00CF2F43">
            <w:pPr>
              <w:spacing w:before="0" w:after="0"/>
              <w:ind w:firstLine="317"/>
              <w:rPr>
                <w:sz w:val="22"/>
                <w:szCs w:val="22"/>
              </w:rPr>
            </w:pPr>
            <w:r w:rsidRPr="00CF2F43">
              <w:rPr>
                <w:sz w:val="22"/>
                <w:szCs w:val="22"/>
              </w:rPr>
              <w:t xml:space="preserve"> - система мешает проведению работ на участке;</w:t>
            </w:r>
          </w:p>
          <w:p w:rsidR="00CF2F43" w:rsidRPr="00CF2F43" w:rsidRDefault="00CF2F43" w:rsidP="00CF2F43">
            <w:pPr>
              <w:spacing w:before="0" w:after="0"/>
              <w:ind w:firstLine="317"/>
              <w:rPr>
                <w:sz w:val="22"/>
                <w:szCs w:val="22"/>
              </w:rPr>
            </w:pPr>
            <w:r w:rsidRPr="00CF2F43">
              <w:rPr>
                <w:sz w:val="22"/>
                <w:szCs w:val="22"/>
              </w:rPr>
              <w:t xml:space="preserve"> - из-за неполадок в работе самой системе.</w:t>
            </w:r>
          </w:p>
          <w:p w:rsidR="00CF2F43" w:rsidRPr="00CF2F43" w:rsidRDefault="00CF2F43" w:rsidP="00CF2F43">
            <w:pPr>
              <w:spacing w:before="0" w:after="0"/>
              <w:ind w:firstLine="317"/>
              <w:rPr>
                <w:sz w:val="22"/>
                <w:szCs w:val="22"/>
              </w:rPr>
            </w:pPr>
            <w:r w:rsidRPr="00CF2F43">
              <w:rPr>
                <w:sz w:val="22"/>
                <w:szCs w:val="22"/>
              </w:rPr>
              <w:t>Отключение на зиму:</w:t>
            </w:r>
          </w:p>
          <w:p w:rsidR="00CF2F43" w:rsidRPr="00CF2F43" w:rsidRDefault="00CF2F43" w:rsidP="00CF2F43">
            <w:pPr>
              <w:spacing w:before="0" w:after="0"/>
              <w:ind w:firstLine="317"/>
              <w:rPr>
                <w:sz w:val="22"/>
                <w:szCs w:val="22"/>
              </w:rPr>
            </w:pPr>
            <w:r w:rsidRPr="00CF2F43">
              <w:rPr>
                <w:sz w:val="22"/>
                <w:szCs w:val="22"/>
              </w:rPr>
              <w:t xml:space="preserve"> - закрытый шаровой кран, подводящий воду системе полива; ключом открыть шаровые краны, предназначенные для подключения компрессора, чтобы сбросить давление в магистральном трубопроводе, затем закрыть краны; </w:t>
            </w:r>
          </w:p>
          <w:p w:rsidR="00CF2F43" w:rsidRPr="00CF2F43" w:rsidRDefault="00CF2F43" w:rsidP="00CF2F43">
            <w:pPr>
              <w:spacing w:before="0" w:after="0"/>
              <w:ind w:firstLine="317"/>
              <w:rPr>
                <w:sz w:val="22"/>
                <w:szCs w:val="22"/>
              </w:rPr>
            </w:pPr>
            <w:r w:rsidRPr="00CF2F43">
              <w:rPr>
                <w:sz w:val="22"/>
                <w:szCs w:val="22"/>
              </w:rPr>
              <w:t xml:space="preserve"> - продуть систему воздухом через узел продувки; </w:t>
            </w:r>
          </w:p>
          <w:p w:rsidR="00CF2F43" w:rsidRPr="00CF2F43" w:rsidRDefault="00CF2F43" w:rsidP="00CF2F43">
            <w:pPr>
              <w:spacing w:before="0" w:after="0"/>
              <w:ind w:firstLine="317"/>
              <w:rPr>
                <w:sz w:val="22"/>
                <w:szCs w:val="22"/>
              </w:rPr>
            </w:pPr>
            <w:r w:rsidRPr="00CF2F43">
              <w:rPr>
                <w:sz w:val="22"/>
                <w:szCs w:val="22"/>
              </w:rPr>
              <w:t xml:space="preserve"> - отключить контроллер. </w:t>
            </w:r>
          </w:p>
          <w:p w:rsidR="00CF2F43" w:rsidRPr="00CF2F43" w:rsidRDefault="00CF2F43" w:rsidP="00CF2F43">
            <w:pPr>
              <w:spacing w:before="0" w:after="0"/>
              <w:ind w:firstLine="317"/>
              <w:rPr>
                <w:sz w:val="22"/>
                <w:szCs w:val="22"/>
              </w:rPr>
            </w:pPr>
            <w:r w:rsidRPr="00CF2F43">
              <w:rPr>
                <w:sz w:val="22"/>
                <w:szCs w:val="22"/>
              </w:rPr>
              <w:t>Включать систему полива следует, когда сошел снег и ушли паводковые воды.</w:t>
            </w:r>
          </w:p>
          <w:p w:rsidR="00CF2F43" w:rsidRPr="00CF2F43" w:rsidRDefault="00CF2F43" w:rsidP="00CF2F43">
            <w:pPr>
              <w:spacing w:before="0" w:after="0"/>
              <w:ind w:firstLine="317"/>
              <w:rPr>
                <w:sz w:val="22"/>
                <w:szCs w:val="22"/>
              </w:rPr>
            </w:pPr>
            <w:r w:rsidRPr="00CF2F43">
              <w:rPr>
                <w:sz w:val="22"/>
                <w:szCs w:val="22"/>
              </w:rPr>
              <w:t>Включения системы полива:</w:t>
            </w:r>
          </w:p>
          <w:p w:rsidR="00CF2F43" w:rsidRPr="00CF2F43" w:rsidRDefault="00CF2F43" w:rsidP="00CF2F43">
            <w:pPr>
              <w:spacing w:before="0" w:after="0"/>
              <w:ind w:firstLine="317"/>
              <w:rPr>
                <w:sz w:val="22"/>
                <w:szCs w:val="22"/>
              </w:rPr>
            </w:pPr>
            <w:r w:rsidRPr="00CF2F43">
              <w:rPr>
                <w:sz w:val="22"/>
                <w:szCs w:val="22"/>
              </w:rPr>
              <w:lastRenderedPageBreak/>
              <w:t xml:space="preserve"> - открыть шаровой кран, подводящий воду к системе полива;</w:t>
            </w:r>
          </w:p>
          <w:p w:rsidR="00CF2F43" w:rsidRPr="00CF2F43" w:rsidRDefault="00CF2F43" w:rsidP="00CF2F43">
            <w:pPr>
              <w:spacing w:before="0" w:after="0"/>
              <w:ind w:firstLine="317"/>
              <w:rPr>
                <w:sz w:val="22"/>
                <w:szCs w:val="22"/>
              </w:rPr>
            </w:pPr>
            <w:r w:rsidRPr="00CF2F43">
              <w:rPr>
                <w:sz w:val="22"/>
                <w:szCs w:val="22"/>
              </w:rPr>
              <w:t xml:space="preserve"> - включить контроллер.</w:t>
            </w:r>
          </w:p>
          <w:p w:rsidR="00CF2F43" w:rsidRPr="00CF2F43" w:rsidRDefault="00CF2F43" w:rsidP="00CF2F43">
            <w:pPr>
              <w:spacing w:before="0" w:after="0"/>
              <w:ind w:firstLine="317"/>
              <w:rPr>
                <w:sz w:val="22"/>
                <w:szCs w:val="22"/>
              </w:rPr>
            </w:pPr>
            <w:r w:rsidRPr="00CF2F43">
              <w:rPr>
                <w:sz w:val="22"/>
                <w:szCs w:val="22"/>
              </w:rPr>
              <w:t>При необходимости настроить нужную программу полива.</w:t>
            </w:r>
          </w:p>
          <w:p w:rsidR="00CF2F43" w:rsidRPr="00CF2F43" w:rsidRDefault="00CF2F43" w:rsidP="00CF2F43">
            <w:pPr>
              <w:spacing w:before="0" w:after="0"/>
              <w:ind w:firstLine="317"/>
              <w:rPr>
                <w:sz w:val="22"/>
                <w:szCs w:val="22"/>
              </w:rPr>
            </w:pPr>
            <w:r w:rsidRPr="00CF2F43">
              <w:rPr>
                <w:sz w:val="22"/>
                <w:szCs w:val="22"/>
              </w:rPr>
              <w:t>Меры предосторожности: система полива полностью автономна и не требует какого-либо ухода за ней. Необходимо соблюдать некоторые общие требования, не подразумевающие специальных знаний:</w:t>
            </w:r>
          </w:p>
          <w:p w:rsidR="00CF2F43" w:rsidRPr="00CF2F43" w:rsidRDefault="00CF2F43" w:rsidP="00CF2F43">
            <w:pPr>
              <w:spacing w:before="0" w:after="0"/>
              <w:ind w:firstLine="317"/>
              <w:rPr>
                <w:sz w:val="22"/>
                <w:szCs w:val="22"/>
              </w:rPr>
            </w:pPr>
            <w:r w:rsidRPr="00CF2F43">
              <w:rPr>
                <w:sz w:val="22"/>
                <w:szCs w:val="22"/>
              </w:rPr>
              <w:t xml:space="preserve"> - обязательно производить консервацию системы на зимний период;</w:t>
            </w:r>
          </w:p>
          <w:p w:rsidR="00CF2F43" w:rsidRPr="00CF2F43" w:rsidRDefault="00CF2F43" w:rsidP="00CF2F43">
            <w:pPr>
              <w:spacing w:before="0" w:after="0"/>
              <w:ind w:firstLine="317"/>
              <w:rPr>
                <w:sz w:val="22"/>
                <w:szCs w:val="22"/>
              </w:rPr>
            </w:pPr>
            <w:r w:rsidRPr="00CF2F43">
              <w:rPr>
                <w:sz w:val="22"/>
                <w:szCs w:val="22"/>
              </w:rPr>
              <w:t xml:space="preserve"> - не подвергать спринклеры сильным механическим нагрузкам и ударам;</w:t>
            </w:r>
          </w:p>
          <w:p w:rsidR="00CF2F43" w:rsidRPr="00CF2F43" w:rsidRDefault="00CF2F43" w:rsidP="00CF2F43">
            <w:pPr>
              <w:spacing w:before="0" w:after="0"/>
              <w:ind w:firstLine="317"/>
              <w:rPr>
                <w:sz w:val="22"/>
                <w:szCs w:val="22"/>
              </w:rPr>
            </w:pPr>
            <w:r w:rsidRPr="00CF2F43">
              <w:rPr>
                <w:sz w:val="22"/>
                <w:szCs w:val="22"/>
              </w:rPr>
              <w:t xml:space="preserve"> - при осуществлении посадок и других работ, связанных со вскапыванием земли - обязательно смотреть схему прокладки трубопроводов.</w:t>
            </w:r>
          </w:p>
          <w:p w:rsidR="00CF2F43" w:rsidRPr="00CF2F43" w:rsidRDefault="00CF2F43" w:rsidP="00CF2F43">
            <w:pPr>
              <w:spacing w:before="0" w:after="0"/>
              <w:ind w:firstLine="317"/>
              <w:rPr>
                <w:sz w:val="22"/>
                <w:szCs w:val="22"/>
              </w:rPr>
            </w:pPr>
            <w:r w:rsidRPr="00CF2F43">
              <w:rPr>
                <w:sz w:val="22"/>
                <w:szCs w:val="22"/>
              </w:rPr>
              <w:t>Длительность полива:</w:t>
            </w:r>
          </w:p>
          <w:p w:rsidR="00CF2F43" w:rsidRPr="00CF2F43" w:rsidRDefault="00CF2F43" w:rsidP="00CF2F43">
            <w:pPr>
              <w:spacing w:before="0" w:after="0"/>
              <w:ind w:firstLine="317"/>
              <w:rPr>
                <w:sz w:val="22"/>
                <w:szCs w:val="22"/>
              </w:rPr>
            </w:pPr>
            <w:r w:rsidRPr="00CF2F43">
              <w:rPr>
                <w:sz w:val="22"/>
                <w:szCs w:val="22"/>
              </w:rPr>
              <w:t>Ротаторными спринклерами – 20 минут.</w:t>
            </w:r>
          </w:p>
          <w:p w:rsidR="00CF2F43" w:rsidRPr="00CF2F43" w:rsidRDefault="00CF2F43" w:rsidP="00CF2F43">
            <w:pPr>
              <w:spacing w:before="0" w:after="0"/>
              <w:ind w:firstLine="317"/>
              <w:rPr>
                <w:sz w:val="22"/>
                <w:szCs w:val="22"/>
              </w:rPr>
            </w:pPr>
            <w:r w:rsidRPr="00CF2F43">
              <w:rPr>
                <w:sz w:val="22"/>
                <w:szCs w:val="22"/>
              </w:rPr>
              <w:t>Веерными спринклерами – 6 минут.</w:t>
            </w:r>
          </w:p>
          <w:p w:rsidR="00CF2F43" w:rsidRPr="00CF2F43" w:rsidRDefault="00CF2F43" w:rsidP="00CF2F43">
            <w:pPr>
              <w:spacing w:before="0" w:after="0"/>
              <w:ind w:firstLine="317"/>
              <w:rPr>
                <w:sz w:val="22"/>
                <w:szCs w:val="22"/>
              </w:rPr>
            </w:pPr>
            <w:r w:rsidRPr="00CF2F43">
              <w:rPr>
                <w:sz w:val="22"/>
                <w:szCs w:val="22"/>
              </w:rPr>
              <w:t>Роторными спринклерами – 6 минут.</w:t>
            </w:r>
          </w:p>
          <w:p w:rsidR="00CF2F43" w:rsidRPr="00CF2F43" w:rsidRDefault="00CF2F43" w:rsidP="00CF2F43">
            <w:pPr>
              <w:spacing w:before="0" w:after="0"/>
              <w:ind w:firstLine="317"/>
              <w:rPr>
                <w:sz w:val="22"/>
                <w:szCs w:val="22"/>
              </w:rPr>
            </w:pPr>
            <w:r w:rsidRPr="00CF2F43">
              <w:rPr>
                <w:sz w:val="22"/>
                <w:szCs w:val="22"/>
              </w:rPr>
              <w:t>Соплами-</w:t>
            </w:r>
            <w:proofErr w:type="spellStart"/>
            <w:r w:rsidRPr="00CF2F43">
              <w:rPr>
                <w:sz w:val="22"/>
                <w:szCs w:val="22"/>
              </w:rPr>
              <w:t>баблерами</w:t>
            </w:r>
            <w:proofErr w:type="spellEnd"/>
            <w:r w:rsidRPr="00CF2F43">
              <w:rPr>
                <w:sz w:val="22"/>
                <w:szCs w:val="22"/>
              </w:rPr>
              <w:t xml:space="preserve"> – 6 минут.</w:t>
            </w:r>
          </w:p>
          <w:p w:rsidR="00CF2F43" w:rsidRPr="00CF2F43" w:rsidRDefault="00CF2F43" w:rsidP="00CF2F43">
            <w:pPr>
              <w:spacing w:before="0" w:after="0"/>
              <w:ind w:firstLine="317"/>
              <w:rPr>
                <w:sz w:val="22"/>
                <w:szCs w:val="22"/>
              </w:rPr>
            </w:pPr>
            <w:r w:rsidRPr="00CF2F43">
              <w:rPr>
                <w:sz w:val="22"/>
                <w:szCs w:val="22"/>
              </w:rPr>
              <w:t>Капельным поливом – от 20 до 30 минут.</w:t>
            </w:r>
          </w:p>
          <w:p w:rsidR="00CF2F43" w:rsidRPr="00CF2F43" w:rsidRDefault="00CF2F43" w:rsidP="00CF2F43">
            <w:pPr>
              <w:spacing w:before="0" w:after="0"/>
              <w:ind w:firstLine="317"/>
              <w:rPr>
                <w:sz w:val="22"/>
                <w:szCs w:val="22"/>
              </w:rPr>
            </w:pPr>
            <w:r w:rsidRPr="00CF2F43">
              <w:rPr>
                <w:sz w:val="22"/>
                <w:szCs w:val="22"/>
              </w:rPr>
              <w:t>Количество поливов надлежит принимать 1-2 раза в сутки в зависимости от климатических условий.</w:t>
            </w:r>
          </w:p>
          <w:p w:rsidR="00CF2F43" w:rsidRPr="00CF2F43" w:rsidRDefault="00CF2F43" w:rsidP="00CF2F43">
            <w:pPr>
              <w:spacing w:before="0" w:after="0"/>
              <w:ind w:firstLine="317"/>
              <w:rPr>
                <w:sz w:val="22"/>
                <w:szCs w:val="22"/>
              </w:rPr>
            </w:pPr>
            <w:r w:rsidRPr="00CF2F43">
              <w:rPr>
                <w:sz w:val="22"/>
                <w:szCs w:val="22"/>
              </w:rPr>
              <w:t xml:space="preserve">Газоны и цветники необходимо поливать ежедневно из расчета 4-6 литров на квадратный метр. </w:t>
            </w:r>
          </w:p>
          <w:p w:rsidR="00CF2F43" w:rsidRPr="00CF2F43" w:rsidRDefault="00CF2F43" w:rsidP="00CF2F43">
            <w:pPr>
              <w:spacing w:before="0" w:after="0"/>
              <w:ind w:firstLine="317"/>
              <w:rPr>
                <w:sz w:val="22"/>
                <w:szCs w:val="22"/>
              </w:rPr>
            </w:pPr>
            <w:r w:rsidRPr="00CF2F43">
              <w:rPr>
                <w:sz w:val="22"/>
                <w:szCs w:val="22"/>
              </w:rPr>
              <w:t>Плодовые деревья поливаются по 10-15 литров на квадратный метр приствольного круга.</w:t>
            </w:r>
          </w:p>
          <w:p w:rsidR="00CF2F43" w:rsidRPr="00CF2F43" w:rsidRDefault="00CF2F43" w:rsidP="00CF2F43">
            <w:pPr>
              <w:spacing w:before="0" w:after="0"/>
              <w:ind w:firstLine="317"/>
              <w:rPr>
                <w:sz w:val="22"/>
                <w:szCs w:val="22"/>
              </w:rPr>
            </w:pPr>
            <w:r w:rsidRPr="00CF2F43">
              <w:rPr>
                <w:sz w:val="22"/>
                <w:szCs w:val="22"/>
              </w:rPr>
              <w:t xml:space="preserve">Максимальный часовой расход воды каждой линии не более 7 м3/час. </w:t>
            </w:r>
          </w:p>
          <w:p w:rsidR="00CF2F43" w:rsidRPr="00CF2F43" w:rsidRDefault="00CF2F43" w:rsidP="00CF2F43">
            <w:pPr>
              <w:spacing w:before="0" w:after="0"/>
              <w:ind w:firstLine="317"/>
              <w:rPr>
                <w:sz w:val="22"/>
                <w:szCs w:val="22"/>
              </w:rPr>
            </w:pPr>
            <w:r w:rsidRPr="00CF2F43">
              <w:rPr>
                <w:sz w:val="22"/>
                <w:szCs w:val="22"/>
              </w:rPr>
              <w:t xml:space="preserve">Пульт управления. Трансформатор низкого напряжения установлен в контроллере. На входе трансформатора: переменный ток напряжением 220 V и частотой 50 </w:t>
            </w:r>
            <w:proofErr w:type="spellStart"/>
            <w:r w:rsidRPr="00CF2F43">
              <w:rPr>
                <w:sz w:val="22"/>
                <w:szCs w:val="22"/>
              </w:rPr>
              <w:t>Hz</w:t>
            </w:r>
            <w:proofErr w:type="spellEnd"/>
            <w:r w:rsidRPr="00CF2F43">
              <w:rPr>
                <w:sz w:val="22"/>
                <w:szCs w:val="22"/>
              </w:rPr>
              <w:t xml:space="preserve">, на выходе – 24 V с силой тока 1,25 A. </w:t>
            </w:r>
          </w:p>
          <w:p w:rsidR="00CF2F43" w:rsidRPr="00CF2F43" w:rsidRDefault="00CF2F43" w:rsidP="00CF2F43">
            <w:pPr>
              <w:spacing w:before="0" w:after="0"/>
              <w:ind w:firstLine="317"/>
              <w:rPr>
                <w:sz w:val="22"/>
                <w:szCs w:val="22"/>
              </w:rPr>
            </w:pPr>
            <w:proofErr w:type="gramStart"/>
            <w:r w:rsidRPr="00CF2F43">
              <w:rPr>
                <w:sz w:val="22"/>
                <w:szCs w:val="22"/>
              </w:rPr>
              <w:t>Наименование оборудования, условные обозначения и количество оборудования указаны в Приложении № 3 Спецификация оборудования для устройства автоматического полива)</w:t>
            </w:r>
            <w:proofErr w:type="gramEnd"/>
          </w:p>
          <w:p w:rsidR="00CF2F43" w:rsidRPr="00CF2F43" w:rsidRDefault="00CF2F43" w:rsidP="00CF2F43">
            <w:pPr>
              <w:spacing w:before="0" w:after="0"/>
              <w:ind w:firstLine="317"/>
              <w:rPr>
                <w:b/>
                <w:bCs/>
                <w:sz w:val="22"/>
                <w:szCs w:val="22"/>
              </w:rPr>
            </w:pPr>
            <w:r w:rsidRPr="00CF2F43">
              <w:rPr>
                <w:b/>
                <w:sz w:val="22"/>
                <w:szCs w:val="22"/>
              </w:rPr>
              <w:t xml:space="preserve">2. Выполнение работ по </w:t>
            </w:r>
            <w:r w:rsidRPr="00CF2F43">
              <w:rPr>
                <w:b/>
                <w:bCs/>
                <w:sz w:val="22"/>
                <w:szCs w:val="22"/>
              </w:rPr>
              <w:t xml:space="preserve">устройству посевного газона с подсыпкой плодородного грунта, по устройству цветников вокруг центральной площади, по устройству живой изгороди по периметру ТП на территории рекреационной зоны «Поле Чудес» на </w:t>
            </w:r>
            <w:proofErr w:type="spellStart"/>
            <w:r w:rsidRPr="00CF2F43">
              <w:rPr>
                <w:b/>
                <w:bCs/>
                <w:sz w:val="22"/>
                <w:szCs w:val="22"/>
              </w:rPr>
              <w:t>отм</w:t>
            </w:r>
            <w:proofErr w:type="spellEnd"/>
            <w:r w:rsidRPr="00CF2F43">
              <w:rPr>
                <w:b/>
                <w:bCs/>
                <w:sz w:val="22"/>
                <w:szCs w:val="22"/>
              </w:rPr>
              <w:t xml:space="preserve">. +540 м. производить в соответствии </w:t>
            </w:r>
            <w:proofErr w:type="gramStart"/>
            <w:r w:rsidRPr="00CF2F43">
              <w:rPr>
                <w:b/>
                <w:bCs/>
                <w:sz w:val="22"/>
                <w:szCs w:val="22"/>
              </w:rPr>
              <w:t>с</w:t>
            </w:r>
            <w:proofErr w:type="gramEnd"/>
            <w:r w:rsidRPr="00CF2F43">
              <w:rPr>
                <w:b/>
                <w:bCs/>
                <w:sz w:val="22"/>
                <w:szCs w:val="22"/>
              </w:rPr>
              <w:t>:</w:t>
            </w:r>
          </w:p>
          <w:p w:rsidR="00CF2F43" w:rsidRPr="00CF2F43" w:rsidRDefault="00CF2F43" w:rsidP="00CF2F43">
            <w:pPr>
              <w:spacing w:before="0" w:after="0"/>
              <w:ind w:firstLine="317"/>
              <w:rPr>
                <w:bCs/>
                <w:sz w:val="22"/>
                <w:szCs w:val="22"/>
              </w:rPr>
            </w:pPr>
            <w:r w:rsidRPr="00CF2F43">
              <w:rPr>
                <w:sz w:val="22"/>
                <w:szCs w:val="22"/>
              </w:rPr>
              <w:t xml:space="preserve">- </w:t>
            </w:r>
            <w:r w:rsidRPr="00CF2F43">
              <w:rPr>
                <w:bCs/>
                <w:sz w:val="22"/>
                <w:szCs w:val="22"/>
              </w:rPr>
              <w:t>СП 82.13330.2016 Благоустройство территорий.</w:t>
            </w:r>
          </w:p>
          <w:p w:rsidR="00CF2F43" w:rsidRPr="00CF2F43" w:rsidRDefault="00CF2F43" w:rsidP="00CF2F43">
            <w:pPr>
              <w:spacing w:before="0" w:after="0"/>
              <w:ind w:firstLine="317"/>
              <w:rPr>
                <w:sz w:val="22"/>
                <w:szCs w:val="22"/>
              </w:rPr>
            </w:pPr>
            <w:r w:rsidRPr="00CF2F43">
              <w:rPr>
                <w:sz w:val="22"/>
                <w:szCs w:val="22"/>
              </w:rPr>
              <w:t>Подрядчик производит обработку всей территории гербицидом, а затем выполняет уборку сорных растений.</w:t>
            </w:r>
          </w:p>
          <w:p w:rsidR="00CF2F43" w:rsidRPr="00CF2F43" w:rsidRDefault="00CF2F43" w:rsidP="00CF2F43">
            <w:pPr>
              <w:spacing w:before="0" w:after="0"/>
              <w:ind w:firstLine="317"/>
              <w:rPr>
                <w:sz w:val="22"/>
                <w:szCs w:val="22"/>
              </w:rPr>
            </w:pPr>
            <w:r w:rsidRPr="00CF2F43">
              <w:rPr>
                <w:sz w:val="22"/>
                <w:szCs w:val="22"/>
              </w:rPr>
              <w:t>Подрядчик завозит грунт в согласованные с Заказчиком места отвалов, выполняет планировку грунта на всей благоустраиваемой территории, собственными средствами в соответствии с требованиями, содержащимися в Техническом задании, сметной документации, требованиями СНиП, ГОСТ, ТУ (действующим на момент проведения работ на территории РФ) и (или) иной нормативно-технической документации.</w:t>
            </w:r>
          </w:p>
          <w:p w:rsidR="00CF2F43" w:rsidRPr="00CF2F43" w:rsidRDefault="00CF2F43" w:rsidP="00CF2F43">
            <w:pPr>
              <w:spacing w:before="0" w:after="0"/>
              <w:ind w:firstLine="317"/>
              <w:rPr>
                <w:sz w:val="22"/>
                <w:szCs w:val="22"/>
              </w:rPr>
            </w:pPr>
            <w:r w:rsidRPr="00CF2F43">
              <w:rPr>
                <w:sz w:val="22"/>
                <w:szCs w:val="22"/>
              </w:rPr>
              <w:t>Подрядчик выполняет устройство посевного газона своими материалами, собственными средствами в соответствии с требованиями, содержащимися в Техническом задании, сметной документации, требованиями СНиП, ГОСТ, ТУ (действующим на момент проведения работ на территории РФ) и (или) иной нормативно-технической документации.</w:t>
            </w:r>
          </w:p>
          <w:p w:rsidR="00CF2F43" w:rsidRPr="00CF2F43" w:rsidRDefault="00CF2F43" w:rsidP="00CF2F43">
            <w:pPr>
              <w:spacing w:before="0" w:after="0"/>
              <w:ind w:firstLine="0"/>
              <w:rPr>
                <w:sz w:val="22"/>
                <w:szCs w:val="22"/>
              </w:rPr>
            </w:pPr>
            <w:r w:rsidRPr="00CF2F43">
              <w:rPr>
                <w:sz w:val="22"/>
                <w:szCs w:val="22"/>
              </w:rPr>
              <w:t>При исполнении договора Заказчик не обеспечивает сохранность материалов и оборудования.</w:t>
            </w:r>
          </w:p>
          <w:p w:rsidR="00CF2F43" w:rsidRPr="00CF2F43" w:rsidRDefault="00CF2F43" w:rsidP="00CF2F43">
            <w:pPr>
              <w:spacing w:before="0" w:after="0"/>
              <w:ind w:firstLine="288"/>
              <w:rPr>
                <w:b/>
                <w:bCs/>
                <w:sz w:val="22"/>
                <w:szCs w:val="22"/>
              </w:rPr>
            </w:pPr>
            <w:r w:rsidRPr="00CF2F43">
              <w:rPr>
                <w:b/>
                <w:sz w:val="22"/>
                <w:szCs w:val="22"/>
              </w:rPr>
              <w:lastRenderedPageBreak/>
              <w:t xml:space="preserve">3. </w:t>
            </w:r>
            <w:proofErr w:type="gramStart"/>
            <w:r w:rsidRPr="00CF2F43">
              <w:rPr>
                <w:b/>
                <w:sz w:val="22"/>
                <w:szCs w:val="22"/>
              </w:rPr>
              <w:t xml:space="preserve">Выполнение работ по </w:t>
            </w:r>
            <w:r w:rsidRPr="00CF2F43">
              <w:rPr>
                <w:b/>
                <w:bCs/>
                <w:sz w:val="22"/>
                <w:szCs w:val="22"/>
              </w:rPr>
              <w:t xml:space="preserve">мощению брусчаткой центральной площади, проходов к центральной площади от </w:t>
            </w:r>
            <w:proofErr w:type="spellStart"/>
            <w:r w:rsidRPr="00CF2F43">
              <w:rPr>
                <w:b/>
                <w:bCs/>
                <w:sz w:val="22"/>
                <w:szCs w:val="22"/>
              </w:rPr>
              <w:t>Ресепшена</w:t>
            </w:r>
            <w:proofErr w:type="spellEnd"/>
            <w:r w:rsidRPr="00CF2F43">
              <w:rPr>
                <w:b/>
                <w:bCs/>
                <w:sz w:val="22"/>
                <w:szCs w:val="22"/>
              </w:rPr>
              <w:t xml:space="preserve"> и от Набережной, по подсыпке инертным материалом пешеходных дорожек, кроме центральной площади, проходов к центральной площади от </w:t>
            </w:r>
            <w:proofErr w:type="spellStart"/>
            <w:r w:rsidRPr="00CF2F43">
              <w:rPr>
                <w:b/>
                <w:bCs/>
                <w:sz w:val="22"/>
                <w:szCs w:val="22"/>
              </w:rPr>
              <w:t>Ресепшена</w:t>
            </w:r>
            <w:proofErr w:type="spellEnd"/>
            <w:r w:rsidRPr="00CF2F43">
              <w:rPr>
                <w:b/>
                <w:bCs/>
                <w:sz w:val="22"/>
                <w:szCs w:val="22"/>
              </w:rPr>
              <w:t xml:space="preserve"> и от Набережной на территории рекреационной зоны «Поле Чудес» на </w:t>
            </w:r>
            <w:proofErr w:type="spellStart"/>
            <w:r w:rsidRPr="00CF2F43">
              <w:rPr>
                <w:b/>
                <w:bCs/>
                <w:sz w:val="22"/>
                <w:szCs w:val="22"/>
              </w:rPr>
              <w:t>отм</w:t>
            </w:r>
            <w:proofErr w:type="spellEnd"/>
            <w:r w:rsidRPr="00CF2F43">
              <w:rPr>
                <w:b/>
                <w:bCs/>
                <w:sz w:val="22"/>
                <w:szCs w:val="22"/>
              </w:rPr>
              <w:t xml:space="preserve">. +540 м. и по замене участка поврежденной брусчатки на площадке между станциями ППКД на </w:t>
            </w:r>
            <w:proofErr w:type="spellStart"/>
            <w:r w:rsidRPr="00CF2F43">
              <w:rPr>
                <w:b/>
                <w:bCs/>
                <w:sz w:val="22"/>
                <w:szCs w:val="22"/>
              </w:rPr>
              <w:t>отм</w:t>
            </w:r>
            <w:proofErr w:type="spellEnd"/>
            <w:r w:rsidRPr="00CF2F43">
              <w:rPr>
                <w:b/>
                <w:bCs/>
                <w:sz w:val="22"/>
                <w:szCs w:val="22"/>
              </w:rPr>
              <w:t>. +960 м. производить</w:t>
            </w:r>
            <w:proofErr w:type="gramEnd"/>
            <w:r w:rsidRPr="00CF2F43">
              <w:rPr>
                <w:b/>
                <w:bCs/>
                <w:sz w:val="22"/>
                <w:szCs w:val="22"/>
              </w:rPr>
              <w:t xml:space="preserve"> в соответствии </w:t>
            </w:r>
            <w:proofErr w:type="gramStart"/>
            <w:r w:rsidRPr="00CF2F43">
              <w:rPr>
                <w:b/>
                <w:bCs/>
                <w:sz w:val="22"/>
                <w:szCs w:val="22"/>
              </w:rPr>
              <w:t>с</w:t>
            </w:r>
            <w:proofErr w:type="gramEnd"/>
            <w:r w:rsidRPr="00CF2F43">
              <w:rPr>
                <w:b/>
                <w:bCs/>
                <w:sz w:val="22"/>
                <w:szCs w:val="22"/>
              </w:rPr>
              <w:t>:</w:t>
            </w:r>
          </w:p>
          <w:p w:rsidR="00CF2F43" w:rsidRPr="00CF2F43" w:rsidRDefault="00CF2F43" w:rsidP="00CF2F43">
            <w:pPr>
              <w:spacing w:before="0" w:after="0"/>
              <w:ind w:firstLine="288"/>
              <w:rPr>
                <w:bCs/>
                <w:sz w:val="22"/>
                <w:szCs w:val="22"/>
              </w:rPr>
            </w:pPr>
            <w:r w:rsidRPr="00CF2F43">
              <w:rPr>
                <w:bCs/>
                <w:sz w:val="22"/>
                <w:szCs w:val="22"/>
              </w:rPr>
              <w:t>- СНиП 3.06.03-85 Автомобильные дороги.</w:t>
            </w:r>
          </w:p>
          <w:p w:rsidR="00CF2F43" w:rsidRPr="00CF2F43" w:rsidRDefault="00CF2F43" w:rsidP="00CF2F43">
            <w:pPr>
              <w:spacing w:before="0" w:after="0"/>
              <w:ind w:firstLine="288"/>
              <w:rPr>
                <w:bCs/>
                <w:sz w:val="22"/>
                <w:szCs w:val="22"/>
              </w:rPr>
            </w:pPr>
            <w:r w:rsidRPr="00CF2F43">
              <w:rPr>
                <w:bCs/>
                <w:sz w:val="22"/>
                <w:szCs w:val="22"/>
              </w:rPr>
              <w:t xml:space="preserve">Все вышеуказанные виды работ необходимо производить в соответствии </w:t>
            </w:r>
            <w:proofErr w:type="gramStart"/>
            <w:r w:rsidRPr="00CF2F43">
              <w:rPr>
                <w:bCs/>
                <w:sz w:val="22"/>
                <w:szCs w:val="22"/>
              </w:rPr>
              <w:t>с</w:t>
            </w:r>
            <w:proofErr w:type="gramEnd"/>
            <w:r w:rsidRPr="00CF2F43">
              <w:rPr>
                <w:bCs/>
                <w:sz w:val="22"/>
                <w:szCs w:val="22"/>
              </w:rPr>
              <w:t>:</w:t>
            </w:r>
          </w:p>
          <w:p w:rsidR="00CF2F43" w:rsidRPr="00CF2F43" w:rsidRDefault="00CF2F43" w:rsidP="00CF2F43">
            <w:pPr>
              <w:spacing w:before="0" w:after="0"/>
              <w:ind w:firstLine="317"/>
              <w:rPr>
                <w:sz w:val="22"/>
                <w:szCs w:val="22"/>
              </w:rPr>
            </w:pPr>
            <w:r w:rsidRPr="00CF2F43">
              <w:rPr>
                <w:sz w:val="22"/>
                <w:szCs w:val="22"/>
              </w:rPr>
              <w:t xml:space="preserve">- СНиП 12-03-2001 «Безопасность труда в строительстве» ч.1; </w:t>
            </w:r>
          </w:p>
          <w:p w:rsidR="00CF2F43" w:rsidRPr="00CF2F43" w:rsidRDefault="00CF2F43" w:rsidP="00CF2F43">
            <w:pPr>
              <w:spacing w:before="0" w:after="0"/>
              <w:ind w:firstLine="288"/>
              <w:rPr>
                <w:sz w:val="22"/>
                <w:szCs w:val="22"/>
              </w:rPr>
            </w:pPr>
            <w:r w:rsidRPr="00CF2F43">
              <w:rPr>
                <w:sz w:val="22"/>
                <w:szCs w:val="22"/>
              </w:rPr>
              <w:t>- СНиП 12-04-2002 «Безопасность труда в строительстве» ч.2 и другими действующими нормативно-правовыми и нормативно-техническими актами РФ.</w:t>
            </w:r>
          </w:p>
          <w:p w:rsidR="00CF2F43" w:rsidRPr="00CF2F43" w:rsidRDefault="00CF2F43" w:rsidP="00CF2F43">
            <w:pPr>
              <w:spacing w:before="0" w:after="0"/>
              <w:ind w:firstLine="288"/>
              <w:rPr>
                <w:sz w:val="22"/>
                <w:szCs w:val="22"/>
              </w:rPr>
            </w:pPr>
            <w:r w:rsidRPr="00CF2F43">
              <w:rPr>
                <w:sz w:val="22"/>
                <w:szCs w:val="22"/>
              </w:rPr>
              <w:t>- РД 11-02-2006. Требования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требования, предъявляемые к актам освидетельствования работ, конструкций, участков сетей инженерно-технического обеспечения;</w:t>
            </w:r>
          </w:p>
          <w:p w:rsidR="00CF2F43" w:rsidRPr="00CF2F43" w:rsidRDefault="00CF2F43" w:rsidP="00CF2F43">
            <w:pPr>
              <w:spacing w:before="0" w:after="0"/>
              <w:ind w:firstLine="288"/>
              <w:rPr>
                <w:sz w:val="22"/>
                <w:szCs w:val="22"/>
              </w:rPr>
            </w:pPr>
            <w:r w:rsidRPr="00CF2F43">
              <w:rPr>
                <w:sz w:val="22"/>
                <w:szCs w:val="22"/>
              </w:rPr>
              <w:t>- РД 11-05-2007. Порядок ведения общего и (или) специального журнала учета выполнения работ при строительстве, реконструкции, капитальном ремонте объектов капитального строительства;</w:t>
            </w:r>
          </w:p>
          <w:p w:rsidR="00CF2F43" w:rsidRPr="00CF2F43" w:rsidRDefault="00CF2F43" w:rsidP="00CF2F43">
            <w:pPr>
              <w:spacing w:before="0" w:after="0"/>
              <w:ind w:firstLine="288"/>
              <w:rPr>
                <w:bCs/>
                <w:sz w:val="22"/>
                <w:szCs w:val="22"/>
              </w:rPr>
            </w:pPr>
            <w:r w:rsidRPr="00CF2F43">
              <w:rPr>
                <w:sz w:val="22"/>
                <w:szCs w:val="22"/>
              </w:rPr>
              <w:t xml:space="preserve">- </w:t>
            </w:r>
            <w:r w:rsidRPr="00CF2F43">
              <w:rPr>
                <w:bCs/>
                <w:sz w:val="22"/>
                <w:szCs w:val="22"/>
              </w:rPr>
              <w:t>СП 48.13330.2011 Организация строительства.</w:t>
            </w:r>
          </w:p>
        </w:tc>
      </w:tr>
      <w:tr w:rsidR="00CF2F43" w:rsidRPr="00CF2F43" w:rsidTr="00CF2F43">
        <w:tc>
          <w:tcPr>
            <w:tcW w:w="562" w:type="dxa"/>
          </w:tcPr>
          <w:p w:rsidR="00CF2F43" w:rsidRPr="00CF2F43" w:rsidRDefault="00CF2F43" w:rsidP="00CF2F43">
            <w:pPr>
              <w:spacing w:before="0" w:after="0"/>
              <w:ind w:firstLine="0"/>
              <w:jc w:val="center"/>
              <w:rPr>
                <w:sz w:val="22"/>
                <w:szCs w:val="22"/>
                <w:lang w:val="en-US"/>
              </w:rPr>
            </w:pPr>
            <w:r w:rsidRPr="00CF2F43">
              <w:rPr>
                <w:sz w:val="22"/>
                <w:szCs w:val="22"/>
                <w:lang w:val="en-US"/>
              </w:rPr>
              <w:lastRenderedPageBreak/>
              <w:t>4.2</w:t>
            </w:r>
          </w:p>
        </w:tc>
        <w:tc>
          <w:tcPr>
            <w:tcW w:w="2552" w:type="dxa"/>
          </w:tcPr>
          <w:p w:rsidR="00CF2F43" w:rsidRPr="00CF2F43" w:rsidRDefault="00CF2F43" w:rsidP="00CF2F43">
            <w:pPr>
              <w:spacing w:before="0" w:after="0"/>
              <w:ind w:firstLine="0"/>
              <w:jc w:val="center"/>
              <w:rPr>
                <w:sz w:val="22"/>
                <w:szCs w:val="22"/>
              </w:rPr>
            </w:pPr>
            <w:r w:rsidRPr="00CF2F43">
              <w:rPr>
                <w:sz w:val="22"/>
                <w:szCs w:val="22"/>
              </w:rPr>
              <w:t>Срок выполнения работ (оказания услуг)</w:t>
            </w:r>
          </w:p>
        </w:tc>
        <w:tc>
          <w:tcPr>
            <w:tcW w:w="6633" w:type="dxa"/>
            <w:vAlign w:val="center"/>
          </w:tcPr>
          <w:p w:rsidR="00CF2F43" w:rsidRPr="00CF2F43" w:rsidRDefault="00CF2F43" w:rsidP="00CF2F43">
            <w:pPr>
              <w:tabs>
                <w:tab w:val="left" w:pos="709"/>
                <w:tab w:val="left" w:pos="4605"/>
              </w:tabs>
              <w:spacing w:before="0" w:after="0"/>
              <w:ind w:firstLine="317"/>
              <w:outlineLvl w:val="4"/>
              <w:rPr>
                <w:bCs/>
                <w:spacing w:val="-1"/>
                <w:sz w:val="22"/>
                <w:szCs w:val="22"/>
              </w:rPr>
            </w:pPr>
            <w:r w:rsidRPr="00CF2F43">
              <w:rPr>
                <w:bCs/>
                <w:spacing w:val="-1"/>
                <w:sz w:val="22"/>
                <w:szCs w:val="22"/>
              </w:rPr>
              <w:t>Срок выполнения работ — до 01 июля 2018 г.</w:t>
            </w:r>
          </w:p>
        </w:tc>
      </w:tr>
      <w:tr w:rsidR="00CF2F43" w:rsidRPr="00CF2F43" w:rsidTr="00CF2F43">
        <w:tc>
          <w:tcPr>
            <w:tcW w:w="562" w:type="dxa"/>
          </w:tcPr>
          <w:p w:rsidR="00CF2F43" w:rsidRPr="00CF2F43" w:rsidRDefault="00CF2F43" w:rsidP="00CF2F43">
            <w:pPr>
              <w:spacing w:before="0" w:after="0"/>
              <w:ind w:firstLine="0"/>
              <w:jc w:val="center"/>
              <w:rPr>
                <w:sz w:val="22"/>
                <w:szCs w:val="22"/>
              </w:rPr>
            </w:pPr>
            <w:r w:rsidRPr="00CF2F43">
              <w:rPr>
                <w:sz w:val="22"/>
                <w:szCs w:val="22"/>
              </w:rPr>
              <w:t>4.3</w:t>
            </w:r>
          </w:p>
        </w:tc>
        <w:tc>
          <w:tcPr>
            <w:tcW w:w="2552" w:type="dxa"/>
          </w:tcPr>
          <w:p w:rsidR="00CF2F43" w:rsidRPr="00CF2F43" w:rsidRDefault="00CF2F43" w:rsidP="00CF2F43">
            <w:pPr>
              <w:spacing w:before="0" w:after="0"/>
              <w:ind w:firstLine="0"/>
              <w:jc w:val="center"/>
              <w:rPr>
                <w:sz w:val="22"/>
                <w:szCs w:val="22"/>
              </w:rPr>
            </w:pPr>
            <w:r w:rsidRPr="00CF2F43">
              <w:rPr>
                <w:sz w:val="22"/>
                <w:szCs w:val="22"/>
              </w:rPr>
              <w:t>Организация и проведение контроля качества выполнения работ (оказания услуг)</w:t>
            </w:r>
          </w:p>
        </w:tc>
        <w:tc>
          <w:tcPr>
            <w:tcW w:w="6633" w:type="dxa"/>
          </w:tcPr>
          <w:p w:rsidR="00CF2F43" w:rsidRPr="00CF2F43" w:rsidRDefault="00CF2F43" w:rsidP="00CF2F43">
            <w:pPr>
              <w:widowControl w:val="0"/>
              <w:tabs>
                <w:tab w:val="left" w:pos="709"/>
              </w:tabs>
              <w:autoSpaceDE w:val="0"/>
              <w:autoSpaceDN w:val="0"/>
              <w:adjustRightInd w:val="0"/>
              <w:spacing w:before="0" w:after="0"/>
              <w:ind w:firstLine="317"/>
              <w:rPr>
                <w:sz w:val="22"/>
                <w:szCs w:val="22"/>
              </w:rPr>
            </w:pPr>
            <w:r w:rsidRPr="00CF2F43">
              <w:rPr>
                <w:sz w:val="22"/>
                <w:szCs w:val="22"/>
              </w:rPr>
              <w:t xml:space="preserve">В течение 5 дней </w:t>
            </w:r>
            <w:proofErr w:type="gramStart"/>
            <w:r w:rsidRPr="00CF2F43">
              <w:rPr>
                <w:sz w:val="22"/>
                <w:szCs w:val="22"/>
              </w:rPr>
              <w:t>с даты заключения</w:t>
            </w:r>
            <w:proofErr w:type="gramEnd"/>
            <w:r w:rsidRPr="00CF2F43">
              <w:rPr>
                <w:sz w:val="22"/>
                <w:szCs w:val="22"/>
              </w:rPr>
              <w:t xml:space="preserve"> Договора Подрядчик обязан предоставить график производства работ для согласования с Заказчиком. При выполнении работ должны применяться материалы, разрешённые к применению на территории РФ, соответствующие требованиям безопасности, требованиям действующих ГОСТов, СНиПов и других нормативных документов. Все конструкции и комплектующие, а также используемые при выполнении работ материалы должны иметь необходимые разрешительные документы: сертификаты соответствия требованиям промышленной, экологической и противопожарной безопасности, а также санитарно-эпидемиологическое заключение на соответствия санитарным правилам.</w:t>
            </w:r>
          </w:p>
        </w:tc>
      </w:tr>
      <w:tr w:rsidR="00CF2F43" w:rsidRPr="00CF2F43" w:rsidTr="00CF2F43">
        <w:tc>
          <w:tcPr>
            <w:tcW w:w="562" w:type="dxa"/>
          </w:tcPr>
          <w:p w:rsidR="00CF2F43" w:rsidRPr="00CF2F43" w:rsidRDefault="00CF2F43" w:rsidP="00CF2F43">
            <w:pPr>
              <w:spacing w:before="0" w:after="0"/>
              <w:ind w:firstLine="0"/>
              <w:jc w:val="center"/>
              <w:rPr>
                <w:sz w:val="22"/>
                <w:szCs w:val="22"/>
              </w:rPr>
            </w:pPr>
            <w:r w:rsidRPr="00CF2F43">
              <w:rPr>
                <w:sz w:val="22"/>
                <w:szCs w:val="22"/>
              </w:rPr>
              <w:t>4.4</w:t>
            </w:r>
          </w:p>
        </w:tc>
        <w:tc>
          <w:tcPr>
            <w:tcW w:w="2552" w:type="dxa"/>
          </w:tcPr>
          <w:p w:rsidR="00CF2F43" w:rsidRPr="00CF2F43" w:rsidRDefault="00CF2F43" w:rsidP="00CF2F43">
            <w:pPr>
              <w:spacing w:before="0" w:after="0"/>
              <w:ind w:firstLine="0"/>
              <w:jc w:val="center"/>
              <w:rPr>
                <w:sz w:val="22"/>
                <w:szCs w:val="22"/>
              </w:rPr>
            </w:pPr>
            <w:r w:rsidRPr="00CF2F43">
              <w:rPr>
                <w:sz w:val="22"/>
                <w:szCs w:val="22"/>
              </w:rPr>
              <w:t>Регламент приемки выполненных работ (оказанных услуг):</w:t>
            </w:r>
          </w:p>
        </w:tc>
        <w:tc>
          <w:tcPr>
            <w:tcW w:w="6633" w:type="dxa"/>
          </w:tcPr>
          <w:p w:rsidR="00CF2F43" w:rsidRPr="00CF2F43" w:rsidRDefault="00CF2F43" w:rsidP="00CF2F43">
            <w:pPr>
              <w:shd w:val="clear" w:color="auto" w:fill="FFFFFF"/>
              <w:spacing w:before="0" w:after="60"/>
              <w:ind w:firstLine="317"/>
              <w:rPr>
                <w:sz w:val="22"/>
                <w:szCs w:val="22"/>
              </w:rPr>
            </w:pPr>
            <w:r w:rsidRPr="00CF2F43">
              <w:rPr>
                <w:sz w:val="22"/>
                <w:szCs w:val="22"/>
              </w:rPr>
              <w:t xml:space="preserve">Приемка работ осуществляется полномочным представителем Заказчика и Подрядчика. </w:t>
            </w:r>
            <w:proofErr w:type="gramStart"/>
            <w:r w:rsidRPr="00CF2F43">
              <w:rPr>
                <w:sz w:val="22"/>
                <w:szCs w:val="22"/>
              </w:rPr>
              <w:t xml:space="preserve">Работы считаются принятыми после подписания заказчиком Актов приемки выполненных работ по форме КС-2, справки КС-3 и </w:t>
            </w:r>
            <w:r w:rsidRPr="00CF2F43">
              <w:rPr>
                <w:color w:val="000000"/>
                <w:sz w:val="22"/>
                <w:szCs w:val="22"/>
              </w:rPr>
              <w:t xml:space="preserve">исполнительной документации о выполненных работах с приложением журналов производства работ </w:t>
            </w:r>
            <w:r w:rsidRPr="00CF2F43">
              <w:rPr>
                <w:sz w:val="22"/>
                <w:szCs w:val="22"/>
              </w:rPr>
              <w:t>с момента начала работ и до их окончания и</w:t>
            </w:r>
            <w:r w:rsidRPr="00CF2F43">
              <w:rPr>
                <w:color w:val="000000"/>
                <w:sz w:val="22"/>
                <w:szCs w:val="22"/>
              </w:rPr>
              <w:t xml:space="preserve"> исполнительных схем выполненных работ, а также в</w:t>
            </w:r>
            <w:r w:rsidRPr="00CF2F43">
              <w:rPr>
                <w:sz w:val="22"/>
                <w:szCs w:val="22"/>
              </w:rPr>
              <w:t>се работы, скрываемые последующими работами, оформляются актами освидетельствования скрытых работ.</w:t>
            </w:r>
            <w:r w:rsidRPr="00CF2F43">
              <w:rPr>
                <w:color w:val="000000"/>
                <w:sz w:val="22"/>
                <w:szCs w:val="22"/>
              </w:rPr>
              <w:t xml:space="preserve"> </w:t>
            </w:r>
            <w:proofErr w:type="gramEnd"/>
          </w:p>
        </w:tc>
      </w:tr>
      <w:tr w:rsidR="00CF2F43" w:rsidRPr="00CF2F43" w:rsidTr="00CF2F43">
        <w:tc>
          <w:tcPr>
            <w:tcW w:w="562" w:type="dxa"/>
          </w:tcPr>
          <w:p w:rsidR="00CF2F43" w:rsidRPr="00CF2F43" w:rsidRDefault="00CF2F43" w:rsidP="00CF2F43">
            <w:pPr>
              <w:spacing w:before="0" w:after="0"/>
              <w:ind w:firstLine="0"/>
              <w:jc w:val="center"/>
              <w:rPr>
                <w:sz w:val="22"/>
                <w:szCs w:val="22"/>
                <w:lang w:val="en-US"/>
              </w:rPr>
            </w:pPr>
            <w:r w:rsidRPr="00CF2F43">
              <w:rPr>
                <w:sz w:val="22"/>
                <w:szCs w:val="22"/>
              </w:rPr>
              <w:t>4.5</w:t>
            </w:r>
          </w:p>
        </w:tc>
        <w:tc>
          <w:tcPr>
            <w:tcW w:w="2552" w:type="dxa"/>
          </w:tcPr>
          <w:p w:rsidR="00CF2F43" w:rsidRPr="00CF2F43" w:rsidRDefault="00CF2F43" w:rsidP="00CF2F43">
            <w:pPr>
              <w:spacing w:before="0" w:after="0"/>
              <w:ind w:firstLine="0"/>
              <w:jc w:val="center"/>
              <w:rPr>
                <w:sz w:val="22"/>
                <w:szCs w:val="22"/>
              </w:rPr>
            </w:pPr>
            <w:r w:rsidRPr="00CF2F43">
              <w:rPr>
                <w:sz w:val="22"/>
                <w:szCs w:val="22"/>
              </w:rPr>
              <w:t>Гарантийные обязательства</w:t>
            </w:r>
          </w:p>
        </w:tc>
        <w:tc>
          <w:tcPr>
            <w:tcW w:w="6633" w:type="dxa"/>
          </w:tcPr>
          <w:p w:rsidR="00CF2F43" w:rsidRPr="00CF2F43" w:rsidRDefault="00CF2F43" w:rsidP="00CF2F43">
            <w:pPr>
              <w:spacing w:before="0" w:after="0"/>
              <w:ind w:firstLine="317"/>
              <w:rPr>
                <w:sz w:val="22"/>
                <w:szCs w:val="22"/>
              </w:rPr>
            </w:pPr>
            <w:r w:rsidRPr="00CF2F43">
              <w:rPr>
                <w:sz w:val="22"/>
                <w:szCs w:val="22"/>
              </w:rPr>
              <w:t>Гарантии качества распространяются на все конструктивные элементы и выполненные работы.</w:t>
            </w:r>
          </w:p>
          <w:p w:rsidR="00CF2F43" w:rsidRPr="00CF2F43" w:rsidRDefault="00CF2F43" w:rsidP="00CF2F43">
            <w:pPr>
              <w:spacing w:before="0" w:after="0"/>
              <w:ind w:firstLine="0"/>
              <w:rPr>
                <w:sz w:val="22"/>
                <w:szCs w:val="22"/>
              </w:rPr>
            </w:pPr>
            <w:r w:rsidRPr="00CF2F43">
              <w:rPr>
                <w:sz w:val="22"/>
                <w:szCs w:val="22"/>
              </w:rPr>
              <w:t xml:space="preserve">Гарантийный срок эксплуатации устанавливается 24 месяца </w:t>
            </w:r>
            <w:proofErr w:type="gramStart"/>
            <w:r w:rsidRPr="00CF2F43">
              <w:rPr>
                <w:sz w:val="22"/>
                <w:szCs w:val="22"/>
              </w:rPr>
              <w:t>с даты подписания</w:t>
            </w:r>
            <w:proofErr w:type="gramEnd"/>
            <w:r w:rsidRPr="00CF2F43">
              <w:rPr>
                <w:sz w:val="22"/>
                <w:szCs w:val="22"/>
              </w:rPr>
              <w:t xml:space="preserve"> сторонами акта приемки выполненных работ.</w:t>
            </w:r>
          </w:p>
        </w:tc>
      </w:tr>
    </w:tbl>
    <w:p w:rsidR="00CF2F43" w:rsidRPr="00CF2F43" w:rsidRDefault="00CF2F43" w:rsidP="00CF2F43">
      <w:pPr>
        <w:spacing w:before="0" w:after="0"/>
        <w:ind w:firstLine="0"/>
        <w:rPr>
          <w:sz w:val="22"/>
          <w:szCs w:val="22"/>
        </w:rPr>
      </w:pPr>
    </w:p>
    <w:p w:rsidR="0098122D" w:rsidRDefault="00CF2F43" w:rsidP="00CF2F43">
      <w:pPr>
        <w:spacing w:before="0" w:after="0"/>
        <w:ind w:right="-284" w:firstLine="567"/>
        <w:rPr>
          <w:sz w:val="22"/>
          <w:szCs w:val="22"/>
        </w:rPr>
      </w:pPr>
      <w:r w:rsidRPr="00CF2F43">
        <w:rPr>
          <w:sz w:val="22"/>
          <w:szCs w:val="22"/>
        </w:rPr>
        <w:t xml:space="preserve">- Приложение № 1: </w:t>
      </w:r>
      <w:proofErr w:type="gramStart"/>
      <w:r w:rsidRPr="00CF2F43">
        <w:rPr>
          <w:sz w:val="22"/>
          <w:szCs w:val="22"/>
        </w:rPr>
        <w:t xml:space="preserve">Ведомость объемов работ на </w:t>
      </w:r>
      <w:r w:rsidRPr="00CF2F43">
        <w:rPr>
          <w:bCs/>
          <w:sz w:val="22"/>
          <w:szCs w:val="22"/>
        </w:rPr>
        <w:t xml:space="preserve">выполнение работ по устройству посевного газона с подсыпкой плодородного грунта, по устройству автоматического полива, по мощению </w:t>
      </w:r>
      <w:r w:rsidRPr="00CF2F43">
        <w:rPr>
          <w:bCs/>
          <w:sz w:val="22"/>
          <w:szCs w:val="22"/>
        </w:rPr>
        <w:lastRenderedPageBreak/>
        <w:t xml:space="preserve">брусчаткой центральной площади, проходов к центральной площади от </w:t>
      </w:r>
      <w:proofErr w:type="spellStart"/>
      <w:r w:rsidRPr="00CF2F43">
        <w:rPr>
          <w:bCs/>
          <w:sz w:val="22"/>
          <w:szCs w:val="22"/>
        </w:rPr>
        <w:t>Ресепшена</w:t>
      </w:r>
      <w:proofErr w:type="spellEnd"/>
      <w:r w:rsidRPr="00CF2F43">
        <w:rPr>
          <w:bCs/>
          <w:sz w:val="22"/>
          <w:szCs w:val="22"/>
        </w:rPr>
        <w:t xml:space="preserve"> и от Набережной, по подсыпке инертным материалом пешеходных дорожек, устройство цветников вокруг центральной площади, устройству живой изгороди на территории рекреационной зоны «Поле Чудес» на </w:t>
      </w:r>
      <w:proofErr w:type="spellStart"/>
      <w:r w:rsidRPr="00CF2F43">
        <w:rPr>
          <w:bCs/>
          <w:sz w:val="22"/>
          <w:szCs w:val="22"/>
        </w:rPr>
        <w:t>отм</w:t>
      </w:r>
      <w:proofErr w:type="spellEnd"/>
      <w:r w:rsidRPr="00CF2F43">
        <w:rPr>
          <w:bCs/>
          <w:sz w:val="22"/>
          <w:szCs w:val="22"/>
        </w:rPr>
        <w:t>. +540 м., и по замене участка</w:t>
      </w:r>
      <w:proofErr w:type="gramEnd"/>
      <w:r w:rsidRPr="00CF2F43">
        <w:rPr>
          <w:bCs/>
          <w:sz w:val="22"/>
          <w:szCs w:val="22"/>
        </w:rPr>
        <w:t xml:space="preserve"> поврежденной брусчатки на площади между станциями ППКД на </w:t>
      </w:r>
      <w:proofErr w:type="spellStart"/>
      <w:r w:rsidRPr="00CF2F43">
        <w:rPr>
          <w:bCs/>
          <w:sz w:val="22"/>
          <w:szCs w:val="22"/>
        </w:rPr>
        <w:t>отм</w:t>
      </w:r>
      <w:proofErr w:type="spellEnd"/>
      <w:r w:rsidRPr="00CF2F43">
        <w:rPr>
          <w:bCs/>
          <w:sz w:val="22"/>
          <w:szCs w:val="22"/>
        </w:rPr>
        <w:t>. +960 м.</w:t>
      </w:r>
      <w:r w:rsidR="0098122D">
        <w:rPr>
          <w:sz w:val="22"/>
          <w:szCs w:val="22"/>
        </w:rPr>
        <w:t>:</w:t>
      </w:r>
      <w:r w:rsidR="0098122D" w:rsidRPr="0098122D">
        <w:rPr>
          <w:sz w:val="22"/>
          <w:szCs w:val="22"/>
        </w:rPr>
        <w:t xml:space="preserve"> </w:t>
      </w:r>
    </w:p>
    <w:p w:rsidR="0098122D" w:rsidRDefault="0098122D" w:rsidP="00CF2F43">
      <w:pPr>
        <w:spacing w:before="0" w:after="0"/>
        <w:ind w:right="-284" w:firstLine="567"/>
        <w:rPr>
          <w:sz w:val="22"/>
          <w:szCs w:val="22"/>
        </w:rPr>
      </w:pPr>
      <w:r>
        <w:rPr>
          <w:sz w:val="22"/>
          <w:szCs w:val="22"/>
        </w:rPr>
        <w:t>- Приложение № 1.1 –</w:t>
      </w:r>
      <w:r w:rsidRPr="0098122D">
        <w:rPr>
          <w:sz w:val="22"/>
          <w:szCs w:val="22"/>
        </w:rPr>
        <w:t xml:space="preserve">Ведомость объемов работ </w:t>
      </w:r>
      <w:r>
        <w:rPr>
          <w:sz w:val="22"/>
          <w:szCs w:val="22"/>
        </w:rPr>
        <w:t>№ 1</w:t>
      </w:r>
      <w:r w:rsidR="00AC43B5">
        <w:rPr>
          <w:sz w:val="22"/>
          <w:szCs w:val="22"/>
        </w:rPr>
        <w:t xml:space="preserve"> -</w:t>
      </w:r>
      <w:r>
        <w:rPr>
          <w:sz w:val="22"/>
          <w:szCs w:val="22"/>
        </w:rPr>
        <w:t xml:space="preserve"> </w:t>
      </w:r>
      <w:r w:rsidRPr="0098122D">
        <w:rPr>
          <w:sz w:val="22"/>
          <w:szCs w:val="22"/>
        </w:rPr>
        <w:t xml:space="preserve">Выполнение работ по устройству автоматического полива на территории рекреационной зоны «Поле Чудес» на </w:t>
      </w:r>
      <w:proofErr w:type="spellStart"/>
      <w:r w:rsidRPr="0098122D">
        <w:rPr>
          <w:sz w:val="22"/>
          <w:szCs w:val="22"/>
        </w:rPr>
        <w:t>отм</w:t>
      </w:r>
      <w:proofErr w:type="spellEnd"/>
      <w:r w:rsidRPr="0098122D">
        <w:rPr>
          <w:sz w:val="22"/>
          <w:szCs w:val="22"/>
        </w:rPr>
        <w:t>. +540 м.</w:t>
      </w:r>
      <w:r>
        <w:rPr>
          <w:sz w:val="22"/>
          <w:szCs w:val="22"/>
        </w:rPr>
        <w:t>;</w:t>
      </w:r>
    </w:p>
    <w:p w:rsidR="00CF2F43" w:rsidRDefault="0098122D" w:rsidP="00CF2F43">
      <w:pPr>
        <w:spacing w:before="0" w:after="0"/>
        <w:ind w:right="-284" w:firstLine="567"/>
        <w:rPr>
          <w:sz w:val="22"/>
          <w:szCs w:val="22"/>
        </w:rPr>
      </w:pPr>
      <w:r w:rsidRPr="0098122D">
        <w:rPr>
          <w:sz w:val="22"/>
          <w:szCs w:val="22"/>
        </w:rPr>
        <w:t xml:space="preserve"> - Приложение № 1.2. - Ведомость объемов работ </w:t>
      </w:r>
      <w:r>
        <w:rPr>
          <w:sz w:val="22"/>
          <w:szCs w:val="22"/>
        </w:rPr>
        <w:t xml:space="preserve">№ 2 </w:t>
      </w:r>
      <w:r w:rsidR="00AC43B5">
        <w:rPr>
          <w:sz w:val="22"/>
          <w:szCs w:val="22"/>
        </w:rPr>
        <w:t xml:space="preserve">- </w:t>
      </w:r>
      <w:r w:rsidRPr="001136CC">
        <w:rPr>
          <w:sz w:val="22"/>
          <w:szCs w:val="22"/>
        </w:rPr>
        <w:t xml:space="preserve">Выполнение работ по замене участка поврежденной брусчатки на площадке между станциями ППКД на </w:t>
      </w:r>
      <w:proofErr w:type="spellStart"/>
      <w:r w:rsidRPr="001136CC">
        <w:rPr>
          <w:sz w:val="22"/>
          <w:szCs w:val="22"/>
        </w:rPr>
        <w:t>отм</w:t>
      </w:r>
      <w:proofErr w:type="spellEnd"/>
      <w:r w:rsidRPr="001136CC">
        <w:rPr>
          <w:sz w:val="22"/>
          <w:szCs w:val="22"/>
        </w:rPr>
        <w:t>. +960 м.</w:t>
      </w:r>
    </w:p>
    <w:p w:rsidR="0098122D" w:rsidRDefault="0098122D" w:rsidP="00CF2F43">
      <w:pPr>
        <w:spacing w:before="0" w:after="0"/>
        <w:ind w:right="-284" w:firstLine="567"/>
        <w:rPr>
          <w:sz w:val="22"/>
          <w:szCs w:val="22"/>
        </w:rPr>
      </w:pPr>
      <w:r w:rsidRPr="0098122D">
        <w:rPr>
          <w:sz w:val="22"/>
          <w:szCs w:val="22"/>
        </w:rPr>
        <w:t>- Приложение № 1.</w:t>
      </w:r>
      <w:r>
        <w:rPr>
          <w:sz w:val="22"/>
          <w:szCs w:val="22"/>
        </w:rPr>
        <w:t>3</w:t>
      </w:r>
      <w:r w:rsidRPr="0098122D">
        <w:rPr>
          <w:sz w:val="22"/>
          <w:szCs w:val="22"/>
        </w:rPr>
        <w:t xml:space="preserve">. - Ведомость объемов работ </w:t>
      </w:r>
      <w:r>
        <w:rPr>
          <w:sz w:val="22"/>
          <w:szCs w:val="22"/>
        </w:rPr>
        <w:t>№ 3</w:t>
      </w:r>
      <w:r w:rsidR="00AC43B5">
        <w:rPr>
          <w:sz w:val="22"/>
          <w:szCs w:val="22"/>
        </w:rPr>
        <w:t xml:space="preserve"> - </w:t>
      </w:r>
      <w:r w:rsidRPr="001136CC">
        <w:rPr>
          <w:sz w:val="22"/>
          <w:szCs w:val="22"/>
        </w:rPr>
        <w:t xml:space="preserve">Выполнение работ по мощению брусчаткой центральной площади и  проходов к центральной площади от </w:t>
      </w:r>
      <w:proofErr w:type="spellStart"/>
      <w:r w:rsidRPr="001136CC">
        <w:rPr>
          <w:sz w:val="22"/>
          <w:szCs w:val="22"/>
        </w:rPr>
        <w:t>Ресепшена</w:t>
      </w:r>
      <w:proofErr w:type="spellEnd"/>
      <w:r w:rsidRPr="001136CC">
        <w:rPr>
          <w:sz w:val="22"/>
          <w:szCs w:val="22"/>
        </w:rPr>
        <w:t xml:space="preserve"> и от Набережной на территории рекреационной зоны «Поле Чудес» на </w:t>
      </w:r>
      <w:proofErr w:type="spellStart"/>
      <w:r w:rsidRPr="001136CC">
        <w:rPr>
          <w:sz w:val="22"/>
          <w:szCs w:val="22"/>
        </w:rPr>
        <w:t>отм</w:t>
      </w:r>
      <w:proofErr w:type="spellEnd"/>
      <w:r w:rsidRPr="001136CC">
        <w:rPr>
          <w:sz w:val="22"/>
          <w:szCs w:val="22"/>
        </w:rPr>
        <w:t>. +540 м.</w:t>
      </w:r>
      <w:r>
        <w:rPr>
          <w:sz w:val="22"/>
          <w:szCs w:val="22"/>
        </w:rPr>
        <w:t>;</w:t>
      </w:r>
    </w:p>
    <w:p w:rsidR="0098122D" w:rsidRDefault="0098122D" w:rsidP="00CF2F43">
      <w:pPr>
        <w:spacing w:before="0" w:after="0"/>
        <w:ind w:right="-284" w:firstLine="567"/>
        <w:rPr>
          <w:sz w:val="22"/>
          <w:szCs w:val="22"/>
        </w:rPr>
      </w:pPr>
      <w:r>
        <w:rPr>
          <w:sz w:val="22"/>
          <w:szCs w:val="22"/>
        </w:rPr>
        <w:t xml:space="preserve">- </w:t>
      </w:r>
      <w:r w:rsidRPr="0098122D">
        <w:rPr>
          <w:sz w:val="22"/>
          <w:szCs w:val="22"/>
        </w:rPr>
        <w:t>Приложение № 1.</w:t>
      </w:r>
      <w:r>
        <w:rPr>
          <w:sz w:val="22"/>
          <w:szCs w:val="22"/>
        </w:rPr>
        <w:t>4</w:t>
      </w:r>
      <w:r w:rsidRPr="0098122D">
        <w:rPr>
          <w:sz w:val="22"/>
          <w:szCs w:val="22"/>
        </w:rPr>
        <w:t xml:space="preserve">. - Ведомость объемов работ </w:t>
      </w:r>
      <w:r>
        <w:rPr>
          <w:sz w:val="22"/>
          <w:szCs w:val="22"/>
        </w:rPr>
        <w:t>№ 4</w:t>
      </w:r>
      <w:r w:rsidRPr="0098122D">
        <w:rPr>
          <w:rFonts w:ascii="Arial" w:hAnsi="Arial" w:cs="Arial"/>
          <w:sz w:val="22"/>
          <w:szCs w:val="22"/>
        </w:rPr>
        <w:t xml:space="preserve"> </w:t>
      </w:r>
      <w:r w:rsidR="00AC43B5">
        <w:rPr>
          <w:rFonts w:ascii="Arial" w:hAnsi="Arial" w:cs="Arial"/>
          <w:sz w:val="22"/>
          <w:szCs w:val="22"/>
        </w:rPr>
        <w:t xml:space="preserve">- </w:t>
      </w:r>
      <w:r w:rsidRPr="0098122D">
        <w:rPr>
          <w:sz w:val="22"/>
          <w:szCs w:val="22"/>
        </w:rPr>
        <w:t xml:space="preserve">Выполнение работ по устройству посевного газона с подсыпкой плодородного грунта на территории рекреационной зоны «Поле Чудес» на </w:t>
      </w:r>
      <w:proofErr w:type="spellStart"/>
      <w:r w:rsidRPr="0098122D">
        <w:rPr>
          <w:sz w:val="22"/>
          <w:szCs w:val="22"/>
        </w:rPr>
        <w:t>отм</w:t>
      </w:r>
      <w:proofErr w:type="spellEnd"/>
      <w:r w:rsidRPr="0098122D">
        <w:rPr>
          <w:sz w:val="22"/>
          <w:szCs w:val="22"/>
        </w:rPr>
        <w:t>. +540 м.</w:t>
      </w:r>
      <w:r w:rsidR="00AC43B5">
        <w:rPr>
          <w:sz w:val="22"/>
          <w:szCs w:val="22"/>
        </w:rPr>
        <w:t>;</w:t>
      </w:r>
    </w:p>
    <w:p w:rsidR="00AC43B5" w:rsidRDefault="00AC43B5" w:rsidP="00CF2F43">
      <w:pPr>
        <w:spacing w:before="0" w:after="0"/>
        <w:ind w:right="-284" w:firstLine="567"/>
        <w:rPr>
          <w:sz w:val="22"/>
          <w:szCs w:val="22"/>
        </w:rPr>
      </w:pPr>
      <w:r>
        <w:rPr>
          <w:sz w:val="22"/>
          <w:szCs w:val="22"/>
        </w:rPr>
        <w:t xml:space="preserve">- </w:t>
      </w:r>
      <w:r w:rsidRPr="0098122D">
        <w:rPr>
          <w:sz w:val="22"/>
          <w:szCs w:val="22"/>
        </w:rPr>
        <w:t>Приложение № 1.</w:t>
      </w:r>
      <w:r>
        <w:rPr>
          <w:sz w:val="22"/>
          <w:szCs w:val="22"/>
        </w:rPr>
        <w:t>5</w:t>
      </w:r>
      <w:r w:rsidRPr="0098122D">
        <w:rPr>
          <w:sz w:val="22"/>
          <w:szCs w:val="22"/>
        </w:rPr>
        <w:t xml:space="preserve">. - Ведомость объемов работ </w:t>
      </w:r>
      <w:r>
        <w:rPr>
          <w:sz w:val="22"/>
          <w:szCs w:val="22"/>
        </w:rPr>
        <w:t>№ 5 -</w:t>
      </w:r>
      <w:r w:rsidRPr="00AC43B5">
        <w:rPr>
          <w:sz w:val="22"/>
          <w:szCs w:val="22"/>
        </w:rPr>
        <w:t xml:space="preserve"> </w:t>
      </w:r>
      <w:r w:rsidRPr="001136CC">
        <w:rPr>
          <w:sz w:val="22"/>
          <w:szCs w:val="22"/>
        </w:rPr>
        <w:t xml:space="preserve">Выполнение работ по подсыпке инертным материалом  пешеходных дорожек, кроме центральной площади, проходов к центральной площади от </w:t>
      </w:r>
      <w:proofErr w:type="spellStart"/>
      <w:r w:rsidRPr="001136CC">
        <w:rPr>
          <w:sz w:val="22"/>
          <w:szCs w:val="22"/>
        </w:rPr>
        <w:t>Ресепшена</w:t>
      </w:r>
      <w:proofErr w:type="spellEnd"/>
      <w:r w:rsidRPr="001136CC">
        <w:rPr>
          <w:sz w:val="22"/>
          <w:szCs w:val="22"/>
        </w:rPr>
        <w:t xml:space="preserve"> и от Набережной на территории рекреационной зоны «Поле Чудес» на </w:t>
      </w:r>
      <w:proofErr w:type="spellStart"/>
      <w:r w:rsidRPr="001136CC">
        <w:rPr>
          <w:sz w:val="22"/>
          <w:szCs w:val="22"/>
        </w:rPr>
        <w:t>отм</w:t>
      </w:r>
      <w:proofErr w:type="spellEnd"/>
      <w:r w:rsidRPr="001136CC">
        <w:rPr>
          <w:sz w:val="22"/>
          <w:szCs w:val="22"/>
        </w:rPr>
        <w:t>. +540 м.</w:t>
      </w:r>
      <w:r>
        <w:rPr>
          <w:sz w:val="22"/>
          <w:szCs w:val="22"/>
        </w:rPr>
        <w:t>;</w:t>
      </w:r>
    </w:p>
    <w:p w:rsidR="00AC43B5" w:rsidRDefault="00AC43B5" w:rsidP="00CF2F43">
      <w:pPr>
        <w:spacing w:before="0" w:after="0"/>
        <w:ind w:right="-284" w:firstLine="567"/>
        <w:rPr>
          <w:sz w:val="22"/>
          <w:szCs w:val="22"/>
        </w:rPr>
      </w:pPr>
      <w:r>
        <w:rPr>
          <w:sz w:val="22"/>
          <w:szCs w:val="22"/>
        </w:rPr>
        <w:t xml:space="preserve">- </w:t>
      </w:r>
      <w:r w:rsidRPr="0098122D">
        <w:rPr>
          <w:sz w:val="22"/>
          <w:szCs w:val="22"/>
        </w:rPr>
        <w:t>Приложение № 1.</w:t>
      </w:r>
      <w:r>
        <w:rPr>
          <w:sz w:val="22"/>
          <w:szCs w:val="22"/>
        </w:rPr>
        <w:t>6</w:t>
      </w:r>
      <w:r w:rsidRPr="0098122D">
        <w:rPr>
          <w:sz w:val="22"/>
          <w:szCs w:val="22"/>
        </w:rPr>
        <w:t xml:space="preserve">. - Ведомость объемов работ </w:t>
      </w:r>
      <w:r>
        <w:rPr>
          <w:sz w:val="22"/>
          <w:szCs w:val="22"/>
        </w:rPr>
        <w:t>№ 6</w:t>
      </w:r>
      <w:r w:rsidRPr="00AC43B5">
        <w:rPr>
          <w:rFonts w:ascii="Arial" w:hAnsi="Arial" w:cs="Arial"/>
          <w:sz w:val="22"/>
          <w:szCs w:val="22"/>
        </w:rPr>
        <w:t xml:space="preserve"> </w:t>
      </w:r>
      <w:r>
        <w:rPr>
          <w:rFonts w:ascii="Arial" w:hAnsi="Arial" w:cs="Arial"/>
          <w:sz w:val="22"/>
          <w:szCs w:val="22"/>
        </w:rPr>
        <w:t xml:space="preserve">- </w:t>
      </w:r>
      <w:r w:rsidRPr="00AC43B5">
        <w:rPr>
          <w:sz w:val="22"/>
          <w:szCs w:val="22"/>
        </w:rPr>
        <w:t xml:space="preserve">Выполнение работ по устройству живой изгороди из туи Брабант по периметру ТП на территории рекреационной зоны «Поле Чудес» на </w:t>
      </w:r>
      <w:proofErr w:type="spellStart"/>
      <w:r w:rsidRPr="00AC43B5">
        <w:rPr>
          <w:sz w:val="22"/>
          <w:szCs w:val="22"/>
        </w:rPr>
        <w:t>отм</w:t>
      </w:r>
      <w:proofErr w:type="spellEnd"/>
      <w:r w:rsidRPr="00AC43B5">
        <w:rPr>
          <w:sz w:val="22"/>
          <w:szCs w:val="22"/>
        </w:rPr>
        <w:t>. +540 м.</w:t>
      </w:r>
      <w:r>
        <w:rPr>
          <w:sz w:val="22"/>
          <w:szCs w:val="22"/>
        </w:rPr>
        <w:t>;</w:t>
      </w:r>
    </w:p>
    <w:p w:rsidR="00AC43B5" w:rsidRDefault="00AC43B5" w:rsidP="00CF2F43">
      <w:pPr>
        <w:spacing w:before="0" w:after="0"/>
        <w:ind w:right="-284" w:firstLine="567"/>
        <w:rPr>
          <w:sz w:val="22"/>
          <w:szCs w:val="22"/>
        </w:rPr>
      </w:pPr>
      <w:r w:rsidRPr="00AC43B5">
        <w:rPr>
          <w:sz w:val="22"/>
          <w:szCs w:val="22"/>
        </w:rPr>
        <w:t>- Приложение № 1.</w:t>
      </w:r>
      <w:r>
        <w:rPr>
          <w:sz w:val="22"/>
          <w:szCs w:val="22"/>
        </w:rPr>
        <w:t>7</w:t>
      </w:r>
      <w:r w:rsidRPr="00AC43B5">
        <w:rPr>
          <w:sz w:val="22"/>
          <w:szCs w:val="22"/>
        </w:rPr>
        <w:t xml:space="preserve">. - Ведомость объемов работ № </w:t>
      </w:r>
      <w:r>
        <w:rPr>
          <w:sz w:val="22"/>
          <w:szCs w:val="22"/>
        </w:rPr>
        <w:t>7</w:t>
      </w:r>
      <w:r w:rsidRPr="00AC43B5">
        <w:rPr>
          <w:rFonts w:ascii="Arial" w:hAnsi="Arial" w:cs="Arial"/>
          <w:sz w:val="20"/>
          <w:szCs w:val="20"/>
        </w:rPr>
        <w:t xml:space="preserve"> </w:t>
      </w:r>
      <w:r>
        <w:rPr>
          <w:rFonts w:ascii="Arial" w:hAnsi="Arial" w:cs="Arial"/>
          <w:sz w:val="20"/>
          <w:szCs w:val="20"/>
        </w:rPr>
        <w:t xml:space="preserve">- </w:t>
      </w:r>
      <w:r w:rsidRPr="00AC43B5">
        <w:rPr>
          <w:sz w:val="22"/>
          <w:szCs w:val="22"/>
        </w:rPr>
        <w:t xml:space="preserve">Выполнение работ по устройству цветников вокруг центральной площади на территории рекреационной зоны «Поле Чудес» на </w:t>
      </w:r>
      <w:proofErr w:type="spellStart"/>
      <w:r w:rsidRPr="00AC43B5">
        <w:rPr>
          <w:sz w:val="22"/>
          <w:szCs w:val="22"/>
        </w:rPr>
        <w:t>отм</w:t>
      </w:r>
      <w:proofErr w:type="spellEnd"/>
      <w:r w:rsidRPr="00AC43B5">
        <w:rPr>
          <w:sz w:val="22"/>
          <w:szCs w:val="22"/>
        </w:rPr>
        <w:t>. +540 м.</w:t>
      </w:r>
    </w:p>
    <w:p w:rsidR="00CF2F43" w:rsidRPr="00CF2F43" w:rsidRDefault="0098122D" w:rsidP="00CF2F43">
      <w:pPr>
        <w:spacing w:before="0" w:after="0"/>
        <w:ind w:right="-284" w:firstLine="567"/>
        <w:rPr>
          <w:bCs/>
          <w:sz w:val="22"/>
          <w:szCs w:val="22"/>
        </w:rPr>
      </w:pPr>
      <w:r>
        <w:rPr>
          <w:sz w:val="22"/>
          <w:szCs w:val="22"/>
        </w:rPr>
        <w:t xml:space="preserve"> </w:t>
      </w:r>
      <w:r w:rsidR="00CF2F43" w:rsidRPr="00CF2F43">
        <w:rPr>
          <w:sz w:val="22"/>
          <w:szCs w:val="22"/>
        </w:rPr>
        <w:t>- Приложение № 2</w:t>
      </w:r>
      <w:r w:rsidR="00CF2F43">
        <w:rPr>
          <w:sz w:val="22"/>
          <w:szCs w:val="22"/>
        </w:rPr>
        <w:t xml:space="preserve"> -</w:t>
      </w:r>
      <w:r w:rsidR="00CF2F43" w:rsidRPr="00CF2F43">
        <w:rPr>
          <w:sz w:val="22"/>
          <w:szCs w:val="22"/>
        </w:rPr>
        <w:t xml:space="preserve"> Проект на выполнение работ по </w:t>
      </w:r>
      <w:r w:rsidR="00CF2F43" w:rsidRPr="00CF2F43">
        <w:rPr>
          <w:bCs/>
          <w:sz w:val="22"/>
          <w:szCs w:val="22"/>
        </w:rPr>
        <w:t xml:space="preserve">устройству автоматического полива на территории рекреационной зоны «Поле Чудес» на </w:t>
      </w:r>
      <w:proofErr w:type="spellStart"/>
      <w:r w:rsidR="00CF2F43" w:rsidRPr="00CF2F43">
        <w:rPr>
          <w:bCs/>
          <w:sz w:val="22"/>
          <w:szCs w:val="22"/>
        </w:rPr>
        <w:t>отм</w:t>
      </w:r>
      <w:proofErr w:type="spellEnd"/>
      <w:r w:rsidR="00CF2F43" w:rsidRPr="00CF2F43">
        <w:rPr>
          <w:bCs/>
          <w:sz w:val="22"/>
          <w:szCs w:val="22"/>
        </w:rPr>
        <w:t>. +540 м. на 15 л. в 1 экз.;</w:t>
      </w:r>
    </w:p>
    <w:p w:rsidR="00CF2F43" w:rsidRPr="00CF2F43" w:rsidRDefault="00CF2F43" w:rsidP="00CF2F43">
      <w:pPr>
        <w:spacing w:before="0" w:after="0"/>
        <w:ind w:right="-284" w:firstLine="567"/>
        <w:rPr>
          <w:sz w:val="22"/>
          <w:szCs w:val="22"/>
        </w:rPr>
      </w:pPr>
      <w:r w:rsidRPr="00CF2F43">
        <w:rPr>
          <w:sz w:val="22"/>
          <w:szCs w:val="22"/>
        </w:rPr>
        <w:t>- Приложение №3 – Требования для составления сметной документации;</w:t>
      </w:r>
    </w:p>
    <w:p w:rsidR="00CF2F43" w:rsidRPr="00CF2F43" w:rsidRDefault="00CF2F43" w:rsidP="00CF2F43">
      <w:pPr>
        <w:spacing w:before="0" w:after="0"/>
        <w:ind w:right="-284" w:firstLine="567"/>
        <w:rPr>
          <w:sz w:val="22"/>
          <w:szCs w:val="22"/>
        </w:rPr>
      </w:pPr>
      <w:r w:rsidRPr="00CF2F43">
        <w:rPr>
          <w:sz w:val="22"/>
          <w:szCs w:val="22"/>
        </w:rPr>
        <w:t>- Приложение № 4 -  Конъюнктурный анализ стоимости материалов, изделий, конструкций и оборудования к Локальной смете (ФОРМА).</w:t>
      </w:r>
    </w:p>
    <w:p w:rsidR="00CF2F43" w:rsidRDefault="00CF2F43" w:rsidP="003222E0">
      <w:pPr>
        <w:spacing w:before="0" w:after="0"/>
        <w:ind w:firstLine="0"/>
        <w:jc w:val="center"/>
        <w:rPr>
          <w:b/>
          <w:sz w:val="22"/>
          <w:szCs w:val="22"/>
        </w:rPr>
      </w:pPr>
    </w:p>
    <w:p w:rsidR="00CE2100" w:rsidRPr="00CE2100" w:rsidRDefault="00CE2100" w:rsidP="00CE2100">
      <w:pPr>
        <w:spacing w:before="0" w:after="0"/>
        <w:ind w:right="-2" w:firstLine="0"/>
        <w:jc w:val="center"/>
        <w:rPr>
          <w:b/>
          <w:sz w:val="22"/>
          <w:szCs w:val="22"/>
        </w:rPr>
      </w:pPr>
      <w:r w:rsidRPr="00CE2100">
        <w:rPr>
          <w:b/>
          <w:sz w:val="22"/>
          <w:szCs w:val="22"/>
        </w:rPr>
        <w:t>ПОДПИСИ СТОРОН:</w:t>
      </w:r>
    </w:p>
    <w:tbl>
      <w:tblPr>
        <w:tblW w:w="5182" w:type="pct"/>
        <w:jc w:val="center"/>
        <w:tblInd w:w="-45" w:type="dxa"/>
        <w:tblCellMar>
          <w:left w:w="0" w:type="dxa"/>
          <w:right w:w="0" w:type="dxa"/>
        </w:tblCellMar>
        <w:tblLook w:val="0000" w:firstRow="0" w:lastRow="0" w:firstColumn="0" w:lastColumn="0" w:noHBand="0" w:noVBand="0"/>
      </w:tblPr>
      <w:tblGrid>
        <w:gridCol w:w="4421"/>
        <w:gridCol w:w="5275"/>
      </w:tblGrid>
      <w:tr w:rsidR="00CE2100" w:rsidRPr="00CE2100" w:rsidTr="00CE2100">
        <w:trPr>
          <w:trHeight w:val="1269"/>
          <w:jc w:val="center"/>
        </w:trPr>
        <w:tc>
          <w:tcPr>
            <w:tcW w:w="2270" w:type="pct"/>
          </w:tcPr>
          <w:p w:rsidR="00CE2100" w:rsidRPr="00CE2100" w:rsidRDefault="00CE2100" w:rsidP="00CE2100">
            <w:pPr>
              <w:spacing w:before="0" w:after="0"/>
              <w:ind w:firstLine="0"/>
              <w:jc w:val="left"/>
              <w:rPr>
                <w:b/>
                <w:bCs/>
                <w:sz w:val="22"/>
                <w:szCs w:val="22"/>
              </w:rPr>
            </w:pPr>
            <w:r w:rsidRPr="00CE2100">
              <w:rPr>
                <w:b/>
                <w:bCs/>
                <w:sz w:val="22"/>
                <w:szCs w:val="22"/>
              </w:rPr>
              <w:t>Заказчик:</w:t>
            </w:r>
          </w:p>
          <w:p w:rsidR="00CE2100" w:rsidRPr="00CE2100" w:rsidRDefault="00CE2100" w:rsidP="00CE2100">
            <w:pPr>
              <w:spacing w:before="0" w:after="0"/>
              <w:ind w:firstLine="0"/>
              <w:jc w:val="left"/>
              <w:rPr>
                <w:b/>
                <w:bCs/>
                <w:sz w:val="22"/>
                <w:szCs w:val="22"/>
              </w:rPr>
            </w:pPr>
            <w:r w:rsidRPr="00CE2100">
              <w:rPr>
                <w:b/>
                <w:bCs/>
                <w:sz w:val="22"/>
                <w:szCs w:val="22"/>
              </w:rPr>
              <w:t>НАО «Красная поляна»</w:t>
            </w:r>
          </w:p>
          <w:p w:rsidR="00CE2100" w:rsidRPr="00CE2100" w:rsidRDefault="00CE2100" w:rsidP="00CE2100">
            <w:pPr>
              <w:spacing w:before="0" w:after="0"/>
              <w:ind w:firstLine="0"/>
              <w:jc w:val="left"/>
              <w:rPr>
                <w:b/>
                <w:bCs/>
              </w:rPr>
            </w:pPr>
          </w:p>
          <w:p w:rsidR="00CE2100" w:rsidRDefault="00CE2100" w:rsidP="00CE2100">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CE2100" w:rsidRPr="00CE2100" w:rsidRDefault="00CE2100" w:rsidP="00CE2100">
            <w:pPr>
              <w:tabs>
                <w:tab w:val="left" w:pos="4536"/>
              </w:tabs>
              <w:autoSpaceDE w:val="0"/>
              <w:autoSpaceDN w:val="0"/>
              <w:adjustRightInd w:val="0"/>
              <w:spacing w:before="0" w:after="0"/>
              <w:ind w:firstLine="0"/>
              <w:jc w:val="left"/>
            </w:pPr>
            <w:r w:rsidRPr="00CE2100">
              <w:t>директора</w:t>
            </w:r>
          </w:p>
          <w:p w:rsidR="00CE2100" w:rsidRPr="00CE2100" w:rsidRDefault="00CE2100" w:rsidP="00CE2100">
            <w:pPr>
              <w:tabs>
                <w:tab w:val="left" w:pos="4536"/>
              </w:tabs>
              <w:autoSpaceDE w:val="0"/>
              <w:autoSpaceDN w:val="0"/>
              <w:adjustRightInd w:val="0"/>
              <w:spacing w:before="0" w:after="0"/>
              <w:ind w:firstLine="0"/>
              <w:jc w:val="left"/>
            </w:pPr>
          </w:p>
          <w:p w:rsidR="00CE2100" w:rsidRPr="00CE2100" w:rsidRDefault="00CE2100" w:rsidP="00CE2100">
            <w:pPr>
              <w:tabs>
                <w:tab w:val="left" w:pos="4536"/>
              </w:tabs>
              <w:autoSpaceDE w:val="0"/>
              <w:autoSpaceDN w:val="0"/>
              <w:adjustRightInd w:val="0"/>
              <w:spacing w:before="0" w:after="0"/>
              <w:ind w:firstLine="0"/>
              <w:jc w:val="left"/>
            </w:pPr>
            <w:r w:rsidRPr="00CE2100">
              <w:rPr>
                <w:sz w:val="22"/>
                <w:szCs w:val="22"/>
              </w:rPr>
              <w:t>__________________/А.В. Немцов/</w:t>
            </w:r>
          </w:p>
          <w:p w:rsidR="00CE2100" w:rsidRPr="00CE2100" w:rsidRDefault="00CE2100" w:rsidP="00CE2100">
            <w:pPr>
              <w:tabs>
                <w:tab w:val="left" w:pos="4536"/>
              </w:tabs>
              <w:snapToGrid w:val="0"/>
              <w:spacing w:before="0" w:after="0"/>
              <w:ind w:firstLine="0"/>
              <w:jc w:val="left"/>
            </w:pPr>
            <w:r w:rsidRPr="00CE2100">
              <w:rPr>
                <w:b/>
                <w:sz w:val="22"/>
                <w:szCs w:val="22"/>
              </w:rPr>
              <w:t>М.П.</w:t>
            </w:r>
          </w:p>
        </w:tc>
        <w:tc>
          <w:tcPr>
            <w:tcW w:w="2707" w:type="pct"/>
          </w:tcPr>
          <w:p w:rsidR="00CE2100" w:rsidRPr="00CE2100" w:rsidRDefault="00CE2100" w:rsidP="00CE2100">
            <w:pPr>
              <w:spacing w:before="0" w:after="0"/>
              <w:ind w:firstLine="0"/>
              <w:jc w:val="left"/>
              <w:rPr>
                <w:b/>
                <w:bCs/>
              </w:rPr>
            </w:pPr>
            <w:r w:rsidRPr="00CE2100">
              <w:rPr>
                <w:b/>
                <w:bCs/>
                <w:sz w:val="22"/>
                <w:szCs w:val="22"/>
              </w:rPr>
              <w:t>Подрядчик:</w:t>
            </w:r>
          </w:p>
          <w:p w:rsidR="00CE2100" w:rsidRPr="00CE2100" w:rsidRDefault="00CE2100" w:rsidP="00CE2100">
            <w:pPr>
              <w:tabs>
                <w:tab w:val="left" w:pos="514"/>
                <w:tab w:val="left" w:pos="4536"/>
              </w:tabs>
              <w:spacing w:before="0" w:after="0"/>
              <w:ind w:firstLine="0"/>
              <w:jc w:val="left"/>
              <w:rPr>
                <w:b/>
              </w:rPr>
            </w:pPr>
            <w:r>
              <w:rPr>
                <w:b/>
              </w:rPr>
              <w:t>_______________________</w:t>
            </w:r>
          </w:p>
          <w:p w:rsidR="00CE2100" w:rsidRPr="00CE2100" w:rsidRDefault="00CE2100" w:rsidP="00CE2100">
            <w:pPr>
              <w:tabs>
                <w:tab w:val="left" w:pos="514"/>
                <w:tab w:val="left" w:pos="4536"/>
              </w:tabs>
              <w:spacing w:before="0" w:after="0"/>
              <w:ind w:firstLine="0"/>
              <w:jc w:val="left"/>
            </w:pPr>
          </w:p>
          <w:p w:rsidR="00CE2100" w:rsidRPr="00CE2100" w:rsidRDefault="00CE2100" w:rsidP="00CE2100">
            <w:pPr>
              <w:tabs>
                <w:tab w:val="left" w:pos="514"/>
                <w:tab w:val="left" w:pos="4536"/>
              </w:tabs>
              <w:spacing w:before="0" w:after="0"/>
              <w:ind w:firstLine="0"/>
              <w:jc w:val="left"/>
            </w:pPr>
          </w:p>
          <w:p w:rsidR="00CE2100" w:rsidRDefault="00CE2100" w:rsidP="00CE2100">
            <w:pPr>
              <w:tabs>
                <w:tab w:val="left" w:pos="514"/>
                <w:tab w:val="left" w:pos="4536"/>
              </w:tabs>
              <w:spacing w:before="0" w:after="0"/>
              <w:ind w:firstLine="0"/>
              <w:jc w:val="left"/>
            </w:pPr>
          </w:p>
          <w:p w:rsidR="00CE2100" w:rsidRPr="00CE2100" w:rsidRDefault="00CE2100" w:rsidP="00CE2100">
            <w:pPr>
              <w:tabs>
                <w:tab w:val="left" w:pos="514"/>
                <w:tab w:val="left" w:pos="4536"/>
              </w:tabs>
              <w:spacing w:before="0" w:after="0"/>
              <w:ind w:firstLine="0"/>
              <w:jc w:val="left"/>
            </w:pPr>
          </w:p>
          <w:p w:rsidR="00CE2100" w:rsidRPr="00CE2100" w:rsidRDefault="00CE2100" w:rsidP="00CE2100">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CE2100" w:rsidRPr="00CE2100" w:rsidRDefault="00CE2100" w:rsidP="00CE2100">
            <w:pPr>
              <w:tabs>
                <w:tab w:val="left" w:pos="514"/>
                <w:tab w:val="left" w:pos="4536"/>
              </w:tabs>
              <w:spacing w:before="0" w:after="0"/>
              <w:ind w:firstLine="0"/>
              <w:jc w:val="left"/>
              <w:rPr>
                <w:bCs/>
                <w:spacing w:val="3"/>
              </w:rPr>
            </w:pPr>
            <w:r w:rsidRPr="00CE2100">
              <w:rPr>
                <w:b/>
                <w:sz w:val="22"/>
                <w:szCs w:val="22"/>
              </w:rPr>
              <w:t>М.П.</w:t>
            </w:r>
          </w:p>
          <w:p w:rsidR="00CE2100" w:rsidRPr="00CE2100" w:rsidRDefault="00CE2100" w:rsidP="00CE2100">
            <w:pPr>
              <w:tabs>
                <w:tab w:val="left" w:pos="4536"/>
              </w:tabs>
              <w:snapToGrid w:val="0"/>
              <w:spacing w:before="0" w:after="0"/>
              <w:ind w:firstLine="567"/>
              <w:jc w:val="left"/>
            </w:pPr>
          </w:p>
        </w:tc>
      </w:tr>
    </w:tbl>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30C6E" w:rsidRDefault="00C30C6E" w:rsidP="00CE2100">
      <w:pPr>
        <w:spacing w:before="0" w:after="0"/>
        <w:ind w:right="-2" w:firstLine="0"/>
        <w:jc w:val="right"/>
        <w:rPr>
          <w:bCs/>
          <w:sz w:val="22"/>
          <w:szCs w:val="22"/>
        </w:rPr>
      </w:pPr>
    </w:p>
    <w:p w:rsidR="00CE2100" w:rsidRPr="00CE2100" w:rsidRDefault="00CE2100" w:rsidP="00CE2100">
      <w:pPr>
        <w:spacing w:before="0" w:after="0"/>
        <w:ind w:right="-2" w:firstLine="0"/>
        <w:jc w:val="right"/>
        <w:rPr>
          <w:bCs/>
          <w:sz w:val="22"/>
          <w:szCs w:val="22"/>
        </w:rPr>
      </w:pPr>
      <w:r w:rsidRPr="00CE2100">
        <w:rPr>
          <w:bCs/>
          <w:sz w:val="22"/>
          <w:szCs w:val="22"/>
        </w:rPr>
        <w:lastRenderedPageBreak/>
        <w:t>Приложение № 1</w:t>
      </w:r>
      <w:r w:rsidR="0098122D">
        <w:rPr>
          <w:bCs/>
          <w:sz w:val="22"/>
          <w:szCs w:val="22"/>
        </w:rPr>
        <w:t>.1</w:t>
      </w:r>
    </w:p>
    <w:p w:rsidR="00CE2100" w:rsidRPr="00CE2100" w:rsidRDefault="00CE2100" w:rsidP="00CE2100">
      <w:pPr>
        <w:spacing w:before="0" w:after="0"/>
        <w:ind w:right="-2" w:firstLine="0"/>
        <w:jc w:val="right"/>
        <w:rPr>
          <w:bCs/>
          <w:sz w:val="22"/>
          <w:szCs w:val="22"/>
        </w:rPr>
      </w:pPr>
      <w:r w:rsidRPr="00CE2100">
        <w:rPr>
          <w:bCs/>
          <w:sz w:val="22"/>
          <w:szCs w:val="22"/>
        </w:rPr>
        <w:t>к Техническому заданию</w:t>
      </w:r>
    </w:p>
    <w:p w:rsidR="00CF2F43" w:rsidRDefault="00CF2F43" w:rsidP="00CE2100">
      <w:pPr>
        <w:spacing w:before="0" w:after="0"/>
        <w:ind w:right="-2" w:firstLine="0"/>
        <w:jc w:val="center"/>
        <w:rPr>
          <w:b/>
          <w:sz w:val="22"/>
          <w:szCs w:val="22"/>
        </w:rPr>
      </w:pPr>
    </w:p>
    <w:p w:rsidR="00CF2F43" w:rsidRDefault="00CF2F43" w:rsidP="00CE2100">
      <w:pPr>
        <w:spacing w:before="0" w:after="0"/>
        <w:ind w:right="-2" w:firstLine="0"/>
        <w:jc w:val="center"/>
        <w:rPr>
          <w:b/>
          <w:sz w:val="22"/>
          <w:szCs w:val="22"/>
        </w:rPr>
      </w:pPr>
    </w:p>
    <w:tbl>
      <w:tblPr>
        <w:tblW w:w="10080" w:type="dxa"/>
        <w:tblInd w:w="93" w:type="dxa"/>
        <w:tblLook w:val="04A0" w:firstRow="1" w:lastRow="0" w:firstColumn="1" w:lastColumn="0" w:noHBand="0" w:noVBand="1"/>
      </w:tblPr>
      <w:tblGrid>
        <w:gridCol w:w="680"/>
        <w:gridCol w:w="2596"/>
        <w:gridCol w:w="2454"/>
        <w:gridCol w:w="1656"/>
        <w:gridCol w:w="284"/>
        <w:gridCol w:w="936"/>
        <w:gridCol w:w="593"/>
        <w:gridCol w:w="1021"/>
        <w:gridCol w:w="284"/>
      </w:tblGrid>
      <w:tr w:rsidR="00CF2F43" w:rsidRPr="00CF2F43" w:rsidTr="00CF2F43">
        <w:trPr>
          <w:trHeight w:val="300"/>
        </w:trPr>
        <w:tc>
          <w:tcPr>
            <w:tcW w:w="680" w:type="dxa"/>
            <w:tcBorders>
              <w:top w:val="nil"/>
              <w:left w:val="nil"/>
              <w:bottom w:val="nil"/>
              <w:right w:val="nil"/>
            </w:tcBorders>
            <w:shd w:val="clear" w:color="auto" w:fill="auto"/>
            <w:noWrap/>
            <w:hideMark/>
          </w:tcPr>
          <w:p w:rsidR="00CF2F43" w:rsidRPr="00CF2F43" w:rsidRDefault="00CF2F43" w:rsidP="00CF2F43">
            <w:pPr>
              <w:spacing w:before="0" w:after="0"/>
              <w:ind w:firstLine="0"/>
              <w:jc w:val="center"/>
              <w:rPr>
                <w:rFonts w:ascii="Arial" w:hAnsi="Arial" w:cs="Arial"/>
                <w:sz w:val="18"/>
                <w:szCs w:val="18"/>
              </w:rPr>
            </w:pPr>
          </w:p>
        </w:tc>
        <w:tc>
          <w:tcPr>
            <w:tcW w:w="2596" w:type="dxa"/>
            <w:tcBorders>
              <w:top w:val="nil"/>
              <w:left w:val="nil"/>
              <w:bottom w:val="nil"/>
              <w:right w:val="nil"/>
            </w:tcBorders>
            <w:shd w:val="clear" w:color="auto" w:fill="auto"/>
            <w:hideMark/>
          </w:tcPr>
          <w:p w:rsidR="00CF2F43" w:rsidRPr="00CF2F43" w:rsidRDefault="00CF2F43" w:rsidP="00CF2F43">
            <w:pPr>
              <w:spacing w:before="0" w:after="0"/>
              <w:ind w:firstLine="0"/>
              <w:jc w:val="left"/>
              <w:rPr>
                <w:rFonts w:ascii="Arial" w:hAnsi="Arial" w:cs="Arial"/>
                <w:sz w:val="20"/>
                <w:szCs w:val="20"/>
              </w:rPr>
            </w:pPr>
          </w:p>
        </w:tc>
        <w:tc>
          <w:tcPr>
            <w:tcW w:w="4394" w:type="dxa"/>
            <w:gridSpan w:val="3"/>
            <w:tcBorders>
              <w:top w:val="nil"/>
              <w:left w:val="nil"/>
              <w:bottom w:val="nil"/>
              <w:right w:val="nil"/>
            </w:tcBorders>
            <w:shd w:val="clear" w:color="auto" w:fill="auto"/>
            <w:noWrap/>
            <w:hideMark/>
          </w:tcPr>
          <w:p w:rsidR="00CF2F43" w:rsidRPr="00CF2F43" w:rsidRDefault="00CF2F43" w:rsidP="00CF2F43">
            <w:pPr>
              <w:spacing w:before="0" w:after="0"/>
              <w:ind w:firstLine="0"/>
              <w:rPr>
                <w:rFonts w:ascii="Arial" w:hAnsi="Arial" w:cs="Arial"/>
                <w:b/>
                <w:bCs/>
                <w:sz w:val="22"/>
                <w:szCs w:val="22"/>
              </w:rPr>
            </w:pPr>
            <w:r w:rsidRPr="00CF2F43">
              <w:rPr>
                <w:rFonts w:ascii="Arial" w:hAnsi="Arial" w:cs="Arial"/>
                <w:b/>
                <w:bCs/>
                <w:sz w:val="22"/>
                <w:szCs w:val="22"/>
              </w:rPr>
              <w:t>ВЕДОМОСТЬ</w:t>
            </w:r>
            <w:r>
              <w:rPr>
                <w:rFonts w:ascii="Arial" w:hAnsi="Arial" w:cs="Arial"/>
                <w:b/>
                <w:bCs/>
                <w:sz w:val="22"/>
                <w:szCs w:val="22"/>
              </w:rPr>
              <w:t xml:space="preserve"> О</w:t>
            </w:r>
            <w:r w:rsidRPr="00CF2F43">
              <w:rPr>
                <w:rFonts w:ascii="Arial" w:hAnsi="Arial" w:cs="Arial"/>
                <w:b/>
                <w:bCs/>
                <w:sz w:val="22"/>
                <w:szCs w:val="22"/>
              </w:rPr>
              <w:t>БЪЕМОВ РАБОТ №</w:t>
            </w:r>
            <w:r w:rsidR="0098122D">
              <w:rPr>
                <w:rFonts w:ascii="Arial" w:hAnsi="Arial" w:cs="Arial"/>
                <w:b/>
                <w:bCs/>
                <w:sz w:val="22"/>
                <w:szCs w:val="22"/>
              </w:rPr>
              <w:t xml:space="preserve"> 1</w:t>
            </w:r>
          </w:p>
        </w:tc>
        <w:tc>
          <w:tcPr>
            <w:tcW w:w="1373" w:type="dxa"/>
            <w:gridSpan w:val="2"/>
            <w:tcBorders>
              <w:top w:val="nil"/>
              <w:left w:val="nil"/>
              <w:bottom w:val="nil"/>
              <w:right w:val="nil"/>
            </w:tcBorders>
            <w:shd w:val="clear" w:color="auto" w:fill="auto"/>
            <w:noWrap/>
            <w:hideMark/>
          </w:tcPr>
          <w:p w:rsidR="00CF2F43" w:rsidRPr="00CF2F43" w:rsidRDefault="00CF2F43" w:rsidP="00CF2F43">
            <w:pPr>
              <w:spacing w:before="0" w:after="0"/>
              <w:ind w:firstLine="0"/>
              <w:jc w:val="right"/>
              <w:rPr>
                <w:rFonts w:ascii="Arial" w:hAnsi="Arial" w:cs="Arial"/>
                <w:sz w:val="16"/>
                <w:szCs w:val="16"/>
              </w:rPr>
            </w:pPr>
          </w:p>
        </w:tc>
        <w:tc>
          <w:tcPr>
            <w:tcW w:w="1037" w:type="dxa"/>
            <w:gridSpan w:val="2"/>
            <w:tcBorders>
              <w:top w:val="nil"/>
              <w:left w:val="nil"/>
              <w:bottom w:val="nil"/>
              <w:right w:val="nil"/>
            </w:tcBorders>
            <w:shd w:val="clear" w:color="auto" w:fill="auto"/>
            <w:noWrap/>
            <w:hideMark/>
          </w:tcPr>
          <w:p w:rsidR="00CF2F43" w:rsidRPr="00CF2F43" w:rsidRDefault="00CF2F43" w:rsidP="00CF2F43">
            <w:pPr>
              <w:spacing w:before="0" w:after="0"/>
              <w:ind w:firstLine="0"/>
              <w:jc w:val="left"/>
              <w:rPr>
                <w:rFonts w:ascii="Arial" w:hAnsi="Arial" w:cs="Arial"/>
                <w:sz w:val="16"/>
                <w:szCs w:val="16"/>
              </w:rPr>
            </w:pPr>
          </w:p>
        </w:tc>
      </w:tr>
      <w:tr w:rsidR="00CF2F43" w:rsidRPr="00CF2F43" w:rsidTr="00CF2F43">
        <w:trPr>
          <w:gridAfter w:val="1"/>
          <w:wAfter w:w="284" w:type="dxa"/>
          <w:trHeight w:val="255"/>
        </w:trPr>
        <w:tc>
          <w:tcPr>
            <w:tcW w:w="9796" w:type="dxa"/>
            <w:gridSpan w:val="8"/>
            <w:vMerge w:val="restart"/>
            <w:tcBorders>
              <w:top w:val="nil"/>
              <w:left w:val="nil"/>
              <w:bottom w:val="nil"/>
              <w:right w:val="nil"/>
            </w:tcBorders>
            <w:shd w:val="clear" w:color="auto" w:fill="auto"/>
            <w:hideMark/>
          </w:tcPr>
          <w:p w:rsidR="00CF2F43" w:rsidRPr="00CF2F43" w:rsidRDefault="00CF2F43" w:rsidP="00CF2F43">
            <w:pPr>
              <w:spacing w:before="0" w:after="0"/>
              <w:ind w:firstLine="0"/>
              <w:jc w:val="center"/>
              <w:rPr>
                <w:rFonts w:ascii="Arial" w:hAnsi="Arial" w:cs="Arial"/>
                <w:sz w:val="22"/>
                <w:szCs w:val="22"/>
              </w:rPr>
            </w:pPr>
            <w:r w:rsidRPr="00CF2F43">
              <w:rPr>
                <w:rFonts w:ascii="Arial" w:hAnsi="Arial" w:cs="Arial"/>
                <w:sz w:val="22"/>
                <w:szCs w:val="22"/>
              </w:rPr>
              <w:t xml:space="preserve">Выполнение работ по устройству автоматического полива на территории рекреационной зоны «Поле Чудес» на </w:t>
            </w:r>
            <w:proofErr w:type="spellStart"/>
            <w:r w:rsidRPr="00CF2F43">
              <w:rPr>
                <w:rFonts w:ascii="Arial" w:hAnsi="Arial" w:cs="Arial"/>
                <w:sz w:val="22"/>
                <w:szCs w:val="22"/>
              </w:rPr>
              <w:t>отм</w:t>
            </w:r>
            <w:proofErr w:type="spellEnd"/>
            <w:r w:rsidRPr="00CF2F43">
              <w:rPr>
                <w:rFonts w:ascii="Arial" w:hAnsi="Arial" w:cs="Arial"/>
                <w:sz w:val="22"/>
                <w:szCs w:val="22"/>
              </w:rPr>
              <w:t>. +540 м.</w:t>
            </w:r>
          </w:p>
        </w:tc>
      </w:tr>
      <w:tr w:rsidR="00CF2F43" w:rsidRPr="00CF2F43" w:rsidTr="00CF2F43">
        <w:trPr>
          <w:gridAfter w:val="1"/>
          <w:wAfter w:w="284" w:type="dxa"/>
          <w:trHeight w:val="420"/>
        </w:trPr>
        <w:tc>
          <w:tcPr>
            <w:tcW w:w="9796" w:type="dxa"/>
            <w:gridSpan w:val="8"/>
            <w:vMerge/>
            <w:tcBorders>
              <w:top w:val="nil"/>
              <w:left w:val="nil"/>
              <w:bottom w:val="nil"/>
              <w:right w:val="nil"/>
            </w:tcBorders>
            <w:vAlign w:val="center"/>
            <w:hideMark/>
          </w:tcPr>
          <w:p w:rsidR="00CF2F43" w:rsidRPr="00CF2F43" w:rsidRDefault="00CF2F43" w:rsidP="00CF2F43">
            <w:pPr>
              <w:spacing w:before="0" w:after="0"/>
              <w:ind w:firstLine="0"/>
              <w:jc w:val="left"/>
              <w:rPr>
                <w:rFonts w:ascii="Arial" w:hAnsi="Arial" w:cs="Arial"/>
                <w:sz w:val="22"/>
                <w:szCs w:val="22"/>
              </w:rPr>
            </w:pPr>
          </w:p>
        </w:tc>
      </w:tr>
      <w:tr w:rsidR="00CF2F43" w:rsidRPr="00CF2F43" w:rsidTr="00CF2F43">
        <w:trPr>
          <w:gridAfter w:val="1"/>
          <w:wAfter w:w="284" w:type="dxa"/>
          <w:trHeight w:val="255"/>
        </w:trPr>
        <w:tc>
          <w:tcPr>
            <w:tcW w:w="680" w:type="dxa"/>
            <w:tcBorders>
              <w:top w:val="nil"/>
              <w:left w:val="nil"/>
              <w:bottom w:val="nil"/>
              <w:right w:val="nil"/>
            </w:tcBorders>
            <w:shd w:val="clear" w:color="auto" w:fill="auto"/>
            <w:noWrap/>
            <w:hideMark/>
          </w:tcPr>
          <w:p w:rsidR="00CF2F43" w:rsidRPr="00CF2F43" w:rsidRDefault="00CF2F43" w:rsidP="00CF2F43">
            <w:pPr>
              <w:spacing w:before="0" w:after="0"/>
              <w:ind w:firstLine="0"/>
              <w:jc w:val="center"/>
              <w:rPr>
                <w:rFonts w:ascii="Arial" w:hAnsi="Arial" w:cs="Arial"/>
                <w:sz w:val="18"/>
                <w:szCs w:val="18"/>
              </w:rPr>
            </w:pPr>
          </w:p>
        </w:tc>
        <w:tc>
          <w:tcPr>
            <w:tcW w:w="5050" w:type="dxa"/>
            <w:gridSpan w:val="2"/>
            <w:tcBorders>
              <w:top w:val="nil"/>
              <w:left w:val="nil"/>
              <w:bottom w:val="nil"/>
              <w:right w:val="nil"/>
            </w:tcBorders>
            <w:shd w:val="clear" w:color="auto" w:fill="auto"/>
            <w:hideMark/>
          </w:tcPr>
          <w:p w:rsidR="00CF2F43" w:rsidRPr="00CF2F43" w:rsidRDefault="00CF2F43" w:rsidP="00CF2F43">
            <w:pPr>
              <w:spacing w:before="0" w:after="0"/>
              <w:ind w:firstLine="0"/>
              <w:jc w:val="left"/>
              <w:rPr>
                <w:rFonts w:ascii="Arial" w:hAnsi="Arial" w:cs="Arial"/>
                <w:sz w:val="18"/>
                <w:szCs w:val="18"/>
              </w:rPr>
            </w:pPr>
          </w:p>
        </w:tc>
        <w:tc>
          <w:tcPr>
            <w:tcW w:w="1656" w:type="dxa"/>
            <w:tcBorders>
              <w:top w:val="nil"/>
              <w:left w:val="nil"/>
              <w:bottom w:val="nil"/>
              <w:right w:val="nil"/>
            </w:tcBorders>
            <w:shd w:val="clear" w:color="auto" w:fill="auto"/>
            <w:noWrap/>
            <w:hideMark/>
          </w:tcPr>
          <w:p w:rsidR="00CF2F43" w:rsidRPr="00CF2F43" w:rsidRDefault="00CF2F43" w:rsidP="00CF2F43">
            <w:pPr>
              <w:spacing w:before="0" w:after="0"/>
              <w:ind w:firstLine="0"/>
              <w:jc w:val="center"/>
              <w:rPr>
                <w:rFonts w:ascii="Arial" w:hAnsi="Arial" w:cs="Arial"/>
                <w:sz w:val="18"/>
                <w:szCs w:val="18"/>
              </w:rPr>
            </w:pPr>
          </w:p>
        </w:tc>
        <w:tc>
          <w:tcPr>
            <w:tcW w:w="1220" w:type="dxa"/>
            <w:gridSpan w:val="2"/>
            <w:tcBorders>
              <w:top w:val="nil"/>
              <w:left w:val="nil"/>
              <w:bottom w:val="nil"/>
              <w:right w:val="nil"/>
            </w:tcBorders>
            <w:shd w:val="clear" w:color="auto" w:fill="auto"/>
            <w:noWrap/>
            <w:hideMark/>
          </w:tcPr>
          <w:p w:rsidR="00CF2F43" w:rsidRPr="00CF2F43" w:rsidRDefault="00CF2F43" w:rsidP="00CF2F43">
            <w:pPr>
              <w:spacing w:before="0" w:after="0"/>
              <w:ind w:firstLine="0"/>
              <w:jc w:val="right"/>
              <w:rPr>
                <w:rFonts w:ascii="Arial" w:hAnsi="Arial" w:cs="Arial"/>
                <w:sz w:val="16"/>
                <w:szCs w:val="16"/>
              </w:rPr>
            </w:pPr>
          </w:p>
        </w:tc>
        <w:tc>
          <w:tcPr>
            <w:tcW w:w="1190" w:type="dxa"/>
            <w:gridSpan w:val="2"/>
            <w:tcBorders>
              <w:top w:val="nil"/>
              <w:left w:val="nil"/>
              <w:bottom w:val="nil"/>
              <w:right w:val="nil"/>
            </w:tcBorders>
            <w:shd w:val="clear" w:color="auto" w:fill="auto"/>
            <w:noWrap/>
            <w:hideMark/>
          </w:tcPr>
          <w:p w:rsidR="00CF2F43" w:rsidRPr="00CF2F43" w:rsidRDefault="00CF2F43" w:rsidP="00CF2F43">
            <w:pPr>
              <w:spacing w:before="0" w:after="0"/>
              <w:ind w:firstLine="0"/>
              <w:jc w:val="left"/>
              <w:rPr>
                <w:rFonts w:ascii="Arial" w:hAnsi="Arial" w:cs="Arial"/>
                <w:sz w:val="16"/>
                <w:szCs w:val="16"/>
              </w:rPr>
            </w:pPr>
          </w:p>
        </w:tc>
      </w:tr>
      <w:tr w:rsidR="00CF2F43" w:rsidRPr="00CF2F43" w:rsidTr="00CF2F43">
        <w:trPr>
          <w:gridAfter w:val="1"/>
          <w:wAfter w:w="284" w:type="dxa"/>
          <w:trHeight w:val="4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2F43" w:rsidRPr="00CF2F43" w:rsidRDefault="00CF2F43" w:rsidP="00CF2F43">
            <w:pPr>
              <w:spacing w:before="0" w:after="0"/>
              <w:ind w:firstLine="0"/>
              <w:jc w:val="center"/>
              <w:rPr>
                <w:rFonts w:ascii="Arial" w:hAnsi="Arial" w:cs="Arial"/>
              </w:rPr>
            </w:pPr>
            <w:r w:rsidRPr="00CF2F43">
              <w:rPr>
                <w:rFonts w:ascii="Arial" w:hAnsi="Arial" w:cs="Arial"/>
              </w:rPr>
              <w:t xml:space="preserve">№ </w:t>
            </w:r>
            <w:proofErr w:type="spellStart"/>
            <w:r w:rsidRPr="00CF2F43">
              <w:rPr>
                <w:rFonts w:ascii="Arial" w:hAnsi="Arial" w:cs="Arial"/>
              </w:rPr>
              <w:t>пп</w:t>
            </w:r>
            <w:proofErr w:type="spellEnd"/>
          </w:p>
        </w:tc>
        <w:tc>
          <w:tcPr>
            <w:tcW w:w="5050" w:type="dxa"/>
            <w:gridSpan w:val="2"/>
            <w:tcBorders>
              <w:top w:val="single" w:sz="4" w:space="0" w:color="auto"/>
              <w:left w:val="nil"/>
              <w:bottom w:val="nil"/>
              <w:right w:val="single" w:sz="4" w:space="0" w:color="auto"/>
            </w:tcBorders>
            <w:shd w:val="clear" w:color="auto" w:fill="auto"/>
            <w:vAlign w:val="center"/>
            <w:hideMark/>
          </w:tcPr>
          <w:p w:rsidR="00CF2F43" w:rsidRPr="00CF2F43" w:rsidRDefault="00CF2F43" w:rsidP="00CF2F43">
            <w:pPr>
              <w:spacing w:before="0" w:after="0"/>
              <w:ind w:firstLine="0"/>
              <w:jc w:val="center"/>
              <w:rPr>
                <w:rFonts w:ascii="Arial" w:hAnsi="Arial" w:cs="Arial"/>
              </w:rPr>
            </w:pPr>
            <w:r w:rsidRPr="00CF2F43">
              <w:rPr>
                <w:rFonts w:ascii="Arial" w:hAnsi="Arial" w:cs="Arial"/>
              </w:rPr>
              <w:t>Наименование</w:t>
            </w:r>
          </w:p>
        </w:tc>
        <w:tc>
          <w:tcPr>
            <w:tcW w:w="1656" w:type="dxa"/>
            <w:tcBorders>
              <w:top w:val="single" w:sz="4" w:space="0" w:color="auto"/>
              <w:left w:val="nil"/>
              <w:bottom w:val="single" w:sz="4" w:space="0" w:color="auto"/>
              <w:right w:val="single" w:sz="4" w:space="0" w:color="auto"/>
            </w:tcBorders>
            <w:shd w:val="clear" w:color="auto" w:fill="auto"/>
            <w:vAlign w:val="center"/>
            <w:hideMark/>
          </w:tcPr>
          <w:p w:rsidR="00CF2F43" w:rsidRPr="00CF2F43" w:rsidRDefault="00CF2F43" w:rsidP="00CF2F43">
            <w:pPr>
              <w:spacing w:before="0" w:after="0"/>
              <w:ind w:firstLine="0"/>
              <w:jc w:val="center"/>
              <w:rPr>
                <w:rFonts w:ascii="Arial" w:hAnsi="Arial" w:cs="Arial"/>
              </w:rPr>
            </w:pPr>
            <w:r w:rsidRPr="00CF2F43">
              <w:rPr>
                <w:rFonts w:ascii="Arial" w:hAnsi="Arial" w:cs="Arial"/>
              </w:rPr>
              <w:t>Ед. изм.</w:t>
            </w:r>
          </w:p>
        </w:tc>
        <w:tc>
          <w:tcPr>
            <w:tcW w:w="1220" w:type="dxa"/>
            <w:gridSpan w:val="2"/>
            <w:tcBorders>
              <w:top w:val="single" w:sz="4" w:space="0" w:color="auto"/>
              <w:left w:val="nil"/>
              <w:bottom w:val="single" w:sz="4" w:space="0" w:color="auto"/>
              <w:right w:val="single" w:sz="4" w:space="0" w:color="auto"/>
            </w:tcBorders>
            <w:shd w:val="clear" w:color="auto" w:fill="auto"/>
            <w:vAlign w:val="center"/>
            <w:hideMark/>
          </w:tcPr>
          <w:p w:rsidR="00CF2F43" w:rsidRPr="00CF2F43" w:rsidRDefault="00CF2F43" w:rsidP="00CF2F43">
            <w:pPr>
              <w:spacing w:before="0" w:after="0"/>
              <w:ind w:firstLine="0"/>
              <w:jc w:val="center"/>
              <w:rPr>
                <w:rFonts w:ascii="Arial" w:hAnsi="Arial" w:cs="Arial"/>
              </w:rPr>
            </w:pPr>
            <w:r w:rsidRPr="00CF2F43">
              <w:rPr>
                <w:rFonts w:ascii="Arial" w:hAnsi="Arial" w:cs="Arial"/>
              </w:rPr>
              <w:t>Кол.</w:t>
            </w:r>
          </w:p>
        </w:tc>
        <w:tc>
          <w:tcPr>
            <w:tcW w:w="1190" w:type="dxa"/>
            <w:gridSpan w:val="2"/>
            <w:tcBorders>
              <w:top w:val="single" w:sz="4" w:space="0" w:color="auto"/>
              <w:left w:val="nil"/>
              <w:bottom w:val="single" w:sz="4" w:space="0" w:color="auto"/>
              <w:right w:val="single" w:sz="4" w:space="0" w:color="auto"/>
            </w:tcBorders>
            <w:shd w:val="clear" w:color="auto" w:fill="auto"/>
            <w:noWrap/>
            <w:vAlign w:val="center"/>
            <w:hideMark/>
          </w:tcPr>
          <w:p w:rsidR="00CF2F43" w:rsidRPr="00CF2F43" w:rsidRDefault="00CF2F43" w:rsidP="00CF2F43">
            <w:pPr>
              <w:spacing w:before="0" w:after="0"/>
              <w:ind w:firstLine="0"/>
              <w:jc w:val="center"/>
              <w:rPr>
                <w:rFonts w:ascii="Arial" w:hAnsi="Arial" w:cs="Arial"/>
              </w:rPr>
            </w:pPr>
            <w:r w:rsidRPr="00CF2F43">
              <w:rPr>
                <w:rFonts w:ascii="Arial" w:hAnsi="Arial" w:cs="Arial"/>
              </w:rPr>
              <w:t>Примечание</w:t>
            </w:r>
          </w:p>
        </w:tc>
      </w:tr>
      <w:tr w:rsidR="00CF2F43" w:rsidRPr="00CF2F43" w:rsidTr="00CF2F43">
        <w:trPr>
          <w:gridAfter w:val="1"/>
          <w:wAfter w:w="284" w:type="dxa"/>
          <w:trHeight w:val="255"/>
        </w:trPr>
        <w:tc>
          <w:tcPr>
            <w:tcW w:w="680" w:type="dxa"/>
            <w:tcBorders>
              <w:top w:val="nil"/>
              <w:left w:val="single" w:sz="4" w:space="0" w:color="auto"/>
              <w:bottom w:val="nil"/>
              <w:right w:val="single" w:sz="4" w:space="0" w:color="auto"/>
            </w:tcBorders>
            <w:shd w:val="clear" w:color="auto" w:fill="auto"/>
            <w:noWrap/>
            <w:vAlign w:val="center"/>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w:t>
            </w:r>
          </w:p>
        </w:tc>
        <w:tc>
          <w:tcPr>
            <w:tcW w:w="5050" w:type="dxa"/>
            <w:gridSpan w:val="2"/>
            <w:tcBorders>
              <w:top w:val="single" w:sz="4" w:space="0" w:color="auto"/>
              <w:left w:val="nil"/>
              <w:bottom w:val="nil"/>
              <w:right w:val="single" w:sz="4" w:space="0" w:color="auto"/>
            </w:tcBorders>
            <w:shd w:val="clear" w:color="auto" w:fill="auto"/>
            <w:noWrap/>
            <w:vAlign w:val="center"/>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w:t>
            </w:r>
          </w:p>
        </w:tc>
        <w:tc>
          <w:tcPr>
            <w:tcW w:w="1656" w:type="dxa"/>
            <w:tcBorders>
              <w:top w:val="nil"/>
              <w:left w:val="nil"/>
              <w:bottom w:val="nil"/>
              <w:right w:val="single" w:sz="4" w:space="0" w:color="auto"/>
            </w:tcBorders>
            <w:shd w:val="clear" w:color="auto" w:fill="auto"/>
            <w:noWrap/>
            <w:vAlign w:val="center"/>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w:t>
            </w:r>
          </w:p>
        </w:tc>
        <w:tc>
          <w:tcPr>
            <w:tcW w:w="1220" w:type="dxa"/>
            <w:gridSpan w:val="2"/>
            <w:tcBorders>
              <w:top w:val="nil"/>
              <w:left w:val="nil"/>
              <w:bottom w:val="nil"/>
              <w:right w:val="single" w:sz="4" w:space="0" w:color="auto"/>
            </w:tcBorders>
            <w:shd w:val="clear" w:color="auto" w:fill="auto"/>
            <w:noWrap/>
            <w:vAlign w:val="center"/>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w:t>
            </w:r>
          </w:p>
        </w:tc>
        <w:tc>
          <w:tcPr>
            <w:tcW w:w="1190" w:type="dxa"/>
            <w:gridSpan w:val="2"/>
            <w:tcBorders>
              <w:top w:val="nil"/>
              <w:left w:val="nil"/>
              <w:bottom w:val="nil"/>
              <w:right w:val="single" w:sz="4" w:space="0" w:color="auto"/>
            </w:tcBorders>
            <w:shd w:val="clear" w:color="auto" w:fill="auto"/>
            <w:noWrap/>
            <w:vAlign w:val="center"/>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w:t>
            </w:r>
          </w:p>
        </w:tc>
      </w:tr>
      <w:tr w:rsidR="00CF2F43" w:rsidRPr="00CF2F43" w:rsidTr="00CF2F43">
        <w:trPr>
          <w:gridAfter w:val="1"/>
          <w:wAfter w:w="284" w:type="dxa"/>
          <w:trHeight w:val="450"/>
        </w:trPr>
        <w:tc>
          <w:tcPr>
            <w:tcW w:w="9796" w:type="dxa"/>
            <w:gridSpan w:val="8"/>
            <w:tcBorders>
              <w:top w:val="single" w:sz="4" w:space="0" w:color="auto"/>
              <w:left w:val="single" w:sz="4" w:space="0" w:color="auto"/>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b/>
                <w:bCs/>
                <w:sz w:val="22"/>
                <w:szCs w:val="22"/>
              </w:rPr>
            </w:pPr>
            <w:r w:rsidRPr="00CF2F43">
              <w:rPr>
                <w:rFonts w:ascii="Arial" w:hAnsi="Arial" w:cs="Arial"/>
                <w:b/>
                <w:bCs/>
                <w:sz w:val="22"/>
                <w:szCs w:val="22"/>
              </w:rPr>
              <w:t>Трубопроводы</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Разработка грунта вручную в траншеях глубиной до 2 м без креплений с откосами, группа грунтов: 2</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100 м3 грунта</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2,7985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Устройство основания под трубопроводы: песчаного</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 м3 основания</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10,19</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Укладка трубопроводов из полиэтиленовых труб диаметром: 50 мм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 км трубопровода</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3,225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Трубы напорные из полиэтилена низкого давления среднего типа, наружным диаметром 25 мм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 м</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191,9</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Трубы напорные из полиэтилена низкого давления среднего типа, наружным диаметром 32 мм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 м</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80,8</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Трубы напорные из полиэтилена низкого давления среднего типа, наружным диаметром 40 мм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 м</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50,5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Трубы напорные из полиэтилена низкого давления среднего типа, наружным диаметром 50 мм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 м</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25,25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Засыпка вручную траншей, пазух котлованов и ям, группа грунтов: 1</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100 м3 грунта</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1,7526</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64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9</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Погрузочные работы при автомобильных перевозках: грунта растительного слоя (земля, перегной)</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 т груза</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188,262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60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Перевозка навалочных грузов автомобилями-самосвалами на расстояние до 3 км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 т груза</w:t>
            </w:r>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188,262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300"/>
        </w:trPr>
        <w:tc>
          <w:tcPr>
            <w:tcW w:w="9796" w:type="dxa"/>
            <w:gridSpan w:val="8"/>
            <w:tcBorders>
              <w:top w:val="single" w:sz="4" w:space="0" w:color="auto"/>
              <w:left w:val="single" w:sz="4" w:space="0" w:color="auto"/>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b/>
                <w:bCs/>
                <w:sz w:val="22"/>
                <w:szCs w:val="22"/>
              </w:rPr>
            </w:pPr>
            <w:r w:rsidRPr="00CF2F43">
              <w:rPr>
                <w:rFonts w:ascii="Arial" w:hAnsi="Arial" w:cs="Arial"/>
                <w:b/>
                <w:bCs/>
                <w:sz w:val="22"/>
                <w:szCs w:val="22"/>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Прокладка труб гофрированных ПВХ для защиты проводов и кабелей</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100 м</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16</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12</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Труба гофрированная электрическая ᴓ20</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м</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1632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13</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 xml:space="preserve">Клипса </w:t>
            </w:r>
            <w:proofErr w:type="gramStart"/>
            <w:r w:rsidRPr="00CF2F43">
              <w:rPr>
                <w:rFonts w:ascii="Arial" w:hAnsi="Arial" w:cs="Arial"/>
                <w:i/>
                <w:iCs/>
                <w:sz w:val="20"/>
                <w:szCs w:val="20"/>
              </w:rPr>
              <w:t>электрическая</w:t>
            </w:r>
            <w:proofErr w:type="gramEnd"/>
            <w:r w:rsidRPr="00CF2F43">
              <w:rPr>
                <w:rFonts w:ascii="Arial" w:hAnsi="Arial" w:cs="Arial"/>
                <w:i/>
                <w:iCs/>
                <w:sz w:val="20"/>
                <w:szCs w:val="20"/>
              </w:rPr>
              <w:t xml:space="preserve"> ᴓ20</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шт.</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2800</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102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14</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Затягивание провода в проложенные трубы и металлические рукава первого одножильного или многожильного в общей оплетке, суммарное сечение: до 6 мм</w:t>
            </w:r>
            <w:proofErr w:type="gramStart"/>
            <w:r w:rsidRPr="00CF2F43">
              <w:rPr>
                <w:rFonts w:ascii="Arial" w:hAnsi="Arial" w:cs="Arial"/>
                <w:sz w:val="20"/>
                <w:szCs w:val="20"/>
              </w:rPr>
              <w:t>2</w:t>
            </w:r>
            <w:proofErr w:type="gramEnd"/>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100 м</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16</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15</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Кабели контрольные с медными жилами с поливинилхлоридной изоляцией и оболочкой марки КВВГ, с числом жил - 4 и сечением 1,5 мм</w:t>
            </w:r>
            <w:proofErr w:type="gramStart"/>
            <w:r w:rsidRPr="00CF2F43">
              <w:rPr>
                <w:rFonts w:ascii="Arial" w:hAnsi="Arial" w:cs="Arial"/>
                <w:i/>
                <w:iCs/>
                <w:sz w:val="20"/>
                <w:szCs w:val="20"/>
              </w:rPr>
              <w:t>2</w:t>
            </w:r>
            <w:proofErr w:type="gramEnd"/>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1000 м</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1,632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16</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Установка задвижек или клапанов обратных стальных диаметром: 50 мм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 задвижка (или клапан обратный)</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17</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PGV-101-G-B - э/</w:t>
            </w:r>
            <w:proofErr w:type="gramStart"/>
            <w:r w:rsidRPr="00CF2F43">
              <w:rPr>
                <w:rFonts w:ascii="Arial" w:hAnsi="Arial" w:cs="Arial"/>
                <w:i/>
                <w:iCs/>
                <w:sz w:val="20"/>
                <w:szCs w:val="20"/>
              </w:rPr>
              <w:t>м</w:t>
            </w:r>
            <w:proofErr w:type="gramEnd"/>
            <w:r w:rsidRPr="00CF2F43">
              <w:rPr>
                <w:rFonts w:ascii="Arial" w:hAnsi="Arial" w:cs="Arial"/>
                <w:i/>
                <w:iCs/>
                <w:sz w:val="20"/>
                <w:szCs w:val="20"/>
              </w:rPr>
              <w:t xml:space="preserve"> клапан, с регулятором потока 1" ВР, 24 V</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7</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18</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PGV-151-B - э/</w:t>
            </w:r>
            <w:proofErr w:type="gramStart"/>
            <w:r w:rsidRPr="00CF2F43">
              <w:rPr>
                <w:rFonts w:ascii="Arial" w:hAnsi="Arial" w:cs="Arial"/>
                <w:i/>
                <w:iCs/>
                <w:sz w:val="20"/>
                <w:szCs w:val="20"/>
              </w:rPr>
              <w:t>м</w:t>
            </w:r>
            <w:proofErr w:type="gramEnd"/>
            <w:r w:rsidRPr="00CF2F43">
              <w:rPr>
                <w:rFonts w:ascii="Arial" w:hAnsi="Arial" w:cs="Arial"/>
                <w:i/>
                <w:iCs/>
                <w:sz w:val="20"/>
                <w:szCs w:val="20"/>
              </w:rPr>
              <w:t xml:space="preserve"> клапан, с регулятором потока 1½" ВР, 24 V</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7</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lastRenderedPageBreak/>
              <w:t>19</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PGV-201-B - э/</w:t>
            </w:r>
            <w:proofErr w:type="gramStart"/>
            <w:r w:rsidRPr="00CF2F43">
              <w:rPr>
                <w:rFonts w:ascii="Arial" w:hAnsi="Arial" w:cs="Arial"/>
                <w:i/>
                <w:iCs/>
                <w:sz w:val="20"/>
                <w:szCs w:val="20"/>
              </w:rPr>
              <w:t>м</w:t>
            </w:r>
            <w:proofErr w:type="gramEnd"/>
            <w:r w:rsidRPr="00CF2F43">
              <w:rPr>
                <w:rFonts w:ascii="Arial" w:hAnsi="Arial" w:cs="Arial"/>
                <w:i/>
                <w:iCs/>
                <w:sz w:val="20"/>
                <w:szCs w:val="20"/>
              </w:rPr>
              <w:t xml:space="preserve"> клапан, с регулятором потока 2"ВР, 24 V</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8</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20</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xml:space="preserve">Установка пластмассовых разбрызгивающих сопел </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100 шт.</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3,14</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Сопло ротатор MP 3500  90-210</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87</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22</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Сопло ротатор MP CORNER 45-105</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6</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23</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Сопло ротатор MP SS-530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w:t>
            </w:r>
            <w:proofErr w:type="spellStart"/>
            <w:r w:rsidRPr="00CF2F43">
              <w:rPr>
                <w:rFonts w:ascii="Arial" w:hAnsi="Arial" w:cs="Arial"/>
                <w:i/>
                <w:iCs/>
                <w:sz w:val="20"/>
                <w:szCs w:val="20"/>
              </w:rPr>
              <w:t>Side</w:t>
            </w:r>
            <w:proofErr w:type="spellEnd"/>
            <w:r w:rsidRPr="00CF2F43">
              <w:rPr>
                <w:rFonts w:ascii="Arial" w:hAnsi="Arial" w:cs="Arial"/>
                <w:i/>
                <w:iCs/>
                <w:sz w:val="20"/>
                <w:szCs w:val="20"/>
              </w:rPr>
              <w:t xml:space="preserve"> </w:t>
            </w:r>
            <w:proofErr w:type="spellStart"/>
            <w:r w:rsidRPr="00CF2F43">
              <w:rPr>
                <w:rFonts w:ascii="Arial" w:hAnsi="Arial" w:cs="Arial"/>
                <w:i/>
                <w:iCs/>
                <w:sz w:val="20"/>
                <w:szCs w:val="20"/>
              </w:rPr>
              <w:t>Strip</w:t>
            </w:r>
            <w:proofErr w:type="spellEnd"/>
            <w:r w:rsidRPr="00CF2F43">
              <w:rPr>
                <w:rFonts w:ascii="Arial" w:hAnsi="Arial" w:cs="Arial"/>
                <w:i/>
                <w:iCs/>
                <w:sz w:val="20"/>
                <w:szCs w:val="20"/>
              </w:rPr>
              <w:t xml:space="preserve"> - сопло веерное "полосовое" R=1.5х</w:t>
            </w:r>
            <w:proofErr w:type="gramStart"/>
            <w:r w:rsidRPr="00CF2F43">
              <w:rPr>
                <w:rFonts w:ascii="Arial" w:hAnsi="Arial" w:cs="Arial"/>
                <w:i/>
                <w:iCs/>
                <w:sz w:val="20"/>
                <w:szCs w:val="20"/>
              </w:rPr>
              <w:t>9</w:t>
            </w:r>
            <w:proofErr w:type="gramEnd"/>
            <w:r w:rsidRPr="00CF2F43">
              <w:rPr>
                <w:rFonts w:ascii="Arial" w:hAnsi="Arial" w:cs="Arial"/>
                <w:i/>
                <w:iCs/>
                <w:sz w:val="20"/>
                <w:szCs w:val="20"/>
              </w:rPr>
              <w:t>,1 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24</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Сопло ротатор МР LCS-515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w:t>
            </w:r>
            <w:proofErr w:type="spellStart"/>
            <w:r w:rsidRPr="00CF2F43">
              <w:rPr>
                <w:rFonts w:ascii="Arial" w:hAnsi="Arial" w:cs="Arial"/>
                <w:i/>
                <w:iCs/>
                <w:sz w:val="20"/>
                <w:szCs w:val="20"/>
              </w:rPr>
              <w:t>Left</w:t>
            </w:r>
            <w:proofErr w:type="spellEnd"/>
            <w:r w:rsidRPr="00CF2F43">
              <w:rPr>
                <w:rFonts w:ascii="Arial" w:hAnsi="Arial" w:cs="Arial"/>
                <w:i/>
                <w:iCs/>
                <w:sz w:val="20"/>
                <w:szCs w:val="20"/>
              </w:rPr>
              <w:t xml:space="preserve"> </w:t>
            </w:r>
            <w:proofErr w:type="spellStart"/>
            <w:r w:rsidRPr="00CF2F43">
              <w:rPr>
                <w:rFonts w:ascii="Arial" w:hAnsi="Arial" w:cs="Arial"/>
                <w:i/>
                <w:iCs/>
                <w:sz w:val="20"/>
                <w:szCs w:val="20"/>
              </w:rPr>
              <w:t>Strip</w:t>
            </w:r>
            <w:proofErr w:type="spellEnd"/>
            <w:r w:rsidRPr="00CF2F43">
              <w:rPr>
                <w:rFonts w:ascii="Arial" w:hAnsi="Arial" w:cs="Arial"/>
                <w:i/>
                <w:iCs/>
                <w:sz w:val="20"/>
                <w:szCs w:val="20"/>
              </w:rPr>
              <w:t xml:space="preserve"> - </w:t>
            </w:r>
            <w:proofErr w:type="spellStart"/>
            <w:r w:rsidRPr="00CF2F43">
              <w:rPr>
                <w:rFonts w:ascii="Arial" w:hAnsi="Arial" w:cs="Arial"/>
                <w:i/>
                <w:iCs/>
                <w:sz w:val="20"/>
                <w:szCs w:val="20"/>
              </w:rPr>
              <w:t>cопло</w:t>
            </w:r>
            <w:proofErr w:type="spellEnd"/>
            <w:r w:rsidRPr="00CF2F43">
              <w:rPr>
                <w:rFonts w:ascii="Arial" w:hAnsi="Arial" w:cs="Arial"/>
                <w:i/>
                <w:iCs/>
                <w:sz w:val="20"/>
                <w:szCs w:val="20"/>
              </w:rPr>
              <w:t xml:space="preserve"> веерное "полосовое", R=1.5х</w:t>
            </w:r>
            <w:proofErr w:type="gramStart"/>
            <w:r w:rsidRPr="00CF2F43">
              <w:rPr>
                <w:rFonts w:ascii="Arial" w:hAnsi="Arial" w:cs="Arial"/>
                <w:i/>
                <w:iCs/>
                <w:sz w:val="20"/>
                <w:szCs w:val="20"/>
              </w:rPr>
              <w:t>4</w:t>
            </w:r>
            <w:proofErr w:type="gramEnd"/>
            <w:r w:rsidRPr="00CF2F43">
              <w:rPr>
                <w:rFonts w:ascii="Arial" w:hAnsi="Arial" w:cs="Arial"/>
                <w:i/>
                <w:iCs/>
                <w:sz w:val="20"/>
                <w:szCs w:val="20"/>
              </w:rPr>
              <w:t>.5 м (уп.10 шт.)</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25</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Сопло ротатор МР1000 360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1000-360 - </w:t>
            </w:r>
            <w:proofErr w:type="spellStart"/>
            <w:r w:rsidRPr="00CF2F43">
              <w:rPr>
                <w:rFonts w:ascii="Arial" w:hAnsi="Arial" w:cs="Arial"/>
                <w:i/>
                <w:iCs/>
                <w:sz w:val="20"/>
                <w:szCs w:val="20"/>
              </w:rPr>
              <w:t>cопло</w:t>
            </w:r>
            <w:proofErr w:type="spellEnd"/>
            <w:r w:rsidRPr="00CF2F43">
              <w:rPr>
                <w:rFonts w:ascii="Arial" w:hAnsi="Arial" w:cs="Arial"/>
                <w:i/>
                <w:iCs/>
                <w:sz w:val="20"/>
                <w:szCs w:val="20"/>
              </w:rPr>
              <w:t xml:space="preserve"> веерное R=2.5-4.6 </w:t>
            </w:r>
            <w:proofErr w:type="spellStart"/>
            <w:r w:rsidRPr="00CF2F43">
              <w:rPr>
                <w:rFonts w:ascii="Arial" w:hAnsi="Arial" w:cs="Arial"/>
                <w:i/>
                <w:iCs/>
                <w:sz w:val="20"/>
                <w:szCs w:val="20"/>
              </w:rPr>
              <w:t>м</w:t>
            </w:r>
            <w:proofErr w:type="gramStart"/>
            <w:r w:rsidRPr="00CF2F43">
              <w:rPr>
                <w:rFonts w:ascii="Arial" w:hAnsi="Arial" w:cs="Arial"/>
                <w:i/>
                <w:iCs/>
                <w:sz w:val="20"/>
                <w:szCs w:val="20"/>
              </w:rPr>
              <w:t>.с</w:t>
            </w:r>
            <w:proofErr w:type="gramEnd"/>
            <w:r w:rsidRPr="00CF2F43">
              <w:rPr>
                <w:rFonts w:ascii="Arial" w:hAnsi="Arial" w:cs="Arial"/>
                <w:i/>
                <w:iCs/>
                <w:sz w:val="20"/>
                <w:szCs w:val="20"/>
              </w:rPr>
              <w:t>ектор</w:t>
            </w:r>
            <w:proofErr w:type="spellEnd"/>
            <w:r w:rsidRPr="00CF2F43">
              <w:rPr>
                <w:rFonts w:ascii="Arial" w:hAnsi="Arial" w:cs="Arial"/>
                <w:i/>
                <w:iCs/>
                <w:sz w:val="20"/>
                <w:szCs w:val="20"/>
              </w:rPr>
              <w:t xml:space="preserve"> 360° (уп.10 шт.))</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26</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 xml:space="preserve">Сопло ротатор МР1000 90-210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1000-90-210 - </w:t>
            </w:r>
            <w:proofErr w:type="spellStart"/>
            <w:proofErr w:type="gramStart"/>
            <w:r w:rsidRPr="00CF2F43">
              <w:rPr>
                <w:rFonts w:ascii="Arial" w:hAnsi="Arial" w:cs="Arial"/>
                <w:i/>
                <w:iCs/>
                <w:sz w:val="20"/>
                <w:szCs w:val="20"/>
              </w:rPr>
              <w:t>c</w:t>
            </w:r>
            <w:proofErr w:type="gramEnd"/>
            <w:r w:rsidRPr="00CF2F43">
              <w:rPr>
                <w:rFonts w:ascii="Arial" w:hAnsi="Arial" w:cs="Arial"/>
                <w:i/>
                <w:iCs/>
                <w:sz w:val="20"/>
                <w:szCs w:val="20"/>
              </w:rPr>
              <w:t>опло</w:t>
            </w:r>
            <w:proofErr w:type="spellEnd"/>
            <w:r w:rsidRPr="00CF2F43">
              <w:rPr>
                <w:rFonts w:ascii="Arial" w:hAnsi="Arial" w:cs="Arial"/>
                <w:i/>
                <w:iCs/>
                <w:sz w:val="20"/>
                <w:szCs w:val="20"/>
              </w:rPr>
              <w:t xml:space="preserve"> веерное R=2.5-4.6 м., сектор 90-210° (уп.10 шт.)</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45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27</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Сопло ротатор МР2000 360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2000-360 - </w:t>
            </w:r>
            <w:proofErr w:type="spellStart"/>
            <w:r w:rsidRPr="00CF2F43">
              <w:rPr>
                <w:rFonts w:ascii="Arial" w:hAnsi="Arial" w:cs="Arial"/>
                <w:i/>
                <w:iCs/>
                <w:sz w:val="20"/>
                <w:szCs w:val="20"/>
              </w:rPr>
              <w:t>cопло</w:t>
            </w:r>
            <w:proofErr w:type="spellEnd"/>
            <w:r w:rsidRPr="00CF2F43">
              <w:rPr>
                <w:rFonts w:ascii="Arial" w:hAnsi="Arial" w:cs="Arial"/>
                <w:i/>
                <w:iCs/>
                <w:sz w:val="20"/>
                <w:szCs w:val="20"/>
              </w:rPr>
              <w:t xml:space="preserve"> веерное R=4.0÷6.4 </w:t>
            </w:r>
            <w:proofErr w:type="spellStart"/>
            <w:r w:rsidRPr="00CF2F43">
              <w:rPr>
                <w:rFonts w:ascii="Arial" w:hAnsi="Arial" w:cs="Arial"/>
                <w:i/>
                <w:iCs/>
                <w:sz w:val="20"/>
                <w:szCs w:val="20"/>
              </w:rPr>
              <w:t>м</w:t>
            </w:r>
            <w:proofErr w:type="gramStart"/>
            <w:r w:rsidRPr="00CF2F43">
              <w:rPr>
                <w:rFonts w:ascii="Arial" w:hAnsi="Arial" w:cs="Arial"/>
                <w:i/>
                <w:iCs/>
                <w:sz w:val="20"/>
                <w:szCs w:val="20"/>
              </w:rPr>
              <w:t>.с</w:t>
            </w:r>
            <w:proofErr w:type="gramEnd"/>
            <w:r w:rsidRPr="00CF2F43">
              <w:rPr>
                <w:rFonts w:ascii="Arial" w:hAnsi="Arial" w:cs="Arial"/>
                <w:i/>
                <w:iCs/>
                <w:sz w:val="20"/>
                <w:szCs w:val="20"/>
              </w:rPr>
              <w:t>ектор</w:t>
            </w:r>
            <w:proofErr w:type="spellEnd"/>
            <w:r w:rsidRPr="00CF2F43">
              <w:rPr>
                <w:rFonts w:ascii="Arial" w:hAnsi="Arial" w:cs="Arial"/>
                <w:i/>
                <w:iCs/>
                <w:sz w:val="20"/>
                <w:szCs w:val="20"/>
              </w:rPr>
              <w:t xml:space="preserve"> 360° (уп.10 шт.)</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28</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Сопло ротатор МР2000 90-210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2000-90-210 - </w:t>
            </w:r>
            <w:proofErr w:type="spellStart"/>
            <w:r w:rsidRPr="00CF2F43">
              <w:rPr>
                <w:rFonts w:ascii="Arial" w:hAnsi="Arial" w:cs="Arial"/>
                <w:i/>
                <w:iCs/>
                <w:sz w:val="20"/>
                <w:szCs w:val="20"/>
              </w:rPr>
              <w:t>cопло</w:t>
            </w:r>
            <w:proofErr w:type="spellEnd"/>
            <w:r w:rsidRPr="00CF2F43">
              <w:rPr>
                <w:rFonts w:ascii="Arial" w:hAnsi="Arial" w:cs="Arial"/>
                <w:i/>
                <w:iCs/>
                <w:sz w:val="20"/>
                <w:szCs w:val="20"/>
              </w:rPr>
              <w:t xml:space="preserve"> веерное R=4.0-6.4 </w:t>
            </w:r>
            <w:proofErr w:type="spellStart"/>
            <w:r w:rsidRPr="00CF2F43">
              <w:rPr>
                <w:rFonts w:ascii="Arial" w:hAnsi="Arial" w:cs="Arial"/>
                <w:i/>
                <w:iCs/>
                <w:sz w:val="20"/>
                <w:szCs w:val="20"/>
              </w:rPr>
              <w:t>м</w:t>
            </w:r>
            <w:proofErr w:type="gramStart"/>
            <w:r w:rsidRPr="00CF2F43">
              <w:rPr>
                <w:rFonts w:ascii="Arial" w:hAnsi="Arial" w:cs="Arial"/>
                <w:i/>
                <w:iCs/>
                <w:sz w:val="20"/>
                <w:szCs w:val="20"/>
              </w:rPr>
              <w:t>.с</w:t>
            </w:r>
            <w:proofErr w:type="gramEnd"/>
            <w:r w:rsidRPr="00CF2F43">
              <w:rPr>
                <w:rFonts w:ascii="Arial" w:hAnsi="Arial" w:cs="Arial"/>
                <w:i/>
                <w:iCs/>
                <w:sz w:val="20"/>
                <w:szCs w:val="20"/>
              </w:rPr>
              <w:t>ектор</w:t>
            </w:r>
            <w:proofErr w:type="spellEnd"/>
            <w:r w:rsidRPr="00CF2F43">
              <w:rPr>
                <w:rFonts w:ascii="Arial" w:hAnsi="Arial" w:cs="Arial"/>
                <w:i/>
                <w:iCs/>
                <w:sz w:val="20"/>
                <w:szCs w:val="20"/>
              </w:rPr>
              <w:t xml:space="preserve"> 90-210° (уп.10 шт.)</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44</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29</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Сопло ротатор МР3000 210-270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3000-210-270 - </w:t>
            </w:r>
            <w:proofErr w:type="spellStart"/>
            <w:r w:rsidRPr="00CF2F43">
              <w:rPr>
                <w:rFonts w:ascii="Arial" w:hAnsi="Arial" w:cs="Arial"/>
                <w:i/>
                <w:iCs/>
                <w:sz w:val="20"/>
                <w:szCs w:val="20"/>
              </w:rPr>
              <w:t>cопло</w:t>
            </w:r>
            <w:proofErr w:type="spellEnd"/>
            <w:r w:rsidRPr="00CF2F43">
              <w:rPr>
                <w:rFonts w:ascii="Arial" w:hAnsi="Arial" w:cs="Arial"/>
                <w:i/>
                <w:iCs/>
                <w:sz w:val="20"/>
                <w:szCs w:val="20"/>
              </w:rPr>
              <w:t xml:space="preserve"> веерное  R=6.7-9.1 </w:t>
            </w:r>
            <w:proofErr w:type="spellStart"/>
            <w:r w:rsidRPr="00CF2F43">
              <w:rPr>
                <w:rFonts w:ascii="Arial" w:hAnsi="Arial" w:cs="Arial"/>
                <w:i/>
                <w:iCs/>
                <w:sz w:val="20"/>
                <w:szCs w:val="20"/>
              </w:rPr>
              <w:t>м</w:t>
            </w:r>
            <w:proofErr w:type="gramStart"/>
            <w:r w:rsidRPr="00CF2F43">
              <w:rPr>
                <w:rFonts w:ascii="Arial" w:hAnsi="Arial" w:cs="Arial"/>
                <w:i/>
                <w:iCs/>
                <w:sz w:val="20"/>
                <w:szCs w:val="20"/>
              </w:rPr>
              <w:t>.с</w:t>
            </w:r>
            <w:proofErr w:type="gramEnd"/>
            <w:r w:rsidRPr="00CF2F43">
              <w:rPr>
                <w:rFonts w:ascii="Arial" w:hAnsi="Arial" w:cs="Arial"/>
                <w:i/>
                <w:iCs/>
                <w:sz w:val="20"/>
                <w:szCs w:val="20"/>
              </w:rPr>
              <w:t>ектор</w:t>
            </w:r>
            <w:proofErr w:type="spellEnd"/>
            <w:r w:rsidRPr="00CF2F43">
              <w:rPr>
                <w:rFonts w:ascii="Arial" w:hAnsi="Arial" w:cs="Arial"/>
                <w:i/>
                <w:iCs/>
                <w:sz w:val="20"/>
                <w:szCs w:val="20"/>
              </w:rPr>
              <w:t xml:space="preserve"> 210-270° (уп.10 шт.)</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30</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 xml:space="preserve">Сопло ротатор МР3000 360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3000-360 - </w:t>
            </w:r>
            <w:proofErr w:type="spellStart"/>
            <w:r w:rsidRPr="00CF2F43">
              <w:rPr>
                <w:rFonts w:ascii="Arial" w:hAnsi="Arial" w:cs="Arial"/>
                <w:i/>
                <w:iCs/>
                <w:sz w:val="20"/>
                <w:szCs w:val="20"/>
              </w:rPr>
              <w:t>cопло</w:t>
            </w:r>
            <w:proofErr w:type="spellEnd"/>
            <w:r w:rsidRPr="00CF2F43">
              <w:rPr>
                <w:rFonts w:ascii="Arial" w:hAnsi="Arial" w:cs="Arial"/>
                <w:i/>
                <w:iCs/>
                <w:sz w:val="20"/>
                <w:szCs w:val="20"/>
              </w:rPr>
              <w:t xml:space="preserve"> веерное  R=6.7-9.1 </w:t>
            </w:r>
            <w:proofErr w:type="spellStart"/>
            <w:r w:rsidRPr="00CF2F43">
              <w:rPr>
                <w:rFonts w:ascii="Arial" w:hAnsi="Arial" w:cs="Arial"/>
                <w:i/>
                <w:iCs/>
                <w:sz w:val="20"/>
                <w:szCs w:val="20"/>
              </w:rPr>
              <w:t>м</w:t>
            </w:r>
            <w:proofErr w:type="gramStart"/>
            <w:r w:rsidRPr="00CF2F43">
              <w:rPr>
                <w:rFonts w:ascii="Arial" w:hAnsi="Arial" w:cs="Arial"/>
                <w:i/>
                <w:iCs/>
                <w:sz w:val="20"/>
                <w:szCs w:val="20"/>
              </w:rPr>
              <w:t>.с</w:t>
            </w:r>
            <w:proofErr w:type="gramEnd"/>
            <w:r w:rsidRPr="00CF2F43">
              <w:rPr>
                <w:rFonts w:ascii="Arial" w:hAnsi="Arial" w:cs="Arial"/>
                <w:i/>
                <w:iCs/>
                <w:sz w:val="20"/>
                <w:szCs w:val="20"/>
              </w:rPr>
              <w:t>ектор</w:t>
            </w:r>
            <w:proofErr w:type="spellEnd"/>
            <w:r w:rsidRPr="00CF2F43">
              <w:rPr>
                <w:rFonts w:ascii="Arial" w:hAnsi="Arial" w:cs="Arial"/>
                <w:i/>
                <w:iCs/>
                <w:sz w:val="20"/>
                <w:szCs w:val="20"/>
              </w:rPr>
              <w:t xml:space="preserve"> 360° (уп.10 шт.)</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17</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63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 xml:space="preserve">Сопло ротатор МР3000 90-210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3000-90-210 - </w:t>
            </w:r>
            <w:proofErr w:type="spellStart"/>
            <w:r w:rsidRPr="00CF2F43">
              <w:rPr>
                <w:rFonts w:ascii="Arial" w:hAnsi="Arial" w:cs="Arial"/>
                <w:i/>
                <w:iCs/>
                <w:sz w:val="20"/>
                <w:szCs w:val="20"/>
              </w:rPr>
              <w:t>cопло</w:t>
            </w:r>
            <w:proofErr w:type="spellEnd"/>
            <w:r w:rsidRPr="00CF2F43">
              <w:rPr>
                <w:rFonts w:ascii="Arial" w:hAnsi="Arial" w:cs="Arial"/>
                <w:i/>
                <w:iCs/>
                <w:sz w:val="20"/>
                <w:szCs w:val="20"/>
              </w:rPr>
              <w:t xml:space="preserve"> веерное R=6.7-9.1 </w:t>
            </w:r>
            <w:proofErr w:type="spellStart"/>
            <w:r w:rsidRPr="00CF2F43">
              <w:rPr>
                <w:rFonts w:ascii="Arial" w:hAnsi="Arial" w:cs="Arial"/>
                <w:i/>
                <w:iCs/>
                <w:sz w:val="20"/>
                <w:szCs w:val="20"/>
              </w:rPr>
              <w:t>м</w:t>
            </w:r>
            <w:proofErr w:type="gramStart"/>
            <w:r w:rsidRPr="00CF2F43">
              <w:rPr>
                <w:rFonts w:ascii="Arial" w:hAnsi="Arial" w:cs="Arial"/>
                <w:i/>
                <w:iCs/>
                <w:sz w:val="20"/>
                <w:szCs w:val="20"/>
              </w:rPr>
              <w:t>.с</w:t>
            </w:r>
            <w:proofErr w:type="gramEnd"/>
            <w:r w:rsidRPr="00CF2F43">
              <w:rPr>
                <w:rFonts w:ascii="Arial" w:hAnsi="Arial" w:cs="Arial"/>
                <w:i/>
                <w:iCs/>
                <w:sz w:val="20"/>
                <w:szCs w:val="20"/>
              </w:rPr>
              <w:t>ектор</w:t>
            </w:r>
            <w:proofErr w:type="spellEnd"/>
            <w:r w:rsidRPr="00CF2F43">
              <w:rPr>
                <w:rFonts w:ascii="Arial" w:hAnsi="Arial" w:cs="Arial"/>
                <w:i/>
                <w:iCs/>
                <w:sz w:val="20"/>
                <w:szCs w:val="20"/>
              </w:rPr>
              <w:t xml:space="preserve"> 90-210° (уп.10 шт.)</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83</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32</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 xml:space="preserve">Сопло ротатор МР800 SR  90-210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 800SR-90-210 - </w:t>
            </w:r>
            <w:proofErr w:type="spellStart"/>
            <w:r w:rsidRPr="00CF2F43">
              <w:rPr>
                <w:rFonts w:ascii="Arial" w:hAnsi="Arial" w:cs="Arial"/>
                <w:i/>
                <w:iCs/>
                <w:sz w:val="20"/>
                <w:szCs w:val="20"/>
              </w:rPr>
              <w:t>cопло</w:t>
            </w:r>
            <w:proofErr w:type="spellEnd"/>
            <w:r w:rsidRPr="00CF2F43">
              <w:rPr>
                <w:rFonts w:ascii="Arial" w:hAnsi="Arial" w:cs="Arial"/>
                <w:i/>
                <w:iCs/>
                <w:sz w:val="20"/>
                <w:szCs w:val="20"/>
              </w:rPr>
              <w:t xml:space="preserve"> веерное R=1.8-3.5 </w:t>
            </w:r>
            <w:proofErr w:type="spellStart"/>
            <w:r w:rsidRPr="00CF2F43">
              <w:rPr>
                <w:rFonts w:ascii="Arial" w:hAnsi="Arial" w:cs="Arial"/>
                <w:i/>
                <w:iCs/>
                <w:sz w:val="20"/>
                <w:szCs w:val="20"/>
              </w:rPr>
              <w:t>м</w:t>
            </w:r>
            <w:proofErr w:type="gramStart"/>
            <w:r w:rsidRPr="00CF2F43">
              <w:rPr>
                <w:rFonts w:ascii="Arial" w:hAnsi="Arial" w:cs="Arial"/>
                <w:i/>
                <w:iCs/>
                <w:sz w:val="20"/>
                <w:szCs w:val="20"/>
              </w:rPr>
              <w:t>.с</w:t>
            </w:r>
            <w:proofErr w:type="gramEnd"/>
            <w:r w:rsidRPr="00CF2F43">
              <w:rPr>
                <w:rFonts w:ascii="Arial" w:hAnsi="Arial" w:cs="Arial"/>
                <w:i/>
                <w:iCs/>
                <w:sz w:val="20"/>
                <w:szCs w:val="20"/>
              </w:rPr>
              <w:t>ектор</w:t>
            </w:r>
            <w:proofErr w:type="spellEnd"/>
            <w:r w:rsidRPr="00CF2F43">
              <w:rPr>
                <w:rFonts w:ascii="Arial" w:hAnsi="Arial" w:cs="Arial"/>
                <w:i/>
                <w:iCs/>
                <w:sz w:val="20"/>
                <w:szCs w:val="20"/>
              </w:rPr>
              <w:t xml:space="preserve"> 90-210°  (</w:t>
            </w:r>
            <w:proofErr w:type="spellStart"/>
            <w:r w:rsidRPr="00CF2F43">
              <w:rPr>
                <w:rFonts w:ascii="Arial" w:hAnsi="Arial" w:cs="Arial"/>
                <w:i/>
                <w:iCs/>
                <w:sz w:val="20"/>
                <w:szCs w:val="20"/>
              </w:rPr>
              <w:t>уп</w:t>
            </w:r>
            <w:proofErr w:type="spellEnd"/>
            <w:r w:rsidRPr="00CF2F43">
              <w:rPr>
                <w:rFonts w:ascii="Arial" w:hAnsi="Arial" w:cs="Arial"/>
                <w:i/>
                <w:iCs/>
                <w:sz w:val="20"/>
                <w:szCs w:val="20"/>
              </w:rPr>
              <w:t xml:space="preserve">. 10 </w:t>
            </w:r>
            <w:proofErr w:type="spellStart"/>
            <w:r w:rsidRPr="00CF2F43">
              <w:rPr>
                <w:rFonts w:ascii="Arial" w:hAnsi="Arial" w:cs="Arial"/>
                <w:i/>
                <w:iCs/>
                <w:sz w:val="20"/>
                <w:szCs w:val="20"/>
              </w:rPr>
              <w:t>шт</w:t>
            </w:r>
            <w:proofErr w:type="spellEnd"/>
            <w:r w:rsidRPr="00CF2F43">
              <w:rPr>
                <w:rFonts w:ascii="Arial" w:hAnsi="Arial" w:cs="Arial"/>
                <w:i/>
                <w:iCs/>
                <w:sz w:val="20"/>
                <w:szCs w:val="20"/>
              </w:rPr>
              <w:t>)</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34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33</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xml:space="preserve">Установка оросители, насадок: </w:t>
            </w:r>
            <w:proofErr w:type="spellStart"/>
            <w:r w:rsidRPr="00CF2F43">
              <w:rPr>
                <w:rFonts w:ascii="Arial" w:hAnsi="Arial" w:cs="Arial"/>
                <w:sz w:val="20"/>
                <w:szCs w:val="20"/>
              </w:rPr>
              <w:t>спринклерные</w:t>
            </w:r>
            <w:proofErr w:type="spellEnd"/>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100 шт.</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3,14</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34</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Спринклер PROS-04-PRS40-CV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PROS-04-PRS40CV - </w:t>
            </w:r>
            <w:proofErr w:type="spellStart"/>
            <w:r w:rsidRPr="00CF2F43">
              <w:rPr>
                <w:rFonts w:ascii="Arial" w:hAnsi="Arial" w:cs="Arial"/>
                <w:i/>
                <w:iCs/>
                <w:sz w:val="20"/>
                <w:szCs w:val="20"/>
              </w:rPr>
              <w:t>дождеватель</w:t>
            </w:r>
            <w:proofErr w:type="spellEnd"/>
            <w:r w:rsidRPr="00CF2F43">
              <w:rPr>
                <w:rFonts w:ascii="Arial" w:hAnsi="Arial" w:cs="Arial"/>
                <w:i/>
                <w:iCs/>
                <w:sz w:val="20"/>
                <w:szCs w:val="20"/>
              </w:rPr>
              <w:t xml:space="preserve"> h=10 см, с запорным клапаном, регулятор давления 2,8 бар)</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212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35</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Спринклер PROS-12-VC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PROS-12-CV - </w:t>
            </w:r>
            <w:proofErr w:type="spellStart"/>
            <w:r w:rsidRPr="00CF2F43">
              <w:rPr>
                <w:rFonts w:ascii="Arial" w:hAnsi="Arial" w:cs="Arial"/>
                <w:i/>
                <w:iCs/>
                <w:sz w:val="20"/>
                <w:szCs w:val="20"/>
              </w:rPr>
              <w:t>дождеватель</w:t>
            </w:r>
            <w:proofErr w:type="spellEnd"/>
            <w:r w:rsidRPr="00CF2F43">
              <w:rPr>
                <w:rFonts w:ascii="Arial" w:hAnsi="Arial" w:cs="Arial"/>
                <w:i/>
                <w:iCs/>
                <w:sz w:val="20"/>
                <w:szCs w:val="20"/>
              </w:rPr>
              <w:t xml:space="preserve"> h=30 см, с запорным клапаном)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102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36</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Установка полиэтиленовых фасонных частей: отводов, колен, патрубков, переходов</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 шт.</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57,2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37</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 xml:space="preserve">Соединительное колено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SJ-7506 (3/4*1/2 - 15 см)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102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38</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 xml:space="preserve">Соединительное колено </w:t>
            </w: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SJ-7512 (3/4*1/2 - 30 см)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212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39</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 25*Н</w:t>
            </w:r>
            <w:proofErr w:type="gramStart"/>
            <w:r w:rsidRPr="00CF2F43">
              <w:rPr>
                <w:rFonts w:ascii="Arial" w:hAnsi="Arial" w:cs="Arial"/>
                <w:i/>
                <w:iCs/>
                <w:sz w:val="20"/>
                <w:szCs w:val="20"/>
              </w:rPr>
              <w:t>1</w:t>
            </w:r>
            <w:proofErr w:type="gramEnd"/>
            <w:r w:rsidRPr="00CF2F43">
              <w:rPr>
                <w:rFonts w:ascii="Arial" w:hAnsi="Arial" w:cs="Arial"/>
                <w:i/>
                <w:iCs/>
                <w:sz w:val="20"/>
                <w:szCs w:val="20"/>
              </w:rPr>
              <w:t xml:space="preserve">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23</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40</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 32*Н</w:t>
            </w:r>
            <w:proofErr w:type="gramStart"/>
            <w:r w:rsidRPr="00CF2F43">
              <w:rPr>
                <w:rFonts w:ascii="Arial" w:hAnsi="Arial" w:cs="Arial"/>
                <w:i/>
                <w:iCs/>
                <w:sz w:val="20"/>
                <w:szCs w:val="20"/>
              </w:rPr>
              <w:t>1</w:t>
            </w:r>
            <w:proofErr w:type="gramEnd"/>
            <w:r w:rsidRPr="00CF2F43">
              <w:rPr>
                <w:rFonts w:ascii="Arial" w:hAnsi="Arial" w:cs="Arial"/>
                <w:i/>
                <w:iCs/>
                <w:sz w:val="20"/>
                <w:szCs w:val="20"/>
              </w:rPr>
              <w:t xml:space="preserve">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23</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 40*В</w:t>
            </w:r>
            <w:proofErr w:type="gramStart"/>
            <w:r w:rsidRPr="00CF2F43">
              <w:rPr>
                <w:rFonts w:ascii="Arial" w:hAnsi="Arial" w:cs="Arial"/>
                <w:i/>
                <w:iCs/>
                <w:sz w:val="20"/>
                <w:szCs w:val="20"/>
              </w:rPr>
              <w:t>1</w:t>
            </w:r>
            <w:proofErr w:type="gramEnd"/>
            <w:r w:rsidRPr="00CF2F43">
              <w:rPr>
                <w:rFonts w:ascii="Arial" w:hAnsi="Arial" w:cs="Arial"/>
                <w:i/>
                <w:iCs/>
                <w:sz w:val="20"/>
                <w:szCs w:val="20"/>
              </w:rPr>
              <w:t xml:space="preserve">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20</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42</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 40*Н</w:t>
            </w:r>
            <w:proofErr w:type="gramStart"/>
            <w:r w:rsidRPr="00CF2F43">
              <w:rPr>
                <w:rFonts w:ascii="Arial" w:hAnsi="Arial" w:cs="Arial"/>
                <w:i/>
                <w:iCs/>
                <w:sz w:val="20"/>
                <w:szCs w:val="20"/>
              </w:rPr>
              <w:t>1</w:t>
            </w:r>
            <w:proofErr w:type="gramEnd"/>
            <w:r w:rsidRPr="00CF2F43">
              <w:rPr>
                <w:rFonts w:ascii="Arial" w:hAnsi="Arial" w:cs="Arial"/>
                <w:i/>
                <w:iCs/>
                <w:sz w:val="20"/>
                <w:szCs w:val="20"/>
              </w:rPr>
              <w:t xml:space="preserve"> 1/2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4</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43</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 40*Н</w:t>
            </w:r>
            <w:proofErr w:type="gramStart"/>
            <w:r w:rsidRPr="00CF2F43">
              <w:rPr>
                <w:rFonts w:ascii="Arial" w:hAnsi="Arial" w:cs="Arial"/>
                <w:i/>
                <w:iCs/>
                <w:sz w:val="20"/>
                <w:szCs w:val="20"/>
              </w:rPr>
              <w:t>1</w:t>
            </w:r>
            <w:proofErr w:type="gramEnd"/>
            <w:r w:rsidRPr="00CF2F43">
              <w:rPr>
                <w:rFonts w:ascii="Arial" w:hAnsi="Arial" w:cs="Arial"/>
                <w:i/>
                <w:iCs/>
                <w:sz w:val="20"/>
                <w:szCs w:val="20"/>
              </w:rPr>
              <w:t xml:space="preserve">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8</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44</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 50*H1 1/2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45</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 50*Н</w:t>
            </w:r>
            <w:proofErr w:type="gramStart"/>
            <w:r w:rsidRPr="00CF2F43">
              <w:rPr>
                <w:rFonts w:ascii="Arial" w:hAnsi="Arial" w:cs="Arial"/>
                <w:i/>
                <w:iCs/>
                <w:sz w:val="20"/>
                <w:szCs w:val="20"/>
              </w:rPr>
              <w:t>2</w:t>
            </w:r>
            <w:proofErr w:type="gramEnd"/>
            <w:r w:rsidRPr="00CF2F43">
              <w:rPr>
                <w:rFonts w:ascii="Arial" w:hAnsi="Arial" w:cs="Arial"/>
                <w:i/>
                <w:iCs/>
                <w:sz w:val="20"/>
                <w:szCs w:val="20"/>
              </w:rPr>
              <w:t xml:space="preserve">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32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46</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Муфта-переход 25*32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42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47</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Муфта-переход 32*50   PN10</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48</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Муфта-переход 40*32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28</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49</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Муфта-переход 50*40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50</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Муфта-переход 50*63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lastRenderedPageBreak/>
              <w:t>51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Ниппель 1 1/4*1 1/2   PN10 (</w:t>
            </w:r>
            <w:proofErr w:type="spellStart"/>
            <w:r w:rsidRPr="00CF2F43">
              <w:rPr>
                <w:rFonts w:ascii="Arial" w:hAnsi="Arial" w:cs="Arial"/>
                <w:i/>
                <w:iCs/>
                <w:sz w:val="20"/>
                <w:szCs w:val="20"/>
              </w:rPr>
              <w:t>Irritec</w:t>
            </w:r>
            <w:proofErr w:type="spellEnd"/>
            <w:r w:rsidRPr="00CF2F43">
              <w:rPr>
                <w:rFonts w:ascii="Arial" w:hAnsi="Arial" w:cs="Arial"/>
                <w:i/>
                <w:iCs/>
                <w:sz w:val="20"/>
                <w:szCs w:val="20"/>
              </w:rPr>
              <w:t xml:space="preserve"> IR61920MON50E - ниппель переходной 1½"×1¼)</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7</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52</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Ниппель 1 1/4*2   PN10</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8</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53</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Ниппель 1*1   PN10 (</w:t>
            </w:r>
            <w:proofErr w:type="spellStart"/>
            <w:r w:rsidRPr="00CF2F43">
              <w:rPr>
                <w:rFonts w:ascii="Arial" w:hAnsi="Arial" w:cs="Arial"/>
                <w:i/>
                <w:iCs/>
                <w:sz w:val="20"/>
                <w:szCs w:val="20"/>
              </w:rPr>
              <w:t>Irritec</w:t>
            </w:r>
            <w:proofErr w:type="spellEnd"/>
            <w:r w:rsidRPr="00CF2F43">
              <w:rPr>
                <w:rFonts w:ascii="Arial" w:hAnsi="Arial" w:cs="Arial"/>
                <w:i/>
                <w:iCs/>
                <w:sz w:val="20"/>
                <w:szCs w:val="20"/>
              </w:rPr>
              <w:t xml:space="preserve"> IR60720MON320 - ниппель 1"×1")</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4</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54</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Ниппель 1*2   PN10 (</w:t>
            </w:r>
            <w:proofErr w:type="spellStart"/>
            <w:r w:rsidRPr="00CF2F43">
              <w:rPr>
                <w:rFonts w:ascii="Arial" w:hAnsi="Arial" w:cs="Arial"/>
                <w:i/>
                <w:iCs/>
                <w:sz w:val="20"/>
                <w:szCs w:val="20"/>
              </w:rPr>
              <w:t>Irritec</w:t>
            </w:r>
            <w:proofErr w:type="spellEnd"/>
            <w:r w:rsidRPr="00CF2F43">
              <w:rPr>
                <w:rFonts w:ascii="Arial" w:hAnsi="Arial" w:cs="Arial"/>
                <w:i/>
                <w:iCs/>
                <w:sz w:val="20"/>
                <w:szCs w:val="20"/>
              </w:rPr>
              <w:t xml:space="preserve"> IR61920MON63D - ниппель переходной 2"×1)</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3</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55</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 xml:space="preserve">Седелка-переход 63*1 1/4    PN16  </w:t>
            </w:r>
            <w:proofErr w:type="spellStart"/>
            <w:r w:rsidRPr="00CF2F43">
              <w:rPr>
                <w:rFonts w:ascii="Arial" w:hAnsi="Arial" w:cs="Arial"/>
                <w:i/>
                <w:iCs/>
                <w:sz w:val="20"/>
                <w:szCs w:val="20"/>
              </w:rPr>
              <w:t>Irritec</w:t>
            </w:r>
            <w:proofErr w:type="spellEnd"/>
            <w:r w:rsidRPr="00CF2F43">
              <w:rPr>
                <w:rFonts w:ascii="Arial" w:hAnsi="Arial" w:cs="Arial"/>
                <w:i/>
                <w:iCs/>
                <w:sz w:val="20"/>
                <w:szCs w:val="20"/>
              </w:rPr>
              <w:t xml:space="preserve"> IS10320F0N63E - седелка  63×1¼" PN10</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56</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 xml:space="preserve">Седелка-переход 63*1   PN10 </w:t>
            </w:r>
            <w:proofErr w:type="gramStart"/>
            <w:r w:rsidRPr="00CF2F43">
              <w:rPr>
                <w:rFonts w:ascii="Arial" w:hAnsi="Arial" w:cs="Arial"/>
                <w:i/>
                <w:iCs/>
                <w:sz w:val="20"/>
                <w:szCs w:val="20"/>
              </w:rPr>
              <w:t xml:space="preserve">( </w:t>
            </w:r>
            <w:proofErr w:type="spellStart"/>
            <w:proofErr w:type="gramEnd"/>
            <w:r w:rsidRPr="00CF2F43">
              <w:rPr>
                <w:rFonts w:ascii="Arial" w:hAnsi="Arial" w:cs="Arial"/>
                <w:i/>
                <w:iCs/>
                <w:sz w:val="20"/>
                <w:szCs w:val="20"/>
              </w:rPr>
              <w:t>Irritec</w:t>
            </w:r>
            <w:proofErr w:type="spellEnd"/>
            <w:r w:rsidRPr="00CF2F43">
              <w:rPr>
                <w:rFonts w:ascii="Arial" w:hAnsi="Arial" w:cs="Arial"/>
                <w:i/>
                <w:iCs/>
                <w:sz w:val="20"/>
                <w:szCs w:val="20"/>
              </w:rPr>
              <w:t xml:space="preserve"> IS10320F0N63D - седелка  63×1"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4</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33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57</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Установка полиэтиленовых фасонных частей: тройников</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 шт.</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32,7</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58</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25*25*25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45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59</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25*В</w:t>
            </w:r>
            <w:proofErr w:type="gramStart"/>
            <w:r w:rsidRPr="00CF2F43">
              <w:rPr>
                <w:rFonts w:ascii="Arial" w:hAnsi="Arial" w:cs="Arial"/>
                <w:i/>
                <w:iCs/>
                <w:sz w:val="20"/>
                <w:szCs w:val="20"/>
              </w:rPr>
              <w:t>1</w:t>
            </w:r>
            <w:proofErr w:type="gramEnd"/>
            <w:r w:rsidRPr="00CF2F43">
              <w:rPr>
                <w:rFonts w:ascii="Arial" w:hAnsi="Arial" w:cs="Arial"/>
                <w:i/>
                <w:iCs/>
                <w:sz w:val="20"/>
                <w:szCs w:val="20"/>
              </w:rPr>
              <w:t>*25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19</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60</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25*В3/4*25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115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32*25*32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16</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62</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32*32*32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10</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63</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32*В3/4*32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35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64</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40*32*40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20</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65</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40*В</w:t>
            </w:r>
            <w:proofErr w:type="gramStart"/>
            <w:r w:rsidRPr="00CF2F43">
              <w:rPr>
                <w:rFonts w:ascii="Arial" w:hAnsi="Arial" w:cs="Arial"/>
                <w:i/>
                <w:iCs/>
                <w:sz w:val="20"/>
                <w:szCs w:val="20"/>
              </w:rPr>
              <w:t>1</w:t>
            </w:r>
            <w:proofErr w:type="gramEnd"/>
            <w:r w:rsidRPr="00CF2F43">
              <w:rPr>
                <w:rFonts w:ascii="Arial" w:hAnsi="Arial" w:cs="Arial"/>
                <w:i/>
                <w:iCs/>
                <w:sz w:val="20"/>
                <w:szCs w:val="20"/>
              </w:rPr>
              <w:t>*40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6</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66</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50*40*50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24</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67</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50*50*50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68</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63*63*63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69</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Тройник 63*В</w:t>
            </w:r>
            <w:proofErr w:type="gramStart"/>
            <w:r w:rsidRPr="00CF2F43">
              <w:rPr>
                <w:rFonts w:ascii="Arial" w:hAnsi="Arial" w:cs="Arial"/>
                <w:i/>
                <w:iCs/>
                <w:sz w:val="20"/>
                <w:szCs w:val="20"/>
              </w:rPr>
              <w:t>2</w:t>
            </w:r>
            <w:proofErr w:type="gramEnd"/>
            <w:r w:rsidRPr="00CF2F43">
              <w:rPr>
                <w:rFonts w:ascii="Arial" w:hAnsi="Arial" w:cs="Arial"/>
                <w:i/>
                <w:iCs/>
                <w:sz w:val="20"/>
                <w:szCs w:val="20"/>
              </w:rPr>
              <w:t>*63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17</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70</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Установка полиэтиленовых фасонных частей: отводов, колен, патрубков, переходов</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10 шт.</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27</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Угол 25*25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72</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Угол 25*В3/4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165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73</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Угол 32*32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35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74</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Угол 40*40   (PN16)</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75</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Угол 50*50  (PN16) 02080050</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76</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Футорка</w:t>
            </w:r>
            <w:proofErr w:type="spellEnd"/>
            <w:r w:rsidRPr="00CF2F43">
              <w:rPr>
                <w:rFonts w:ascii="Arial" w:hAnsi="Arial" w:cs="Arial"/>
                <w:i/>
                <w:iCs/>
                <w:sz w:val="20"/>
                <w:szCs w:val="20"/>
              </w:rPr>
              <w:t xml:space="preserve"> H1*B3/4  (623)   PN10</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5</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33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77</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Монтаж коробов для э/</w:t>
            </w:r>
            <w:proofErr w:type="gramStart"/>
            <w:r w:rsidRPr="00CF2F43">
              <w:rPr>
                <w:rFonts w:ascii="Arial" w:hAnsi="Arial" w:cs="Arial"/>
                <w:sz w:val="20"/>
                <w:szCs w:val="20"/>
              </w:rPr>
              <w:t>м</w:t>
            </w:r>
            <w:proofErr w:type="gramEnd"/>
            <w:r w:rsidRPr="00CF2F43">
              <w:rPr>
                <w:rFonts w:ascii="Arial" w:hAnsi="Arial" w:cs="Arial"/>
                <w:sz w:val="20"/>
                <w:szCs w:val="20"/>
              </w:rPr>
              <w:t xml:space="preserve"> клапанов</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 шт.</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78</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Irritec</w:t>
            </w:r>
            <w:proofErr w:type="spellEnd"/>
            <w:r w:rsidRPr="00CF2F43">
              <w:rPr>
                <w:rFonts w:ascii="Arial" w:hAnsi="Arial" w:cs="Arial"/>
                <w:i/>
                <w:iCs/>
                <w:sz w:val="20"/>
                <w:szCs w:val="20"/>
              </w:rPr>
              <w:t xml:space="preserve"> IGPCZ2000N06R - короб для э/</w:t>
            </w:r>
            <w:proofErr w:type="gramStart"/>
            <w:r w:rsidRPr="00CF2F43">
              <w:rPr>
                <w:rFonts w:ascii="Arial" w:hAnsi="Arial" w:cs="Arial"/>
                <w:i/>
                <w:iCs/>
                <w:sz w:val="20"/>
                <w:szCs w:val="20"/>
              </w:rPr>
              <w:t>м</w:t>
            </w:r>
            <w:proofErr w:type="gramEnd"/>
            <w:r w:rsidRPr="00CF2F43">
              <w:rPr>
                <w:rFonts w:ascii="Arial" w:hAnsi="Arial" w:cs="Arial"/>
                <w:i/>
                <w:iCs/>
                <w:sz w:val="20"/>
                <w:szCs w:val="20"/>
              </w:rPr>
              <w:t xml:space="preserve"> клапанов &lt;JUMBO&gt;</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79</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Irritec</w:t>
            </w:r>
            <w:proofErr w:type="spellEnd"/>
            <w:r w:rsidRPr="00CF2F43">
              <w:rPr>
                <w:rFonts w:ascii="Arial" w:hAnsi="Arial" w:cs="Arial"/>
                <w:i/>
                <w:iCs/>
                <w:sz w:val="20"/>
                <w:szCs w:val="20"/>
              </w:rPr>
              <w:t xml:space="preserve"> IGPCZ2000N04R - короб для э/</w:t>
            </w:r>
            <w:proofErr w:type="gramStart"/>
            <w:r w:rsidRPr="00CF2F43">
              <w:rPr>
                <w:rFonts w:ascii="Arial" w:hAnsi="Arial" w:cs="Arial"/>
                <w:i/>
                <w:iCs/>
                <w:sz w:val="20"/>
                <w:szCs w:val="20"/>
              </w:rPr>
              <w:t>м</w:t>
            </w:r>
            <w:proofErr w:type="gramEnd"/>
            <w:r w:rsidRPr="00CF2F43">
              <w:rPr>
                <w:rFonts w:ascii="Arial" w:hAnsi="Arial" w:cs="Arial"/>
                <w:i/>
                <w:iCs/>
                <w:sz w:val="20"/>
                <w:szCs w:val="20"/>
              </w:rPr>
              <w:t xml:space="preserve"> клапанов &lt;STANDARD&gt;</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13</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80</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Irritec</w:t>
            </w:r>
            <w:proofErr w:type="spellEnd"/>
            <w:r w:rsidRPr="00CF2F43">
              <w:rPr>
                <w:rFonts w:ascii="Arial" w:hAnsi="Arial" w:cs="Arial"/>
                <w:i/>
                <w:iCs/>
                <w:sz w:val="20"/>
                <w:szCs w:val="20"/>
              </w:rPr>
              <w:t xml:space="preserve"> IGPCZ2000N02C - короб для э/</w:t>
            </w:r>
            <w:proofErr w:type="gramStart"/>
            <w:r w:rsidRPr="00CF2F43">
              <w:rPr>
                <w:rFonts w:ascii="Arial" w:hAnsi="Arial" w:cs="Arial"/>
                <w:i/>
                <w:iCs/>
                <w:sz w:val="20"/>
                <w:szCs w:val="20"/>
              </w:rPr>
              <w:t>м</w:t>
            </w:r>
            <w:proofErr w:type="gramEnd"/>
            <w:r w:rsidRPr="00CF2F43">
              <w:rPr>
                <w:rFonts w:ascii="Arial" w:hAnsi="Arial" w:cs="Arial"/>
                <w:i/>
                <w:iCs/>
                <w:sz w:val="20"/>
                <w:szCs w:val="20"/>
              </w:rPr>
              <w:t xml:space="preserve"> клапанов &lt;LARGE&gt;</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7</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450"/>
        </w:trPr>
        <w:tc>
          <w:tcPr>
            <w:tcW w:w="9796" w:type="dxa"/>
            <w:gridSpan w:val="8"/>
            <w:tcBorders>
              <w:top w:val="single" w:sz="4" w:space="0" w:color="auto"/>
              <w:left w:val="single" w:sz="4" w:space="0" w:color="auto"/>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b/>
                <w:bCs/>
                <w:sz w:val="22"/>
                <w:szCs w:val="22"/>
              </w:rPr>
            </w:pPr>
            <w:r w:rsidRPr="00CF2F43">
              <w:rPr>
                <w:rFonts w:ascii="Arial" w:hAnsi="Arial" w:cs="Arial"/>
                <w:b/>
                <w:bCs/>
                <w:sz w:val="22"/>
                <w:szCs w:val="22"/>
              </w:rPr>
              <w:t>Автоматика</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Установка узла подключения</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 шт.</w:t>
            </w:r>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82</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Узел подключения с узлом продувки 2</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83</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Монтаж ключа пластикового для регулировки ротатора, датчика дождя</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 шт.</w:t>
            </w:r>
          </w:p>
        </w:tc>
        <w:tc>
          <w:tcPr>
            <w:tcW w:w="122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84</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MPTOOL ключ пластик для регулировки ротатора</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10</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85</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lang w:val="en-US"/>
              </w:rPr>
            </w:pPr>
            <w:r w:rsidRPr="00CF2F43">
              <w:rPr>
                <w:rFonts w:ascii="Arial" w:hAnsi="Arial" w:cs="Arial"/>
                <w:i/>
                <w:iCs/>
                <w:sz w:val="20"/>
                <w:szCs w:val="20"/>
              </w:rPr>
              <w:t>Датчик</w:t>
            </w:r>
            <w:r w:rsidRPr="00CF2F43">
              <w:rPr>
                <w:rFonts w:ascii="Arial" w:hAnsi="Arial" w:cs="Arial"/>
                <w:i/>
                <w:iCs/>
                <w:sz w:val="20"/>
                <w:szCs w:val="20"/>
                <w:lang w:val="en-US"/>
              </w:rPr>
              <w:t xml:space="preserve"> </w:t>
            </w:r>
            <w:r w:rsidRPr="00CF2F43">
              <w:rPr>
                <w:rFonts w:ascii="Arial" w:hAnsi="Arial" w:cs="Arial"/>
                <w:i/>
                <w:iCs/>
                <w:sz w:val="20"/>
                <w:szCs w:val="20"/>
              </w:rPr>
              <w:t>дождя</w:t>
            </w:r>
            <w:r w:rsidRPr="00CF2F43">
              <w:rPr>
                <w:rFonts w:ascii="Arial" w:hAnsi="Arial" w:cs="Arial"/>
                <w:i/>
                <w:iCs/>
                <w:sz w:val="20"/>
                <w:szCs w:val="20"/>
                <w:lang w:val="en-US"/>
              </w:rPr>
              <w:t xml:space="preserve">  Hunter RAIN CLIK</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86</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11081 - набор из желтого и оранжевого ключа для регулировки сектора и радиуса для &lt;MP </w:t>
            </w:r>
            <w:proofErr w:type="spellStart"/>
            <w:r w:rsidRPr="00CF2F43">
              <w:rPr>
                <w:rFonts w:ascii="Arial" w:hAnsi="Arial" w:cs="Arial"/>
                <w:i/>
                <w:iCs/>
                <w:sz w:val="20"/>
                <w:szCs w:val="20"/>
              </w:rPr>
              <w:t>Rotator</w:t>
            </w:r>
            <w:proofErr w:type="spellEnd"/>
            <w:r w:rsidRPr="00CF2F43">
              <w:rPr>
                <w:rFonts w:ascii="Arial" w:hAnsi="Arial" w:cs="Arial"/>
                <w:i/>
                <w:iCs/>
                <w:sz w:val="20"/>
                <w:szCs w:val="20"/>
              </w:rPr>
              <w:t>&gt;</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10</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87</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Включение в аппаратуру разъемов штепсельных, количество контактов в разъеме: до 14 шт.</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1 разъем</w:t>
            </w:r>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66</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88</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Соединитель (314 Коннектор)</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66</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89</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xml:space="preserve">Шкаф или панель коммутации связи и сигнализации на стене или в нише, количество </w:t>
            </w:r>
            <w:r w:rsidRPr="00CF2F43">
              <w:rPr>
                <w:rFonts w:ascii="Arial" w:hAnsi="Arial" w:cs="Arial"/>
                <w:sz w:val="20"/>
                <w:szCs w:val="20"/>
              </w:rPr>
              <w:lastRenderedPageBreak/>
              <w:t>пар: до 20</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lastRenderedPageBreak/>
              <w:t>1 шт.</w:t>
            </w:r>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2</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lastRenderedPageBreak/>
              <w:t>90</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proofErr w:type="spellStart"/>
            <w:r w:rsidRPr="00CF2F43">
              <w:rPr>
                <w:rFonts w:ascii="Arial" w:hAnsi="Arial" w:cs="Arial"/>
                <w:i/>
                <w:iCs/>
                <w:sz w:val="20"/>
                <w:szCs w:val="20"/>
              </w:rPr>
              <w:t>Hunter</w:t>
            </w:r>
            <w:proofErr w:type="spellEnd"/>
            <w:r w:rsidRPr="00CF2F43">
              <w:rPr>
                <w:rFonts w:ascii="Arial" w:hAnsi="Arial" w:cs="Arial"/>
                <w:i/>
                <w:iCs/>
                <w:sz w:val="20"/>
                <w:szCs w:val="20"/>
              </w:rPr>
              <w:t xml:space="preserve"> HC-1200M Модуль </w:t>
            </w:r>
            <w:proofErr w:type="spellStart"/>
            <w:r w:rsidRPr="00CF2F43">
              <w:rPr>
                <w:rFonts w:ascii="Arial" w:hAnsi="Arial" w:cs="Arial"/>
                <w:i/>
                <w:iCs/>
                <w:sz w:val="20"/>
                <w:szCs w:val="20"/>
              </w:rPr>
              <w:t>расшиерния</w:t>
            </w:r>
            <w:proofErr w:type="spellEnd"/>
            <w:r w:rsidRPr="00CF2F43">
              <w:rPr>
                <w:rFonts w:ascii="Arial" w:hAnsi="Arial" w:cs="Arial"/>
                <w:i/>
                <w:iCs/>
                <w:sz w:val="20"/>
                <w:szCs w:val="20"/>
              </w:rPr>
              <w:t xml:space="preserve"> на 12 станций</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r w:rsidRPr="00CF2F43">
              <w:rPr>
                <w:rFonts w:ascii="Arial" w:hAnsi="Arial" w:cs="Arial"/>
                <w:sz w:val="20"/>
                <w:szCs w:val="20"/>
              </w:rPr>
              <w:t>91</w:t>
            </w:r>
          </w:p>
        </w:tc>
        <w:tc>
          <w:tcPr>
            <w:tcW w:w="5050" w:type="dxa"/>
            <w:gridSpan w:val="2"/>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left"/>
              <w:rPr>
                <w:rFonts w:ascii="Arial" w:hAnsi="Arial" w:cs="Arial"/>
                <w:i/>
                <w:iCs/>
                <w:sz w:val="20"/>
                <w:szCs w:val="20"/>
              </w:rPr>
            </w:pPr>
            <w:r w:rsidRPr="00CF2F43">
              <w:rPr>
                <w:rFonts w:ascii="Arial" w:hAnsi="Arial" w:cs="Arial"/>
                <w:i/>
                <w:iCs/>
                <w:sz w:val="20"/>
                <w:szCs w:val="20"/>
              </w:rPr>
              <w:t>Пульт управления HC-1201i-E</w:t>
            </w:r>
          </w:p>
        </w:tc>
        <w:tc>
          <w:tcPr>
            <w:tcW w:w="1656" w:type="dxa"/>
            <w:tcBorders>
              <w:top w:val="nil"/>
              <w:left w:val="nil"/>
              <w:bottom w:val="single" w:sz="4" w:space="0" w:color="auto"/>
              <w:right w:val="single" w:sz="4" w:space="0" w:color="auto"/>
            </w:tcBorders>
            <w:shd w:val="clear" w:color="auto" w:fill="auto"/>
            <w:hideMark/>
          </w:tcPr>
          <w:p w:rsidR="00CF2F43" w:rsidRPr="00CF2F43" w:rsidRDefault="00CF2F43" w:rsidP="00CF2F43">
            <w:pPr>
              <w:spacing w:before="0" w:after="0"/>
              <w:ind w:firstLine="0"/>
              <w:jc w:val="center"/>
              <w:rPr>
                <w:rFonts w:ascii="Arial" w:hAnsi="Arial" w:cs="Arial"/>
                <w:sz w:val="20"/>
                <w:szCs w:val="20"/>
              </w:rPr>
            </w:pPr>
            <w:proofErr w:type="spellStart"/>
            <w:proofErr w:type="gramStart"/>
            <w:r w:rsidRPr="00CF2F43">
              <w:rPr>
                <w:rFonts w:ascii="Arial" w:hAnsi="Arial" w:cs="Arial"/>
                <w:sz w:val="20"/>
                <w:szCs w:val="20"/>
              </w:rPr>
              <w:t>шт</w:t>
            </w:r>
            <w:proofErr w:type="spellEnd"/>
            <w:proofErr w:type="gramEnd"/>
          </w:p>
        </w:tc>
        <w:tc>
          <w:tcPr>
            <w:tcW w:w="122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r w:rsidRPr="00CF2F43">
              <w:rPr>
                <w:rFonts w:ascii="Arial" w:hAnsi="Arial" w:cs="Arial"/>
                <w:sz w:val="20"/>
                <w:szCs w:val="20"/>
              </w:rPr>
              <w:t>1</w:t>
            </w:r>
          </w:p>
        </w:tc>
        <w:tc>
          <w:tcPr>
            <w:tcW w:w="1190" w:type="dxa"/>
            <w:gridSpan w:val="2"/>
            <w:tcBorders>
              <w:top w:val="nil"/>
              <w:left w:val="nil"/>
              <w:bottom w:val="single" w:sz="4" w:space="0" w:color="auto"/>
              <w:right w:val="single" w:sz="4" w:space="0" w:color="auto"/>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r w:rsidRPr="00CF2F43">
              <w:rPr>
                <w:rFonts w:ascii="Arial" w:hAnsi="Arial" w:cs="Arial"/>
                <w:sz w:val="20"/>
                <w:szCs w:val="20"/>
              </w:rPr>
              <w:t> </w:t>
            </w:r>
          </w:p>
        </w:tc>
      </w:tr>
      <w:tr w:rsidR="00CF2F43" w:rsidRPr="00CF2F43" w:rsidTr="00CF2F43">
        <w:trPr>
          <w:gridAfter w:val="1"/>
          <w:wAfter w:w="284" w:type="dxa"/>
          <w:trHeight w:val="255"/>
        </w:trPr>
        <w:tc>
          <w:tcPr>
            <w:tcW w:w="680" w:type="dxa"/>
            <w:tcBorders>
              <w:top w:val="nil"/>
              <w:left w:val="nil"/>
              <w:bottom w:val="nil"/>
              <w:right w:val="nil"/>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p>
        </w:tc>
        <w:tc>
          <w:tcPr>
            <w:tcW w:w="5050" w:type="dxa"/>
            <w:gridSpan w:val="2"/>
            <w:tcBorders>
              <w:top w:val="nil"/>
              <w:left w:val="nil"/>
              <w:bottom w:val="nil"/>
              <w:right w:val="nil"/>
            </w:tcBorders>
            <w:shd w:val="clear" w:color="auto" w:fill="auto"/>
            <w:hideMark/>
          </w:tcPr>
          <w:p w:rsidR="00CF2F43" w:rsidRPr="00CF2F43" w:rsidRDefault="00CF2F43" w:rsidP="00CF2F43">
            <w:pPr>
              <w:spacing w:before="0" w:after="0"/>
              <w:ind w:firstLine="0"/>
              <w:jc w:val="left"/>
              <w:rPr>
                <w:rFonts w:ascii="Arial" w:hAnsi="Arial" w:cs="Arial"/>
                <w:sz w:val="20"/>
                <w:szCs w:val="20"/>
              </w:rPr>
            </w:pPr>
          </w:p>
        </w:tc>
        <w:tc>
          <w:tcPr>
            <w:tcW w:w="1656" w:type="dxa"/>
            <w:tcBorders>
              <w:top w:val="nil"/>
              <w:left w:val="nil"/>
              <w:bottom w:val="nil"/>
              <w:right w:val="nil"/>
            </w:tcBorders>
            <w:shd w:val="clear" w:color="auto" w:fill="auto"/>
            <w:noWrap/>
            <w:hideMark/>
          </w:tcPr>
          <w:p w:rsidR="00CF2F43" w:rsidRPr="00CF2F43" w:rsidRDefault="00CF2F43" w:rsidP="00CF2F43">
            <w:pPr>
              <w:spacing w:before="0" w:after="0"/>
              <w:ind w:firstLine="0"/>
              <w:jc w:val="center"/>
              <w:rPr>
                <w:rFonts w:ascii="Arial" w:hAnsi="Arial" w:cs="Arial"/>
                <w:sz w:val="20"/>
                <w:szCs w:val="20"/>
              </w:rPr>
            </w:pPr>
          </w:p>
        </w:tc>
        <w:tc>
          <w:tcPr>
            <w:tcW w:w="1220" w:type="dxa"/>
            <w:gridSpan w:val="2"/>
            <w:tcBorders>
              <w:top w:val="nil"/>
              <w:left w:val="nil"/>
              <w:bottom w:val="nil"/>
              <w:right w:val="nil"/>
            </w:tcBorders>
            <w:shd w:val="clear" w:color="auto" w:fill="auto"/>
            <w:noWrap/>
            <w:hideMark/>
          </w:tcPr>
          <w:p w:rsidR="00CF2F43" w:rsidRPr="00CF2F43" w:rsidRDefault="00CF2F43" w:rsidP="00CF2F43">
            <w:pPr>
              <w:spacing w:before="0" w:after="0"/>
              <w:ind w:firstLine="0"/>
              <w:jc w:val="right"/>
              <w:rPr>
                <w:rFonts w:ascii="Arial" w:hAnsi="Arial" w:cs="Arial"/>
                <w:sz w:val="20"/>
                <w:szCs w:val="20"/>
              </w:rPr>
            </w:pPr>
          </w:p>
        </w:tc>
        <w:tc>
          <w:tcPr>
            <w:tcW w:w="1190" w:type="dxa"/>
            <w:gridSpan w:val="2"/>
            <w:tcBorders>
              <w:top w:val="nil"/>
              <w:left w:val="nil"/>
              <w:bottom w:val="nil"/>
              <w:right w:val="nil"/>
            </w:tcBorders>
            <w:shd w:val="clear" w:color="auto" w:fill="auto"/>
            <w:noWrap/>
            <w:hideMark/>
          </w:tcPr>
          <w:p w:rsidR="00CF2F43" w:rsidRPr="00CF2F43" w:rsidRDefault="00CF2F43" w:rsidP="00CF2F43">
            <w:pPr>
              <w:spacing w:before="0" w:after="0"/>
              <w:ind w:firstLine="0"/>
              <w:jc w:val="left"/>
              <w:rPr>
                <w:rFonts w:ascii="Arial" w:hAnsi="Arial" w:cs="Arial"/>
                <w:sz w:val="20"/>
                <w:szCs w:val="20"/>
              </w:rPr>
            </w:pPr>
          </w:p>
        </w:tc>
      </w:tr>
    </w:tbl>
    <w:p w:rsidR="00CE2100" w:rsidRPr="00CE2100" w:rsidRDefault="00CE2100" w:rsidP="00CE2100">
      <w:pPr>
        <w:spacing w:before="0" w:after="0"/>
        <w:ind w:right="-2" w:firstLine="0"/>
        <w:jc w:val="center"/>
        <w:rPr>
          <w:b/>
          <w:sz w:val="22"/>
          <w:szCs w:val="22"/>
        </w:rPr>
      </w:pPr>
      <w:r w:rsidRPr="00CE2100">
        <w:rPr>
          <w:b/>
          <w:sz w:val="22"/>
          <w:szCs w:val="22"/>
        </w:rPr>
        <w:t>ПОДПИСИ СТОРОН:</w:t>
      </w:r>
    </w:p>
    <w:tbl>
      <w:tblPr>
        <w:tblW w:w="5398" w:type="pct"/>
        <w:jc w:val="center"/>
        <w:tblInd w:w="-33" w:type="dxa"/>
        <w:tblLayout w:type="fixed"/>
        <w:tblCellMar>
          <w:left w:w="0" w:type="dxa"/>
          <w:right w:w="0" w:type="dxa"/>
        </w:tblCellMar>
        <w:tblLook w:val="0000" w:firstRow="0" w:lastRow="0" w:firstColumn="0" w:lastColumn="0" w:noHBand="0" w:noVBand="0"/>
      </w:tblPr>
      <w:tblGrid>
        <w:gridCol w:w="368"/>
        <w:gridCol w:w="111"/>
        <w:gridCol w:w="4713"/>
        <w:gridCol w:w="91"/>
        <w:gridCol w:w="236"/>
        <w:gridCol w:w="1646"/>
        <w:gridCol w:w="465"/>
        <w:gridCol w:w="489"/>
        <w:gridCol w:w="1442"/>
        <w:gridCol w:w="539"/>
      </w:tblGrid>
      <w:tr w:rsidR="00CE2100" w:rsidRPr="00CE2100" w:rsidTr="001136CC">
        <w:trPr>
          <w:gridBefore w:val="1"/>
          <w:gridAfter w:val="1"/>
          <w:wBefore w:w="182" w:type="pct"/>
          <w:wAfter w:w="267" w:type="pct"/>
          <w:trHeight w:val="426"/>
          <w:jc w:val="center"/>
        </w:trPr>
        <w:tc>
          <w:tcPr>
            <w:tcW w:w="2388" w:type="pct"/>
            <w:gridSpan w:val="2"/>
          </w:tcPr>
          <w:p w:rsidR="00CE2100" w:rsidRPr="00CE2100" w:rsidRDefault="00CE2100" w:rsidP="00CE2100">
            <w:pPr>
              <w:spacing w:before="0" w:after="0"/>
              <w:ind w:firstLine="0"/>
              <w:jc w:val="left"/>
              <w:rPr>
                <w:b/>
                <w:bCs/>
                <w:sz w:val="22"/>
                <w:szCs w:val="22"/>
              </w:rPr>
            </w:pPr>
            <w:r w:rsidRPr="00CE2100">
              <w:rPr>
                <w:b/>
                <w:bCs/>
                <w:sz w:val="22"/>
                <w:szCs w:val="22"/>
              </w:rPr>
              <w:t>Заказчик:</w:t>
            </w:r>
          </w:p>
          <w:p w:rsidR="00CE2100" w:rsidRPr="00CE2100" w:rsidRDefault="00CE2100" w:rsidP="00CE2100">
            <w:pPr>
              <w:spacing w:before="0" w:after="0"/>
              <w:ind w:firstLine="0"/>
              <w:jc w:val="left"/>
              <w:rPr>
                <w:b/>
                <w:bCs/>
                <w:sz w:val="22"/>
                <w:szCs w:val="22"/>
              </w:rPr>
            </w:pPr>
            <w:r w:rsidRPr="00CE2100">
              <w:rPr>
                <w:b/>
                <w:bCs/>
                <w:sz w:val="22"/>
                <w:szCs w:val="22"/>
              </w:rPr>
              <w:t>НАО «Красная поляна»</w:t>
            </w:r>
          </w:p>
          <w:p w:rsidR="00CE2100" w:rsidRPr="00CE2100" w:rsidRDefault="00CE2100" w:rsidP="00CE2100">
            <w:pPr>
              <w:spacing w:before="0" w:after="0"/>
              <w:ind w:firstLine="0"/>
              <w:jc w:val="left"/>
              <w:rPr>
                <w:b/>
                <w:bCs/>
              </w:rPr>
            </w:pPr>
          </w:p>
          <w:p w:rsidR="00CE2100" w:rsidRDefault="00CE2100" w:rsidP="00CE2100">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CE2100" w:rsidRPr="00CE2100" w:rsidRDefault="00CE2100" w:rsidP="00CE2100">
            <w:pPr>
              <w:tabs>
                <w:tab w:val="left" w:pos="4536"/>
              </w:tabs>
              <w:autoSpaceDE w:val="0"/>
              <w:autoSpaceDN w:val="0"/>
              <w:adjustRightInd w:val="0"/>
              <w:spacing w:before="0" w:after="0"/>
              <w:ind w:firstLine="0"/>
              <w:jc w:val="left"/>
            </w:pPr>
            <w:r w:rsidRPr="00CE2100">
              <w:t>директора</w:t>
            </w:r>
          </w:p>
          <w:p w:rsidR="00CE2100" w:rsidRPr="00CE2100" w:rsidRDefault="00CE2100" w:rsidP="00CE2100">
            <w:pPr>
              <w:tabs>
                <w:tab w:val="left" w:pos="4536"/>
              </w:tabs>
              <w:autoSpaceDE w:val="0"/>
              <w:autoSpaceDN w:val="0"/>
              <w:adjustRightInd w:val="0"/>
              <w:spacing w:before="0" w:after="0"/>
              <w:ind w:firstLine="0"/>
              <w:jc w:val="left"/>
            </w:pPr>
          </w:p>
          <w:p w:rsidR="00CE2100" w:rsidRPr="00CE2100" w:rsidRDefault="00CE2100" w:rsidP="00CE2100">
            <w:pPr>
              <w:tabs>
                <w:tab w:val="left" w:pos="4536"/>
              </w:tabs>
              <w:autoSpaceDE w:val="0"/>
              <w:autoSpaceDN w:val="0"/>
              <w:adjustRightInd w:val="0"/>
              <w:spacing w:before="0" w:after="0"/>
              <w:ind w:firstLine="0"/>
              <w:jc w:val="left"/>
            </w:pPr>
            <w:r w:rsidRPr="00CE2100">
              <w:rPr>
                <w:sz w:val="22"/>
                <w:szCs w:val="22"/>
              </w:rPr>
              <w:t>__________________/А.В. Немцов/</w:t>
            </w:r>
          </w:p>
          <w:p w:rsidR="00CE2100" w:rsidRPr="00CE2100" w:rsidRDefault="00CE2100" w:rsidP="00CE2100">
            <w:pPr>
              <w:tabs>
                <w:tab w:val="left" w:pos="4536"/>
              </w:tabs>
              <w:snapToGrid w:val="0"/>
              <w:spacing w:before="0" w:after="0"/>
              <w:ind w:firstLine="0"/>
              <w:jc w:val="left"/>
            </w:pPr>
            <w:r w:rsidRPr="00CE2100">
              <w:rPr>
                <w:b/>
                <w:sz w:val="22"/>
                <w:szCs w:val="22"/>
              </w:rPr>
              <w:t>М.П.</w:t>
            </w:r>
          </w:p>
        </w:tc>
        <w:tc>
          <w:tcPr>
            <w:tcW w:w="2163" w:type="pct"/>
            <w:gridSpan w:val="6"/>
          </w:tcPr>
          <w:p w:rsidR="00CE2100" w:rsidRPr="00CE2100" w:rsidRDefault="00CE2100" w:rsidP="00CE2100">
            <w:pPr>
              <w:spacing w:before="0" w:after="0"/>
              <w:ind w:firstLine="0"/>
              <w:jc w:val="left"/>
              <w:rPr>
                <w:b/>
                <w:bCs/>
              </w:rPr>
            </w:pPr>
            <w:r w:rsidRPr="00CE2100">
              <w:rPr>
                <w:b/>
                <w:bCs/>
                <w:sz w:val="22"/>
                <w:szCs w:val="22"/>
              </w:rPr>
              <w:t>Подрядчик:</w:t>
            </w:r>
          </w:p>
          <w:p w:rsidR="00CE2100" w:rsidRPr="00CE2100" w:rsidRDefault="00CE2100" w:rsidP="00CE2100">
            <w:pPr>
              <w:tabs>
                <w:tab w:val="left" w:pos="514"/>
                <w:tab w:val="left" w:pos="4536"/>
              </w:tabs>
              <w:spacing w:before="0" w:after="0"/>
              <w:ind w:firstLine="0"/>
              <w:jc w:val="left"/>
              <w:rPr>
                <w:b/>
              </w:rPr>
            </w:pPr>
            <w:r>
              <w:rPr>
                <w:b/>
              </w:rPr>
              <w:t>_______________________</w:t>
            </w:r>
          </w:p>
          <w:p w:rsidR="00CE2100" w:rsidRPr="00CE2100" w:rsidRDefault="00CE2100" w:rsidP="00CE2100">
            <w:pPr>
              <w:tabs>
                <w:tab w:val="left" w:pos="514"/>
                <w:tab w:val="left" w:pos="4536"/>
              </w:tabs>
              <w:spacing w:before="0" w:after="0"/>
              <w:ind w:firstLine="0"/>
              <w:jc w:val="left"/>
            </w:pPr>
          </w:p>
          <w:p w:rsidR="00CE2100" w:rsidRPr="00CE2100" w:rsidRDefault="00CE2100" w:rsidP="00CE2100">
            <w:pPr>
              <w:tabs>
                <w:tab w:val="left" w:pos="514"/>
                <w:tab w:val="left" w:pos="4536"/>
              </w:tabs>
              <w:spacing w:before="0" w:after="0"/>
              <w:ind w:firstLine="0"/>
              <w:jc w:val="left"/>
            </w:pPr>
          </w:p>
          <w:p w:rsidR="00CE2100" w:rsidRDefault="00CE2100" w:rsidP="00CE2100">
            <w:pPr>
              <w:tabs>
                <w:tab w:val="left" w:pos="514"/>
                <w:tab w:val="left" w:pos="4536"/>
              </w:tabs>
              <w:spacing w:before="0" w:after="0"/>
              <w:ind w:firstLine="0"/>
              <w:jc w:val="left"/>
            </w:pPr>
          </w:p>
          <w:p w:rsidR="00CE2100" w:rsidRPr="00CE2100" w:rsidRDefault="00CE2100" w:rsidP="00CE2100">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CE2100" w:rsidRPr="00CE2100" w:rsidRDefault="00CE2100" w:rsidP="00CE2100">
            <w:pPr>
              <w:tabs>
                <w:tab w:val="left" w:pos="514"/>
                <w:tab w:val="left" w:pos="4536"/>
              </w:tabs>
              <w:spacing w:before="0" w:after="0"/>
              <w:ind w:firstLine="0"/>
              <w:jc w:val="left"/>
              <w:rPr>
                <w:bCs/>
                <w:spacing w:val="3"/>
              </w:rPr>
            </w:pPr>
            <w:r w:rsidRPr="00CE2100">
              <w:rPr>
                <w:b/>
                <w:sz w:val="22"/>
                <w:szCs w:val="22"/>
              </w:rPr>
              <w:t>М.П.</w:t>
            </w:r>
          </w:p>
          <w:p w:rsidR="00CF2F43" w:rsidRPr="00CE2100" w:rsidRDefault="00CF2F43" w:rsidP="001136CC">
            <w:pPr>
              <w:tabs>
                <w:tab w:val="left" w:pos="4536"/>
              </w:tabs>
              <w:snapToGrid w:val="0"/>
              <w:spacing w:before="0" w:after="0"/>
              <w:ind w:firstLine="567"/>
              <w:jc w:val="left"/>
            </w:pPr>
          </w:p>
        </w:tc>
      </w:tr>
      <w:tr w:rsidR="0098122D" w:rsidRPr="001136CC" w:rsidTr="0098122D">
        <w:tblPrEx>
          <w:jc w:val="left"/>
          <w:tblCellMar>
            <w:left w:w="108" w:type="dxa"/>
            <w:right w:w="108" w:type="dxa"/>
          </w:tblCellMar>
          <w:tblLook w:val="04A0" w:firstRow="1" w:lastRow="0" w:firstColumn="1" w:lastColumn="0" w:noHBand="0" w:noVBand="1"/>
        </w:tblPrEx>
        <w:trPr>
          <w:trHeight w:val="300"/>
        </w:trPr>
        <w:tc>
          <w:tcPr>
            <w:tcW w:w="4999" w:type="pct"/>
            <w:gridSpan w:val="10"/>
            <w:tcBorders>
              <w:top w:val="nil"/>
              <w:left w:val="nil"/>
              <w:bottom w:val="nil"/>
              <w:right w:val="nil"/>
            </w:tcBorders>
            <w:shd w:val="clear" w:color="auto" w:fill="auto"/>
            <w:noWrap/>
            <w:hideMark/>
          </w:tcPr>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Default="0098122D" w:rsidP="001136CC">
            <w:pPr>
              <w:spacing w:before="0" w:after="0"/>
              <w:ind w:firstLine="0"/>
              <w:jc w:val="center"/>
              <w:rPr>
                <w:rFonts w:ascii="Arial" w:hAnsi="Arial" w:cs="Arial"/>
                <w:bCs/>
                <w:sz w:val="22"/>
                <w:szCs w:val="22"/>
              </w:rPr>
            </w:pPr>
          </w:p>
          <w:p w:rsidR="00BA1E4C" w:rsidRDefault="00BA1E4C" w:rsidP="001136CC">
            <w:pPr>
              <w:spacing w:before="0" w:after="0"/>
              <w:ind w:firstLine="0"/>
              <w:jc w:val="center"/>
              <w:rPr>
                <w:rFonts w:ascii="Arial" w:hAnsi="Arial" w:cs="Arial"/>
                <w:bCs/>
                <w:sz w:val="22"/>
                <w:szCs w:val="22"/>
              </w:rPr>
            </w:pPr>
          </w:p>
          <w:p w:rsidR="00BA1E4C" w:rsidRDefault="00BA1E4C" w:rsidP="001136CC">
            <w:pPr>
              <w:spacing w:before="0" w:after="0"/>
              <w:ind w:firstLine="0"/>
              <w:jc w:val="center"/>
              <w:rPr>
                <w:rFonts w:ascii="Arial" w:hAnsi="Arial" w:cs="Arial"/>
                <w:bCs/>
                <w:sz w:val="22"/>
                <w:szCs w:val="22"/>
              </w:rPr>
            </w:pPr>
          </w:p>
          <w:p w:rsidR="00BA1E4C" w:rsidRDefault="00BA1E4C" w:rsidP="001136CC">
            <w:pPr>
              <w:spacing w:before="0" w:after="0"/>
              <w:ind w:firstLine="0"/>
              <w:jc w:val="center"/>
              <w:rPr>
                <w:rFonts w:ascii="Arial" w:hAnsi="Arial" w:cs="Arial"/>
                <w:bCs/>
                <w:sz w:val="22"/>
                <w:szCs w:val="22"/>
              </w:rPr>
            </w:pPr>
          </w:p>
          <w:p w:rsidR="00BA1E4C" w:rsidRDefault="00BA1E4C" w:rsidP="001136CC">
            <w:pPr>
              <w:spacing w:before="0" w:after="0"/>
              <w:ind w:firstLine="0"/>
              <w:jc w:val="center"/>
              <w:rPr>
                <w:rFonts w:ascii="Arial" w:hAnsi="Arial" w:cs="Arial"/>
                <w:bCs/>
                <w:sz w:val="22"/>
                <w:szCs w:val="22"/>
              </w:rPr>
            </w:pPr>
          </w:p>
          <w:p w:rsidR="00BA1E4C" w:rsidRDefault="00BA1E4C" w:rsidP="001136CC">
            <w:pPr>
              <w:spacing w:before="0" w:after="0"/>
              <w:ind w:firstLine="0"/>
              <w:jc w:val="center"/>
              <w:rPr>
                <w:rFonts w:ascii="Arial" w:hAnsi="Arial" w:cs="Arial"/>
                <w:bCs/>
                <w:sz w:val="22"/>
                <w:szCs w:val="22"/>
              </w:rPr>
            </w:pPr>
          </w:p>
          <w:p w:rsidR="00BA1E4C" w:rsidRDefault="00BA1E4C" w:rsidP="001136CC">
            <w:pPr>
              <w:spacing w:before="0" w:after="0"/>
              <w:ind w:firstLine="0"/>
              <w:jc w:val="center"/>
              <w:rPr>
                <w:rFonts w:ascii="Arial" w:hAnsi="Arial" w:cs="Arial"/>
                <w:bCs/>
                <w:sz w:val="22"/>
                <w:szCs w:val="22"/>
              </w:rPr>
            </w:pPr>
          </w:p>
          <w:p w:rsidR="00BA1E4C" w:rsidRDefault="00BA1E4C" w:rsidP="001136CC">
            <w:pPr>
              <w:spacing w:before="0" w:after="0"/>
              <w:ind w:firstLine="0"/>
              <w:jc w:val="center"/>
              <w:rPr>
                <w:rFonts w:ascii="Arial" w:hAnsi="Arial" w:cs="Arial"/>
                <w:bCs/>
                <w:sz w:val="22"/>
                <w:szCs w:val="22"/>
              </w:rPr>
            </w:pPr>
          </w:p>
          <w:p w:rsidR="00BA1E4C" w:rsidRDefault="00BA1E4C" w:rsidP="001136CC">
            <w:pPr>
              <w:spacing w:before="0" w:after="0"/>
              <w:ind w:firstLine="0"/>
              <w:jc w:val="center"/>
              <w:rPr>
                <w:rFonts w:ascii="Arial" w:hAnsi="Arial" w:cs="Arial"/>
                <w:bCs/>
                <w:sz w:val="22"/>
                <w:szCs w:val="22"/>
              </w:rPr>
            </w:pPr>
          </w:p>
          <w:p w:rsidR="00BA1E4C" w:rsidRPr="0098122D" w:rsidRDefault="00BA1E4C"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1136CC">
            <w:pPr>
              <w:spacing w:before="0" w:after="0"/>
              <w:ind w:firstLine="0"/>
              <w:jc w:val="center"/>
              <w:rPr>
                <w:rFonts w:ascii="Arial" w:hAnsi="Arial" w:cs="Arial"/>
                <w:bCs/>
                <w:sz w:val="22"/>
                <w:szCs w:val="22"/>
              </w:rPr>
            </w:pPr>
          </w:p>
          <w:p w:rsidR="0098122D" w:rsidRPr="0098122D" w:rsidRDefault="0098122D" w:rsidP="0098122D">
            <w:pPr>
              <w:spacing w:before="0" w:after="0"/>
              <w:ind w:right="-2" w:firstLine="0"/>
              <w:jc w:val="right"/>
              <w:rPr>
                <w:bCs/>
                <w:sz w:val="22"/>
                <w:szCs w:val="22"/>
              </w:rPr>
            </w:pPr>
            <w:r w:rsidRPr="0098122D">
              <w:rPr>
                <w:bCs/>
                <w:sz w:val="22"/>
                <w:szCs w:val="22"/>
              </w:rPr>
              <w:lastRenderedPageBreak/>
              <w:t>Приложение № 1.2</w:t>
            </w:r>
          </w:p>
          <w:p w:rsidR="0098122D" w:rsidRPr="0098122D" w:rsidRDefault="0098122D" w:rsidP="0098122D">
            <w:pPr>
              <w:spacing w:before="0" w:after="0"/>
              <w:ind w:right="-2" w:firstLine="0"/>
              <w:jc w:val="right"/>
              <w:rPr>
                <w:bCs/>
                <w:sz w:val="22"/>
                <w:szCs w:val="22"/>
              </w:rPr>
            </w:pPr>
            <w:r w:rsidRPr="0098122D">
              <w:rPr>
                <w:bCs/>
                <w:sz w:val="22"/>
                <w:szCs w:val="22"/>
              </w:rPr>
              <w:t>к Техническому заданию</w:t>
            </w:r>
          </w:p>
          <w:p w:rsidR="0098122D" w:rsidRPr="0098122D" w:rsidRDefault="0098122D" w:rsidP="001136CC">
            <w:pPr>
              <w:spacing w:before="0" w:after="0"/>
              <w:ind w:firstLine="0"/>
              <w:jc w:val="center"/>
              <w:rPr>
                <w:rFonts w:ascii="Arial" w:hAnsi="Arial" w:cs="Arial"/>
                <w:bCs/>
                <w:sz w:val="22"/>
                <w:szCs w:val="22"/>
              </w:rPr>
            </w:pPr>
          </w:p>
          <w:p w:rsidR="0098122D" w:rsidRPr="001136CC" w:rsidRDefault="0098122D" w:rsidP="0098122D">
            <w:pPr>
              <w:spacing w:before="0" w:after="0"/>
              <w:ind w:firstLine="0"/>
              <w:jc w:val="center"/>
              <w:rPr>
                <w:rFonts w:ascii="Arial" w:hAnsi="Arial" w:cs="Arial"/>
                <w:b/>
                <w:sz w:val="16"/>
                <w:szCs w:val="16"/>
              </w:rPr>
            </w:pPr>
            <w:r w:rsidRPr="001136CC">
              <w:rPr>
                <w:rFonts w:ascii="Arial" w:hAnsi="Arial" w:cs="Arial"/>
                <w:b/>
                <w:bCs/>
                <w:sz w:val="22"/>
                <w:szCs w:val="22"/>
              </w:rPr>
              <w:t xml:space="preserve">ВЕДОМОСТЬ ОБЪЕМОВ РАБОТ </w:t>
            </w:r>
            <w:r w:rsidRPr="0098122D">
              <w:rPr>
                <w:rFonts w:ascii="Arial" w:hAnsi="Arial" w:cs="Arial"/>
                <w:b/>
                <w:bCs/>
                <w:sz w:val="22"/>
                <w:szCs w:val="22"/>
              </w:rPr>
              <w:t>№ 2</w:t>
            </w:r>
          </w:p>
        </w:tc>
      </w:tr>
      <w:tr w:rsidR="001136CC" w:rsidRPr="001136CC" w:rsidTr="0098122D">
        <w:tblPrEx>
          <w:jc w:val="left"/>
          <w:tblCellMar>
            <w:left w:w="108" w:type="dxa"/>
            <w:right w:w="108" w:type="dxa"/>
          </w:tblCellMar>
          <w:tblLook w:val="04A0" w:firstRow="1" w:lastRow="0" w:firstColumn="1" w:lastColumn="0" w:noHBand="0" w:noVBand="1"/>
        </w:tblPrEx>
        <w:trPr>
          <w:trHeight w:val="600"/>
        </w:trPr>
        <w:tc>
          <w:tcPr>
            <w:tcW w:w="4999" w:type="pct"/>
            <w:gridSpan w:val="10"/>
            <w:tcBorders>
              <w:top w:val="nil"/>
              <w:left w:val="nil"/>
              <w:bottom w:val="nil"/>
              <w:right w:val="nil"/>
            </w:tcBorders>
            <w:shd w:val="clear" w:color="auto" w:fill="auto"/>
            <w:hideMark/>
          </w:tcPr>
          <w:p w:rsidR="001136CC" w:rsidRPr="001136CC" w:rsidRDefault="001136CC" w:rsidP="001136CC">
            <w:pPr>
              <w:spacing w:before="0" w:after="0"/>
              <w:ind w:firstLine="0"/>
              <w:jc w:val="center"/>
              <w:rPr>
                <w:rFonts w:ascii="Arial" w:hAnsi="Arial" w:cs="Arial"/>
                <w:sz w:val="22"/>
                <w:szCs w:val="22"/>
              </w:rPr>
            </w:pPr>
            <w:r w:rsidRPr="001136CC">
              <w:rPr>
                <w:rFonts w:ascii="Arial" w:hAnsi="Arial" w:cs="Arial"/>
                <w:sz w:val="22"/>
                <w:szCs w:val="22"/>
              </w:rPr>
              <w:lastRenderedPageBreak/>
              <w:t xml:space="preserve">Выполнение работ по замене участка поврежденной брусчатки на площадке между станциями ППКД на </w:t>
            </w:r>
            <w:proofErr w:type="spellStart"/>
            <w:r w:rsidRPr="001136CC">
              <w:rPr>
                <w:rFonts w:ascii="Arial" w:hAnsi="Arial" w:cs="Arial"/>
                <w:sz w:val="22"/>
                <w:szCs w:val="22"/>
              </w:rPr>
              <w:t>отм</w:t>
            </w:r>
            <w:proofErr w:type="spellEnd"/>
            <w:r w:rsidRPr="001136CC">
              <w:rPr>
                <w:rFonts w:ascii="Arial" w:hAnsi="Arial" w:cs="Arial"/>
                <w:sz w:val="22"/>
                <w:szCs w:val="22"/>
              </w:rPr>
              <w:t xml:space="preserve">. +960 м. </w:t>
            </w:r>
          </w:p>
        </w:tc>
      </w:tr>
      <w:tr w:rsidR="001136CC" w:rsidRPr="001136CC" w:rsidTr="0098122D">
        <w:tblPrEx>
          <w:jc w:val="left"/>
          <w:tblCellMar>
            <w:left w:w="108" w:type="dxa"/>
            <w:right w:w="108" w:type="dxa"/>
          </w:tblCellMar>
          <w:tblLook w:val="04A0" w:firstRow="1" w:lastRow="0" w:firstColumn="1" w:lastColumn="0" w:noHBand="0" w:noVBand="1"/>
        </w:tblPrEx>
        <w:trPr>
          <w:gridAfter w:val="3"/>
          <w:wAfter w:w="1223" w:type="pct"/>
          <w:trHeight w:val="255"/>
        </w:trPr>
        <w:tc>
          <w:tcPr>
            <w:tcW w:w="237" w:type="pct"/>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2378" w:type="pct"/>
            <w:gridSpan w:val="2"/>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18"/>
                <w:szCs w:val="18"/>
              </w:rPr>
            </w:pPr>
          </w:p>
        </w:tc>
        <w:tc>
          <w:tcPr>
            <w:tcW w:w="117" w:type="pct"/>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16"/>
                <w:szCs w:val="16"/>
              </w:rPr>
            </w:pPr>
          </w:p>
        </w:tc>
        <w:tc>
          <w:tcPr>
            <w:tcW w:w="1045" w:type="pct"/>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16"/>
                <w:szCs w:val="16"/>
              </w:rPr>
            </w:pPr>
          </w:p>
        </w:tc>
      </w:tr>
      <w:tr w:rsidR="001136CC" w:rsidRPr="001136CC" w:rsidTr="0098122D">
        <w:tblPrEx>
          <w:jc w:val="left"/>
          <w:tblCellMar>
            <w:left w:w="108" w:type="dxa"/>
            <w:right w:w="108" w:type="dxa"/>
          </w:tblCellMar>
          <w:tblLook w:val="04A0" w:firstRow="1" w:lastRow="0" w:firstColumn="1" w:lastColumn="0" w:noHBand="0" w:noVBand="1"/>
        </w:tblPrEx>
        <w:trPr>
          <w:gridAfter w:val="3"/>
          <w:wAfter w:w="1223" w:type="pct"/>
          <w:trHeight w:val="255"/>
        </w:trPr>
        <w:tc>
          <w:tcPr>
            <w:tcW w:w="237" w:type="pct"/>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2378" w:type="pct"/>
            <w:gridSpan w:val="2"/>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18"/>
                <w:szCs w:val="18"/>
              </w:rPr>
            </w:pPr>
          </w:p>
        </w:tc>
        <w:tc>
          <w:tcPr>
            <w:tcW w:w="117" w:type="pct"/>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16"/>
                <w:szCs w:val="16"/>
              </w:rPr>
            </w:pPr>
          </w:p>
        </w:tc>
        <w:tc>
          <w:tcPr>
            <w:tcW w:w="1045" w:type="pct"/>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16"/>
                <w:szCs w:val="16"/>
              </w:rPr>
            </w:pPr>
          </w:p>
        </w:tc>
      </w:tr>
      <w:tr w:rsidR="001136CC" w:rsidRPr="001136CC" w:rsidTr="0098122D">
        <w:tblPrEx>
          <w:jc w:val="left"/>
          <w:tblCellMar>
            <w:left w:w="108" w:type="dxa"/>
            <w:right w:w="108" w:type="dxa"/>
          </w:tblCellMar>
          <w:tblLook w:val="04A0" w:firstRow="1" w:lastRow="0" w:firstColumn="1" w:lastColumn="0" w:noHBand="0" w:noVBand="1"/>
        </w:tblPrEx>
        <w:trPr>
          <w:trHeight w:val="495"/>
        </w:trPr>
        <w:tc>
          <w:tcPr>
            <w:tcW w:w="23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 xml:space="preserve">№ </w:t>
            </w:r>
            <w:proofErr w:type="spellStart"/>
            <w:r w:rsidRPr="001136CC">
              <w:rPr>
                <w:rFonts w:ascii="Arial" w:hAnsi="Arial" w:cs="Arial"/>
              </w:rPr>
              <w:t>пп</w:t>
            </w:r>
            <w:proofErr w:type="spellEnd"/>
          </w:p>
        </w:tc>
        <w:tc>
          <w:tcPr>
            <w:tcW w:w="2378" w:type="pct"/>
            <w:gridSpan w:val="2"/>
            <w:tcBorders>
              <w:top w:val="single" w:sz="4" w:space="0" w:color="auto"/>
              <w:left w:val="nil"/>
              <w:bottom w:val="nil"/>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Наименование</w:t>
            </w:r>
          </w:p>
        </w:tc>
        <w:tc>
          <w:tcPr>
            <w:tcW w:w="932" w:type="pct"/>
            <w:gridSpan w:val="2"/>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Ед. изм.</w:t>
            </w:r>
          </w:p>
        </w:tc>
        <w:tc>
          <w:tcPr>
            <w:tcW w:w="472" w:type="pct"/>
            <w:gridSpan w:val="2"/>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Кол.</w:t>
            </w:r>
          </w:p>
        </w:tc>
        <w:tc>
          <w:tcPr>
            <w:tcW w:w="981" w:type="pct"/>
            <w:gridSpan w:val="2"/>
            <w:tcBorders>
              <w:top w:val="single" w:sz="4" w:space="0" w:color="auto"/>
              <w:left w:val="nil"/>
              <w:bottom w:val="single" w:sz="4" w:space="0" w:color="auto"/>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Примечание</w:t>
            </w:r>
          </w:p>
        </w:tc>
      </w:tr>
      <w:tr w:rsidR="001136CC" w:rsidRPr="001136CC" w:rsidTr="0098122D">
        <w:tblPrEx>
          <w:jc w:val="left"/>
          <w:tblCellMar>
            <w:left w:w="108" w:type="dxa"/>
            <w:right w:w="108" w:type="dxa"/>
          </w:tblCellMar>
          <w:tblLook w:val="04A0" w:firstRow="1" w:lastRow="0" w:firstColumn="1" w:lastColumn="0" w:noHBand="0" w:noVBand="1"/>
        </w:tblPrEx>
        <w:trPr>
          <w:trHeight w:val="255"/>
        </w:trPr>
        <w:tc>
          <w:tcPr>
            <w:tcW w:w="237" w:type="pct"/>
            <w:gridSpan w:val="2"/>
            <w:tcBorders>
              <w:top w:val="nil"/>
              <w:left w:val="single" w:sz="4" w:space="0" w:color="auto"/>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2378" w:type="pct"/>
            <w:gridSpan w:val="2"/>
            <w:tcBorders>
              <w:top w:val="single" w:sz="4" w:space="0" w:color="auto"/>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932" w:type="pct"/>
            <w:gridSpan w:val="2"/>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472" w:type="pct"/>
            <w:gridSpan w:val="2"/>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981" w:type="pct"/>
            <w:gridSpan w:val="2"/>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5</w:t>
            </w:r>
          </w:p>
        </w:tc>
      </w:tr>
      <w:tr w:rsidR="001136CC" w:rsidRPr="001136CC" w:rsidTr="001136CC">
        <w:tblPrEx>
          <w:jc w:val="left"/>
          <w:tblCellMar>
            <w:left w:w="108" w:type="dxa"/>
            <w:right w:w="108" w:type="dxa"/>
          </w:tblCellMar>
          <w:tblLook w:val="04A0" w:firstRow="1" w:lastRow="0" w:firstColumn="1" w:lastColumn="0" w:noHBand="0" w:noVBand="1"/>
        </w:tblPrEx>
        <w:trPr>
          <w:trHeight w:val="45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b/>
                <w:bCs/>
                <w:sz w:val="22"/>
                <w:szCs w:val="22"/>
              </w:rPr>
            </w:pPr>
            <w:r w:rsidRPr="001136CC">
              <w:rPr>
                <w:rFonts w:ascii="Arial" w:hAnsi="Arial" w:cs="Arial"/>
                <w:b/>
                <w:bCs/>
                <w:sz w:val="22"/>
                <w:szCs w:val="22"/>
              </w:rPr>
              <w:t>Раздел 1. Устройство покрытия из брусчатки</w:t>
            </w:r>
          </w:p>
        </w:tc>
      </w:tr>
      <w:tr w:rsidR="001136CC" w:rsidRPr="001136CC" w:rsidTr="0098122D">
        <w:tblPrEx>
          <w:jc w:val="left"/>
          <w:tblCellMar>
            <w:left w:w="108" w:type="dxa"/>
            <w:right w:w="108" w:type="dxa"/>
          </w:tblCellMar>
          <w:tblLook w:val="04A0" w:firstRow="1" w:lastRow="0" w:firstColumn="1" w:lastColumn="0" w:noHBand="0" w:noVBand="1"/>
        </w:tblPrEx>
        <w:trPr>
          <w:trHeight w:val="765"/>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Разборка тротуаров: из мелкоштучных искусственных материалов (брусчатка) на цементно-</w:t>
            </w:r>
            <w:proofErr w:type="spellStart"/>
            <w:r w:rsidRPr="001136CC">
              <w:rPr>
                <w:rFonts w:ascii="Arial" w:hAnsi="Arial" w:cs="Arial"/>
                <w:sz w:val="20"/>
                <w:szCs w:val="20"/>
              </w:rPr>
              <w:t>песчанном</w:t>
            </w:r>
            <w:proofErr w:type="spellEnd"/>
            <w:r w:rsidRPr="001136CC">
              <w:rPr>
                <w:rFonts w:ascii="Arial" w:hAnsi="Arial" w:cs="Arial"/>
                <w:sz w:val="20"/>
                <w:szCs w:val="20"/>
              </w:rPr>
              <w:t xml:space="preserve"> монтажном слое толщиной 50 мм</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roofErr w:type="gramStart"/>
            <w:r w:rsidRPr="001136CC">
              <w:rPr>
                <w:rFonts w:ascii="Arial" w:hAnsi="Arial" w:cs="Arial"/>
                <w:sz w:val="20"/>
                <w:szCs w:val="20"/>
              </w:rPr>
              <w:t>2</w:t>
            </w:r>
            <w:proofErr w:type="gramEnd"/>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3,47</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810"/>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Погрузочные работы при автомобильных перевозках: блоков кирпичных, шлакобетонных на поддонах и др. 2 раза</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 т груза</w:t>
            </w:r>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104,1</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1530"/>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xml:space="preserve">Перевозка бетонных и </w:t>
            </w:r>
            <w:proofErr w:type="gramStart"/>
            <w:r w:rsidRPr="001136CC">
              <w:rPr>
                <w:rFonts w:ascii="Arial" w:hAnsi="Arial" w:cs="Arial"/>
                <w:sz w:val="20"/>
                <w:szCs w:val="20"/>
              </w:rPr>
              <w:t>ж/б</w:t>
            </w:r>
            <w:proofErr w:type="gramEnd"/>
            <w:r w:rsidRPr="001136CC">
              <w:rPr>
                <w:rFonts w:ascii="Arial" w:hAnsi="Arial" w:cs="Arial"/>
                <w:sz w:val="20"/>
                <w:szCs w:val="20"/>
              </w:rPr>
              <w:t xml:space="preserve"> изделий, стеновых и перегородочных материалов (кирпич, блоки, камни, плиты и панели), лесоматериалов круглых и пиломатериалов автомобилями бортовыми грузоподъемностью до 15 т, на расстояние до 2 км I класс груза. До места складирования и обратно</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 т груза</w:t>
            </w:r>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104,1</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765"/>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Разгрузочные работы при автомобильных перевозках: блоков кирпичных, шлакобетонных на поддонах и др. 2 раза</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 т груза</w:t>
            </w:r>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104,1</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825"/>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5</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Уплотнение грунта (щебня) вибрационными катками 2,2 т типа "DYNAPAC", "HAMM", "BOMAG" на первый проход по одному следу при толщине: 30 см при 10 проходах</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1000 м3 уплотненного грунта</w:t>
            </w:r>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0,1041</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630"/>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6</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Устройство прослойки из нетканого синтетического материала (НСМ) в земляном полотне: сплошной</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1000 м</w:t>
            </w:r>
            <w:proofErr w:type="gramStart"/>
            <w:r w:rsidRPr="001136CC">
              <w:rPr>
                <w:rFonts w:ascii="Arial" w:hAnsi="Arial" w:cs="Arial"/>
                <w:sz w:val="20"/>
                <w:szCs w:val="20"/>
              </w:rPr>
              <w:t>2</w:t>
            </w:r>
            <w:proofErr w:type="gramEnd"/>
            <w:r w:rsidRPr="001136CC">
              <w:rPr>
                <w:rFonts w:ascii="Arial" w:hAnsi="Arial" w:cs="Arial"/>
                <w:sz w:val="20"/>
                <w:szCs w:val="20"/>
              </w:rPr>
              <w:t xml:space="preserve"> поверхности</w:t>
            </w:r>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0,347</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330"/>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7</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 xml:space="preserve">Нетканый </w:t>
            </w:r>
            <w:proofErr w:type="spellStart"/>
            <w:r w:rsidRPr="001136CC">
              <w:rPr>
                <w:rFonts w:ascii="Arial" w:hAnsi="Arial" w:cs="Arial"/>
                <w:i/>
                <w:iCs/>
                <w:sz w:val="20"/>
                <w:szCs w:val="20"/>
              </w:rPr>
              <w:t>геотекстиль</w:t>
            </w:r>
            <w:proofErr w:type="spellEnd"/>
            <w:r w:rsidRPr="001136CC">
              <w:rPr>
                <w:rFonts w:ascii="Arial" w:hAnsi="Arial" w:cs="Arial"/>
                <w:i/>
                <w:iCs/>
                <w:sz w:val="20"/>
                <w:szCs w:val="20"/>
              </w:rPr>
              <w:t xml:space="preserve"> </w:t>
            </w:r>
            <w:proofErr w:type="spellStart"/>
            <w:r w:rsidRPr="001136CC">
              <w:rPr>
                <w:rFonts w:ascii="Arial" w:hAnsi="Arial" w:cs="Arial"/>
                <w:i/>
                <w:iCs/>
                <w:sz w:val="20"/>
                <w:szCs w:val="20"/>
              </w:rPr>
              <w:t>Дорнит</w:t>
            </w:r>
            <w:proofErr w:type="spellEnd"/>
            <w:r w:rsidRPr="001136CC">
              <w:rPr>
                <w:rFonts w:ascii="Arial" w:hAnsi="Arial" w:cs="Arial"/>
                <w:i/>
                <w:iCs/>
                <w:sz w:val="20"/>
                <w:szCs w:val="20"/>
              </w:rPr>
              <w:t xml:space="preserve"> 400 г/м</w:t>
            </w:r>
            <w:proofErr w:type="gramStart"/>
            <w:r w:rsidRPr="001136CC">
              <w:rPr>
                <w:rFonts w:ascii="Arial" w:hAnsi="Arial" w:cs="Arial"/>
                <w:i/>
                <w:iCs/>
                <w:sz w:val="20"/>
                <w:szCs w:val="20"/>
              </w:rPr>
              <w:t>2</w:t>
            </w:r>
            <w:proofErr w:type="gramEnd"/>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w:t>
            </w:r>
            <w:proofErr w:type="gramStart"/>
            <w:r w:rsidRPr="001136CC">
              <w:rPr>
                <w:rFonts w:ascii="Arial" w:hAnsi="Arial" w:cs="Arial"/>
                <w:sz w:val="20"/>
                <w:szCs w:val="20"/>
              </w:rPr>
              <w:t>2</w:t>
            </w:r>
            <w:proofErr w:type="gramEnd"/>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353,94</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765"/>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8</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Устройство подстилающих и выравнивающих слоев оснований: из песка (цементно-песчаной смеси) толщ. 5 см.</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 xml:space="preserve">100 м3 </w:t>
            </w:r>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0,1735</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375"/>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9</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 xml:space="preserve">Смесь </w:t>
            </w:r>
            <w:proofErr w:type="spellStart"/>
            <w:r w:rsidRPr="001136CC">
              <w:rPr>
                <w:rFonts w:ascii="Arial" w:hAnsi="Arial" w:cs="Arial"/>
                <w:i/>
                <w:iCs/>
                <w:sz w:val="20"/>
                <w:szCs w:val="20"/>
              </w:rPr>
              <w:t>пескоцементная</w:t>
            </w:r>
            <w:proofErr w:type="spellEnd"/>
            <w:r w:rsidRPr="001136CC">
              <w:rPr>
                <w:rFonts w:ascii="Arial" w:hAnsi="Arial" w:cs="Arial"/>
                <w:i/>
                <w:iCs/>
                <w:sz w:val="20"/>
                <w:szCs w:val="20"/>
              </w:rPr>
              <w:t xml:space="preserve"> (цемент М 400)</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м3</w:t>
            </w:r>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19,085</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510"/>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Устройство покрытий из тротуарной плитки, количество плитки при укладке на 1 м</w:t>
            </w:r>
            <w:proofErr w:type="gramStart"/>
            <w:r w:rsidRPr="001136CC">
              <w:rPr>
                <w:rFonts w:ascii="Arial" w:hAnsi="Arial" w:cs="Arial"/>
                <w:sz w:val="20"/>
                <w:szCs w:val="20"/>
              </w:rPr>
              <w:t>2</w:t>
            </w:r>
            <w:proofErr w:type="gramEnd"/>
            <w:r w:rsidRPr="001136CC">
              <w:rPr>
                <w:rFonts w:ascii="Arial" w:hAnsi="Arial" w:cs="Arial"/>
                <w:sz w:val="20"/>
                <w:szCs w:val="20"/>
              </w:rPr>
              <w:t>: 90 шт.</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 м</w:t>
            </w:r>
            <w:proofErr w:type="gramStart"/>
            <w:r w:rsidRPr="001136CC">
              <w:rPr>
                <w:rFonts w:ascii="Arial" w:hAnsi="Arial" w:cs="Arial"/>
                <w:sz w:val="20"/>
                <w:szCs w:val="20"/>
              </w:rPr>
              <w:t>2</w:t>
            </w:r>
            <w:proofErr w:type="gramEnd"/>
          </w:p>
        </w:tc>
        <w:tc>
          <w:tcPr>
            <w:tcW w:w="47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34,7</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255"/>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11</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Плитка тротуарная</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w:t>
            </w:r>
            <w:proofErr w:type="gramStart"/>
            <w:r w:rsidRPr="001136CC">
              <w:rPr>
                <w:rFonts w:ascii="Arial" w:hAnsi="Arial" w:cs="Arial"/>
                <w:sz w:val="20"/>
                <w:szCs w:val="20"/>
              </w:rPr>
              <w:t>2</w:t>
            </w:r>
            <w:proofErr w:type="gramEnd"/>
          </w:p>
        </w:tc>
        <w:tc>
          <w:tcPr>
            <w:tcW w:w="472"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353,9</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Материал заказчика</w:t>
            </w:r>
          </w:p>
        </w:tc>
      </w:tr>
      <w:tr w:rsidR="001136CC" w:rsidRPr="001136CC" w:rsidTr="0098122D">
        <w:tblPrEx>
          <w:jc w:val="left"/>
          <w:tblCellMar>
            <w:left w:w="108" w:type="dxa"/>
            <w:right w:w="108" w:type="dxa"/>
          </w:tblCellMar>
          <w:tblLook w:val="04A0" w:firstRow="1" w:lastRow="0" w:firstColumn="1" w:lastColumn="0" w:noHBand="0" w:noVBand="1"/>
        </w:tblPrEx>
        <w:trPr>
          <w:trHeight w:val="510"/>
        </w:trPr>
        <w:tc>
          <w:tcPr>
            <w:tcW w:w="237" w:type="pct"/>
            <w:gridSpan w:val="2"/>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12</w:t>
            </w:r>
          </w:p>
        </w:tc>
        <w:tc>
          <w:tcPr>
            <w:tcW w:w="2378"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Резка тротуарной плитки толщиной 60 мм: угловой шлифовальной машинкой</w:t>
            </w:r>
          </w:p>
        </w:tc>
        <w:tc>
          <w:tcPr>
            <w:tcW w:w="932" w:type="pct"/>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 м реза</w:t>
            </w:r>
          </w:p>
        </w:tc>
        <w:tc>
          <w:tcPr>
            <w:tcW w:w="472"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12</w:t>
            </w:r>
          </w:p>
        </w:tc>
        <w:tc>
          <w:tcPr>
            <w:tcW w:w="981" w:type="pct"/>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blPrEx>
          <w:jc w:val="left"/>
          <w:tblCellMar>
            <w:left w:w="108" w:type="dxa"/>
            <w:right w:w="108" w:type="dxa"/>
          </w:tblCellMar>
          <w:tblLook w:val="04A0" w:firstRow="1" w:lastRow="0" w:firstColumn="1" w:lastColumn="0" w:noHBand="0" w:noVBand="1"/>
        </w:tblPrEx>
        <w:trPr>
          <w:trHeight w:val="255"/>
        </w:trPr>
        <w:tc>
          <w:tcPr>
            <w:tcW w:w="237" w:type="pct"/>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p>
        </w:tc>
        <w:tc>
          <w:tcPr>
            <w:tcW w:w="2378" w:type="pct"/>
            <w:gridSpan w:val="2"/>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20"/>
                <w:szCs w:val="20"/>
              </w:rPr>
            </w:pPr>
          </w:p>
        </w:tc>
        <w:tc>
          <w:tcPr>
            <w:tcW w:w="932" w:type="pct"/>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p>
        </w:tc>
        <w:tc>
          <w:tcPr>
            <w:tcW w:w="472" w:type="pct"/>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p>
        </w:tc>
        <w:tc>
          <w:tcPr>
            <w:tcW w:w="981" w:type="pct"/>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p>
        </w:tc>
      </w:tr>
      <w:tr w:rsidR="001136CC" w:rsidRPr="00CE2100" w:rsidTr="001136CC">
        <w:trPr>
          <w:gridBefore w:val="1"/>
          <w:gridAfter w:val="1"/>
          <w:wBefore w:w="182" w:type="pct"/>
          <w:wAfter w:w="267" w:type="pct"/>
          <w:trHeight w:val="426"/>
          <w:jc w:val="center"/>
        </w:trPr>
        <w:tc>
          <w:tcPr>
            <w:tcW w:w="2388" w:type="pct"/>
            <w:gridSpan w:val="2"/>
          </w:tcPr>
          <w:p w:rsidR="001136CC" w:rsidRPr="00CE2100" w:rsidRDefault="001136CC" w:rsidP="00C30C6E">
            <w:pPr>
              <w:spacing w:before="0" w:after="0"/>
              <w:ind w:firstLine="0"/>
              <w:jc w:val="left"/>
              <w:rPr>
                <w:b/>
                <w:bCs/>
                <w:sz w:val="22"/>
                <w:szCs w:val="22"/>
              </w:rPr>
            </w:pPr>
            <w:r w:rsidRPr="00CE2100">
              <w:rPr>
                <w:b/>
                <w:bCs/>
                <w:sz w:val="22"/>
                <w:szCs w:val="22"/>
              </w:rPr>
              <w:t>Заказчик:</w:t>
            </w:r>
          </w:p>
          <w:p w:rsidR="001136CC" w:rsidRPr="00CE2100" w:rsidRDefault="001136CC" w:rsidP="00C30C6E">
            <w:pPr>
              <w:spacing w:before="0" w:after="0"/>
              <w:ind w:firstLine="0"/>
              <w:jc w:val="left"/>
              <w:rPr>
                <w:b/>
                <w:bCs/>
                <w:sz w:val="22"/>
                <w:szCs w:val="22"/>
              </w:rPr>
            </w:pPr>
            <w:r w:rsidRPr="00CE2100">
              <w:rPr>
                <w:b/>
                <w:bCs/>
                <w:sz w:val="22"/>
                <w:szCs w:val="22"/>
              </w:rPr>
              <w:t>НАО «Красная поляна»</w:t>
            </w:r>
          </w:p>
          <w:p w:rsidR="001136CC" w:rsidRPr="00CE2100" w:rsidRDefault="001136CC" w:rsidP="00C30C6E">
            <w:pPr>
              <w:spacing w:before="0" w:after="0"/>
              <w:ind w:firstLine="0"/>
              <w:jc w:val="left"/>
              <w:rPr>
                <w:b/>
                <w:bCs/>
              </w:rPr>
            </w:pPr>
          </w:p>
          <w:p w:rsidR="001136CC" w:rsidRDefault="001136CC" w:rsidP="00C30C6E">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1136CC" w:rsidRPr="00CE2100" w:rsidRDefault="001136CC" w:rsidP="00C30C6E">
            <w:pPr>
              <w:tabs>
                <w:tab w:val="left" w:pos="4536"/>
              </w:tabs>
              <w:autoSpaceDE w:val="0"/>
              <w:autoSpaceDN w:val="0"/>
              <w:adjustRightInd w:val="0"/>
              <w:spacing w:before="0" w:after="0"/>
              <w:ind w:firstLine="0"/>
              <w:jc w:val="left"/>
            </w:pPr>
            <w:r w:rsidRPr="00CE2100">
              <w:t>директора</w:t>
            </w:r>
          </w:p>
          <w:p w:rsidR="001136CC" w:rsidRPr="00CE2100" w:rsidRDefault="001136CC" w:rsidP="00C30C6E">
            <w:pPr>
              <w:tabs>
                <w:tab w:val="left" w:pos="4536"/>
              </w:tabs>
              <w:autoSpaceDE w:val="0"/>
              <w:autoSpaceDN w:val="0"/>
              <w:adjustRightInd w:val="0"/>
              <w:spacing w:before="0" w:after="0"/>
              <w:ind w:firstLine="0"/>
              <w:jc w:val="left"/>
            </w:pPr>
          </w:p>
          <w:p w:rsidR="001136CC" w:rsidRPr="00CE2100" w:rsidRDefault="001136CC" w:rsidP="00C30C6E">
            <w:pPr>
              <w:tabs>
                <w:tab w:val="left" w:pos="4536"/>
              </w:tabs>
              <w:autoSpaceDE w:val="0"/>
              <w:autoSpaceDN w:val="0"/>
              <w:adjustRightInd w:val="0"/>
              <w:spacing w:before="0" w:after="0"/>
              <w:ind w:firstLine="0"/>
              <w:jc w:val="left"/>
            </w:pPr>
            <w:r w:rsidRPr="00CE2100">
              <w:rPr>
                <w:sz w:val="22"/>
                <w:szCs w:val="22"/>
              </w:rPr>
              <w:t>__________________/А.В. Немцов/</w:t>
            </w:r>
          </w:p>
          <w:p w:rsidR="001136CC" w:rsidRPr="00CE2100" w:rsidRDefault="001136CC" w:rsidP="00C30C6E">
            <w:pPr>
              <w:tabs>
                <w:tab w:val="left" w:pos="4536"/>
              </w:tabs>
              <w:snapToGrid w:val="0"/>
              <w:spacing w:before="0" w:after="0"/>
              <w:ind w:firstLine="0"/>
              <w:jc w:val="left"/>
            </w:pPr>
            <w:r w:rsidRPr="00CE2100">
              <w:rPr>
                <w:b/>
                <w:sz w:val="22"/>
                <w:szCs w:val="22"/>
              </w:rPr>
              <w:t>М.П.</w:t>
            </w:r>
          </w:p>
        </w:tc>
        <w:tc>
          <w:tcPr>
            <w:tcW w:w="2163" w:type="pct"/>
            <w:gridSpan w:val="6"/>
          </w:tcPr>
          <w:p w:rsidR="001136CC" w:rsidRPr="00CE2100" w:rsidRDefault="001136CC" w:rsidP="00C30C6E">
            <w:pPr>
              <w:spacing w:before="0" w:after="0"/>
              <w:ind w:firstLine="0"/>
              <w:jc w:val="left"/>
              <w:rPr>
                <w:b/>
                <w:bCs/>
              </w:rPr>
            </w:pPr>
            <w:r w:rsidRPr="00CE2100">
              <w:rPr>
                <w:b/>
                <w:bCs/>
                <w:sz w:val="22"/>
                <w:szCs w:val="22"/>
              </w:rPr>
              <w:t>Подрядчик:</w:t>
            </w:r>
          </w:p>
          <w:p w:rsidR="001136CC" w:rsidRPr="00CE2100" w:rsidRDefault="001136CC" w:rsidP="00C30C6E">
            <w:pPr>
              <w:tabs>
                <w:tab w:val="left" w:pos="514"/>
                <w:tab w:val="left" w:pos="4536"/>
              </w:tabs>
              <w:spacing w:before="0" w:after="0"/>
              <w:ind w:firstLine="0"/>
              <w:jc w:val="left"/>
              <w:rPr>
                <w:b/>
              </w:rPr>
            </w:pPr>
            <w:r>
              <w:rPr>
                <w:b/>
              </w:rPr>
              <w:t>_______________________</w:t>
            </w:r>
          </w:p>
          <w:p w:rsidR="001136CC" w:rsidRPr="00CE2100"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pPr>
          </w:p>
          <w:p w:rsidR="001136CC"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1136CC" w:rsidRPr="00CE2100" w:rsidRDefault="001136CC" w:rsidP="00C30C6E">
            <w:pPr>
              <w:tabs>
                <w:tab w:val="left" w:pos="514"/>
                <w:tab w:val="left" w:pos="4536"/>
              </w:tabs>
              <w:spacing w:before="0" w:after="0"/>
              <w:ind w:firstLine="0"/>
              <w:jc w:val="left"/>
              <w:rPr>
                <w:bCs/>
                <w:spacing w:val="3"/>
              </w:rPr>
            </w:pPr>
            <w:r w:rsidRPr="00CE2100">
              <w:rPr>
                <w:b/>
                <w:sz w:val="22"/>
                <w:szCs w:val="22"/>
              </w:rPr>
              <w:t>М.П.</w:t>
            </w:r>
          </w:p>
          <w:p w:rsidR="001136CC" w:rsidRPr="00CE2100" w:rsidRDefault="001136CC" w:rsidP="00C30C6E">
            <w:pPr>
              <w:tabs>
                <w:tab w:val="left" w:pos="4536"/>
              </w:tabs>
              <w:snapToGrid w:val="0"/>
              <w:spacing w:before="0" w:after="0"/>
              <w:ind w:firstLine="567"/>
              <w:jc w:val="left"/>
            </w:pP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98122D" w:rsidRPr="00CE2100" w:rsidRDefault="0098122D" w:rsidP="0098122D">
      <w:pPr>
        <w:spacing w:before="0" w:after="0"/>
        <w:ind w:right="-2" w:firstLine="0"/>
        <w:jc w:val="right"/>
        <w:rPr>
          <w:bCs/>
          <w:sz w:val="22"/>
          <w:szCs w:val="22"/>
        </w:rPr>
      </w:pPr>
      <w:r w:rsidRPr="00CE2100">
        <w:rPr>
          <w:bCs/>
          <w:sz w:val="22"/>
          <w:szCs w:val="22"/>
        </w:rPr>
        <w:t>Приложение № 1</w:t>
      </w:r>
      <w:r>
        <w:rPr>
          <w:bCs/>
          <w:sz w:val="22"/>
          <w:szCs w:val="22"/>
        </w:rPr>
        <w:t>.3</w:t>
      </w:r>
    </w:p>
    <w:p w:rsidR="0098122D" w:rsidRPr="00CE2100" w:rsidRDefault="0098122D" w:rsidP="0098122D">
      <w:pPr>
        <w:spacing w:before="0" w:after="0"/>
        <w:ind w:right="-2" w:firstLine="0"/>
        <w:jc w:val="right"/>
        <w:rPr>
          <w:bCs/>
          <w:sz w:val="22"/>
          <w:szCs w:val="22"/>
        </w:rPr>
      </w:pPr>
      <w:r w:rsidRPr="00CE2100">
        <w:rPr>
          <w:bCs/>
          <w:sz w:val="22"/>
          <w:szCs w:val="22"/>
        </w:rPr>
        <w:t>к Техническому заданию</w:t>
      </w:r>
    </w:p>
    <w:p w:rsidR="001136CC" w:rsidRDefault="001136CC" w:rsidP="00CE2100">
      <w:pPr>
        <w:spacing w:before="0" w:after="0" w:line="221" w:lineRule="auto"/>
        <w:ind w:right="-2" w:firstLine="0"/>
        <w:jc w:val="right"/>
        <w:rPr>
          <w:sz w:val="22"/>
          <w:szCs w:val="22"/>
        </w:rPr>
      </w:pPr>
    </w:p>
    <w:tbl>
      <w:tblPr>
        <w:tblW w:w="11575" w:type="dxa"/>
        <w:tblInd w:w="93" w:type="dxa"/>
        <w:tblLayout w:type="fixed"/>
        <w:tblLook w:val="04A0" w:firstRow="1" w:lastRow="0" w:firstColumn="1" w:lastColumn="0" w:noHBand="0" w:noVBand="1"/>
      </w:tblPr>
      <w:tblGrid>
        <w:gridCol w:w="680"/>
        <w:gridCol w:w="3353"/>
        <w:gridCol w:w="1369"/>
        <w:gridCol w:w="1843"/>
        <w:gridCol w:w="850"/>
        <w:gridCol w:w="332"/>
        <w:gridCol w:w="888"/>
        <w:gridCol w:w="765"/>
        <w:gridCol w:w="1495"/>
      </w:tblGrid>
      <w:tr w:rsidR="00AC43B5" w:rsidRPr="001136CC" w:rsidTr="00C30C6E">
        <w:trPr>
          <w:trHeight w:val="420"/>
        </w:trPr>
        <w:tc>
          <w:tcPr>
            <w:tcW w:w="680" w:type="dxa"/>
            <w:tcBorders>
              <w:top w:val="nil"/>
              <w:left w:val="nil"/>
              <w:bottom w:val="nil"/>
              <w:right w:val="nil"/>
            </w:tcBorders>
            <w:shd w:val="clear" w:color="auto" w:fill="auto"/>
            <w:noWrap/>
            <w:hideMark/>
          </w:tcPr>
          <w:p w:rsidR="00AC43B5" w:rsidRPr="001136CC" w:rsidRDefault="00AC43B5" w:rsidP="001136CC">
            <w:pPr>
              <w:spacing w:before="0" w:after="0"/>
              <w:ind w:firstLine="0"/>
              <w:jc w:val="center"/>
              <w:rPr>
                <w:rFonts w:ascii="Arial" w:hAnsi="Arial" w:cs="Arial"/>
                <w:sz w:val="18"/>
                <w:szCs w:val="18"/>
              </w:rPr>
            </w:pPr>
          </w:p>
        </w:tc>
        <w:tc>
          <w:tcPr>
            <w:tcW w:w="7415" w:type="dxa"/>
            <w:gridSpan w:val="4"/>
            <w:tcBorders>
              <w:top w:val="nil"/>
              <w:left w:val="nil"/>
              <w:bottom w:val="nil"/>
              <w:right w:val="nil"/>
            </w:tcBorders>
            <w:shd w:val="clear" w:color="auto" w:fill="auto"/>
            <w:hideMark/>
          </w:tcPr>
          <w:p w:rsidR="00AC43B5" w:rsidRPr="001136CC" w:rsidRDefault="00AC43B5" w:rsidP="00AC43B5">
            <w:pPr>
              <w:spacing w:before="0" w:after="0"/>
              <w:ind w:firstLine="0"/>
              <w:jc w:val="center"/>
              <w:rPr>
                <w:rFonts w:ascii="Arial" w:hAnsi="Arial" w:cs="Arial"/>
                <w:b/>
                <w:bCs/>
                <w:sz w:val="22"/>
                <w:szCs w:val="22"/>
              </w:rPr>
            </w:pPr>
            <w:r w:rsidRPr="001136CC">
              <w:rPr>
                <w:rFonts w:ascii="Arial" w:hAnsi="Arial" w:cs="Arial"/>
                <w:b/>
                <w:bCs/>
                <w:sz w:val="22"/>
                <w:szCs w:val="22"/>
              </w:rPr>
              <w:t>ВЕДОМОСТЬ ОБЪЕМОВ РАБОТ №</w:t>
            </w:r>
            <w:r>
              <w:rPr>
                <w:rFonts w:ascii="Arial" w:hAnsi="Arial" w:cs="Arial"/>
                <w:b/>
                <w:bCs/>
                <w:sz w:val="22"/>
                <w:szCs w:val="22"/>
              </w:rPr>
              <w:t>3</w:t>
            </w:r>
          </w:p>
        </w:tc>
        <w:tc>
          <w:tcPr>
            <w:tcW w:w="1220" w:type="dxa"/>
            <w:gridSpan w:val="2"/>
            <w:tcBorders>
              <w:top w:val="nil"/>
              <w:left w:val="nil"/>
              <w:bottom w:val="nil"/>
              <w:right w:val="nil"/>
            </w:tcBorders>
            <w:shd w:val="clear" w:color="auto" w:fill="auto"/>
            <w:noWrap/>
            <w:hideMark/>
          </w:tcPr>
          <w:p w:rsidR="00AC43B5" w:rsidRPr="001136CC" w:rsidRDefault="00AC43B5" w:rsidP="001136CC">
            <w:pPr>
              <w:spacing w:before="0" w:after="0"/>
              <w:ind w:firstLine="0"/>
              <w:jc w:val="right"/>
              <w:rPr>
                <w:rFonts w:ascii="Arial" w:hAnsi="Arial" w:cs="Arial"/>
                <w:sz w:val="16"/>
                <w:szCs w:val="16"/>
              </w:rPr>
            </w:pPr>
          </w:p>
        </w:tc>
        <w:tc>
          <w:tcPr>
            <w:tcW w:w="2260" w:type="dxa"/>
            <w:gridSpan w:val="2"/>
            <w:tcBorders>
              <w:top w:val="nil"/>
              <w:left w:val="nil"/>
              <w:bottom w:val="nil"/>
              <w:right w:val="nil"/>
            </w:tcBorders>
            <w:shd w:val="clear" w:color="auto" w:fill="auto"/>
            <w:noWrap/>
            <w:hideMark/>
          </w:tcPr>
          <w:p w:rsidR="00AC43B5" w:rsidRPr="001136CC" w:rsidRDefault="00AC43B5" w:rsidP="001136CC">
            <w:pPr>
              <w:spacing w:before="0" w:after="0"/>
              <w:ind w:firstLine="0"/>
              <w:jc w:val="left"/>
              <w:rPr>
                <w:rFonts w:ascii="Arial" w:hAnsi="Arial" w:cs="Arial"/>
                <w:sz w:val="16"/>
                <w:szCs w:val="16"/>
              </w:rPr>
            </w:pPr>
          </w:p>
        </w:tc>
      </w:tr>
      <w:tr w:rsidR="001136CC" w:rsidRPr="001136CC" w:rsidTr="001136CC">
        <w:trPr>
          <w:gridAfter w:val="1"/>
          <w:wAfter w:w="1495" w:type="dxa"/>
          <w:trHeight w:val="360"/>
        </w:trPr>
        <w:tc>
          <w:tcPr>
            <w:tcW w:w="10080" w:type="dxa"/>
            <w:gridSpan w:val="8"/>
            <w:vMerge w:val="restart"/>
            <w:tcBorders>
              <w:top w:val="nil"/>
              <w:left w:val="nil"/>
              <w:bottom w:val="nil"/>
              <w:right w:val="nil"/>
            </w:tcBorders>
            <w:shd w:val="clear" w:color="auto" w:fill="auto"/>
            <w:hideMark/>
          </w:tcPr>
          <w:p w:rsidR="001136CC" w:rsidRPr="001136CC" w:rsidRDefault="001136CC" w:rsidP="001136CC">
            <w:pPr>
              <w:spacing w:before="0" w:after="0"/>
              <w:ind w:firstLine="0"/>
              <w:jc w:val="center"/>
              <w:rPr>
                <w:rFonts w:ascii="Arial" w:hAnsi="Arial" w:cs="Arial"/>
                <w:sz w:val="22"/>
                <w:szCs w:val="22"/>
              </w:rPr>
            </w:pPr>
            <w:r w:rsidRPr="001136CC">
              <w:rPr>
                <w:rFonts w:ascii="Arial" w:hAnsi="Arial" w:cs="Arial"/>
                <w:sz w:val="22"/>
                <w:szCs w:val="22"/>
              </w:rPr>
              <w:t xml:space="preserve">Выполнение работ по мощению брусчаткой центральной площади и  проходов к центральной площади от </w:t>
            </w:r>
            <w:proofErr w:type="spellStart"/>
            <w:r w:rsidRPr="001136CC">
              <w:rPr>
                <w:rFonts w:ascii="Arial" w:hAnsi="Arial" w:cs="Arial"/>
                <w:sz w:val="22"/>
                <w:szCs w:val="22"/>
              </w:rPr>
              <w:t>Ресепшена</w:t>
            </w:r>
            <w:proofErr w:type="spellEnd"/>
            <w:r w:rsidRPr="001136CC">
              <w:rPr>
                <w:rFonts w:ascii="Arial" w:hAnsi="Arial" w:cs="Arial"/>
                <w:sz w:val="22"/>
                <w:szCs w:val="22"/>
              </w:rPr>
              <w:t xml:space="preserve"> и от Набережной на территории рекреационной зоны «Поле Чудес» на </w:t>
            </w:r>
            <w:proofErr w:type="spellStart"/>
            <w:r w:rsidRPr="001136CC">
              <w:rPr>
                <w:rFonts w:ascii="Arial" w:hAnsi="Arial" w:cs="Arial"/>
                <w:sz w:val="22"/>
                <w:szCs w:val="22"/>
              </w:rPr>
              <w:t>отм</w:t>
            </w:r>
            <w:proofErr w:type="spellEnd"/>
            <w:r w:rsidRPr="001136CC">
              <w:rPr>
                <w:rFonts w:ascii="Arial" w:hAnsi="Arial" w:cs="Arial"/>
                <w:sz w:val="22"/>
                <w:szCs w:val="22"/>
              </w:rPr>
              <w:t>. +540 м.</w:t>
            </w:r>
          </w:p>
        </w:tc>
      </w:tr>
      <w:tr w:rsidR="001136CC" w:rsidRPr="001136CC" w:rsidTr="001136CC">
        <w:trPr>
          <w:gridAfter w:val="1"/>
          <w:wAfter w:w="1495" w:type="dxa"/>
          <w:trHeight w:val="345"/>
        </w:trPr>
        <w:tc>
          <w:tcPr>
            <w:tcW w:w="10080" w:type="dxa"/>
            <w:gridSpan w:val="8"/>
            <w:vMerge/>
            <w:tcBorders>
              <w:top w:val="nil"/>
              <w:left w:val="nil"/>
              <w:bottom w:val="nil"/>
              <w:right w:val="nil"/>
            </w:tcBorders>
            <w:vAlign w:val="center"/>
            <w:hideMark/>
          </w:tcPr>
          <w:p w:rsidR="001136CC" w:rsidRPr="001136CC" w:rsidRDefault="001136CC" w:rsidP="001136CC">
            <w:pPr>
              <w:spacing w:before="0" w:after="0"/>
              <w:ind w:firstLine="0"/>
              <w:jc w:val="left"/>
              <w:rPr>
                <w:rFonts w:ascii="Arial" w:hAnsi="Arial" w:cs="Arial"/>
                <w:sz w:val="22"/>
                <w:szCs w:val="22"/>
              </w:rPr>
            </w:pPr>
          </w:p>
        </w:tc>
      </w:tr>
      <w:tr w:rsidR="001136CC" w:rsidRPr="001136CC" w:rsidTr="001136CC">
        <w:trPr>
          <w:gridAfter w:val="1"/>
          <w:wAfter w:w="1495" w:type="dxa"/>
          <w:trHeight w:val="255"/>
        </w:trPr>
        <w:tc>
          <w:tcPr>
            <w:tcW w:w="6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4722" w:type="dxa"/>
            <w:gridSpan w:val="2"/>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18"/>
                <w:szCs w:val="18"/>
              </w:rPr>
            </w:pPr>
          </w:p>
        </w:tc>
        <w:tc>
          <w:tcPr>
            <w:tcW w:w="1843"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1182" w:type="dxa"/>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16"/>
                <w:szCs w:val="16"/>
              </w:rPr>
            </w:pPr>
          </w:p>
        </w:tc>
        <w:tc>
          <w:tcPr>
            <w:tcW w:w="1653" w:type="dxa"/>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16"/>
                <w:szCs w:val="16"/>
              </w:rPr>
            </w:pPr>
          </w:p>
        </w:tc>
      </w:tr>
      <w:tr w:rsidR="001136CC" w:rsidRPr="001136CC" w:rsidTr="001136CC">
        <w:trPr>
          <w:gridAfter w:val="1"/>
          <w:wAfter w:w="1495" w:type="dxa"/>
          <w:trHeight w:val="4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 xml:space="preserve">№ </w:t>
            </w:r>
            <w:proofErr w:type="spellStart"/>
            <w:r w:rsidRPr="001136CC">
              <w:rPr>
                <w:rFonts w:ascii="Arial" w:hAnsi="Arial" w:cs="Arial"/>
              </w:rPr>
              <w:t>пп</w:t>
            </w:r>
            <w:proofErr w:type="spellEnd"/>
          </w:p>
        </w:tc>
        <w:tc>
          <w:tcPr>
            <w:tcW w:w="4722" w:type="dxa"/>
            <w:gridSpan w:val="2"/>
            <w:tcBorders>
              <w:top w:val="single" w:sz="4" w:space="0" w:color="auto"/>
              <w:left w:val="nil"/>
              <w:bottom w:val="nil"/>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Наименование</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Ед. изм.</w:t>
            </w:r>
          </w:p>
        </w:tc>
        <w:tc>
          <w:tcPr>
            <w:tcW w:w="1182" w:type="dxa"/>
            <w:gridSpan w:val="2"/>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Кол.</w:t>
            </w:r>
          </w:p>
        </w:tc>
        <w:tc>
          <w:tcPr>
            <w:tcW w:w="1653" w:type="dxa"/>
            <w:gridSpan w:val="2"/>
            <w:tcBorders>
              <w:top w:val="single" w:sz="4" w:space="0" w:color="auto"/>
              <w:left w:val="nil"/>
              <w:bottom w:val="single" w:sz="4" w:space="0" w:color="auto"/>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Примечание</w:t>
            </w:r>
          </w:p>
        </w:tc>
      </w:tr>
      <w:tr w:rsidR="001136CC" w:rsidRPr="001136CC" w:rsidTr="001136CC">
        <w:trPr>
          <w:gridAfter w:val="1"/>
          <w:wAfter w:w="1495" w:type="dxa"/>
          <w:trHeight w:val="255"/>
        </w:trPr>
        <w:tc>
          <w:tcPr>
            <w:tcW w:w="680" w:type="dxa"/>
            <w:tcBorders>
              <w:top w:val="nil"/>
              <w:left w:val="single" w:sz="4" w:space="0" w:color="auto"/>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722" w:type="dxa"/>
            <w:gridSpan w:val="2"/>
            <w:tcBorders>
              <w:top w:val="single" w:sz="4" w:space="0" w:color="auto"/>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1843"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1182" w:type="dxa"/>
            <w:gridSpan w:val="2"/>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1653" w:type="dxa"/>
            <w:gridSpan w:val="2"/>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5</w:t>
            </w:r>
          </w:p>
        </w:tc>
      </w:tr>
      <w:tr w:rsidR="001136CC" w:rsidRPr="001136CC" w:rsidTr="001136CC">
        <w:trPr>
          <w:gridAfter w:val="1"/>
          <w:wAfter w:w="1495" w:type="dxa"/>
          <w:trHeight w:val="480"/>
        </w:trPr>
        <w:tc>
          <w:tcPr>
            <w:tcW w:w="10080" w:type="dxa"/>
            <w:gridSpan w:val="8"/>
            <w:tcBorders>
              <w:top w:val="single" w:sz="4" w:space="0" w:color="auto"/>
              <w:left w:val="single" w:sz="4" w:space="0" w:color="auto"/>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b/>
                <w:bCs/>
                <w:sz w:val="22"/>
                <w:szCs w:val="22"/>
              </w:rPr>
            </w:pPr>
            <w:r w:rsidRPr="001136CC">
              <w:rPr>
                <w:rFonts w:ascii="Arial" w:hAnsi="Arial" w:cs="Arial"/>
                <w:b/>
                <w:bCs/>
                <w:sz w:val="22"/>
                <w:szCs w:val="22"/>
              </w:rPr>
              <w:t>Устройство покрытия из брусчатки (по бетонному основанию)</w:t>
            </w:r>
          </w:p>
        </w:tc>
      </w:tr>
      <w:tr w:rsidR="001136CC" w:rsidRPr="001136CC" w:rsidTr="001136CC">
        <w:trPr>
          <w:gridAfter w:val="1"/>
          <w:wAfter w:w="1495"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Разборка бортовых камней: на щебеночном основании</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
        </w:tc>
        <w:tc>
          <w:tcPr>
            <w:tcW w:w="118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0,95</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Установка бортовых камней бетонных: при других видах покрытий = ПОРЕБРИК 100*20</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 бортового камня</w:t>
            </w:r>
          </w:p>
        </w:tc>
        <w:tc>
          <w:tcPr>
            <w:tcW w:w="118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0,95</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40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proofErr w:type="spellStart"/>
            <w:r w:rsidRPr="001136CC">
              <w:rPr>
                <w:rFonts w:ascii="Arial" w:hAnsi="Arial" w:cs="Arial"/>
                <w:i/>
                <w:iCs/>
                <w:sz w:val="20"/>
                <w:szCs w:val="20"/>
              </w:rPr>
              <w:t>Поребрик</w:t>
            </w:r>
            <w:proofErr w:type="spellEnd"/>
            <w:r w:rsidRPr="001136CC">
              <w:rPr>
                <w:rFonts w:ascii="Arial" w:hAnsi="Arial" w:cs="Arial"/>
                <w:i/>
                <w:iCs/>
                <w:sz w:val="20"/>
                <w:szCs w:val="20"/>
              </w:rPr>
              <w:t xml:space="preserve"> БР.8  100*20 </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proofErr w:type="spellStart"/>
            <w:proofErr w:type="gramStart"/>
            <w:r w:rsidRPr="001136CC">
              <w:rPr>
                <w:rFonts w:ascii="Arial" w:hAnsi="Arial" w:cs="Arial"/>
                <w:sz w:val="20"/>
                <w:szCs w:val="20"/>
              </w:rPr>
              <w:t>шт</w:t>
            </w:r>
            <w:proofErr w:type="spellEnd"/>
            <w:proofErr w:type="gramEnd"/>
          </w:p>
        </w:tc>
        <w:tc>
          <w:tcPr>
            <w:tcW w:w="1182"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95</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64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Демонтаж пластиковых водоотводных лотков</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 трубопроводов</w:t>
            </w:r>
          </w:p>
        </w:tc>
        <w:tc>
          <w:tcPr>
            <w:tcW w:w="118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0,15</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61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5</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Монтаж пластиковых водоотводных лотков</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 трубопроводов</w:t>
            </w:r>
          </w:p>
        </w:tc>
        <w:tc>
          <w:tcPr>
            <w:tcW w:w="118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0,15</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6</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 xml:space="preserve">Лоток водоотводный </w:t>
            </w:r>
            <w:proofErr w:type="spellStart"/>
            <w:r w:rsidRPr="001136CC">
              <w:rPr>
                <w:rFonts w:ascii="Arial" w:hAnsi="Arial" w:cs="Arial"/>
                <w:i/>
                <w:iCs/>
                <w:sz w:val="20"/>
                <w:szCs w:val="20"/>
              </w:rPr>
              <w:t>Gidrolica®Standart</w:t>
            </w:r>
            <w:proofErr w:type="spellEnd"/>
            <w:r w:rsidRPr="001136CC">
              <w:rPr>
                <w:rFonts w:ascii="Arial" w:hAnsi="Arial" w:cs="Arial"/>
                <w:i/>
                <w:iCs/>
                <w:sz w:val="20"/>
                <w:szCs w:val="20"/>
              </w:rPr>
              <w:t xml:space="preserve"> ЛВ-20.24,6.23,5 пластиковый</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w:t>
            </w:r>
          </w:p>
        </w:tc>
        <w:tc>
          <w:tcPr>
            <w:tcW w:w="1182"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15</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7</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 xml:space="preserve">Решётка водоприёмная </w:t>
            </w:r>
            <w:proofErr w:type="spellStart"/>
            <w:r w:rsidRPr="001136CC">
              <w:rPr>
                <w:rFonts w:ascii="Arial" w:hAnsi="Arial" w:cs="Arial"/>
                <w:i/>
                <w:iCs/>
                <w:sz w:val="20"/>
                <w:szCs w:val="20"/>
              </w:rPr>
              <w:t>Gidrolica®Standart</w:t>
            </w:r>
            <w:proofErr w:type="spellEnd"/>
            <w:r w:rsidRPr="001136CC">
              <w:rPr>
                <w:rFonts w:ascii="Arial" w:hAnsi="Arial" w:cs="Arial"/>
                <w:i/>
                <w:iCs/>
                <w:sz w:val="20"/>
                <w:szCs w:val="20"/>
              </w:rPr>
              <w:t xml:space="preserve"> РВ-20.24.100 ячеистая стальная оцинкованная, </w:t>
            </w:r>
            <w:proofErr w:type="spellStart"/>
            <w:r w:rsidRPr="001136CC">
              <w:rPr>
                <w:rFonts w:ascii="Arial" w:hAnsi="Arial" w:cs="Arial"/>
                <w:i/>
                <w:iCs/>
                <w:sz w:val="20"/>
                <w:szCs w:val="20"/>
              </w:rPr>
              <w:t>кл</w:t>
            </w:r>
            <w:proofErr w:type="spellEnd"/>
            <w:r w:rsidRPr="001136CC">
              <w:rPr>
                <w:rFonts w:ascii="Arial" w:hAnsi="Arial" w:cs="Arial"/>
                <w:i/>
                <w:iCs/>
                <w:sz w:val="20"/>
                <w:szCs w:val="20"/>
              </w:rPr>
              <w:t>. В125</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шт.</w:t>
            </w:r>
          </w:p>
        </w:tc>
        <w:tc>
          <w:tcPr>
            <w:tcW w:w="1182"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15</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8</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 xml:space="preserve">Крепёж </w:t>
            </w:r>
            <w:proofErr w:type="spellStart"/>
            <w:r w:rsidRPr="001136CC">
              <w:rPr>
                <w:rFonts w:ascii="Arial" w:hAnsi="Arial" w:cs="Arial"/>
                <w:i/>
                <w:iCs/>
                <w:sz w:val="20"/>
                <w:szCs w:val="20"/>
              </w:rPr>
              <w:t>Gidrolica</w:t>
            </w:r>
            <w:proofErr w:type="spellEnd"/>
            <w:r w:rsidRPr="001136CC">
              <w:rPr>
                <w:rFonts w:ascii="Arial" w:hAnsi="Arial" w:cs="Arial"/>
                <w:i/>
                <w:iCs/>
                <w:sz w:val="20"/>
                <w:szCs w:val="20"/>
              </w:rPr>
              <w:t xml:space="preserve"> для лотка водоотводного пластикового/</w:t>
            </w:r>
            <w:proofErr w:type="spellStart"/>
            <w:r w:rsidRPr="001136CC">
              <w:rPr>
                <w:rFonts w:ascii="Arial" w:hAnsi="Arial" w:cs="Arial"/>
                <w:i/>
                <w:iCs/>
                <w:sz w:val="20"/>
                <w:szCs w:val="20"/>
              </w:rPr>
              <w:t>полимербетоного</w:t>
            </w:r>
            <w:proofErr w:type="spellEnd"/>
            <w:r w:rsidRPr="001136CC">
              <w:rPr>
                <w:rFonts w:ascii="Arial" w:hAnsi="Arial" w:cs="Arial"/>
                <w:i/>
                <w:iCs/>
                <w:sz w:val="20"/>
                <w:szCs w:val="20"/>
              </w:rPr>
              <w:t xml:space="preserve"> DN200</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шт.</w:t>
            </w:r>
          </w:p>
        </w:tc>
        <w:tc>
          <w:tcPr>
            <w:tcW w:w="1182"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30</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33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9</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Резка лотков и решеток</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 м реза</w:t>
            </w:r>
          </w:p>
        </w:tc>
        <w:tc>
          <w:tcPr>
            <w:tcW w:w="1182"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4</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Устройство подстилающих и выравнивающих слоев оснований: из цементно-песчаной смеси толщ. 5 см.</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 xml:space="preserve">100 м3 </w:t>
            </w:r>
          </w:p>
        </w:tc>
        <w:tc>
          <w:tcPr>
            <w:tcW w:w="118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1,0435</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11</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 xml:space="preserve">Смесь </w:t>
            </w:r>
            <w:proofErr w:type="spellStart"/>
            <w:r w:rsidRPr="001136CC">
              <w:rPr>
                <w:rFonts w:ascii="Arial" w:hAnsi="Arial" w:cs="Arial"/>
                <w:i/>
                <w:iCs/>
                <w:sz w:val="20"/>
                <w:szCs w:val="20"/>
              </w:rPr>
              <w:t>пескоцементная</w:t>
            </w:r>
            <w:proofErr w:type="spellEnd"/>
            <w:r w:rsidRPr="001136CC">
              <w:rPr>
                <w:rFonts w:ascii="Arial" w:hAnsi="Arial" w:cs="Arial"/>
                <w:i/>
                <w:iCs/>
                <w:sz w:val="20"/>
                <w:szCs w:val="20"/>
              </w:rPr>
              <w:t xml:space="preserve"> (цемент М 400)</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м3</w:t>
            </w:r>
          </w:p>
        </w:tc>
        <w:tc>
          <w:tcPr>
            <w:tcW w:w="118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114,7938</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12</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Устройство покрытий из тротуарной плитки, количество плитки при укладке на 1 м</w:t>
            </w:r>
            <w:proofErr w:type="gramStart"/>
            <w:r w:rsidRPr="001136CC">
              <w:rPr>
                <w:rFonts w:ascii="Arial" w:hAnsi="Arial" w:cs="Arial"/>
                <w:sz w:val="20"/>
                <w:szCs w:val="20"/>
              </w:rPr>
              <w:t>2</w:t>
            </w:r>
            <w:proofErr w:type="gramEnd"/>
            <w:r w:rsidRPr="001136CC">
              <w:rPr>
                <w:rFonts w:ascii="Arial" w:hAnsi="Arial" w:cs="Arial"/>
                <w:sz w:val="20"/>
                <w:szCs w:val="20"/>
              </w:rPr>
              <w:t>: 90 шт.</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 м</w:t>
            </w:r>
            <w:proofErr w:type="gramStart"/>
            <w:r w:rsidRPr="001136CC">
              <w:rPr>
                <w:rFonts w:ascii="Arial" w:hAnsi="Arial" w:cs="Arial"/>
                <w:sz w:val="20"/>
                <w:szCs w:val="20"/>
              </w:rPr>
              <w:t>2</w:t>
            </w:r>
            <w:proofErr w:type="gramEnd"/>
          </w:p>
        </w:tc>
        <w:tc>
          <w:tcPr>
            <w:tcW w:w="118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208,7</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gridAfter w:val="1"/>
          <w:wAfter w:w="1495" w:type="dxa"/>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13</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Плитка тротуарная</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w:t>
            </w:r>
            <w:proofErr w:type="gramStart"/>
            <w:r w:rsidRPr="001136CC">
              <w:rPr>
                <w:rFonts w:ascii="Arial" w:hAnsi="Arial" w:cs="Arial"/>
                <w:sz w:val="20"/>
                <w:szCs w:val="20"/>
              </w:rPr>
              <w:t>2</w:t>
            </w:r>
            <w:proofErr w:type="gramEnd"/>
          </w:p>
        </w:tc>
        <w:tc>
          <w:tcPr>
            <w:tcW w:w="1182"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2129</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Материал заказчика</w:t>
            </w:r>
          </w:p>
        </w:tc>
      </w:tr>
      <w:tr w:rsidR="001136CC" w:rsidRPr="001136CC" w:rsidTr="001136CC">
        <w:trPr>
          <w:gridAfter w:val="1"/>
          <w:wAfter w:w="1495" w:type="dxa"/>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14</w:t>
            </w:r>
          </w:p>
        </w:tc>
        <w:tc>
          <w:tcPr>
            <w:tcW w:w="4722" w:type="dxa"/>
            <w:gridSpan w:val="2"/>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Резка тротуарной плитки толщиной 60 мм: угловой шлифовальной машинкой</w:t>
            </w:r>
          </w:p>
        </w:tc>
        <w:tc>
          <w:tcPr>
            <w:tcW w:w="1843"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 м реза</w:t>
            </w:r>
          </w:p>
        </w:tc>
        <w:tc>
          <w:tcPr>
            <w:tcW w:w="1182"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150</w:t>
            </w:r>
          </w:p>
        </w:tc>
        <w:tc>
          <w:tcPr>
            <w:tcW w:w="1653" w:type="dxa"/>
            <w:gridSpan w:val="2"/>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255"/>
        </w:trPr>
        <w:tc>
          <w:tcPr>
            <w:tcW w:w="6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p>
        </w:tc>
        <w:tc>
          <w:tcPr>
            <w:tcW w:w="3353" w:type="dxa"/>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20"/>
                <w:szCs w:val="20"/>
              </w:rPr>
            </w:pPr>
          </w:p>
        </w:tc>
        <w:tc>
          <w:tcPr>
            <w:tcW w:w="4062" w:type="dxa"/>
            <w:gridSpan w:val="3"/>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p>
        </w:tc>
        <w:tc>
          <w:tcPr>
            <w:tcW w:w="1220" w:type="dxa"/>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p>
        </w:tc>
        <w:tc>
          <w:tcPr>
            <w:tcW w:w="2260" w:type="dxa"/>
            <w:gridSpan w:val="2"/>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p>
        </w:tc>
      </w:tr>
    </w:tbl>
    <w:p w:rsidR="001136CC" w:rsidRDefault="001136CC" w:rsidP="00CE2100">
      <w:pPr>
        <w:spacing w:before="0" w:after="0" w:line="221" w:lineRule="auto"/>
        <w:ind w:right="-2" w:firstLine="0"/>
        <w:jc w:val="right"/>
        <w:rPr>
          <w:sz w:val="22"/>
          <w:szCs w:val="22"/>
        </w:rPr>
      </w:pPr>
    </w:p>
    <w:tbl>
      <w:tblPr>
        <w:tblW w:w="5398" w:type="pct"/>
        <w:tblLayout w:type="fixed"/>
        <w:tblCellMar>
          <w:left w:w="0" w:type="dxa"/>
          <w:right w:w="0" w:type="dxa"/>
        </w:tblCellMar>
        <w:tblLook w:val="0000" w:firstRow="0" w:lastRow="0" w:firstColumn="0" w:lastColumn="0" w:noHBand="0" w:noVBand="0"/>
      </w:tblPr>
      <w:tblGrid>
        <w:gridCol w:w="5300"/>
        <w:gridCol w:w="4800"/>
      </w:tblGrid>
      <w:tr w:rsidR="001136CC" w:rsidRPr="00CE2100" w:rsidTr="001136CC">
        <w:trPr>
          <w:trHeight w:val="426"/>
        </w:trPr>
        <w:tc>
          <w:tcPr>
            <w:tcW w:w="2624" w:type="pct"/>
          </w:tcPr>
          <w:p w:rsidR="001136CC" w:rsidRPr="00CE2100" w:rsidRDefault="001136CC" w:rsidP="00C30C6E">
            <w:pPr>
              <w:spacing w:before="0" w:after="0"/>
              <w:ind w:firstLine="0"/>
              <w:jc w:val="left"/>
              <w:rPr>
                <w:b/>
                <w:bCs/>
                <w:sz w:val="22"/>
                <w:szCs w:val="22"/>
              </w:rPr>
            </w:pPr>
            <w:r w:rsidRPr="00CE2100">
              <w:rPr>
                <w:b/>
                <w:bCs/>
                <w:sz w:val="22"/>
                <w:szCs w:val="22"/>
              </w:rPr>
              <w:t>Заказчик:</w:t>
            </w:r>
          </w:p>
          <w:p w:rsidR="001136CC" w:rsidRPr="00CE2100" w:rsidRDefault="001136CC" w:rsidP="00C30C6E">
            <w:pPr>
              <w:spacing w:before="0" w:after="0"/>
              <w:ind w:firstLine="0"/>
              <w:jc w:val="left"/>
              <w:rPr>
                <w:b/>
                <w:bCs/>
                <w:sz w:val="22"/>
                <w:szCs w:val="22"/>
              </w:rPr>
            </w:pPr>
            <w:r w:rsidRPr="00CE2100">
              <w:rPr>
                <w:b/>
                <w:bCs/>
                <w:sz w:val="22"/>
                <w:szCs w:val="22"/>
              </w:rPr>
              <w:t>НАО «Красная поляна»</w:t>
            </w:r>
          </w:p>
          <w:p w:rsidR="001136CC" w:rsidRPr="00CE2100" w:rsidRDefault="001136CC" w:rsidP="00C30C6E">
            <w:pPr>
              <w:spacing w:before="0" w:after="0"/>
              <w:ind w:firstLine="0"/>
              <w:jc w:val="left"/>
              <w:rPr>
                <w:b/>
                <w:bCs/>
              </w:rPr>
            </w:pPr>
          </w:p>
          <w:p w:rsidR="001136CC" w:rsidRDefault="001136CC" w:rsidP="00C30C6E">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1136CC" w:rsidRPr="00CE2100" w:rsidRDefault="001136CC" w:rsidP="00C30C6E">
            <w:pPr>
              <w:tabs>
                <w:tab w:val="left" w:pos="4536"/>
              </w:tabs>
              <w:autoSpaceDE w:val="0"/>
              <w:autoSpaceDN w:val="0"/>
              <w:adjustRightInd w:val="0"/>
              <w:spacing w:before="0" w:after="0"/>
              <w:ind w:firstLine="0"/>
              <w:jc w:val="left"/>
            </w:pPr>
            <w:r w:rsidRPr="00CE2100">
              <w:t>директора</w:t>
            </w:r>
          </w:p>
          <w:p w:rsidR="001136CC" w:rsidRPr="00CE2100" w:rsidRDefault="001136CC" w:rsidP="00C30C6E">
            <w:pPr>
              <w:tabs>
                <w:tab w:val="left" w:pos="4536"/>
              </w:tabs>
              <w:autoSpaceDE w:val="0"/>
              <w:autoSpaceDN w:val="0"/>
              <w:adjustRightInd w:val="0"/>
              <w:spacing w:before="0" w:after="0"/>
              <w:ind w:firstLine="0"/>
              <w:jc w:val="left"/>
            </w:pPr>
          </w:p>
          <w:p w:rsidR="001136CC" w:rsidRPr="00CE2100" w:rsidRDefault="001136CC" w:rsidP="00C30C6E">
            <w:pPr>
              <w:tabs>
                <w:tab w:val="left" w:pos="4536"/>
              </w:tabs>
              <w:autoSpaceDE w:val="0"/>
              <w:autoSpaceDN w:val="0"/>
              <w:adjustRightInd w:val="0"/>
              <w:spacing w:before="0" w:after="0"/>
              <w:ind w:firstLine="0"/>
              <w:jc w:val="left"/>
            </w:pPr>
            <w:r w:rsidRPr="00CE2100">
              <w:rPr>
                <w:sz w:val="22"/>
                <w:szCs w:val="22"/>
              </w:rPr>
              <w:t>__________________/А.В. Немцов/</w:t>
            </w:r>
          </w:p>
          <w:p w:rsidR="001136CC" w:rsidRPr="00CE2100" w:rsidRDefault="001136CC" w:rsidP="00C30C6E">
            <w:pPr>
              <w:tabs>
                <w:tab w:val="left" w:pos="4536"/>
              </w:tabs>
              <w:snapToGrid w:val="0"/>
              <w:spacing w:before="0" w:after="0"/>
              <w:ind w:firstLine="0"/>
              <w:jc w:val="left"/>
            </w:pPr>
            <w:r w:rsidRPr="00CE2100">
              <w:rPr>
                <w:b/>
                <w:sz w:val="22"/>
                <w:szCs w:val="22"/>
              </w:rPr>
              <w:t>М.П.</w:t>
            </w:r>
          </w:p>
        </w:tc>
        <w:tc>
          <w:tcPr>
            <w:tcW w:w="2376" w:type="pct"/>
          </w:tcPr>
          <w:p w:rsidR="001136CC" w:rsidRPr="00CE2100" w:rsidRDefault="001136CC" w:rsidP="00C30C6E">
            <w:pPr>
              <w:spacing w:before="0" w:after="0"/>
              <w:ind w:firstLine="0"/>
              <w:jc w:val="left"/>
              <w:rPr>
                <w:b/>
                <w:bCs/>
              </w:rPr>
            </w:pPr>
            <w:r w:rsidRPr="00CE2100">
              <w:rPr>
                <w:b/>
                <w:bCs/>
                <w:sz w:val="22"/>
                <w:szCs w:val="22"/>
              </w:rPr>
              <w:t>Подрядчик:</w:t>
            </w:r>
          </w:p>
          <w:p w:rsidR="001136CC" w:rsidRPr="00CE2100" w:rsidRDefault="001136CC" w:rsidP="00C30C6E">
            <w:pPr>
              <w:tabs>
                <w:tab w:val="left" w:pos="514"/>
                <w:tab w:val="left" w:pos="4536"/>
              </w:tabs>
              <w:spacing w:before="0" w:after="0"/>
              <w:ind w:firstLine="0"/>
              <w:jc w:val="left"/>
              <w:rPr>
                <w:b/>
              </w:rPr>
            </w:pPr>
            <w:r>
              <w:rPr>
                <w:b/>
              </w:rPr>
              <w:t>_______________________</w:t>
            </w:r>
          </w:p>
          <w:p w:rsidR="001136CC" w:rsidRPr="00CE2100"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pPr>
          </w:p>
          <w:p w:rsidR="001136CC"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1136CC" w:rsidRPr="00CE2100" w:rsidRDefault="001136CC" w:rsidP="00C30C6E">
            <w:pPr>
              <w:tabs>
                <w:tab w:val="left" w:pos="514"/>
                <w:tab w:val="left" w:pos="4536"/>
              </w:tabs>
              <w:spacing w:before="0" w:after="0"/>
              <w:ind w:firstLine="0"/>
              <w:jc w:val="left"/>
              <w:rPr>
                <w:bCs/>
                <w:spacing w:val="3"/>
              </w:rPr>
            </w:pPr>
            <w:r w:rsidRPr="00CE2100">
              <w:rPr>
                <w:b/>
                <w:sz w:val="22"/>
                <w:szCs w:val="22"/>
              </w:rPr>
              <w:t>М.П.</w:t>
            </w:r>
          </w:p>
          <w:p w:rsidR="001136CC" w:rsidRPr="00CE2100" w:rsidRDefault="001136CC" w:rsidP="00C30C6E">
            <w:pPr>
              <w:tabs>
                <w:tab w:val="left" w:pos="4536"/>
              </w:tabs>
              <w:snapToGrid w:val="0"/>
              <w:spacing w:before="0" w:after="0"/>
              <w:ind w:firstLine="567"/>
              <w:jc w:val="left"/>
            </w:pP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98122D" w:rsidRPr="0098122D" w:rsidRDefault="0098122D" w:rsidP="0098122D">
      <w:pPr>
        <w:spacing w:before="0" w:after="0"/>
        <w:ind w:right="-2" w:firstLine="0"/>
        <w:jc w:val="right"/>
        <w:rPr>
          <w:bCs/>
          <w:sz w:val="22"/>
          <w:szCs w:val="22"/>
        </w:rPr>
      </w:pPr>
      <w:r w:rsidRPr="0098122D">
        <w:rPr>
          <w:bCs/>
          <w:sz w:val="22"/>
          <w:szCs w:val="22"/>
        </w:rPr>
        <w:lastRenderedPageBreak/>
        <w:t>Приложение № 1.</w:t>
      </w:r>
      <w:r>
        <w:rPr>
          <w:bCs/>
          <w:sz w:val="22"/>
          <w:szCs w:val="22"/>
        </w:rPr>
        <w:t>4</w:t>
      </w:r>
    </w:p>
    <w:p w:rsidR="0098122D" w:rsidRPr="0098122D" w:rsidRDefault="0098122D" w:rsidP="0098122D">
      <w:pPr>
        <w:spacing w:before="0" w:after="0"/>
        <w:ind w:right="-2" w:firstLine="0"/>
        <w:jc w:val="right"/>
        <w:rPr>
          <w:bCs/>
          <w:sz w:val="22"/>
          <w:szCs w:val="22"/>
        </w:rPr>
      </w:pPr>
      <w:r w:rsidRPr="0098122D">
        <w:rPr>
          <w:bCs/>
          <w:sz w:val="22"/>
          <w:szCs w:val="22"/>
        </w:rPr>
        <w:t>к Техническому заданию</w:t>
      </w:r>
    </w:p>
    <w:p w:rsidR="001136CC" w:rsidRDefault="001136CC" w:rsidP="00CE2100">
      <w:pPr>
        <w:spacing w:before="0" w:after="0" w:line="221" w:lineRule="auto"/>
        <w:ind w:right="-2" w:firstLine="0"/>
        <w:jc w:val="right"/>
        <w:rPr>
          <w:sz w:val="22"/>
          <w:szCs w:val="22"/>
        </w:rPr>
      </w:pPr>
    </w:p>
    <w:p w:rsidR="001136CC" w:rsidRPr="001136CC" w:rsidRDefault="001136CC" w:rsidP="001136CC">
      <w:pPr>
        <w:spacing w:before="0" w:after="0" w:line="221" w:lineRule="auto"/>
        <w:ind w:right="-2" w:firstLine="0"/>
        <w:jc w:val="center"/>
        <w:rPr>
          <w:rFonts w:ascii="Arial" w:hAnsi="Arial" w:cs="Arial"/>
          <w:b/>
          <w:sz w:val="22"/>
          <w:szCs w:val="22"/>
        </w:rPr>
      </w:pPr>
      <w:r w:rsidRPr="001136CC">
        <w:rPr>
          <w:rFonts w:ascii="Arial" w:hAnsi="Arial" w:cs="Arial"/>
          <w:b/>
          <w:sz w:val="22"/>
          <w:szCs w:val="22"/>
        </w:rPr>
        <w:t>ВЕДОМОСТЬ ОБЪЕМОВ РАБОТ</w:t>
      </w:r>
      <w:r>
        <w:rPr>
          <w:rFonts w:ascii="Arial" w:hAnsi="Arial" w:cs="Arial"/>
          <w:b/>
          <w:sz w:val="22"/>
          <w:szCs w:val="22"/>
        </w:rPr>
        <w:t xml:space="preserve"> №</w:t>
      </w:r>
      <w:r w:rsidR="00AC43B5">
        <w:rPr>
          <w:rFonts w:ascii="Arial" w:hAnsi="Arial" w:cs="Arial"/>
          <w:b/>
          <w:sz w:val="22"/>
          <w:szCs w:val="22"/>
        </w:rPr>
        <w:t>4</w:t>
      </w:r>
    </w:p>
    <w:tbl>
      <w:tblPr>
        <w:tblW w:w="10084" w:type="dxa"/>
        <w:tblInd w:w="93" w:type="dxa"/>
        <w:tblLook w:val="04A0" w:firstRow="1" w:lastRow="0" w:firstColumn="1" w:lastColumn="0" w:noHBand="0" w:noVBand="1"/>
      </w:tblPr>
      <w:tblGrid>
        <w:gridCol w:w="680"/>
        <w:gridCol w:w="4980"/>
        <w:gridCol w:w="1420"/>
        <w:gridCol w:w="1220"/>
        <w:gridCol w:w="1784"/>
      </w:tblGrid>
      <w:tr w:rsidR="001136CC" w:rsidRPr="001136CC" w:rsidTr="001136CC">
        <w:trPr>
          <w:trHeight w:val="255"/>
        </w:trPr>
        <w:tc>
          <w:tcPr>
            <w:tcW w:w="10084" w:type="dxa"/>
            <w:gridSpan w:val="5"/>
            <w:vMerge w:val="restart"/>
            <w:tcBorders>
              <w:top w:val="nil"/>
              <w:left w:val="nil"/>
              <w:bottom w:val="nil"/>
              <w:right w:val="nil"/>
            </w:tcBorders>
            <w:shd w:val="clear" w:color="auto" w:fill="auto"/>
            <w:hideMark/>
          </w:tcPr>
          <w:p w:rsidR="001136CC" w:rsidRPr="001136CC" w:rsidRDefault="001136CC" w:rsidP="001136CC">
            <w:pPr>
              <w:spacing w:before="0" w:after="0"/>
              <w:ind w:firstLine="0"/>
              <w:jc w:val="center"/>
              <w:rPr>
                <w:rFonts w:ascii="Arial" w:hAnsi="Arial" w:cs="Arial"/>
                <w:sz w:val="22"/>
                <w:szCs w:val="22"/>
              </w:rPr>
            </w:pPr>
            <w:r w:rsidRPr="001136CC">
              <w:rPr>
                <w:rFonts w:ascii="Arial" w:hAnsi="Arial" w:cs="Arial"/>
                <w:sz w:val="22"/>
                <w:szCs w:val="22"/>
              </w:rPr>
              <w:t xml:space="preserve">Выполнение работ по устройству посевного газона с подсыпкой плодородного грунта на территории рекреационной зоны «Поле Чудес» на </w:t>
            </w:r>
            <w:proofErr w:type="spellStart"/>
            <w:r w:rsidRPr="001136CC">
              <w:rPr>
                <w:rFonts w:ascii="Arial" w:hAnsi="Arial" w:cs="Arial"/>
                <w:sz w:val="22"/>
                <w:szCs w:val="22"/>
              </w:rPr>
              <w:t>отм</w:t>
            </w:r>
            <w:proofErr w:type="spellEnd"/>
            <w:r w:rsidRPr="001136CC">
              <w:rPr>
                <w:rFonts w:ascii="Arial" w:hAnsi="Arial" w:cs="Arial"/>
                <w:sz w:val="22"/>
                <w:szCs w:val="22"/>
              </w:rPr>
              <w:t>. +540 м.</w:t>
            </w:r>
          </w:p>
        </w:tc>
      </w:tr>
      <w:tr w:rsidR="001136CC" w:rsidRPr="001136CC" w:rsidTr="001136CC">
        <w:trPr>
          <w:trHeight w:val="540"/>
        </w:trPr>
        <w:tc>
          <w:tcPr>
            <w:tcW w:w="10084" w:type="dxa"/>
            <w:gridSpan w:val="5"/>
            <w:vMerge/>
            <w:tcBorders>
              <w:top w:val="nil"/>
              <w:left w:val="nil"/>
              <w:bottom w:val="nil"/>
              <w:right w:val="nil"/>
            </w:tcBorders>
            <w:vAlign w:val="center"/>
            <w:hideMark/>
          </w:tcPr>
          <w:p w:rsidR="001136CC" w:rsidRPr="001136CC" w:rsidRDefault="001136CC" w:rsidP="001136CC">
            <w:pPr>
              <w:spacing w:before="0" w:after="0"/>
              <w:ind w:firstLine="0"/>
              <w:jc w:val="left"/>
              <w:rPr>
                <w:rFonts w:ascii="Arial" w:hAnsi="Arial" w:cs="Arial"/>
                <w:sz w:val="22"/>
                <w:szCs w:val="22"/>
              </w:rPr>
            </w:pPr>
          </w:p>
        </w:tc>
      </w:tr>
      <w:tr w:rsidR="001136CC" w:rsidRPr="001136CC" w:rsidTr="001136CC">
        <w:trPr>
          <w:trHeight w:val="255"/>
        </w:trPr>
        <w:tc>
          <w:tcPr>
            <w:tcW w:w="6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4980" w:type="dxa"/>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18"/>
                <w:szCs w:val="18"/>
              </w:rPr>
            </w:pPr>
          </w:p>
        </w:tc>
        <w:tc>
          <w:tcPr>
            <w:tcW w:w="142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1220" w:type="dxa"/>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16"/>
                <w:szCs w:val="16"/>
              </w:rPr>
            </w:pPr>
          </w:p>
        </w:tc>
        <w:tc>
          <w:tcPr>
            <w:tcW w:w="1784" w:type="dxa"/>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16"/>
                <w:szCs w:val="16"/>
              </w:rPr>
            </w:pPr>
          </w:p>
        </w:tc>
      </w:tr>
      <w:tr w:rsidR="001136CC" w:rsidRPr="001136CC" w:rsidTr="001136CC">
        <w:trPr>
          <w:trHeight w:val="4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 xml:space="preserve">№ </w:t>
            </w:r>
            <w:proofErr w:type="spellStart"/>
            <w:r w:rsidRPr="001136CC">
              <w:rPr>
                <w:rFonts w:ascii="Arial" w:hAnsi="Arial" w:cs="Arial"/>
              </w:rPr>
              <w:t>пп</w:t>
            </w:r>
            <w:proofErr w:type="spellEnd"/>
          </w:p>
        </w:tc>
        <w:tc>
          <w:tcPr>
            <w:tcW w:w="4980" w:type="dxa"/>
            <w:tcBorders>
              <w:top w:val="single" w:sz="4" w:space="0" w:color="auto"/>
              <w:left w:val="nil"/>
              <w:bottom w:val="nil"/>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Наименование</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Ед. изм.</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Кол.</w:t>
            </w:r>
          </w:p>
        </w:tc>
        <w:tc>
          <w:tcPr>
            <w:tcW w:w="1784" w:type="dxa"/>
            <w:tcBorders>
              <w:top w:val="single" w:sz="4" w:space="0" w:color="auto"/>
              <w:left w:val="nil"/>
              <w:bottom w:val="single" w:sz="4" w:space="0" w:color="auto"/>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Примечание</w:t>
            </w:r>
          </w:p>
        </w:tc>
      </w:tr>
      <w:tr w:rsidR="001136CC" w:rsidRPr="001136CC" w:rsidTr="001136CC">
        <w:trPr>
          <w:trHeight w:val="255"/>
        </w:trPr>
        <w:tc>
          <w:tcPr>
            <w:tcW w:w="680" w:type="dxa"/>
            <w:tcBorders>
              <w:top w:val="nil"/>
              <w:left w:val="single" w:sz="4" w:space="0" w:color="auto"/>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980" w:type="dxa"/>
            <w:tcBorders>
              <w:top w:val="single" w:sz="4" w:space="0" w:color="auto"/>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142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122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1784"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5</w:t>
            </w:r>
          </w:p>
        </w:tc>
      </w:tr>
      <w:tr w:rsidR="001136CC" w:rsidRPr="001136CC" w:rsidTr="001136CC">
        <w:trPr>
          <w:trHeight w:val="165"/>
        </w:trPr>
        <w:tc>
          <w:tcPr>
            <w:tcW w:w="10084" w:type="dxa"/>
            <w:gridSpan w:val="5"/>
            <w:tcBorders>
              <w:top w:val="single" w:sz="4" w:space="0" w:color="auto"/>
              <w:left w:val="single" w:sz="4" w:space="0" w:color="auto"/>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b/>
                <w:bCs/>
                <w:sz w:val="22"/>
                <w:szCs w:val="22"/>
              </w:rPr>
            </w:pPr>
            <w:r w:rsidRPr="001136CC">
              <w:rPr>
                <w:rFonts w:ascii="Arial" w:hAnsi="Arial" w:cs="Arial"/>
                <w:b/>
                <w:bCs/>
                <w:sz w:val="22"/>
                <w:szCs w:val="22"/>
              </w:rPr>
              <w:t> </w:t>
            </w:r>
          </w:p>
        </w:tc>
      </w:tr>
      <w:tr w:rsidR="001136CC" w:rsidRPr="001136CC" w:rsidTr="001136CC">
        <w:trPr>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 </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Площадь участка</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10977,6</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Прополка газонов</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10977,6</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Обработка газонов гербицидами с применением ранцевого опрыскивателя (ручные работы), марка опрыскивателя ОРП-Г</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10977,6</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 xml:space="preserve">Торнадо (расход рабочего </w:t>
            </w:r>
            <w:proofErr w:type="spellStart"/>
            <w:r w:rsidRPr="001136CC">
              <w:rPr>
                <w:rFonts w:ascii="Arial" w:hAnsi="Arial" w:cs="Arial"/>
                <w:i/>
                <w:iCs/>
                <w:sz w:val="20"/>
                <w:szCs w:val="20"/>
              </w:rPr>
              <w:t>оаствора</w:t>
            </w:r>
            <w:proofErr w:type="spellEnd"/>
            <w:r w:rsidRPr="001136CC">
              <w:rPr>
                <w:rFonts w:ascii="Arial" w:hAnsi="Arial" w:cs="Arial"/>
                <w:i/>
                <w:iCs/>
                <w:sz w:val="20"/>
                <w:szCs w:val="20"/>
              </w:rPr>
              <w:t xml:space="preserve"> 3 л  на 10000 м</w:t>
            </w:r>
            <w:proofErr w:type="gramStart"/>
            <w:r w:rsidRPr="001136CC">
              <w:rPr>
                <w:rFonts w:ascii="Arial" w:hAnsi="Arial" w:cs="Arial"/>
                <w:i/>
                <w:iCs/>
                <w:sz w:val="20"/>
                <w:szCs w:val="20"/>
              </w:rPr>
              <w:t>2</w:t>
            </w:r>
            <w:proofErr w:type="gramEnd"/>
            <w:r w:rsidRPr="001136CC">
              <w:rPr>
                <w:rFonts w:ascii="Arial" w:hAnsi="Arial" w:cs="Arial"/>
                <w:i/>
                <w:iCs/>
                <w:sz w:val="20"/>
                <w:szCs w:val="20"/>
              </w:rPr>
              <w:t>)</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л</w:t>
            </w:r>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3,29328</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Раскидка растительной земли из расчета 5 м3 на 100 м</w:t>
            </w:r>
            <w:proofErr w:type="gramStart"/>
            <w:r w:rsidRPr="001136CC">
              <w:rPr>
                <w:rFonts w:ascii="Arial" w:hAnsi="Arial" w:cs="Arial"/>
                <w:sz w:val="20"/>
                <w:szCs w:val="20"/>
              </w:rPr>
              <w:t>2</w:t>
            </w:r>
            <w:proofErr w:type="gramEnd"/>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10977,6</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5</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Планировка участка: механизированным способом</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32,9328</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6</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Планировка участка: вручную</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768,432</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7</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Подготовка почвы для устройства партерного и обыкновенного газона без внесения растительной земли: механизированным способом</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32,9328</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8</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Подготовка почвы для устройства партерного и обыкновенного газона без внесения растительной земли: вручную</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76,8432</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9</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Посев газонов партерных, мавританских и обыкновенных вручную</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109,776</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54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xml:space="preserve">Укладка </w:t>
            </w:r>
            <w:proofErr w:type="spellStart"/>
            <w:r w:rsidRPr="001136CC">
              <w:rPr>
                <w:rFonts w:ascii="Arial" w:hAnsi="Arial" w:cs="Arial"/>
                <w:sz w:val="20"/>
                <w:szCs w:val="20"/>
              </w:rPr>
              <w:t>агроспана</w:t>
            </w:r>
            <w:proofErr w:type="spellEnd"/>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roofErr w:type="gramStart"/>
            <w:r w:rsidRPr="001136CC">
              <w:rPr>
                <w:rFonts w:ascii="Arial" w:hAnsi="Arial" w:cs="Arial"/>
                <w:sz w:val="20"/>
                <w:szCs w:val="20"/>
              </w:rPr>
              <w:t>2</w:t>
            </w:r>
            <w:proofErr w:type="gramEnd"/>
            <w:r w:rsidRPr="001136CC">
              <w:rPr>
                <w:rFonts w:ascii="Arial" w:hAnsi="Arial" w:cs="Arial"/>
                <w:sz w:val="20"/>
                <w:szCs w:val="20"/>
              </w:rPr>
              <w:t xml:space="preserve"> поверхности</w:t>
            </w:r>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109,776</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11</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Полив зеленых насаждений: из шланга поливомоечной машины</w:t>
            </w:r>
          </w:p>
        </w:tc>
        <w:tc>
          <w:tcPr>
            <w:tcW w:w="14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 м3 выливаемой воды</w:t>
            </w:r>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109,776</w:t>
            </w:r>
          </w:p>
        </w:tc>
        <w:tc>
          <w:tcPr>
            <w:tcW w:w="1784"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tbl>
      <w:tblPr>
        <w:tblW w:w="5398" w:type="pct"/>
        <w:tblLayout w:type="fixed"/>
        <w:tblCellMar>
          <w:left w:w="0" w:type="dxa"/>
          <w:right w:w="0" w:type="dxa"/>
        </w:tblCellMar>
        <w:tblLook w:val="0000" w:firstRow="0" w:lastRow="0" w:firstColumn="0" w:lastColumn="0" w:noHBand="0" w:noVBand="0"/>
      </w:tblPr>
      <w:tblGrid>
        <w:gridCol w:w="5300"/>
        <w:gridCol w:w="4800"/>
      </w:tblGrid>
      <w:tr w:rsidR="001136CC" w:rsidRPr="00CE2100" w:rsidTr="00C30C6E">
        <w:trPr>
          <w:trHeight w:val="426"/>
        </w:trPr>
        <w:tc>
          <w:tcPr>
            <w:tcW w:w="2624" w:type="pct"/>
          </w:tcPr>
          <w:p w:rsidR="001136CC" w:rsidRPr="00CE2100" w:rsidRDefault="001136CC" w:rsidP="00C30C6E">
            <w:pPr>
              <w:spacing w:before="0" w:after="0"/>
              <w:ind w:firstLine="0"/>
              <w:jc w:val="left"/>
              <w:rPr>
                <w:b/>
                <w:bCs/>
                <w:sz w:val="22"/>
                <w:szCs w:val="22"/>
              </w:rPr>
            </w:pPr>
            <w:r w:rsidRPr="00CE2100">
              <w:rPr>
                <w:b/>
                <w:bCs/>
                <w:sz w:val="22"/>
                <w:szCs w:val="22"/>
              </w:rPr>
              <w:t>Заказчик:</w:t>
            </w:r>
          </w:p>
          <w:p w:rsidR="001136CC" w:rsidRPr="00CE2100" w:rsidRDefault="001136CC" w:rsidP="00C30C6E">
            <w:pPr>
              <w:spacing w:before="0" w:after="0"/>
              <w:ind w:firstLine="0"/>
              <w:jc w:val="left"/>
              <w:rPr>
                <w:b/>
                <w:bCs/>
                <w:sz w:val="22"/>
                <w:szCs w:val="22"/>
              </w:rPr>
            </w:pPr>
            <w:r w:rsidRPr="00CE2100">
              <w:rPr>
                <w:b/>
                <w:bCs/>
                <w:sz w:val="22"/>
                <w:szCs w:val="22"/>
              </w:rPr>
              <w:t>НАО «Красная поляна»</w:t>
            </w:r>
          </w:p>
          <w:p w:rsidR="001136CC" w:rsidRPr="00CE2100" w:rsidRDefault="001136CC" w:rsidP="00C30C6E">
            <w:pPr>
              <w:spacing w:before="0" w:after="0"/>
              <w:ind w:firstLine="0"/>
              <w:jc w:val="left"/>
              <w:rPr>
                <w:b/>
                <w:bCs/>
              </w:rPr>
            </w:pPr>
          </w:p>
          <w:p w:rsidR="001136CC" w:rsidRDefault="001136CC" w:rsidP="00C30C6E">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1136CC" w:rsidRPr="00CE2100" w:rsidRDefault="001136CC" w:rsidP="00C30C6E">
            <w:pPr>
              <w:tabs>
                <w:tab w:val="left" w:pos="4536"/>
              </w:tabs>
              <w:autoSpaceDE w:val="0"/>
              <w:autoSpaceDN w:val="0"/>
              <w:adjustRightInd w:val="0"/>
              <w:spacing w:before="0" w:after="0"/>
              <w:ind w:firstLine="0"/>
              <w:jc w:val="left"/>
            </w:pPr>
            <w:r w:rsidRPr="00CE2100">
              <w:t>директора</w:t>
            </w:r>
          </w:p>
          <w:p w:rsidR="001136CC" w:rsidRPr="00CE2100" w:rsidRDefault="001136CC" w:rsidP="00C30C6E">
            <w:pPr>
              <w:tabs>
                <w:tab w:val="left" w:pos="4536"/>
              </w:tabs>
              <w:autoSpaceDE w:val="0"/>
              <w:autoSpaceDN w:val="0"/>
              <w:adjustRightInd w:val="0"/>
              <w:spacing w:before="0" w:after="0"/>
              <w:ind w:firstLine="0"/>
              <w:jc w:val="left"/>
            </w:pPr>
          </w:p>
          <w:p w:rsidR="001136CC" w:rsidRPr="00CE2100" w:rsidRDefault="001136CC" w:rsidP="00C30C6E">
            <w:pPr>
              <w:tabs>
                <w:tab w:val="left" w:pos="4536"/>
              </w:tabs>
              <w:autoSpaceDE w:val="0"/>
              <w:autoSpaceDN w:val="0"/>
              <w:adjustRightInd w:val="0"/>
              <w:spacing w:before="0" w:after="0"/>
              <w:ind w:firstLine="0"/>
              <w:jc w:val="left"/>
            </w:pPr>
            <w:r w:rsidRPr="00CE2100">
              <w:rPr>
                <w:sz w:val="22"/>
                <w:szCs w:val="22"/>
              </w:rPr>
              <w:t>__________________/А.В. Немцов/</w:t>
            </w:r>
          </w:p>
          <w:p w:rsidR="001136CC" w:rsidRPr="00CE2100" w:rsidRDefault="001136CC" w:rsidP="00C30C6E">
            <w:pPr>
              <w:tabs>
                <w:tab w:val="left" w:pos="4536"/>
              </w:tabs>
              <w:snapToGrid w:val="0"/>
              <w:spacing w:before="0" w:after="0"/>
              <w:ind w:firstLine="0"/>
              <w:jc w:val="left"/>
            </w:pPr>
            <w:r w:rsidRPr="00CE2100">
              <w:rPr>
                <w:b/>
                <w:sz w:val="22"/>
                <w:szCs w:val="22"/>
              </w:rPr>
              <w:t>М.П.</w:t>
            </w:r>
          </w:p>
        </w:tc>
        <w:tc>
          <w:tcPr>
            <w:tcW w:w="2376" w:type="pct"/>
          </w:tcPr>
          <w:p w:rsidR="001136CC" w:rsidRPr="00CE2100" w:rsidRDefault="001136CC" w:rsidP="00C30C6E">
            <w:pPr>
              <w:spacing w:before="0" w:after="0"/>
              <w:ind w:firstLine="0"/>
              <w:jc w:val="left"/>
              <w:rPr>
                <w:b/>
                <w:bCs/>
              </w:rPr>
            </w:pPr>
            <w:r w:rsidRPr="00CE2100">
              <w:rPr>
                <w:b/>
                <w:bCs/>
                <w:sz w:val="22"/>
                <w:szCs w:val="22"/>
              </w:rPr>
              <w:t>Подрядчик:</w:t>
            </w:r>
          </w:p>
          <w:p w:rsidR="001136CC" w:rsidRPr="00CE2100" w:rsidRDefault="001136CC" w:rsidP="00C30C6E">
            <w:pPr>
              <w:tabs>
                <w:tab w:val="left" w:pos="514"/>
                <w:tab w:val="left" w:pos="4536"/>
              </w:tabs>
              <w:spacing w:before="0" w:after="0"/>
              <w:ind w:firstLine="0"/>
              <w:jc w:val="left"/>
              <w:rPr>
                <w:b/>
              </w:rPr>
            </w:pPr>
            <w:r>
              <w:rPr>
                <w:b/>
              </w:rPr>
              <w:t>_______________________</w:t>
            </w:r>
          </w:p>
          <w:p w:rsidR="001136CC" w:rsidRPr="00CE2100"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pPr>
          </w:p>
          <w:p w:rsidR="001136CC"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1136CC" w:rsidRPr="00CE2100" w:rsidRDefault="001136CC" w:rsidP="00C30C6E">
            <w:pPr>
              <w:tabs>
                <w:tab w:val="left" w:pos="514"/>
                <w:tab w:val="left" w:pos="4536"/>
              </w:tabs>
              <w:spacing w:before="0" w:after="0"/>
              <w:ind w:firstLine="0"/>
              <w:jc w:val="left"/>
              <w:rPr>
                <w:bCs/>
                <w:spacing w:val="3"/>
              </w:rPr>
            </w:pPr>
            <w:r w:rsidRPr="00CE2100">
              <w:rPr>
                <w:b/>
                <w:sz w:val="22"/>
                <w:szCs w:val="22"/>
              </w:rPr>
              <w:t>М.П.</w:t>
            </w:r>
          </w:p>
          <w:p w:rsidR="001136CC" w:rsidRPr="00CE2100" w:rsidRDefault="001136CC" w:rsidP="00C30C6E">
            <w:pPr>
              <w:tabs>
                <w:tab w:val="left" w:pos="4536"/>
              </w:tabs>
              <w:snapToGrid w:val="0"/>
              <w:spacing w:before="0" w:after="0"/>
              <w:ind w:firstLine="567"/>
              <w:jc w:val="left"/>
            </w:pP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AC43B5" w:rsidRPr="0098122D" w:rsidRDefault="00AC43B5" w:rsidP="00AC43B5">
      <w:pPr>
        <w:spacing w:before="0" w:after="0"/>
        <w:ind w:right="-2" w:firstLine="0"/>
        <w:jc w:val="right"/>
        <w:rPr>
          <w:bCs/>
          <w:sz w:val="22"/>
          <w:szCs w:val="22"/>
        </w:rPr>
      </w:pPr>
      <w:r w:rsidRPr="0098122D">
        <w:rPr>
          <w:bCs/>
          <w:sz w:val="22"/>
          <w:szCs w:val="22"/>
        </w:rPr>
        <w:lastRenderedPageBreak/>
        <w:t>Приложение № 1.</w:t>
      </w:r>
      <w:r>
        <w:rPr>
          <w:bCs/>
          <w:sz w:val="22"/>
          <w:szCs w:val="22"/>
        </w:rPr>
        <w:t>5</w:t>
      </w:r>
    </w:p>
    <w:p w:rsidR="00AC43B5" w:rsidRPr="0098122D" w:rsidRDefault="00AC43B5" w:rsidP="00AC43B5">
      <w:pPr>
        <w:spacing w:before="0" w:after="0"/>
        <w:ind w:right="-2" w:firstLine="0"/>
        <w:jc w:val="right"/>
        <w:rPr>
          <w:bCs/>
          <w:sz w:val="22"/>
          <w:szCs w:val="22"/>
        </w:rPr>
      </w:pPr>
      <w:r w:rsidRPr="0098122D">
        <w:rPr>
          <w:bCs/>
          <w:sz w:val="22"/>
          <w:szCs w:val="22"/>
        </w:rPr>
        <w:t>к Техническому заданию</w:t>
      </w: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Pr="001136CC" w:rsidRDefault="001136CC" w:rsidP="001136CC">
      <w:pPr>
        <w:spacing w:before="0" w:after="0" w:line="221" w:lineRule="auto"/>
        <w:ind w:right="-2" w:firstLine="0"/>
        <w:jc w:val="center"/>
        <w:rPr>
          <w:rFonts w:ascii="Arial" w:hAnsi="Arial" w:cs="Arial"/>
          <w:b/>
          <w:sz w:val="22"/>
          <w:szCs w:val="22"/>
        </w:rPr>
      </w:pPr>
    </w:p>
    <w:p w:rsidR="001136CC" w:rsidRPr="001136CC" w:rsidRDefault="001136CC" w:rsidP="001136CC">
      <w:pPr>
        <w:spacing w:before="0" w:after="0" w:line="221" w:lineRule="auto"/>
        <w:ind w:right="-2" w:firstLine="0"/>
        <w:jc w:val="center"/>
        <w:rPr>
          <w:rFonts w:ascii="Arial" w:hAnsi="Arial" w:cs="Arial"/>
          <w:b/>
          <w:sz w:val="22"/>
          <w:szCs w:val="22"/>
        </w:rPr>
      </w:pPr>
      <w:r w:rsidRPr="001136CC">
        <w:rPr>
          <w:rFonts w:ascii="Arial" w:hAnsi="Arial" w:cs="Arial"/>
          <w:b/>
          <w:sz w:val="22"/>
          <w:szCs w:val="22"/>
        </w:rPr>
        <w:t>ВЕДОМОСТЬ ОБЪЕМОВ РАБОТ</w:t>
      </w:r>
      <w:r>
        <w:rPr>
          <w:rFonts w:ascii="Arial" w:hAnsi="Arial" w:cs="Arial"/>
          <w:b/>
          <w:sz w:val="22"/>
          <w:szCs w:val="22"/>
        </w:rPr>
        <w:t xml:space="preserve"> №</w:t>
      </w:r>
      <w:r w:rsidR="00AC43B5">
        <w:rPr>
          <w:rFonts w:ascii="Arial" w:hAnsi="Arial" w:cs="Arial"/>
          <w:b/>
          <w:sz w:val="22"/>
          <w:szCs w:val="22"/>
        </w:rPr>
        <w:t>5</w:t>
      </w:r>
    </w:p>
    <w:p w:rsidR="001136CC" w:rsidRDefault="001136CC" w:rsidP="00CE2100">
      <w:pPr>
        <w:spacing w:before="0" w:after="0" w:line="221" w:lineRule="auto"/>
        <w:ind w:right="-2" w:firstLine="0"/>
        <w:jc w:val="right"/>
        <w:rPr>
          <w:sz w:val="22"/>
          <w:szCs w:val="22"/>
        </w:rPr>
      </w:pPr>
    </w:p>
    <w:tbl>
      <w:tblPr>
        <w:tblW w:w="10080" w:type="dxa"/>
        <w:tblInd w:w="93" w:type="dxa"/>
        <w:tblLook w:val="04A0" w:firstRow="1" w:lastRow="0" w:firstColumn="1" w:lastColumn="0" w:noHBand="0" w:noVBand="1"/>
      </w:tblPr>
      <w:tblGrid>
        <w:gridCol w:w="680"/>
        <w:gridCol w:w="4980"/>
        <w:gridCol w:w="1390"/>
        <w:gridCol w:w="1220"/>
        <w:gridCol w:w="1810"/>
      </w:tblGrid>
      <w:tr w:rsidR="001136CC" w:rsidRPr="001136CC" w:rsidTr="001136CC">
        <w:trPr>
          <w:trHeight w:val="660"/>
        </w:trPr>
        <w:tc>
          <w:tcPr>
            <w:tcW w:w="10080" w:type="dxa"/>
            <w:gridSpan w:val="5"/>
            <w:vMerge w:val="restart"/>
            <w:tcBorders>
              <w:top w:val="nil"/>
              <w:left w:val="nil"/>
              <w:bottom w:val="nil"/>
              <w:right w:val="nil"/>
            </w:tcBorders>
            <w:shd w:val="clear" w:color="auto" w:fill="auto"/>
            <w:hideMark/>
          </w:tcPr>
          <w:p w:rsidR="001136CC" w:rsidRPr="001136CC" w:rsidRDefault="001136CC" w:rsidP="001136CC">
            <w:pPr>
              <w:spacing w:before="0" w:after="0"/>
              <w:ind w:firstLine="0"/>
              <w:jc w:val="center"/>
              <w:rPr>
                <w:rFonts w:ascii="Arial" w:hAnsi="Arial" w:cs="Arial"/>
                <w:sz w:val="22"/>
                <w:szCs w:val="22"/>
              </w:rPr>
            </w:pPr>
            <w:r w:rsidRPr="001136CC">
              <w:rPr>
                <w:rFonts w:ascii="Arial" w:hAnsi="Arial" w:cs="Arial"/>
                <w:sz w:val="22"/>
                <w:szCs w:val="22"/>
              </w:rPr>
              <w:t xml:space="preserve">Выполнение работ по подсыпке инертным материалом  пешеходных дорожек, кроме центральной площади, проходов к центральной площади от </w:t>
            </w:r>
            <w:proofErr w:type="spellStart"/>
            <w:r w:rsidRPr="001136CC">
              <w:rPr>
                <w:rFonts w:ascii="Arial" w:hAnsi="Arial" w:cs="Arial"/>
                <w:sz w:val="22"/>
                <w:szCs w:val="22"/>
              </w:rPr>
              <w:t>Ресепшена</w:t>
            </w:r>
            <w:proofErr w:type="spellEnd"/>
            <w:r w:rsidRPr="001136CC">
              <w:rPr>
                <w:rFonts w:ascii="Arial" w:hAnsi="Arial" w:cs="Arial"/>
                <w:sz w:val="22"/>
                <w:szCs w:val="22"/>
              </w:rPr>
              <w:t xml:space="preserve"> и от Набережной на территории рекреационной зоны «Поле Чудес» на </w:t>
            </w:r>
            <w:proofErr w:type="spellStart"/>
            <w:r w:rsidRPr="001136CC">
              <w:rPr>
                <w:rFonts w:ascii="Arial" w:hAnsi="Arial" w:cs="Arial"/>
                <w:sz w:val="22"/>
                <w:szCs w:val="22"/>
              </w:rPr>
              <w:t>отм</w:t>
            </w:r>
            <w:proofErr w:type="spellEnd"/>
            <w:r w:rsidRPr="001136CC">
              <w:rPr>
                <w:rFonts w:ascii="Arial" w:hAnsi="Arial" w:cs="Arial"/>
                <w:sz w:val="22"/>
                <w:szCs w:val="22"/>
              </w:rPr>
              <w:t>. +540 м.</w:t>
            </w:r>
          </w:p>
        </w:tc>
      </w:tr>
      <w:tr w:rsidR="001136CC" w:rsidRPr="001136CC" w:rsidTr="001136CC">
        <w:trPr>
          <w:trHeight w:val="255"/>
        </w:trPr>
        <w:tc>
          <w:tcPr>
            <w:tcW w:w="10080" w:type="dxa"/>
            <w:gridSpan w:val="5"/>
            <w:vMerge/>
            <w:tcBorders>
              <w:top w:val="nil"/>
              <w:left w:val="nil"/>
              <w:bottom w:val="nil"/>
              <w:right w:val="nil"/>
            </w:tcBorders>
            <w:vAlign w:val="center"/>
            <w:hideMark/>
          </w:tcPr>
          <w:p w:rsidR="001136CC" w:rsidRPr="001136CC" w:rsidRDefault="001136CC" w:rsidP="001136CC">
            <w:pPr>
              <w:spacing w:before="0" w:after="0"/>
              <w:ind w:firstLine="0"/>
              <w:jc w:val="left"/>
              <w:rPr>
                <w:rFonts w:ascii="Arial" w:hAnsi="Arial" w:cs="Arial"/>
                <w:sz w:val="22"/>
                <w:szCs w:val="22"/>
              </w:rPr>
            </w:pPr>
          </w:p>
        </w:tc>
      </w:tr>
      <w:tr w:rsidR="001136CC" w:rsidRPr="001136CC" w:rsidTr="001136CC">
        <w:trPr>
          <w:trHeight w:val="255"/>
        </w:trPr>
        <w:tc>
          <w:tcPr>
            <w:tcW w:w="6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4980" w:type="dxa"/>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18"/>
                <w:szCs w:val="18"/>
              </w:rPr>
            </w:pPr>
          </w:p>
        </w:tc>
        <w:tc>
          <w:tcPr>
            <w:tcW w:w="139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1220" w:type="dxa"/>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16"/>
                <w:szCs w:val="16"/>
              </w:rPr>
            </w:pPr>
          </w:p>
        </w:tc>
        <w:tc>
          <w:tcPr>
            <w:tcW w:w="1810" w:type="dxa"/>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16"/>
                <w:szCs w:val="16"/>
              </w:rPr>
            </w:pPr>
          </w:p>
        </w:tc>
      </w:tr>
      <w:tr w:rsidR="001136CC" w:rsidRPr="001136CC" w:rsidTr="001136CC">
        <w:trPr>
          <w:trHeight w:val="4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 xml:space="preserve">№ </w:t>
            </w:r>
            <w:proofErr w:type="spellStart"/>
            <w:r w:rsidRPr="001136CC">
              <w:rPr>
                <w:rFonts w:ascii="Arial" w:hAnsi="Arial" w:cs="Arial"/>
              </w:rPr>
              <w:t>пп</w:t>
            </w:r>
            <w:proofErr w:type="spellEnd"/>
          </w:p>
        </w:tc>
        <w:tc>
          <w:tcPr>
            <w:tcW w:w="4980" w:type="dxa"/>
            <w:tcBorders>
              <w:top w:val="single" w:sz="4" w:space="0" w:color="auto"/>
              <w:left w:val="nil"/>
              <w:bottom w:val="nil"/>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Наименование</w:t>
            </w:r>
          </w:p>
        </w:tc>
        <w:tc>
          <w:tcPr>
            <w:tcW w:w="1390" w:type="dxa"/>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Ед. изм.</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Кол.</w:t>
            </w:r>
          </w:p>
        </w:tc>
        <w:tc>
          <w:tcPr>
            <w:tcW w:w="1810" w:type="dxa"/>
            <w:tcBorders>
              <w:top w:val="single" w:sz="4" w:space="0" w:color="auto"/>
              <w:left w:val="nil"/>
              <w:bottom w:val="single" w:sz="4" w:space="0" w:color="auto"/>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Примечание</w:t>
            </w:r>
          </w:p>
        </w:tc>
      </w:tr>
      <w:tr w:rsidR="001136CC" w:rsidRPr="001136CC" w:rsidTr="001136CC">
        <w:trPr>
          <w:trHeight w:val="255"/>
        </w:trPr>
        <w:tc>
          <w:tcPr>
            <w:tcW w:w="680" w:type="dxa"/>
            <w:tcBorders>
              <w:top w:val="nil"/>
              <w:left w:val="single" w:sz="4" w:space="0" w:color="auto"/>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980" w:type="dxa"/>
            <w:tcBorders>
              <w:top w:val="single" w:sz="4" w:space="0" w:color="auto"/>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139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122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181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5</w:t>
            </w:r>
          </w:p>
        </w:tc>
      </w:tr>
      <w:tr w:rsidR="001136CC" w:rsidRPr="001136CC" w:rsidTr="001136CC">
        <w:trPr>
          <w:trHeight w:val="330"/>
        </w:trPr>
        <w:tc>
          <w:tcPr>
            <w:tcW w:w="10080" w:type="dxa"/>
            <w:gridSpan w:val="5"/>
            <w:tcBorders>
              <w:top w:val="single" w:sz="4" w:space="0" w:color="auto"/>
              <w:left w:val="single" w:sz="4" w:space="0" w:color="auto"/>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b/>
                <w:bCs/>
                <w:sz w:val="22"/>
                <w:szCs w:val="22"/>
              </w:rPr>
            </w:pPr>
            <w:r w:rsidRPr="001136CC">
              <w:rPr>
                <w:rFonts w:ascii="Arial" w:hAnsi="Arial" w:cs="Arial"/>
                <w:b/>
                <w:bCs/>
                <w:sz w:val="22"/>
                <w:szCs w:val="22"/>
              </w:rPr>
              <w:t xml:space="preserve">Устройство покрытия из белого </w:t>
            </w:r>
            <w:proofErr w:type="spellStart"/>
            <w:r w:rsidRPr="001136CC">
              <w:rPr>
                <w:rFonts w:ascii="Arial" w:hAnsi="Arial" w:cs="Arial"/>
                <w:b/>
                <w:bCs/>
                <w:sz w:val="22"/>
                <w:szCs w:val="22"/>
              </w:rPr>
              <w:t>скальника</w:t>
            </w:r>
            <w:proofErr w:type="spellEnd"/>
            <w:r w:rsidRPr="001136CC">
              <w:rPr>
                <w:rFonts w:ascii="Arial" w:hAnsi="Arial" w:cs="Arial"/>
                <w:b/>
                <w:bCs/>
                <w:sz w:val="22"/>
                <w:szCs w:val="22"/>
              </w:rPr>
              <w:t xml:space="preserve"> (по щебеночному основанию)</w:t>
            </w:r>
          </w:p>
        </w:tc>
      </w:tr>
      <w:tr w:rsidR="001136CC" w:rsidRPr="001136CC" w:rsidTr="001136CC">
        <w:trPr>
          <w:trHeight w:val="63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Устройство прослойки из нетканого синтетического материала (НСМ) в земляном полотне: сплошной</w:t>
            </w:r>
          </w:p>
        </w:tc>
        <w:tc>
          <w:tcPr>
            <w:tcW w:w="139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1000 м</w:t>
            </w:r>
            <w:proofErr w:type="gramStart"/>
            <w:r w:rsidRPr="001136CC">
              <w:rPr>
                <w:rFonts w:ascii="Arial" w:hAnsi="Arial" w:cs="Arial"/>
                <w:sz w:val="20"/>
                <w:szCs w:val="20"/>
              </w:rPr>
              <w:t>2</w:t>
            </w:r>
            <w:proofErr w:type="gramEnd"/>
            <w:r w:rsidRPr="001136CC">
              <w:rPr>
                <w:rFonts w:ascii="Arial" w:hAnsi="Arial" w:cs="Arial"/>
                <w:sz w:val="20"/>
                <w:szCs w:val="20"/>
              </w:rPr>
              <w:t xml:space="preserve"> поверхности</w:t>
            </w:r>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3,028</w:t>
            </w:r>
          </w:p>
        </w:tc>
        <w:tc>
          <w:tcPr>
            <w:tcW w:w="181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34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 xml:space="preserve">Нетканый </w:t>
            </w:r>
            <w:proofErr w:type="spellStart"/>
            <w:r w:rsidRPr="001136CC">
              <w:rPr>
                <w:rFonts w:ascii="Arial" w:hAnsi="Arial" w:cs="Arial"/>
                <w:i/>
                <w:iCs/>
                <w:sz w:val="20"/>
                <w:szCs w:val="20"/>
              </w:rPr>
              <w:t>геотекстиль</w:t>
            </w:r>
            <w:proofErr w:type="spellEnd"/>
            <w:r w:rsidRPr="001136CC">
              <w:rPr>
                <w:rFonts w:ascii="Arial" w:hAnsi="Arial" w:cs="Arial"/>
                <w:i/>
                <w:iCs/>
                <w:sz w:val="20"/>
                <w:szCs w:val="20"/>
              </w:rPr>
              <w:t xml:space="preserve"> </w:t>
            </w:r>
            <w:proofErr w:type="spellStart"/>
            <w:r w:rsidRPr="001136CC">
              <w:rPr>
                <w:rFonts w:ascii="Arial" w:hAnsi="Arial" w:cs="Arial"/>
                <w:i/>
                <w:iCs/>
                <w:sz w:val="20"/>
                <w:szCs w:val="20"/>
              </w:rPr>
              <w:t>Дорнит</w:t>
            </w:r>
            <w:proofErr w:type="spellEnd"/>
            <w:r w:rsidRPr="001136CC">
              <w:rPr>
                <w:rFonts w:ascii="Arial" w:hAnsi="Arial" w:cs="Arial"/>
                <w:i/>
                <w:iCs/>
                <w:sz w:val="20"/>
                <w:szCs w:val="20"/>
              </w:rPr>
              <w:t xml:space="preserve"> 400 г/м</w:t>
            </w:r>
            <w:proofErr w:type="gramStart"/>
            <w:r w:rsidRPr="001136CC">
              <w:rPr>
                <w:rFonts w:ascii="Arial" w:hAnsi="Arial" w:cs="Arial"/>
                <w:i/>
                <w:iCs/>
                <w:sz w:val="20"/>
                <w:szCs w:val="20"/>
              </w:rPr>
              <w:t>2</w:t>
            </w:r>
            <w:proofErr w:type="gramEnd"/>
          </w:p>
        </w:tc>
        <w:tc>
          <w:tcPr>
            <w:tcW w:w="139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w:t>
            </w:r>
            <w:proofErr w:type="gramStart"/>
            <w:r w:rsidRPr="001136CC">
              <w:rPr>
                <w:rFonts w:ascii="Arial" w:hAnsi="Arial" w:cs="Arial"/>
                <w:sz w:val="20"/>
                <w:szCs w:val="20"/>
              </w:rPr>
              <w:t>2</w:t>
            </w:r>
            <w:proofErr w:type="gramEnd"/>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3088,56</w:t>
            </w:r>
          </w:p>
        </w:tc>
        <w:tc>
          <w:tcPr>
            <w:tcW w:w="181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76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xml:space="preserve">Устройство оснований толщиной 3 см под тротуары из белого </w:t>
            </w:r>
            <w:proofErr w:type="spellStart"/>
            <w:r w:rsidRPr="001136CC">
              <w:rPr>
                <w:rFonts w:ascii="Arial" w:hAnsi="Arial" w:cs="Arial"/>
                <w:sz w:val="20"/>
                <w:szCs w:val="20"/>
              </w:rPr>
              <w:t>скальника</w:t>
            </w:r>
            <w:proofErr w:type="spellEnd"/>
            <w:r w:rsidRPr="001136CC">
              <w:rPr>
                <w:rFonts w:ascii="Arial" w:hAnsi="Arial" w:cs="Arial"/>
                <w:sz w:val="20"/>
                <w:szCs w:val="20"/>
              </w:rPr>
              <w:t xml:space="preserve"> (отсева). С развозкой материала по площадке</w:t>
            </w:r>
          </w:p>
        </w:tc>
        <w:tc>
          <w:tcPr>
            <w:tcW w:w="139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roofErr w:type="gramStart"/>
            <w:r w:rsidRPr="001136CC">
              <w:rPr>
                <w:rFonts w:ascii="Arial" w:hAnsi="Arial" w:cs="Arial"/>
                <w:sz w:val="20"/>
                <w:szCs w:val="20"/>
              </w:rPr>
              <w:t>2</w:t>
            </w:r>
            <w:proofErr w:type="gramEnd"/>
            <w:r w:rsidRPr="001136CC">
              <w:rPr>
                <w:rFonts w:ascii="Arial" w:hAnsi="Arial" w:cs="Arial"/>
                <w:sz w:val="20"/>
                <w:szCs w:val="20"/>
              </w:rPr>
              <w:t xml:space="preserve"> дорожек и тротуаров</w:t>
            </w:r>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30,28</w:t>
            </w:r>
          </w:p>
        </w:tc>
        <w:tc>
          <w:tcPr>
            <w:tcW w:w="181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1136CC">
        <w:trPr>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Отсев, фракция 0-08</w:t>
            </w:r>
          </w:p>
        </w:tc>
        <w:tc>
          <w:tcPr>
            <w:tcW w:w="139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м3</w:t>
            </w:r>
          </w:p>
        </w:tc>
        <w:tc>
          <w:tcPr>
            <w:tcW w:w="12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118,1</w:t>
            </w:r>
          </w:p>
        </w:tc>
        <w:tc>
          <w:tcPr>
            <w:tcW w:w="181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tbl>
      <w:tblPr>
        <w:tblW w:w="5398" w:type="pct"/>
        <w:tblLayout w:type="fixed"/>
        <w:tblCellMar>
          <w:left w:w="0" w:type="dxa"/>
          <w:right w:w="0" w:type="dxa"/>
        </w:tblCellMar>
        <w:tblLook w:val="0000" w:firstRow="0" w:lastRow="0" w:firstColumn="0" w:lastColumn="0" w:noHBand="0" w:noVBand="0"/>
      </w:tblPr>
      <w:tblGrid>
        <w:gridCol w:w="5300"/>
        <w:gridCol w:w="4800"/>
      </w:tblGrid>
      <w:tr w:rsidR="001136CC" w:rsidRPr="00CE2100" w:rsidTr="00C30C6E">
        <w:trPr>
          <w:trHeight w:val="426"/>
        </w:trPr>
        <w:tc>
          <w:tcPr>
            <w:tcW w:w="2624" w:type="pct"/>
          </w:tcPr>
          <w:p w:rsidR="001136CC" w:rsidRPr="00CE2100" w:rsidRDefault="001136CC" w:rsidP="00C30C6E">
            <w:pPr>
              <w:spacing w:before="0" w:after="0"/>
              <w:ind w:firstLine="0"/>
              <w:jc w:val="left"/>
              <w:rPr>
                <w:b/>
                <w:bCs/>
                <w:sz w:val="22"/>
                <w:szCs w:val="22"/>
              </w:rPr>
            </w:pPr>
            <w:r w:rsidRPr="00CE2100">
              <w:rPr>
                <w:b/>
                <w:bCs/>
                <w:sz w:val="22"/>
                <w:szCs w:val="22"/>
              </w:rPr>
              <w:t>Заказчик:</w:t>
            </w:r>
          </w:p>
          <w:p w:rsidR="001136CC" w:rsidRPr="00CE2100" w:rsidRDefault="001136CC" w:rsidP="00C30C6E">
            <w:pPr>
              <w:spacing w:before="0" w:after="0"/>
              <w:ind w:firstLine="0"/>
              <w:jc w:val="left"/>
              <w:rPr>
                <w:b/>
                <w:bCs/>
                <w:sz w:val="22"/>
                <w:szCs w:val="22"/>
              </w:rPr>
            </w:pPr>
            <w:r w:rsidRPr="00CE2100">
              <w:rPr>
                <w:b/>
                <w:bCs/>
                <w:sz w:val="22"/>
                <w:szCs w:val="22"/>
              </w:rPr>
              <w:t>НАО «Красная поляна»</w:t>
            </w:r>
          </w:p>
          <w:p w:rsidR="001136CC" w:rsidRPr="00CE2100" w:rsidRDefault="001136CC" w:rsidP="00C30C6E">
            <w:pPr>
              <w:spacing w:before="0" w:after="0"/>
              <w:ind w:firstLine="0"/>
              <w:jc w:val="left"/>
              <w:rPr>
                <w:b/>
                <w:bCs/>
              </w:rPr>
            </w:pPr>
          </w:p>
          <w:p w:rsidR="001136CC" w:rsidRDefault="001136CC" w:rsidP="00C30C6E">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1136CC" w:rsidRPr="00CE2100" w:rsidRDefault="001136CC" w:rsidP="00C30C6E">
            <w:pPr>
              <w:tabs>
                <w:tab w:val="left" w:pos="4536"/>
              </w:tabs>
              <w:autoSpaceDE w:val="0"/>
              <w:autoSpaceDN w:val="0"/>
              <w:adjustRightInd w:val="0"/>
              <w:spacing w:before="0" w:after="0"/>
              <w:ind w:firstLine="0"/>
              <w:jc w:val="left"/>
            </w:pPr>
            <w:r w:rsidRPr="00CE2100">
              <w:t>директора</w:t>
            </w:r>
          </w:p>
          <w:p w:rsidR="001136CC" w:rsidRPr="00CE2100" w:rsidRDefault="001136CC" w:rsidP="00C30C6E">
            <w:pPr>
              <w:tabs>
                <w:tab w:val="left" w:pos="4536"/>
              </w:tabs>
              <w:autoSpaceDE w:val="0"/>
              <w:autoSpaceDN w:val="0"/>
              <w:adjustRightInd w:val="0"/>
              <w:spacing w:before="0" w:after="0"/>
              <w:ind w:firstLine="0"/>
              <w:jc w:val="left"/>
            </w:pPr>
          </w:p>
          <w:p w:rsidR="001136CC" w:rsidRPr="00CE2100" w:rsidRDefault="001136CC" w:rsidP="00C30C6E">
            <w:pPr>
              <w:tabs>
                <w:tab w:val="left" w:pos="4536"/>
              </w:tabs>
              <w:autoSpaceDE w:val="0"/>
              <w:autoSpaceDN w:val="0"/>
              <w:adjustRightInd w:val="0"/>
              <w:spacing w:before="0" w:after="0"/>
              <w:ind w:firstLine="0"/>
              <w:jc w:val="left"/>
            </w:pPr>
            <w:r w:rsidRPr="00CE2100">
              <w:rPr>
                <w:sz w:val="22"/>
                <w:szCs w:val="22"/>
              </w:rPr>
              <w:t>__________________/А.В. Немцов/</w:t>
            </w:r>
          </w:p>
          <w:p w:rsidR="001136CC" w:rsidRPr="00CE2100" w:rsidRDefault="001136CC" w:rsidP="00C30C6E">
            <w:pPr>
              <w:tabs>
                <w:tab w:val="left" w:pos="4536"/>
              </w:tabs>
              <w:snapToGrid w:val="0"/>
              <w:spacing w:before="0" w:after="0"/>
              <w:ind w:firstLine="0"/>
              <w:jc w:val="left"/>
            </w:pPr>
            <w:r w:rsidRPr="00CE2100">
              <w:rPr>
                <w:b/>
                <w:sz w:val="22"/>
                <w:szCs w:val="22"/>
              </w:rPr>
              <w:t>М.П.</w:t>
            </w:r>
          </w:p>
        </w:tc>
        <w:tc>
          <w:tcPr>
            <w:tcW w:w="2376" w:type="pct"/>
          </w:tcPr>
          <w:p w:rsidR="001136CC" w:rsidRPr="00CE2100" w:rsidRDefault="001136CC" w:rsidP="00C30C6E">
            <w:pPr>
              <w:spacing w:before="0" w:after="0"/>
              <w:ind w:firstLine="0"/>
              <w:jc w:val="left"/>
              <w:rPr>
                <w:b/>
                <w:bCs/>
              </w:rPr>
            </w:pPr>
            <w:r w:rsidRPr="00CE2100">
              <w:rPr>
                <w:b/>
                <w:bCs/>
                <w:sz w:val="22"/>
                <w:szCs w:val="22"/>
              </w:rPr>
              <w:t>Подрядчик:</w:t>
            </w:r>
          </w:p>
          <w:p w:rsidR="001136CC" w:rsidRPr="00CE2100" w:rsidRDefault="001136CC" w:rsidP="00C30C6E">
            <w:pPr>
              <w:tabs>
                <w:tab w:val="left" w:pos="514"/>
                <w:tab w:val="left" w:pos="4536"/>
              </w:tabs>
              <w:spacing w:before="0" w:after="0"/>
              <w:ind w:firstLine="0"/>
              <w:jc w:val="left"/>
              <w:rPr>
                <w:b/>
              </w:rPr>
            </w:pPr>
            <w:r>
              <w:rPr>
                <w:b/>
              </w:rPr>
              <w:t>_______________________</w:t>
            </w:r>
          </w:p>
          <w:p w:rsidR="001136CC" w:rsidRPr="00CE2100"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pPr>
          </w:p>
          <w:p w:rsidR="001136CC"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1136CC" w:rsidRPr="00CE2100" w:rsidRDefault="001136CC" w:rsidP="00C30C6E">
            <w:pPr>
              <w:tabs>
                <w:tab w:val="left" w:pos="514"/>
                <w:tab w:val="left" w:pos="4536"/>
              </w:tabs>
              <w:spacing w:before="0" w:after="0"/>
              <w:ind w:firstLine="0"/>
              <w:jc w:val="left"/>
              <w:rPr>
                <w:bCs/>
                <w:spacing w:val="3"/>
              </w:rPr>
            </w:pPr>
            <w:r w:rsidRPr="00CE2100">
              <w:rPr>
                <w:b/>
                <w:sz w:val="22"/>
                <w:szCs w:val="22"/>
              </w:rPr>
              <w:t>М.П.</w:t>
            </w:r>
          </w:p>
          <w:p w:rsidR="001136CC" w:rsidRPr="00CE2100" w:rsidRDefault="001136CC" w:rsidP="00C30C6E">
            <w:pPr>
              <w:tabs>
                <w:tab w:val="left" w:pos="4536"/>
              </w:tabs>
              <w:snapToGrid w:val="0"/>
              <w:spacing w:before="0" w:after="0"/>
              <w:ind w:firstLine="567"/>
              <w:jc w:val="left"/>
            </w:pP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AC43B5" w:rsidRPr="00CE2100" w:rsidRDefault="00AC43B5" w:rsidP="00AC43B5">
      <w:pPr>
        <w:spacing w:before="0" w:after="0"/>
        <w:ind w:right="-2" w:firstLine="0"/>
        <w:jc w:val="right"/>
        <w:rPr>
          <w:bCs/>
          <w:sz w:val="22"/>
          <w:szCs w:val="22"/>
        </w:rPr>
      </w:pPr>
      <w:r w:rsidRPr="00CE2100">
        <w:rPr>
          <w:bCs/>
          <w:sz w:val="22"/>
          <w:szCs w:val="22"/>
        </w:rPr>
        <w:lastRenderedPageBreak/>
        <w:t>Приложение № 1</w:t>
      </w:r>
      <w:r>
        <w:rPr>
          <w:bCs/>
          <w:sz w:val="22"/>
          <w:szCs w:val="22"/>
        </w:rPr>
        <w:t>.6</w:t>
      </w:r>
    </w:p>
    <w:p w:rsidR="00AC43B5" w:rsidRPr="00CE2100" w:rsidRDefault="00AC43B5" w:rsidP="00AC43B5">
      <w:pPr>
        <w:spacing w:before="0" w:after="0"/>
        <w:ind w:right="-2" w:firstLine="0"/>
        <w:jc w:val="right"/>
        <w:rPr>
          <w:bCs/>
          <w:sz w:val="22"/>
          <w:szCs w:val="22"/>
        </w:rPr>
      </w:pPr>
      <w:r w:rsidRPr="00CE2100">
        <w:rPr>
          <w:bCs/>
          <w:sz w:val="22"/>
          <w:szCs w:val="22"/>
        </w:rPr>
        <w:t>к Техническому заданию</w:t>
      </w: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Pr="001136CC" w:rsidRDefault="001136CC" w:rsidP="001136CC">
      <w:pPr>
        <w:spacing w:before="0" w:after="0" w:line="221" w:lineRule="auto"/>
        <w:ind w:right="-2" w:firstLine="0"/>
        <w:jc w:val="center"/>
        <w:rPr>
          <w:rFonts w:ascii="Arial" w:hAnsi="Arial" w:cs="Arial"/>
          <w:b/>
          <w:sz w:val="22"/>
          <w:szCs w:val="22"/>
        </w:rPr>
      </w:pPr>
      <w:r w:rsidRPr="001136CC">
        <w:rPr>
          <w:rFonts w:ascii="Arial" w:hAnsi="Arial" w:cs="Arial"/>
          <w:b/>
          <w:sz w:val="22"/>
          <w:szCs w:val="22"/>
        </w:rPr>
        <w:t>ВЕДОМОСТЬ ОБЪЕМОВ РАБОТ</w:t>
      </w:r>
      <w:r>
        <w:rPr>
          <w:rFonts w:ascii="Arial" w:hAnsi="Arial" w:cs="Arial"/>
          <w:b/>
          <w:sz w:val="22"/>
          <w:szCs w:val="22"/>
        </w:rPr>
        <w:t xml:space="preserve"> №</w:t>
      </w:r>
      <w:r w:rsidR="00AC43B5">
        <w:rPr>
          <w:rFonts w:ascii="Arial" w:hAnsi="Arial" w:cs="Arial"/>
          <w:b/>
          <w:sz w:val="22"/>
          <w:szCs w:val="22"/>
        </w:rPr>
        <w:t xml:space="preserve"> 6</w:t>
      </w:r>
    </w:p>
    <w:p w:rsidR="001136CC" w:rsidRDefault="001136CC" w:rsidP="00CE2100">
      <w:pPr>
        <w:spacing w:before="0" w:after="0" w:line="221" w:lineRule="auto"/>
        <w:ind w:right="-2" w:firstLine="0"/>
        <w:jc w:val="right"/>
        <w:rPr>
          <w:sz w:val="22"/>
          <w:szCs w:val="22"/>
        </w:rPr>
      </w:pPr>
    </w:p>
    <w:tbl>
      <w:tblPr>
        <w:tblW w:w="9938" w:type="dxa"/>
        <w:tblInd w:w="93" w:type="dxa"/>
        <w:tblLook w:val="04A0" w:firstRow="1" w:lastRow="0" w:firstColumn="1" w:lastColumn="0" w:noHBand="0" w:noVBand="1"/>
      </w:tblPr>
      <w:tblGrid>
        <w:gridCol w:w="680"/>
        <w:gridCol w:w="4980"/>
        <w:gridCol w:w="1180"/>
        <w:gridCol w:w="1220"/>
        <w:gridCol w:w="1878"/>
      </w:tblGrid>
      <w:tr w:rsidR="001136CC" w:rsidRPr="001136CC" w:rsidTr="0098122D">
        <w:trPr>
          <w:trHeight w:val="405"/>
        </w:trPr>
        <w:tc>
          <w:tcPr>
            <w:tcW w:w="9938" w:type="dxa"/>
            <w:gridSpan w:val="5"/>
            <w:vMerge w:val="restart"/>
            <w:tcBorders>
              <w:top w:val="nil"/>
              <w:left w:val="nil"/>
              <w:bottom w:val="nil"/>
              <w:right w:val="nil"/>
            </w:tcBorders>
            <w:shd w:val="clear" w:color="auto" w:fill="auto"/>
            <w:hideMark/>
          </w:tcPr>
          <w:p w:rsidR="001136CC" w:rsidRPr="001136CC" w:rsidRDefault="001136CC" w:rsidP="001136CC">
            <w:pPr>
              <w:spacing w:before="0" w:after="0"/>
              <w:ind w:firstLine="0"/>
              <w:jc w:val="center"/>
              <w:rPr>
                <w:rFonts w:ascii="Arial" w:hAnsi="Arial" w:cs="Arial"/>
                <w:sz w:val="22"/>
                <w:szCs w:val="22"/>
              </w:rPr>
            </w:pPr>
            <w:r w:rsidRPr="001136CC">
              <w:rPr>
                <w:rFonts w:ascii="Arial" w:hAnsi="Arial" w:cs="Arial"/>
                <w:sz w:val="22"/>
                <w:szCs w:val="22"/>
              </w:rPr>
              <w:t xml:space="preserve">Выполнение работ по устройству живой изгороди из туи Брабант по периметру ТП на территории рекреационной зоны «Поле Чудес» на </w:t>
            </w:r>
            <w:proofErr w:type="spellStart"/>
            <w:r w:rsidRPr="001136CC">
              <w:rPr>
                <w:rFonts w:ascii="Arial" w:hAnsi="Arial" w:cs="Arial"/>
                <w:sz w:val="22"/>
                <w:szCs w:val="22"/>
              </w:rPr>
              <w:t>отм</w:t>
            </w:r>
            <w:proofErr w:type="spellEnd"/>
            <w:r w:rsidRPr="001136CC">
              <w:rPr>
                <w:rFonts w:ascii="Arial" w:hAnsi="Arial" w:cs="Arial"/>
                <w:sz w:val="22"/>
                <w:szCs w:val="22"/>
              </w:rPr>
              <w:t>. +540 м.</w:t>
            </w:r>
          </w:p>
        </w:tc>
      </w:tr>
      <w:tr w:rsidR="001136CC" w:rsidRPr="001136CC" w:rsidTr="0098122D">
        <w:trPr>
          <w:trHeight w:val="255"/>
        </w:trPr>
        <w:tc>
          <w:tcPr>
            <w:tcW w:w="9938" w:type="dxa"/>
            <w:gridSpan w:val="5"/>
            <w:vMerge/>
            <w:tcBorders>
              <w:top w:val="nil"/>
              <w:left w:val="nil"/>
              <w:bottom w:val="nil"/>
              <w:right w:val="nil"/>
            </w:tcBorders>
            <w:vAlign w:val="center"/>
            <w:hideMark/>
          </w:tcPr>
          <w:p w:rsidR="001136CC" w:rsidRPr="001136CC" w:rsidRDefault="001136CC" w:rsidP="001136CC">
            <w:pPr>
              <w:spacing w:before="0" w:after="0"/>
              <w:ind w:firstLine="0"/>
              <w:jc w:val="left"/>
              <w:rPr>
                <w:rFonts w:ascii="Arial" w:hAnsi="Arial" w:cs="Arial"/>
                <w:sz w:val="22"/>
                <w:szCs w:val="22"/>
              </w:rPr>
            </w:pPr>
          </w:p>
        </w:tc>
      </w:tr>
      <w:tr w:rsidR="001136CC" w:rsidRPr="001136CC" w:rsidTr="0098122D">
        <w:trPr>
          <w:trHeight w:val="195"/>
        </w:trPr>
        <w:tc>
          <w:tcPr>
            <w:tcW w:w="6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4980" w:type="dxa"/>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18"/>
                <w:szCs w:val="18"/>
              </w:rPr>
            </w:pPr>
          </w:p>
        </w:tc>
        <w:tc>
          <w:tcPr>
            <w:tcW w:w="11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1220" w:type="dxa"/>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16"/>
                <w:szCs w:val="16"/>
              </w:rPr>
            </w:pPr>
          </w:p>
        </w:tc>
        <w:tc>
          <w:tcPr>
            <w:tcW w:w="1878" w:type="dxa"/>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16"/>
                <w:szCs w:val="16"/>
              </w:rPr>
            </w:pPr>
          </w:p>
        </w:tc>
      </w:tr>
      <w:tr w:rsidR="001136CC" w:rsidRPr="001136CC" w:rsidTr="0098122D">
        <w:trPr>
          <w:trHeight w:val="4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 xml:space="preserve">№ </w:t>
            </w:r>
            <w:proofErr w:type="spellStart"/>
            <w:r w:rsidRPr="001136CC">
              <w:rPr>
                <w:rFonts w:ascii="Arial" w:hAnsi="Arial" w:cs="Arial"/>
              </w:rPr>
              <w:t>пп</w:t>
            </w:r>
            <w:proofErr w:type="spellEnd"/>
          </w:p>
        </w:tc>
        <w:tc>
          <w:tcPr>
            <w:tcW w:w="4980" w:type="dxa"/>
            <w:tcBorders>
              <w:top w:val="single" w:sz="4" w:space="0" w:color="auto"/>
              <w:left w:val="nil"/>
              <w:bottom w:val="nil"/>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Наименование</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Ед. изм.</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Кол.</w:t>
            </w:r>
          </w:p>
        </w:tc>
        <w:tc>
          <w:tcPr>
            <w:tcW w:w="1878" w:type="dxa"/>
            <w:tcBorders>
              <w:top w:val="single" w:sz="4" w:space="0" w:color="auto"/>
              <w:left w:val="nil"/>
              <w:bottom w:val="single" w:sz="4" w:space="0" w:color="auto"/>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Примечание</w:t>
            </w:r>
          </w:p>
        </w:tc>
      </w:tr>
      <w:tr w:rsidR="001136CC" w:rsidRPr="001136CC" w:rsidTr="0098122D">
        <w:trPr>
          <w:trHeight w:val="255"/>
        </w:trPr>
        <w:tc>
          <w:tcPr>
            <w:tcW w:w="680" w:type="dxa"/>
            <w:tcBorders>
              <w:top w:val="nil"/>
              <w:left w:val="single" w:sz="4" w:space="0" w:color="auto"/>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980" w:type="dxa"/>
            <w:tcBorders>
              <w:top w:val="single" w:sz="4" w:space="0" w:color="auto"/>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118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122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1878"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5</w:t>
            </w:r>
          </w:p>
        </w:tc>
      </w:tr>
      <w:tr w:rsidR="001136CC" w:rsidRPr="001136CC" w:rsidTr="0098122D">
        <w:trPr>
          <w:trHeight w:val="375"/>
        </w:trPr>
        <w:tc>
          <w:tcPr>
            <w:tcW w:w="9938" w:type="dxa"/>
            <w:gridSpan w:val="5"/>
            <w:tcBorders>
              <w:top w:val="single" w:sz="4" w:space="0" w:color="auto"/>
              <w:left w:val="single" w:sz="4" w:space="0" w:color="auto"/>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b/>
                <w:bCs/>
                <w:sz w:val="22"/>
                <w:szCs w:val="22"/>
              </w:rPr>
            </w:pPr>
            <w:r w:rsidRPr="001136CC">
              <w:rPr>
                <w:rFonts w:ascii="Arial" w:hAnsi="Arial" w:cs="Arial"/>
                <w:b/>
                <w:bCs/>
                <w:sz w:val="22"/>
                <w:szCs w:val="22"/>
              </w:rPr>
              <w:t>Организация "Зеленой изгороди" мусорных контейнеров возле ТП.</w:t>
            </w:r>
          </w:p>
        </w:tc>
      </w:tr>
      <w:tr w:rsidR="001136CC" w:rsidRPr="001136CC" w:rsidTr="0098122D">
        <w:trPr>
          <w:trHeight w:val="103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Подготовка стандартных посадочных мест для деревьев и кустарников с квадратным комом земли механизированным способом размером: 0,5x0,5x0,4 м с добавлением растительной земли до 25%</w:t>
            </w:r>
          </w:p>
        </w:tc>
        <w:tc>
          <w:tcPr>
            <w:tcW w:w="11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 ям</w:t>
            </w:r>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w:t>
            </w:r>
          </w:p>
        </w:tc>
        <w:tc>
          <w:tcPr>
            <w:tcW w:w="1878"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rPr>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Земля растительная</w:t>
            </w:r>
          </w:p>
        </w:tc>
        <w:tc>
          <w:tcPr>
            <w:tcW w:w="11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i/>
                <w:iCs/>
                <w:sz w:val="20"/>
                <w:szCs w:val="20"/>
              </w:rPr>
            </w:pPr>
            <w:r w:rsidRPr="001136CC">
              <w:rPr>
                <w:rFonts w:ascii="Arial" w:hAnsi="Arial" w:cs="Arial"/>
                <w:i/>
                <w:iCs/>
                <w:sz w:val="20"/>
                <w:szCs w:val="20"/>
              </w:rPr>
              <w:t>м3</w:t>
            </w:r>
          </w:p>
        </w:tc>
        <w:tc>
          <w:tcPr>
            <w:tcW w:w="12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i/>
                <w:iCs/>
                <w:sz w:val="20"/>
                <w:szCs w:val="20"/>
              </w:rPr>
            </w:pPr>
            <w:r w:rsidRPr="001136CC">
              <w:rPr>
                <w:rFonts w:ascii="Arial" w:hAnsi="Arial" w:cs="Arial"/>
                <w:i/>
                <w:iCs/>
                <w:sz w:val="20"/>
                <w:szCs w:val="20"/>
              </w:rPr>
              <w:t>10</w:t>
            </w:r>
          </w:p>
        </w:tc>
        <w:tc>
          <w:tcPr>
            <w:tcW w:w="1878"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rPr>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Посадка деревьев и кустарников с комом земли размером: 0,5x0,5x0,4 м</w:t>
            </w:r>
          </w:p>
        </w:tc>
        <w:tc>
          <w:tcPr>
            <w:tcW w:w="11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 шт.</w:t>
            </w:r>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10</w:t>
            </w:r>
          </w:p>
        </w:tc>
        <w:tc>
          <w:tcPr>
            <w:tcW w:w="1878"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rPr>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Туя западная «Брабант» высота 2,2 метра</w:t>
            </w:r>
          </w:p>
        </w:tc>
        <w:tc>
          <w:tcPr>
            <w:tcW w:w="11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i/>
                <w:iCs/>
                <w:sz w:val="20"/>
                <w:szCs w:val="20"/>
              </w:rPr>
            </w:pPr>
            <w:r w:rsidRPr="001136CC">
              <w:rPr>
                <w:rFonts w:ascii="Arial" w:hAnsi="Arial" w:cs="Arial"/>
                <w:i/>
                <w:iCs/>
                <w:sz w:val="20"/>
                <w:szCs w:val="20"/>
              </w:rPr>
              <w:t>шт.</w:t>
            </w:r>
          </w:p>
        </w:tc>
        <w:tc>
          <w:tcPr>
            <w:tcW w:w="12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i/>
                <w:iCs/>
                <w:sz w:val="20"/>
                <w:szCs w:val="20"/>
              </w:rPr>
            </w:pPr>
            <w:r w:rsidRPr="001136CC">
              <w:rPr>
                <w:rFonts w:ascii="Arial" w:hAnsi="Arial" w:cs="Arial"/>
                <w:i/>
                <w:iCs/>
                <w:sz w:val="20"/>
                <w:szCs w:val="20"/>
              </w:rPr>
              <w:t>100</w:t>
            </w:r>
          </w:p>
        </w:tc>
        <w:tc>
          <w:tcPr>
            <w:tcW w:w="1878"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rPr>
          <w:trHeight w:val="255"/>
        </w:trPr>
        <w:tc>
          <w:tcPr>
            <w:tcW w:w="6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p>
        </w:tc>
        <w:tc>
          <w:tcPr>
            <w:tcW w:w="4980" w:type="dxa"/>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20"/>
                <w:szCs w:val="20"/>
              </w:rPr>
            </w:pPr>
          </w:p>
        </w:tc>
        <w:tc>
          <w:tcPr>
            <w:tcW w:w="11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p>
        </w:tc>
        <w:tc>
          <w:tcPr>
            <w:tcW w:w="1220" w:type="dxa"/>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20"/>
                <w:szCs w:val="20"/>
              </w:rPr>
            </w:pPr>
          </w:p>
        </w:tc>
        <w:tc>
          <w:tcPr>
            <w:tcW w:w="1878" w:type="dxa"/>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tbl>
      <w:tblPr>
        <w:tblW w:w="5398" w:type="pct"/>
        <w:tblLayout w:type="fixed"/>
        <w:tblCellMar>
          <w:left w:w="0" w:type="dxa"/>
          <w:right w:w="0" w:type="dxa"/>
        </w:tblCellMar>
        <w:tblLook w:val="0000" w:firstRow="0" w:lastRow="0" w:firstColumn="0" w:lastColumn="0" w:noHBand="0" w:noVBand="0"/>
      </w:tblPr>
      <w:tblGrid>
        <w:gridCol w:w="5300"/>
        <w:gridCol w:w="4800"/>
      </w:tblGrid>
      <w:tr w:rsidR="001136CC" w:rsidRPr="00CE2100" w:rsidTr="00C30C6E">
        <w:trPr>
          <w:trHeight w:val="426"/>
        </w:trPr>
        <w:tc>
          <w:tcPr>
            <w:tcW w:w="2624" w:type="pct"/>
          </w:tcPr>
          <w:p w:rsidR="001136CC" w:rsidRPr="00CE2100" w:rsidRDefault="001136CC" w:rsidP="00C30C6E">
            <w:pPr>
              <w:spacing w:before="0" w:after="0"/>
              <w:ind w:firstLine="0"/>
              <w:jc w:val="left"/>
              <w:rPr>
                <w:b/>
                <w:bCs/>
                <w:sz w:val="22"/>
                <w:szCs w:val="22"/>
              </w:rPr>
            </w:pPr>
            <w:r w:rsidRPr="00CE2100">
              <w:rPr>
                <w:b/>
                <w:bCs/>
                <w:sz w:val="22"/>
                <w:szCs w:val="22"/>
              </w:rPr>
              <w:t>Заказчик:</w:t>
            </w:r>
          </w:p>
          <w:p w:rsidR="001136CC" w:rsidRPr="00CE2100" w:rsidRDefault="001136CC" w:rsidP="00C30C6E">
            <w:pPr>
              <w:spacing w:before="0" w:after="0"/>
              <w:ind w:firstLine="0"/>
              <w:jc w:val="left"/>
              <w:rPr>
                <w:b/>
                <w:bCs/>
                <w:sz w:val="22"/>
                <w:szCs w:val="22"/>
              </w:rPr>
            </w:pPr>
            <w:r w:rsidRPr="00CE2100">
              <w:rPr>
                <w:b/>
                <w:bCs/>
                <w:sz w:val="22"/>
                <w:szCs w:val="22"/>
              </w:rPr>
              <w:t>НАО «Красная поляна»</w:t>
            </w:r>
          </w:p>
          <w:p w:rsidR="001136CC" w:rsidRPr="00CE2100" w:rsidRDefault="001136CC" w:rsidP="00C30C6E">
            <w:pPr>
              <w:spacing w:before="0" w:after="0"/>
              <w:ind w:firstLine="0"/>
              <w:jc w:val="left"/>
              <w:rPr>
                <w:b/>
                <w:bCs/>
              </w:rPr>
            </w:pPr>
          </w:p>
          <w:p w:rsidR="001136CC" w:rsidRDefault="001136CC" w:rsidP="00C30C6E">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1136CC" w:rsidRPr="00CE2100" w:rsidRDefault="001136CC" w:rsidP="00C30C6E">
            <w:pPr>
              <w:tabs>
                <w:tab w:val="left" w:pos="4536"/>
              </w:tabs>
              <w:autoSpaceDE w:val="0"/>
              <w:autoSpaceDN w:val="0"/>
              <w:adjustRightInd w:val="0"/>
              <w:spacing w:before="0" w:after="0"/>
              <w:ind w:firstLine="0"/>
              <w:jc w:val="left"/>
            </w:pPr>
            <w:r w:rsidRPr="00CE2100">
              <w:t>директора</w:t>
            </w:r>
          </w:p>
          <w:p w:rsidR="001136CC" w:rsidRPr="00CE2100" w:rsidRDefault="001136CC" w:rsidP="00C30C6E">
            <w:pPr>
              <w:tabs>
                <w:tab w:val="left" w:pos="4536"/>
              </w:tabs>
              <w:autoSpaceDE w:val="0"/>
              <w:autoSpaceDN w:val="0"/>
              <w:adjustRightInd w:val="0"/>
              <w:spacing w:before="0" w:after="0"/>
              <w:ind w:firstLine="0"/>
              <w:jc w:val="left"/>
            </w:pPr>
          </w:p>
          <w:p w:rsidR="001136CC" w:rsidRPr="00CE2100" w:rsidRDefault="001136CC" w:rsidP="00C30C6E">
            <w:pPr>
              <w:tabs>
                <w:tab w:val="left" w:pos="4536"/>
              </w:tabs>
              <w:autoSpaceDE w:val="0"/>
              <w:autoSpaceDN w:val="0"/>
              <w:adjustRightInd w:val="0"/>
              <w:spacing w:before="0" w:after="0"/>
              <w:ind w:firstLine="0"/>
              <w:jc w:val="left"/>
            </w:pPr>
            <w:r w:rsidRPr="00CE2100">
              <w:rPr>
                <w:sz w:val="22"/>
                <w:szCs w:val="22"/>
              </w:rPr>
              <w:t>__________________/А.В. Немцов/</w:t>
            </w:r>
          </w:p>
          <w:p w:rsidR="001136CC" w:rsidRPr="00CE2100" w:rsidRDefault="001136CC" w:rsidP="00C30C6E">
            <w:pPr>
              <w:tabs>
                <w:tab w:val="left" w:pos="4536"/>
              </w:tabs>
              <w:snapToGrid w:val="0"/>
              <w:spacing w:before="0" w:after="0"/>
              <w:ind w:firstLine="0"/>
              <w:jc w:val="left"/>
            </w:pPr>
            <w:r w:rsidRPr="00CE2100">
              <w:rPr>
                <w:b/>
                <w:sz w:val="22"/>
                <w:szCs w:val="22"/>
              </w:rPr>
              <w:t>М.П.</w:t>
            </w:r>
          </w:p>
        </w:tc>
        <w:tc>
          <w:tcPr>
            <w:tcW w:w="2376" w:type="pct"/>
          </w:tcPr>
          <w:p w:rsidR="001136CC" w:rsidRPr="00CE2100" w:rsidRDefault="001136CC" w:rsidP="00C30C6E">
            <w:pPr>
              <w:spacing w:before="0" w:after="0"/>
              <w:ind w:firstLine="0"/>
              <w:jc w:val="left"/>
              <w:rPr>
                <w:b/>
                <w:bCs/>
              </w:rPr>
            </w:pPr>
            <w:r w:rsidRPr="00CE2100">
              <w:rPr>
                <w:b/>
                <w:bCs/>
                <w:sz w:val="22"/>
                <w:szCs w:val="22"/>
              </w:rPr>
              <w:t>Подрядчик:</w:t>
            </w:r>
          </w:p>
          <w:p w:rsidR="001136CC" w:rsidRPr="00CE2100" w:rsidRDefault="001136CC" w:rsidP="00C30C6E">
            <w:pPr>
              <w:tabs>
                <w:tab w:val="left" w:pos="514"/>
                <w:tab w:val="left" w:pos="4536"/>
              </w:tabs>
              <w:spacing w:before="0" w:after="0"/>
              <w:ind w:firstLine="0"/>
              <w:jc w:val="left"/>
              <w:rPr>
                <w:b/>
              </w:rPr>
            </w:pPr>
            <w:r>
              <w:rPr>
                <w:b/>
              </w:rPr>
              <w:t>_______________________</w:t>
            </w:r>
          </w:p>
          <w:p w:rsidR="001136CC" w:rsidRPr="00CE2100"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pPr>
          </w:p>
          <w:p w:rsidR="001136CC" w:rsidRDefault="001136CC" w:rsidP="00C30C6E">
            <w:pPr>
              <w:tabs>
                <w:tab w:val="left" w:pos="514"/>
                <w:tab w:val="left" w:pos="4536"/>
              </w:tabs>
              <w:spacing w:before="0" w:after="0"/>
              <w:ind w:firstLine="0"/>
              <w:jc w:val="left"/>
            </w:pPr>
          </w:p>
          <w:p w:rsidR="001136CC" w:rsidRPr="00CE2100" w:rsidRDefault="001136CC" w:rsidP="00C30C6E">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1136CC" w:rsidRPr="00CE2100" w:rsidRDefault="001136CC" w:rsidP="00C30C6E">
            <w:pPr>
              <w:tabs>
                <w:tab w:val="left" w:pos="514"/>
                <w:tab w:val="left" w:pos="4536"/>
              </w:tabs>
              <w:spacing w:before="0" w:after="0"/>
              <w:ind w:firstLine="0"/>
              <w:jc w:val="left"/>
              <w:rPr>
                <w:bCs/>
                <w:spacing w:val="3"/>
              </w:rPr>
            </w:pPr>
            <w:r w:rsidRPr="00CE2100">
              <w:rPr>
                <w:b/>
                <w:sz w:val="22"/>
                <w:szCs w:val="22"/>
              </w:rPr>
              <w:t>М.П.</w:t>
            </w:r>
          </w:p>
          <w:p w:rsidR="001136CC" w:rsidRPr="00CE2100" w:rsidRDefault="001136CC" w:rsidP="00C30C6E">
            <w:pPr>
              <w:tabs>
                <w:tab w:val="left" w:pos="4536"/>
              </w:tabs>
              <w:snapToGrid w:val="0"/>
              <w:spacing w:before="0" w:after="0"/>
              <w:ind w:firstLine="567"/>
              <w:jc w:val="left"/>
            </w:pP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AC43B5" w:rsidRPr="00CE2100" w:rsidRDefault="00AC43B5" w:rsidP="00AC43B5">
      <w:pPr>
        <w:spacing w:before="0" w:after="0"/>
        <w:ind w:right="-2" w:firstLine="0"/>
        <w:jc w:val="right"/>
        <w:rPr>
          <w:bCs/>
          <w:sz w:val="22"/>
          <w:szCs w:val="22"/>
        </w:rPr>
      </w:pPr>
      <w:r w:rsidRPr="00CE2100">
        <w:rPr>
          <w:bCs/>
          <w:sz w:val="22"/>
          <w:szCs w:val="22"/>
        </w:rPr>
        <w:lastRenderedPageBreak/>
        <w:t>Приложение № 1</w:t>
      </w:r>
      <w:r>
        <w:rPr>
          <w:bCs/>
          <w:sz w:val="22"/>
          <w:szCs w:val="22"/>
        </w:rPr>
        <w:t>.7</w:t>
      </w:r>
    </w:p>
    <w:p w:rsidR="00AC43B5" w:rsidRPr="00CE2100" w:rsidRDefault="00AC43B5" w:rsidP="00AC43B5">
      <w:pPr>
        <w:spacing w:before="0" w:after="0"/>
        <w:ind w:right="-2" w:firstLine="0"/>
        <w:jc w:val="right"/>
        <w:rPr>
          <w:bCs/>
          <w:sz w:val="22"/>
          <w:szCs w:val="22"/>
        </w:rPr>
      </w:pPr>
      <w:r w:rsidRPr="00CE2100">
        <w:rPr>
          <w:bCs/>
          <w:sz w:val="22"/>
          <w:szCs w:val="22"/>
        </w:rPr>
        <w:t>к Техническому заданию</w:t>
      </w: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98122D" w:rsidRPr="001136CC" w:rsidRDefault="0098122D" w:rsidP="0098122D">
      <w:pPr>
        <w:spacing w:before="0" w:after="0" w:line="221" w:lineRule="auto"/>
        <w:ind w:right="-2" w:firstLine="0"/>
        <w:jc w:val="center"/>
        <w:rPr>
          <w:rFonts w:ascii="Arial" w:hAnsi="Arial" w:cs="Arial"/>
          <w:b/>
          <w:sz w:val="22"/>
          <w:szCs w:val="22"/>
        </w:rPr>
      </w:pPr>
      <w:r w:rsidRPr="001136CC">
        <w:rPr>
          <w:rFonts w:ascii="Arial" w:hAnsi="Arial" w:cs="Arial"/>
          <w:b/>
          <w:sz w:val="22"/>
          <w:szCs w:val="22"/>
        </w:rPr>
        <w:t>ВЕДОМОСТЬ ОБЪЕМОВ РАБОТ</w:t>
      </w:r>
      <w:r>
        <w:rPr>
          <w:rFonts w:ascii="Arial" w:hAnsi="Arial" w:cs="Arial"/>
          <w:b/>
          <w:sz w:val="22"/>
          <w:szCs w:val="22"/>
        </w:rPr>
        <w:t xml:space="preserve"> №</w:t>
      </w:r>
      <w:r w:rsidR="00AC43B5">
        <w:rPr>
          <w:rFonts w:ascii="Arial" w:hAnsi="Arial" w:cs="Arial"/>
          <w:b/>
          <w:sz w:val="22"/>
          <w:szCs w:val="22"/>
        </w:rPr>
        <w:t>7</w:t>
      </w:r>
    </w:p>
    <w:p w:rsidR="001136CC" w:rsidRDefault="001136CC" w:rsidP="00CE2100">
      <w:pPr>
        <w:spacing w:before="0" w:after="0" w:line="221" w:lineRule="auto"/>
        <w:ind w:right="-2" w:firstLine="0"/>
        <w:jc w:val="right"/>
        <w:rPr>
          <w:sz w:val="22"/>
          <w:szCs w:val="22"/>
        </w:rPr>
      </w:pPr>
    </w:p>
    <w:tbl>
      <w:tblPr>
        <w:tblW w:w="10080" w:type="dxa"/>
        <w:tblInd w:w="93" w:type="dxa"/>
        <w:tblLook w:val="04A0" w:firstRow="1" w:lastRow="0" w:firstColumn="1" w:lastColumn="0" w:noHBand="0" w:noVBand="1"/>
      </w:tblPr>
      <w:tblGrid>
        <w:gridCol w:w="680"/>
        <w:gridCol w:w="4980"/>
        <w:gridCol w:w="1180"/>
        <w:gridCol w:w="1220"/>
        <w:gridCol w:w="2020"/>
      </w:tblGrid>
      <w:tr w:rsidR="001136CC" w:rsidRPr="001136CC" w:rsidTr="0098122D">
        <w:trPr>
          <w:trHeight w:val="390"/>
        </w:trPr>
        <w:tc>
          <w:tcPr>
            <w:tcW w:w="10080" w:type="dxa"/>
            <w:gridSpan w:val="5"/>
            <w:vMerge w:val="restart"/>
            <w:tcBorders>
              <w:top w:val="nil"/>
              <w:left w:val="nil"/>
              <w:bottom w:val="nil"/>
              <w:right w:val="nil"/>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 xml:space="preserve">Выполнение работ по устройству цветников вокруг центральной площади на территории рекреационной зоны «Поле Чудес» на </w:t>
            </w:r>
            <w:proofErr w:type="spellStart"/>
            <w:r w:rsidRPr="001136CC">
              <w:rPr>
                <w:rFonts w:ascii="Arial" w:hAnsi="Arial" w:cs="Arial"/>
                <w:sz w:val="20"/>
                <w:szCs w:val="20"/>
              </w:rPr>
              <w:t>отм</w:t>
            </w:r>
            <w:proofErr w:type="spellEnd"/>
            <w:r w:rsidRPr="001136CC">
              <w:rPr>
                <w:rFonts w:ascii="Arial" w:hAnsi="Arial" w:cs="Arial"/>
                <w:sz w:val="20"/>
                <w:szCs w:val="20"/>
              </w:rPr>
              <w:t>. +540 м.</w:t>
            </w:r>
          </w:p>
        </w:tc>
      </w:tr>
      <w:tr w:rsidR="001136CC" w:rsidRPr="001136CC" w:rsidTr="0098122D">
        <w:trPr>
          <w:trHeight w:val="255"/>
        </w:trPr>
        <w:tc>
          <w:tcPr>
            <w:tcW w:w="10080" w:type="dxa"/>
            <w:gridSpan w:val="5"/>
            <w:vMerge/>
            <w:tcBorders>
              <w:top w:val="nil"/>
              <w:left w:val="nil"/>
              <w:bottom w:val="nil"/>
              <w:right w:val="nil"/>
            </w:tcBorders>
            <w:vAlign w:val="center"/>
            <w:hideMark/>
          </w:tcPr>
          <w:p w:rsidR="001136CC" w:rsidRPr="001136CC" w:rsidRDefault="001136CC" w:rsidP="001136CC">
            <w:pPr>
              <w:spacing w:before="0" w:after="0"/>
              <w:ind w:firstLine="0"/>
              <w:jc w:val="left"/>
              <w:rPr>
                <w:rFonts w:ascii="Arial" w:hAnsi="Arial" w:cs="Arial"/>
                <w:sz w:val="20"/>
                <w:szCs w:val="20"/>
              </w:rPr>
            </w:pPr>
          </w:p>
        </w:tc>
      </w:tr>
      <w:tr w:rsidR="001136CC" w:rsidRPr="001136CC" w:rsidTr="0098122D">
        <w:trPr>
          <w:trHeight w:val="255"/>
        </w:trPr>
        <w:tc>
          <w:tcPr>
            <w:tcW w:w="6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4980" w:type="dxa"/>
            <w:tcBorders>
              <w:top w:val="nil"/>
              <w:left w:val="nil"/>
              <w:bottom w:val="nil"/>
              <w:right w:val="nil"/>
            </w:tcBorders>
            <w:shd w:val="clear" w:color="auto" w:fill="auto"/>
            <w:hideMark/>
          </w:tcPr>
          <w:p w:rsidR="001136CC" w:rsidRPr="001136CC" w:rsidRDefault="001136CC" w:rsidP="001136CC">
            <w:pPr>
              <w:spacing w:before="0" w:after="0"/>
              <w:ind w:firstLine="0"/>
              <w:jc w:val="left"/>
              <w:rPr>
                <w:rFonts w:ascii="Arial" w:hAnsi="Arial" w:cs="Arial"/>
                <w:sz w:val="18"/>
                <w:szCs w:val="18"/>
              </w:rPr>
            </w:pPr>
          </w:p>
        </w:tc>
        <w:tc>
          <w:tcPr>
            <w:tcW w:w="1180" w:type="dxa"/>
            <w:tcBorders>
              <w:top w:val="nil"/>
              <w:left w:val="nil"/>
              <w:bottom w:val="nil"/>
              <w:right w:val="nil"/>
            </w:tcBorders>
            <w:shd w:val="clear" w:color="auto" w:fill="auto"/>
            <w:noWrap/>
            <w:hideMark/>
          </w:tcPr>
          <w:p w:rsidR="001136CC" w:rsidRPr="001136CC" w:rsidRDefault="001136CC" w:rsidP="001136CC">
            <w:pPr>
              <w:spacing w:before="0" w:after="0"/>
              <w:ind w:firstLine="0"/>
              <w:jc w:val="center"/>
              <w:rPr>
                <w:rFonts w:ascii="Arial" w:hAnsi="Arial" w:cs="Arial"/>
                <w:sz w:val="18"/>
                <w:szCs w:val="18"/>
              </w:rPr>
            </w:pPr>
          </w:p>
        </w:tc>
        <w:tc>
          <w:tcPr>
            <w:tcW w:w="1220" w:type="dxa"/>
            <w:tcBorders>
              <w:top w:val="nil"/>
              <w:left w:val="nil"/>
              <w:bottom w:val="nil"/>
              <w:right w:val="nil"/>
            </w:tcBorders>
            <w:shd w:val="clear" w:color="auto" w:fill="auto"/>
            <w:noWrap/>
            <w:hideMark/>
          </w:tcPr>
          <w:p w:rsidR="001136CC" w:rsidRPr="001136CC" w:rsidRDefault="001136CC" w:rsidP="001136CC">
            <w:pPr>
              <w:spacing w:before="0" w:after="0"/>
              <w:ind w:firstLine="0"/>
              <w:jc w:val="right"/>
              <w:rPr>
                <w:rFonts w:ascii="Arial" w:hAnsi="Arial" w:cs="Arial"/>
                <w:sz w:val="16"/>
                <w:szCs w:val="16"/>
              </w:rPr>
            </w:pPr>
          </w:p>
        </w:tc>
        <w:tc>
          <w:tcPr>
            <w:tcW w:w="2020" w:type="dxa"/>
            <w:tcBorders>
              <w:top w:val="nil"/>
              <w:left w:val="nil"/>
              <w:bottom w:val="nil"/>
              <w:right w:val="nil"/>
            </w:tcBorders>
            <w:shd w:val="clear" w:color="auto" w:fill="auto"/>
            <w:noWrap/>
            <w:hideMark/>
          </w:tcPr>
          <w:p w:rsidR="001136CC" w:rsidRPr="001136CC" w:rsidRDefault="001136CC" w:rsidP="001136CC">
            <w:pPr>
              <w:spacing w:before="0" w:after="0"/>
              <w:ind w:firstLine="0"/>
              <w:jc w:val="left"/>
              <w:rPr>
                <w:rFonts w:ascii="Arial" w:hAnsi="Arial" w:cs="Arial"/>
                <w:sz w:val="16"/>
                <w:szCs w:val="16"/>
              </w:rPr>
            </w:pPr>
          </w:p>
        </w:tc>
      </w:tr>
      <w:tr w:rsidR="001136CC" w:rsidRPr="001136CC" w:rsidTr="0098122D">
        <w:trPr>
          <w:trHeight w:val="49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 xml:space="preserve">№ </w:t>
            </w:r>
            <w:proofErr w:type="spellStart"/>
            <w:r w:rsidRPr="001136CC">
              <w:rPr>
                <w:rFonts w:ascii="Arial" w:hAnsi="Arial" w:cs="Arial"/>
              </w:rPr>
              <w:t>пп</w:t>
            </w:r>
            <w:proofErr w:type="spellEnd"/>
          </w:p>
        </w:tc>
        <w:tc>
          <w:tcPr>
            <w:tcW w:w="4980" w:type="dxa"/>
            <w:tcBorders>
              <w:top w:val="single" w:sz="4" w:space="0" w:color="auto"/>
              <w:left w:val="nil"/>
              <w:bottom w:val="nil"/>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Наименование</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Ед. изм.</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Кол.</w:t>
            </w:r>
          </w:p>
        </w:tc>
        <w:tc>
          <w:tcPr>
            <w:tcW w:w="2020" w:type="dxa"/>
            <w:tcBorders>
              <w:top w:val="single" w:sz="4" w:space="0" w:color="auto"/>
              <w:left w:val="nil"/>
              <w:bottom w:val="single" w:sz="4" w:space="0" w:color="auto"/>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rPr>
            </w:pPr>
            <w:r w:rsidRPr="001136CC">
              <w:rPr>
                <w:rFonts w:ascii="Arial" w:hAnsi="Arial" w:cs="Arial"/>
              </w:rPr>
              <w:t>Примечание</w:t>
            </w:r>
          </w:p>
        </w:tc>
      </w:tr>
      <w:tr w:rsidR="001136CC" w:rsidRPr="001136CC" w:rsidTr="0098122D">
        <w:trPr>
          <w:trHeight w:val="255"/>
        </w:trPr>
        <w:tc>
          <w:tcPr>
            <w:tcW w:w="680" w:type="dxa"/>
            <w:tcBorders>
              <w:top w:val="nil"/>
              <w:left w:val="single" w:sz="4" w:space="0" w:color="auto"/>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980" w:type="dxa"/>
            <w:tcBorders>
              <w:top w:val="single" w:sz="4" w:space="0" w:color="auto"/>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118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122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2020" w:type="dxa"/>
            <w:tcBorders>
              <w:top w:val="nil"/>
              <w:left w:val="nil"/>
              <w:bottom w:val="nil"/>
              <w:right w:val="single" w:sz="4" w:space="0" w:color="auto"/>
            </w:tcBorders>
            <w:shd w:val="clear" w:color="auto" w:fill="auto"/>
            <w:noWrap/>
            <w:vAlign w:val="center"/>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5</w:t>
            </w:r>
          </w:p>
        </w:tc>
      </w:tr>
      <w:tr w:rsidR="001136CC" w:rsidRPr="001136CC" w:rsidTr="0098122D">
        <w:trPr>
          <w:trHeight w:val="450"/>
        </w:trPr>
        <w:tc>
          <w:tcPr>
            <w:tcW w:w="10080" w:type="dxa"/>
            <w:gridSpan w:val="5"/>
            <w:tcBorders>
              <w:top w:val="single" w:sz="4" w:space="0" w:color="auto"/>
              <w:left w:val="single" w:sz="4" w:space="0" w:color="auto"/>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b/>
                <w:bCs/>
                <w:sz w:val="22"/>
                <w:szCs w:val="22"/>
              </w:rPr>
            </w:pPr>
            <w:r w:rsidRPr="001136CC">
              <w:rPr>
                <w:rFonts w:ascii="Arial" w:hAnsi="Arial" w:cs="Arial"/>
                <w:b/>
                <w:bCs/>
                <w:sz w:val="22"/>
                <w:szCs w:val="22"/>
              </w:rPr>
              <w:t>Высадка цветов на центральной площади</w:t>
            </w:r>
          </w:p>
        </w:tc>
      </w:tr>
      <w:tr w:rsidR="001136CC" w:rsidRPr="001136CC" w:rsidTr="0098122D">
        <w:trPr>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Подготовка почвы под цветники толщиной слоя насыпки 20 см</w:t>
            </w:r>
          </w:p>
        </w:tc>
        <w:tc>
          <w:tcPr>
            <w:tcW w:w="11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 м</w:t>
            </w:r>
            <w:proofErr w:type="gramStart"/>
            <w:r w:rsidRPr="001136CC">
              <w:rPr>
                <w:rFonts w:ascii="Arial" w:hAnsi="Arial" w:cs="Arial"/>
                <w:sz w:val="20"/>
                <w:szCs w:val="20"/>
              </w:rPr>
              <w:t>2</w:t>
            </w:r>
            <w:proofErr w:type="gramEnd"/>
            <w:r w:rsidRPr="001136CC">
              <w:rPr>
                <w:rFonts w:ascii="Arial" w:hAnsi="Arial" w:cs="Arial"/>
                <w:sz w:val="20"/>
                <w:szCs w:val="20"/>
              </w:rPr>
              <w:t xml:space="preserve"> цветников</w:t>
            </w:r>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1,43</w:t>
            </w:r>
          </w:p>
        </w:tc>
        <w:tc>
          <w:tcPr>
            <w:tcW w:w="20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rPr>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2</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Земля растительная</w:t>
            </w:r>
          </w:p>
        </w:tc>
        <w:tc>
          <w:tcPr>
            <w:tcW w:w="11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i/>
                <w:iCs/>
                <w:sz w:val="20"/>
                <w:szCs w:val="20"/>
              </w:rPr>
            </w:pPr>
            <w:r w:rsidRPr="001136CC">
              <w:rPr>
                <w:rFonts w:ascii="Arial" w:hAnsi="Arial" w:cs="Arial"/>
                <w:i/>
                <w:iCs/>
                <w:sz w:val="20"/>
                <w:szCs w:val="20"/>
              </w:rPr>
              <w:t>м3</w:t>
            </w:r>
          </w:p>
        </w:tc>
        <w:tc>
          <w:tcPr>
            <w:tcW w:w="12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i/>
                <w:iCs/>
                <w:sz w:val="20"/>
                <w:szCs w:val="20"/>
              </w:rPr>
            </w:pPr>
            <w:r w:rsidRPr="001136CC">
              <w:rPr>
                <w:rFonts w:ascii="Arial" w:hAnsi="Arial" w:cs="Arial"/>
                <w:i/>
                <w:iCs/>
                <w:sz w:val="20"/>
                <w:szCs w:val="20"/>
              </w:rPr>
              <w:t>28,6</w:t>
            </w:r>
          </w:p>
        </w:tc>
        <w:tc>
          <w:tcPr>
            <w:tcW w:w="20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rPr>
          <w:trHeight w:val="510"/>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3</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Посадка цветов в клумбы, рабатки и вазы-цветочницы: летников ковровых</w:t>
            </w:r>
          </w:p>
        </w:tc>
        <w:tc>
          <w:tcPr>
            <w:tcW w:w="11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1000 шт.</w:t>
            </w:r>
          </w:p>
        </w:tc>
        <w:tc>
          <w:tcPr>
            <w:tcW w:w="122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right"/>
              <w:rPr>
                <w:rFonts w:ascii="Arial" w:hAnsi="Arial" w:cs="Arial"/>
                <w:sz w:val="20"/>
                <w:szCs w:val="20"/>
              </w:rPr>
            </w:pPr>
            <w:r w:rsidRPr="001136CC">
              <w:rPr>
                <w:rFonts w:ascii="Arial" w:hAnsi="Arial" w:cs="Arial"/>
                <w:sz w:val="20"/>
                <w:szCs w:val="20"/>
              </w:rPr>
              <w:t>7</w:t>
            </w:r>
          </w:p>
        </w:tc>
        <w:tc>
          <w:tcPr>
            <w:tcW w:w="20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r w:rsidR="001136CC" w:rsidRPr="001136CC" w:rsidTr="0098122D">
        <w:trPr>
          <w:trHeight w:val="255"/>
        </w:trPr>
        <w:tc>
          <w:tcPr>
            <w:tcW w:w="680" w:type="dxa"/>
            <w:tcBorders>
              <w:top w:val="nil"/>
              <w:left w:val="single" w:sz="4" w:space="0" w:color="auto"/>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center"/>
              <w:rPr>
                <w:rFonts w:ascii="Arial" w:hAnsi="Arial" w:cs="Arial"/>
                <w:sz w:val="20"/>
                <w:szCs w:val="20"/>
              </w:rPr>
            </w:pPr>
            <w:r w:rsidRPr="001136CC">
              <w:rPr>
                <w:rFonts w:ascii="Arial" w:hAnsi="Arial" w:cs="Arial"/>
                <w:sz w:val="20"/>
                <w:szCs w:val="20"/>
              </w:rPr>
              <w:t>4</w:t>
            </w:r>
          </w:p>
        </w:tc>
        <w:tc>
          <w:tcPr>
            <w:tcW w:w="49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left"/>
              <w:rPr>
                <w:rFonts w:ascii="Arial" w:hAnsi="Arial" w:cs="Arial"/>
                <w:i/>
                <w:iCs/>
                <w:sz w:val="20"/>
                <w:szCs w:val="20"/>
              </w:rPr>
            </w:pPr>
            <w:r w:rsidRPr="001136CC">
              <w:rPr>
                <w:rFonts w:ascii="Arial" w:hAnsi="Arial" w:cs="Arial"/>
                <w:i/>
                <w:iCs/>
                <w:sz w:val="20"/>
                <w:szCs w:val="20"/>
              </w:rPr>
              <w:t>Цветы</w:t>
            </w:r>
          </w:p>
        </w:tc>
        <w:tc>
          <w:tcPr>
            <w:tcW w:w="1180" w:type="dxa"/>
            <w:tcBorders>
              <w:top w:val="nil"/>
              <w:left w:val="nil"/>
              <w:bottom w:val="single" w:sz="4" w:space="0" w:color="auto"/>
              <w:right w:val="single" w:sz="4" w:space="0" w:color="auto"/>
            </w:tcBorders>
            <w:shd w:val="clear" w:color="auto" w:fill="auto"/>
            <w:hideMark/>
          </w:tcPr>
          <w:p w:rsidR="001136CC" w:rsidRPr="001136CC" w:rsidRDefault="001136CC" w:rsidP="001136CC">
            <w:pPr>
              <w:spacing w:before="0" w:after="0"/>
              <w:ind w:firstLine="0"/>
              <w:jc w:val="center"/>
              <w:rPr>
                <w:rFonts w:ascii="Arial" w:hAnsi="Arial" w:cs="Arial"/>
                <w:i/>
                <w:iCs/>
                <w:sz w:val="20"/>
                <w:szCs w:val="20"/>
              </w:rPr>
            </w:pPr>
            <w:r w:rsidRPr="001136CC">
              <w:rPr>
                <w:rFonts w:ascii="Arial" w:hAnsi="Arial" w:cs="Arial"/>
                <w:i/>
                <w:iCs/>
                <w:sz w:val="20"/>
                <w:szCs w:val="20"/>
              </w:rPr>
              <w:t>шт.</w:t>
            </w:r>
          </w:p>
        </w:tc>
        <w:tc>
          <w:tcPr>
            <w:tcW w:w="12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right"/>
              <w:rPr>
                <w:rFonts w:ascii="Arial" w:hAnsi="Arial" w:cs="Arial"/>
                <w:i/>
                <w:iCs/>
                <w:sz w:val="20"/>
                <w:szCs w:val="20"/>
              </w:rPr>
            </w:pPr>
            <w:r w:rsidRPr="001136CC">
              <w:rPr>
                <w:rFonts w:ascii="Arial" w:hAnsi="Arial" w:cs="Arial"/>
                <w:i/>
                <w:iCs/>
                <w:sz w:val="20"/>
                <w:szCs w:val="20"/>
              </w:rPr>
              <w:t>7000</w:t>
            </w:r>
          </w:p>
        </w:tc>
        <w:tc>
          <w:tcPr>
            <w:tcW w:w="2020" w:type="dxa"/>
            <w:tcBorders>
              <w:top w:val="nil"/>
              <w:left w:val="nil"/>
              <w:bottom w:val="single" w:sz="4" w:space="0" w:color="auto"/>
              <w:right w:val="single" w:sz="4" w:space="0" w:color="auto"/>
            </w:tcBorders>
            <w:shd w:val="clear" w:color="auto" w:fill="auto"/>
            <w:noWrap/>
            <w:hideMark/>
          </w:tcPr>
          <w:p w:rsidR="001136CC" w:rsidRPr="001136CC" w:rsidRDefault="001136CC" w:rsidP="001136CC">
            <w:pPr>
              <w:spacing w:before="0" w:after="0"/>
              <w:ind w:firstLine="0"/>
              <w:jc w:val="left"/>
              <w:rPr>
                <w:rFonts w:ascii="Arial" w:hAnsi="Arial" w:cs="Arial"/>
                <w:sz w:val="20"/>
                <w:szCs w:val="20"/>
              </w:rPr>
            </w:pPr>
            <w:r w:rsidRPr="001136CC">
              <w:rPr>
                <w:rFonts w:ascii="Arial" w:hAnsi="Arial" w:cs="Arial"/>
                <w:sz w:val="20"/>
                <w:szCs w:val="20"/>
              </w:rPr>
              <w:t> </w:t>
            </w: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tbl>
      <w:tblPr>
        <w:tblW w:w="5398" w:type="pct"/>
        <w:tblLayout w:type="fixed"/>
        <w:tblCellMar>
          <w:left w:w="0" w:type="dxa"/>
          <w:right w:w="0" w:type="dxa"/>
        </w:tblCellMar>
        <w:tblLook w:val="0000" w:firstRow="0" w:lastRow="0" w:firstColumn="0" w:lastColumn="0" w:noHBand="0" w:noVBand="0"/>
      </w:tblPr>
      <w:tblGrid>
        <w:gridCol w:w="5300"/>
        <w:gridCol w:w="4800"/>
      </w:tblGrid>
      <w:tr w:rsidR="0098122D" w:rsidRPr="00CE2100" w:rsidTr="00C30C6E">
        <w:trPr>
          <w:trHeight w:val="426"/>
        </w:trPr>
        <w:tc>
          <w:tcPr>
            <w:tcW w:w="2624" w:type="pct"/>
          </w:tcPr>
          <w:p w:rsidR="0098122D" w:rsidRPr="00CE2100" w:rsidRDefault="0098122D" w:rsidP="00C30C6E">
            <w:pPr>
              <w:spacing w:before="0" w:after="0"/>
              <w:ind w:firstLine="0"/>
              <w:jc w:val="left"/>
              <w:rPr>
                <w:b/>
                <w:bCs/>
                <w:sz w:val="22"/>
                <w:szCs w:val="22"/>
              </w:rPr>
            </w:pPr>
            <w:r w:rsidRPr="00CE2100">
              <w:rPr>
                <w:b/>
                <w:bCs/>
                <w:sz w:val="22"/>
                <w:szCs w:val="22"/>
              </w:rPr>
              <w:t>Заказчик:</w:t>
            </w:r>
          </w:p>
          <w:p w:rsidR="0098122D" w:rsidRPr="00CE2100" w:rsidRDefault="0098122D" w:rsidP="00C30C6E">
            <w:pPr>
              <w:spacing w:before="0" w:after="0"/>
              <w:ind w:firstLine="0"/>
              <w:jc w:val="left"/>
              <w:rPr>
                <w:b/>
                <w:bCs/>
                <w:sz w:val="22"/>
                <w:szCs w:val="22"/>
              </w:rPr>
            </w:pPr>
            <w:r w:rsidRPr="00CE2100">
              <w:rPr>
                <w:b/>
                <w:bCs/>
                <w:sz w:val="22"/>
                <w:szCs w:val="22"/>
              </w:rPr>
              <w:t>НАО «Красная поляна»</w:t>
            </w:r>
          </w:p>
          <w:p w:rsidR="0098122D" w:rsidRPr="00CE2100" w:rsidRDefault="0098122D" w:rsidP="00C30C6E">
            <w:pPr>
              <w:spacing w:before="0" w:after="0"/>
              <w:ind w:firstLine="0"/>
              <w:jc w:val="left"/>
              <w:rPr>
                <w:b/>
                <w:bCs/>
              </w:rPr>
            </w:pPr>
          </w:p>
          <w:p w:rsidR="0098122D" w:rsidRDefault="0098122D" w:rsidP="00C30C6E">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98122D" w:rsidRPr="00CE2100" w:rsidRDefault="0098122D" w:rsidP="00C30C6E">
            <w:pPr>
              <w:tabs>
                <w:tab w:val="left" w:pos="4536"/>
              </w:tabs>
              <w:autoSpaceDE w:val="0"/>
              <w:autoSpaceDN w:val="0"/>
              <w:adjustRightInd w:val="0"/>
              <w:spacing w:before="0" w:after="0"/>
              <w:ind w:firstLine="0"/>
              <w:jc w:val="left"/>
            </w:pPr>
            <w:r w:rsidRPr="00CE2100">
              <w:t>директора</w:t>
            </w:r>
          </w:p>
          <w:p w:rsidR="0098122D" w:rsidRPr="00CE2100" w:rsidRDefault="0098122D" w:rsidP="00C30C6E">
            <w:pPr>
              <w:tabs>
                <w:tab w:val="left" w:pos="4536"/>
              </w:tabs>
              <w:autoSpaceDE w:val="0"/>
              <w:autoSpaceDN w:val="0"/>
              <w:adjustRightInd w:val="0"/>
              <w:spacing w:before="0" w:after="0"/>
              <w:ind w:firstLine="0"/>
              <w:jc w:val="left"/>
            </w:pPr>
          </w:p>
          <w:p w:rsidR="0098122D" w:rsidRPr="00CE2100" w:rsidRDefault="0098122D" w:rsidP="00C30C6E">
            <w:pPr>
              <w:tabs>
                <w:tab w:val="left" w:pos="4536"/>
              </w:tabs>
              <w:autoSpaceDE w:val="0"/>
              <w:autoSpaceDN w:val="0"/>
              <w:adjustRightInd w:val="0"/>
              <w:spacing w:before="0" w:after="0"/>
              <w:ind w:firstLine="0"/>
              <w:jc w:val="left"/>
            </w:pPr>
            <w:r w:rsidRPr="00CE2100">
              <w:rPr>
                <w:sz w:val="22"/>
                <w:szCs w:val="22"/>
              </w:rPr>
              <w:t>__________________/А.В. Немцов/</w:t>
            </w:r>
          </w:p>
          <w:p w:rsidR="0098122D" w:rsidRPr="00CE2100" w:rsidRDefault="0098122D" w:rsidP="00C30C6E">
            <w:pPr>
              <w:tabs>
                <w:tab w:val="left" w:pos="4536"/>
              </w:tabs>
              <w:snapToGrid w:val="0"/>
              <w:spacing w:before="0" w:after="0"/>
              <w:ind w:firstLine="0"/>
              <w:jc w:val="left"/>
            </w:pPr>
            <w:r w:rsidRPr="00CE2100">
              <w:rPr>
                <w:b/>
                <w:sz w:val="22"/>
                <w:szCs w:val="22"/>
              </w:rPr>
              <w:t>М.П.</w:t>
            </w:r>
          </w:p>
        </w:tc>
        <w:tc>
          <w:tcPr>
            <w:tcW w:w="2376" w:type="pct"/>
          </w:tcPr>
          <w:p w:rsidR="0098122D" w:rsidRPr="00CE2100" w:rsidRDefault="0098122D" w:rsidP="00C30C6E">
            <w:pPr>
              <w:spacing w:before="0" w:after="0"/>
              <w:ind w:firstLine="0"/>
              <w:jc w:val="left"/>
              <w:rPr>
                <w:b/>
                <w:bCs/>
              </w:rPr>
            </w:pPr>
            <w:r w:rsidRPr="00CE2100">
              <w:rPr>
                <w:b/>
                <w:bCs/>
                <w:sz w:val="22"/>
                <w:szCs w:val="22"/>
              </w:rPr>
              <w:t>Подрядчик:</w:t>
            </w:r>
          </w:p>
          <w:p w:rsidR="0098122D" w:rsidRPr="00CE2100" w:rsidRDefault="0098122D" w:rsidP="00C30C6E">
            <w:pPr>
              <w:tabs>
                <w:tab w:val="left" w:pos="514"/>
                <w:tab w:val="left" w:pos="4536"/>
              </w:tabs>
              <w:spacing w:before="0" w:after="0"/>
              <w:ind w:firstLine="0"/>
              <w:jc w:val="left"/>
              <w:rPr>
                <w:b/>
              </w:rPr>
            </w:pPr>
            <w:r>
              <w:rPr>
                <w:b/>
              </w:rPr>
              <w:t>_______________________</w:t>
            </w:r>
          </w:p>
          <w:p w:rsidR="0098122D" w:rsidRPr="00CE2100" w:rsidRDefault="0098122D" w:rsidP="00C30C6E">
            <w:pPr>
              <w:tabs>
                <w:tab w:val="left" w:pos="514"/>
                <w:tab w:val="left" w:pos="4536"/>
              </w:tabs>
              <w:spacing w:before="0" w:after="0"/>
              <w:ind w:firstLine="0"/>
              <w:jc w:val="left"/>
            </w:pPr>
          </w:p>
          <w:p w:rsidR="0098122D" w:rsidRPr="00CE2100" w:rsidRDefault="0098122D" w:rsidP="00C30C6E">
            <w:pPr>
              <w:tabs>
                <w:tab w:val="left" w:pos="514"/>
                <w:tab w:val="left" w:pos="4536"/>
              </w:tabs>
              <w:spacing w:before="0" w:after="0"/>
              <w:ind w:firstLine="0"/>
              <w:jc w:val="left"/>
            </w:pPr>
          </w:p>
          <w:p w:rsidR="0098122D" w:rsidRDefault="0098122D" w:rsidP="00C30C6E">
            <w:pPr>
              <w:tabs>
                <w:tab w:val="left" w:pos="514"/>
                <w:tab w:val="left" w:pos="4536"/>
              </w:tabs>
              <w:spacing w:before="0" w:after="0"/>
              <w:ind w:firstLine="0"/>
              <w:jc w:val="left"/>
            </w:pPr>
          </w:p>
          <w:p w:rsidR="0098122D" w:rsidRPr="00CE2100" w:rsidRDefault="0098122D" w:rsidP="00C30C6E">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98122D" w:rsidRPr="00CE2100" w:rsidRDefault="0098122D" w:rsidP="00C30C6E">
            <w:pPr>
              <w:tabs>
                <w:tab w:val="left" w:pos="514"/>
                <w:tab w:val="left" w:pos="4536"/>
              </w:tabs>
              <w:spacing w:before="0" w:after="0"/>
              <w:ind w:firstLine="0"/>
              <w:jc w:val="left"/>
              <w:rPr>
                <w:bCs/>
                <w:spacing w:val="3"/>
              </w:rPr>
            </w:pPr>
            <w:r w:rsidRPr="00CE2100">
              <w:rPr>
                <w:b/>
                <w:sz w:val="22"/>
                <w:szCs w:val="22"/>
              </w:rPr>
              <w:t>М.П.</w:t>
            </w:r>
          </w:p>
          <w:p w:rsidR="0098122D" w:rsidRPr="00CE2100" w:rsidRDefault="0098122D" w:rsidP="00C30C6E">
            <w:pPr>
              <w:tabs>
                <w:tab w:val="left" w:pos="4536"/>
              </w:tabs>
              <w:snapToGrid w:val="0"/>
              <w:spacing w:before="0" w:after="0"/>
              <w:ind w:firstLine="567"/>
              <w:jc w:val="left"/>
            </w:pPr>
          </w:p>
        </w:tc>
      </w:tr>
    </w:tbl>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1136CC" w:rsidRDefault="001136CC" w:rsidP="00CE2100">
      <w:pPr>
        <w:spacing w:before="0" w:after="0" w:line="221" w:lineRule="auto"/>
        <w:ind w:right="-2" w:firstLine="0"/>
        <w:jc w:val="right"/>
        <w:rPr>
          <w:sz w:val="22"/>
          <w:szCs w:val="22"/>
        </w:rPr>
      </w:pPr>
    </w:p>
    <w:p w:rsidR="00BA1E4C" w:rsidRDefault="00BA1E4C" w:rsidP="00CE2100">
      <w:pPr>
        <w:spacing w:before="0" w:after="0" w:line="221" w:lineRule="auto"/>
        <w:ind w:right="-2" w:firstLine="0"/>
        <w:jc w:val="right"/>
        <w:rPr>
          <w:sz w:val="22"/>
          <w:szCs w:val="22"/>
        </w:rPr>
        <w:sectPr w:rsidR="00BA1E4C" w:rsidSect="00CF2F43">
          <w:pgSz w:w="11906" w:h="16838" w:code="9"/>
          <w:pgMar w:top="851" w:right="1416" w:bottom="992" w:left="1135" w:header="454" w:footer="454" w:gutter="0"/>
          <w:cols w:space="708"/>
          <w:titlePg/>
          <w:docGrid w:linePitch="360"/>
        </w:sectPr>
      </w:pPr>
    </w:p>
    <w:p w:rsidR="00CE2100" w:rsidRPr="00CE2100" w:rsidRDefault="00CE2100" w:rsidP="00CE2100">
      <w:pPr>
        <w:spacing w:before="0" w:after="0" w:line="221" w:lineRule="auto"/>
        <w:ind w:right="-2" w:firstLine="0"/>
        <w:jc w:val="right"/>
        <w:rPr>
          <w:sz w:val="22"/>
          <w:szCs w:val="22"/>
        </w:rPr>
      </w:pPr>
      <w:r w:rsidRPr="00CE2100">
        <w:rPr>
          <w:sz w:val="22"/>
          <w:szCs w:val="22"/>
        </w:rPr>
        <w:lastRenderedPageBreak/>
        <w:t>Приложение № 2</w:t>
      </w:r>
    </w:p>
    <w:p w:rsidR="00CE2100" w:rsidRPr="00CE2100" w:rsidRDefault="00CE2100" w:rsidP="00CE2100">
      <w:pPr>
        <w:spacing w:before="0" w:after="0" w:line="221" w:lineRule="auto"/>
        <w:ind w:right="-2" w:firstLine="709"/>
        <w:jc w:val="right"/>
        <w:rPr>
          <w:sz w:val="22"/>
          <w:szCs w:val="22"/>
        </w:rPr>
      </w:pPr>
      <w:r w:rsidRPr="00CE2100">
        <w:rPr>
          <w:sz w:val="22"/>
          <w:szCs w:val="22"/>
        </w:rPr>
        <w:t>к Техническому заданию</w:t>
      </w:r>
    </w:p>
    <w:p w:rsidR="00C30C6E" w:rsidRDefault="00C30C6E" w:rsidP="00C30C6E">
      <w:pPr>
        <w:spacing w:before="0" w:after="0" w:line="221" w:lineRule="auto"/>
        <w:ind w:right="-2" w:firstLine="0"/>
        <w:rPr>
          <w:sz w:val="22"/>
          <w:szCs w:val="22"/>
        </w:rPr>
      </w:pPr>
    </w:p>
    <w:p w:rsidR="00C30C6E" w:rsidRDefault="00C30C6E" w:rsidP="008F411B">
      <w:pPr>
        <w:spacing w:before="0" w:after="0" w:line="221" w:lineRule="auto"/>
        <w:ind w:right="-2" w:firstLine="0"/>
        <w:jc w:val="right"/>
        <w:rPr>
          <w:sz w:val="22"/>
          <w:szCs w:val="22"/>
        </w:rPr>
      </w:pPr>
    </w:p>
    <w:p w:rsidR="00C30C6E" w:rsidRDefault="00C53BA6" w:rsidP="008F411B">
      <w:pPr>
        <w:spacing w:before="0" w:after="0" w:line="221" w:lineRule="auto"/>
        <w:ind w:right="-2" w:firstLine="0"/>
        <w:jc w:val="right"/>
        <w:rPr>
          <w:sz w:val="22"/>
          <w:szCs w:val="22"/>
        </w:rPr>
      </w:pPr>
      <w:r>
        <w:rPr>
          <w:noProof/>
          <w:sz w:val="22"/>
          <w:szCs w:val="22"/>
        </w:rPr>
        <w:drawing>
          <wp:inline distT="0" distB="0" distL="0" distR="0">
            <wp:extent cx="7712765" cy="5453248"/>
            <wp:effectExtent l="0" t="0" r="2540" b="0"/>
            <wp:docPr id="8" name="Рисунок 8" descr="C:\Users\E21C4~1.MOR\AppData\Local\Temp\Rar$DI16.080\Приложение №1 План расстановки оборуд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21C4~1.MOR\AppData\Local\Temp\Rar$DI16.080\Приложение №1 План расстановки оборудования.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710103" cy="5451366"/>
                    </a:xfrm>
                    <a:prstGeom prst="rect">
                      <a:avLst/>
                    </a:prstGeom>
                    <a:noFill/>
                    <a:ln>
                      <a:noFill/>
                    </a:ln>
                  </pic:spPr>
                </pic:pic>
              </a:graphicData>
            </a:graphic>
          </wp:inline>
        </w:drawing>
      </w:r>
    </w:p>
    <w:p w:rsidR="00C30C6E" w:rsidRDefault="00C30C6E" w:rsidP="008F411B">
      <w:pPr>
        <w:spacing w:before="0" w:after="0" w:line="221" w:lineRule="auto"/>
        <w:ind w:right="-2" w:firstLine="0"/>
        <w:jc w:val="right"/>
        <w:rPr>
          <w:sz w:val="22"/>
          <w:szCs w:val="22"/>
        </w:rPr>
      </w:pPr>
    </w:p>
    <w:p w:rsidR="00C30C6E" w:rsidRDefault="00C53BA6" w:rsidP="008F411B">
      <w:pPr>
        <w:spacing w:before="0" w:after="0" w:line="221" w:lineRule="auto"/>
        <w:ind w:right="-2" w:firstLine="0"/>
        <w:jc w:val="right"/>
        <w:rPr>
          <w:sz w:val="22"/>
          <w:szCs w:val="22"/>
        </w:rPr>
      </w:pPr>
      <w:r>
        <w:rPr>
          <w:noProof/>
          <w:sz w:val="22"/>
          <w:szCs w:val="22"/>
        </w:rPr>
        <w:lastRenderedPageBreak/>
        <w:drawing>
          <wp:inline distT="0" distB="0" distL="0" distR="0">
            <wp:extent cx="8825948" cy="6240315"/>
            <wp:effectExtent l="0" t="0" r="0" b="8255"/>
            <wp:docPr id="9" name="Рисунок 9" descr="C:\Users\E21C4~1.MOR\AppData\Local\Temp\Rar$DI36.080\Приложение №2 План трассировки трубопрово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21C4~1.MOR\AppData\Local\Temp\Rar$DI36.080\Приложение №2 План трассировки трубопровода.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23634" cy="6238679"/>
                    </a:xfrm>
                    <a:prstGeom prst="rect">
                      <a:avLst/>
                    </a:prstGeom>
                    <a:noFill/>
                    <a:ln>
                      <a:noFill/>
                    </a:ln>
                  </pic:spPr>
                </pic:pic>
              </a:graphicData>
            </a:graphic>
          </wp:inline>
        </w:drawing>
      </w:r>
    </w:p>
    <w:p w:rsidR="00C30C6E" w:rsidRDefault="00C53BA6" w:rsidP="00C53BA6">
      <w:pPr>
        <w:tabs>
          <w:tab w:val="left" w:pos="9642"/>
        </w:tabs>
        <w:spacing w:before="0" w:after="0" w:line="221" w:lineRule="auto"/>
        <w:ind w:right="-2" w:firstLine="0"/>
        <w:rPr>
          <w:sz w:val="22"/>
          <w:szCs w:val="22"/>
        </w:rPr>
      </w:pPr>
      <w:r>
        <w:rPr>
          <w:noProof/>
          <w:sz w:val="22"/>
          <w:szCs w:val="22"/>
        </w:rPr>
        <w:lastRenderedPageBreak/>
        <w:drawing>
          <wp:inline distT="0" distB="0" distL="0" distR="0">
            <wp:extent cx="8682824" cy="6139120"/>
            <wp:effectExtent l="0" t="0" r="4445" b="0"/>
            <wp:docPr id="10" name="Рисунок 10" descr="C:\Users\E21C4~1.MOR\AppData\Local\Temp\Rar$DI70.080\Приложение №3 Схема трассировки трубопрово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21C4~1.MOR\AppData\Local\Temp\Rar$DI70.080\Приложение №3 Схема трассировки трубопровода.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687414" cy="6142365"/>
                    </a:xfrm>
                    <a:prstGeom prst="rect">
                      <a:avLst/>
                    </a:prstGeom>
                    <a:noFill/>
                    <a:ln>
                      <a:noFill/>
                    </a:ln>
                  </pic:spPr>
                </pic:pic>
              </a:graphicData>
            </a:graphic>
          </wp:inline>
        </w:drawing>
      </w:r>
    </w:p>
    <w:p w:rsidR="00C30C6E" w:rsidRDefault="00C53BA6" w:rsidP="008F411B">
      <w:pPr>
        <w:spacing w:before="0" w:after="0" w:line="221" w:lineRule="auto"/>
        <w:ind w:right="-2" w:firstLine="0"/>
        <w:jc w:val="right"/>
        <w:rPr>
          <w:sz w:val="22"/>
          <w:szCs w:val="22"/>
        </w:rPr>
      </w:pPr>
      <w:r>
        <w:rPr>
          <w:noProof/>
          <w:sz w:val="22"/>
          <w:szCs w:val="22"/>
        </w:rPr>
        <w:lastRenderedPageBreak/>
        <w:drawing>
          <wp:inline distT="0" distB="0" distL="0" distR="0">
            <wp:extent cx="8794142" cy="6217827"/>
            <wp:effectExtent l="0" t="0" r="6985" b="0"/>
            <wp:docPr id="11" name="Рисунок 11" descr="C:\Users\E21C4~1.MOR\AppData\Local\Temp\Rar$DI09.080\Приложение №4 Типовая монтажная 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21C4~1.MOR\AppData\Local\Temp\Rar$DI09.080\Приложение №4 Типовая монтажная схема.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791836" cy="6216197"/>
                    </a:xfrm>
                    <a:prstGeom prst="rect">
                      <a:avLst/>
                    </a:prstGeom>
                    <a:noFill/>
                    <a:ln>
                      <a:noFill/>
                    </a:ln>
                  </pic:spPr>
                </pic:pic>
              </a:graphicData>
            </a:graphic>
          </wp:inline>
        </w:drawing>
      </w:r>
    </w:p>
    <w:p w:rsidR="00C30C6E" w:rsidRDefault="00C30C6E" w:rsidP="008F411B">
      <w:pPr>
        <w:spacing w:before="0" w:after="0" w:line="221" w:lineRule="auto"/>
        <w:ind w:right="-2" w:firstLine="0"/>
        <w:jc w:val="right"/>
        <w:rPr>
          <w:sz w:val="22"/>
          <w:szCs w:val="22"/>
        </w:rPr>
      </w:pPr>
    </w:p>
    <w:p w:rsidR="00C30C6E" w:rsidRDefault="00C53BA6" w:rsidP="00C53BA6">
      <w:pPr>
        <w:spacing w:before="0" w:after="0" w:line="221" w:lineRule="auto"/>
        <w:ind w:right="-2" w:firstLine="0"/>
        <w:jc w:val="right"/>
        <w:rPr>
          <w:sz w:val="22"/>
          <w:szCs w:val="22"/>
        </w:rPr>
      </w:pPr>
      <w:r>
        <w:rPr>
          <w:noProof/>
          <w:sz w:val="22"/>
          <w:szCs w:val="22"/>
        </w:rPr>
        <w:drawing>
          <wp:inline distT="0" distB="0" distL="0" distR="0" wp14:anchorId="02FEAC32" wp14:editId="7F20BB93">
            <wp:extent cx="8523798" cy="6026682"/>
            <wp:effectExtent l="0" t="0" r="0" b="0"/>
            <wp:docPr id="12" name="Рисунок 12" descr="C:\Users\E21C4~1.MOR\AppData\Local\Temp\Rar$DI10.080\Приложение №5 Монтажные схем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21C4~1.MOR\AppData\Local\Temp\Rar$DI10.080\Приложение №5 Монтажные схемы.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521944" cy="6025371"/>
                    </a:xfrm>
                    <a:prstGeom prst="rect">
                      <a:avLst/>
                    </a:prstGeom>
                    <a:noFill/>
                    <a:ln>
                      <a:noFill/>
                    </a:ln>
                  </pic:spPr>
                </pic:pic>
              </a:graphicData>
            </a:graphic>
          </wp:inline>
        </w:drawing>
      </w:r>
    </w:p>
    <w:p w:rsidR="00C30C6E" w:rsidRDefault="00C53BA6" w:rsidP="008F411B">
      <w:pPr>
        <w:spacing w:before="0" w:after="0" w:line="221" w:lineRule="auto"/>
        <w:ind w:right="-2" w:firstLine="0"/>
        <w:jc w:val="right"/>
        <w:rPr>
          <w:sz w:val="22"/>
          <w:szCs w:val="22"/>
        </w:rPr>
      </w:pPr>
      <w:r>
        <w:rPr>
          <w:noProof/>
          <w:sz w:val="22"/>
          <w:szCs w:val="22"/>
        </w:rPr>
        <w:lastRenderedPageBreak/>
        <w:drawing>
          <wp:inline distT="0" distB="0" distL="0" distR="0">
            <wp:extent cx="8786191" cy="6212205"/>
            <wp:effectExtent l="0" t="0" r="0" b="0"/>
            <wp:docPr id="13" name="Рисунок 13" descr="C:\Users\E21C4~1.MOR\AppData\Local\Temp\Rar$DI24.784\Приложение №6 План трассировки кабеля управл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21C4~1.MOR\AppData\Local\Temp\Rar$DI24.784\Приложение №6 План трассировки кабеля управления.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783026" cy="6209967"/>
                    </a:xfrm>
                    <a:prstGeom prst="rect">
                      <a:avLst/>
                    </a:prstGeom>
                    <a:noFill/>
                    <a:ln>
                      <a:noFill/>
                    </a:ln>
                  </pic:spPr>
                </pic:pic>
              </a:graphicData>
            </a:graphic>
          </wp:inline>
        </w:drawing>
      </w:r>
    </w:p>
    <w:p w:rsidR="00C30C6E" w:rsidRDefault="00C53BA6" w:rsidP="008F411B">
      <w:pPr>
        <w:spacing w:before="0" w:after="0" w:line="221" w:lineRule="auto"/>
        <w:ind w:right="-2" w:firstLine="0"/>
        <w:jc w:val="right"/>
        <w:rPr>
          <w:sz w:val="22"/>
          <w:szCs w:val="22"/>
        </w:rPr>
      </w:pPr>
      <w:r>
        <w:rPr>
          <w:noProof/>
          <w:sz w:val="22"/>
          <w:szCs w:val="22"/>
        </w:rPr>
        <w:lastRenderedPageBreak/>
        <w:drawing>
          <wp:inline distT="0" distB="0" distL="0" distR="0">
            <wp:extent cx="8865704" cy="6268424"/>
            <wp:effectExtent l="0" t="0" r="0" b="0"/>
            <wp:docPr id="14" name="Рисунок 14" descr="C:\Users\E21C4~1.MOR\AppData\Local\Temp\Rar$DI97.784\Приложение №7 Схема трассировки кабельных линий (1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21C4~1.MOR\AppData\Local\Temp\Rar$DI97.784\Приложение №7 Схема трассировки кабельных линий (1 лист).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862510" cy="6266166"/>
                    </a:xfrm>
                    <a:prstGeom prst="rect">
                      <a:avLst/>
                    </a:prstGeom>
                    <a:noFill/>
                    <a:ln>
                      <a:noFill/>
                    </a:ln>
                  </pic:spPr>
                </pic:pic>
              </a:graphicData>
            </a:graphic>
          </wp:inline>
        </w:drawing>
      </w:r>
    </w:p>
    <w:p w:rsidR="00C30C6E" w:rsidRDefault="00C53BA6" w:rsidP="008F411B">
      <w:pPr>
        <w:spacing w:before="0" w:after="0" w:line="221" w:lineRule="auto"/>
        <w:ind w:right="-2" w:firstLine="0"/>
        <w:jc w:val="right"/>
        <w:rPr>
          <w:sz w:val="22"/>
          <w:szCs w:val="22"/>
        </w:rPr>
      </w:pPr>
      <w:r>
        <w:rPr>
          <w:noProof/>
          <w:sz w:val="22"/>
          <w:szCs w:val="22"/>
        </w:rPr>
        <w:lastRenderedPageBreak/>
        <w:drawing>
          <wp:inline distT="0" distB="0" distL="0" distR="0">
            <wp:extent cx="8746434" cy="6184095"/>
            <wp:effectExtent l="0" t="0" r="0" b="7620"/>
            <wp:docPr id="15" name="Рисунок 15" descr="C:\Users\E21C4~1.MOR\AppData\Local\Temp\Rar$DI63.784\Приложение №7 Схема трассировки кабельных линий (2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21C4~1.MOR\AppData\Local\Temp\Rar$DI63.784\Приложение №7 Схема трассировки кабельных линий (2 лист).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743284" cy="6181868"/>
                    </a:xfrm>
                    <a:prstGeom prst="rect">
                      <a:avLst/>
                    </a:prstGeom>
                    <a:noFill/>
                    <a:ln>
                      <a:noFill/>
                    </a:ln>
                  </pic:spPr>
                </pic:pic>
              </a:graphicData>
            </a:graphic>
          </wp:inline>
        </w:drawing>
      </w:r>
    </w:p>
    <w:p w:rsidR="00C30C6E" w:rsidRDefault="00C53BA6" w:rsidP="008F411B">
      <w:pPr>
        <w:spacing w:before="0" w:after="0" w:line="221" w:lineRule="auto"/>
        <w:ind w:right="-2" w:firstLine="0"/>
        <w:jc w:val="right"/>
        <w:rPr>
          <w:sz w:val="22"/>
          <w:szCs w:val="22"/>
        </w:rPr>
      </w:pPr>
      <w:r>
        <w:rPr>
          <w:noProof/>
          <w:sz w:val="22"/>
          <w:szCs w:val="22"/>
        </w:rPr>
        <w:lastRenderedPageBreak/>
        <w:drawing>
          <wp:inline distT="0" distB="0" distL="0" distR="0">
            <wp:extent cx="8817997" cy="6234693"/>
            <wp:effectExtent l="0" t="0" r="2540" b="0"/>
            <wp:docPr id="16" name="Рисунок 16" descr="C:\Users\E21C4~1.MOR\AppData\Local\Temp\Rar$DI73.784\Приложение №7 Схема трассировки кабельных линий (3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21C4~1.MOR\AppData\Local\Temp\Rar$DI73.784\Приложение №7 Схема трассировки кабельных линий (3 лист).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814821" cy="6232447"/>
                    </a:xfrm>
                    <a:prstGeom prst="rect">
                      <a:avLst/>
                    </a:prstGeom>
                    <a:noFill/>
                    <a:ln>
                      <a:noFill/>
                    </a:ln>
                  </pic:spPr>
                </pic:pic>
              </a:graphicData>
            </a:graphic>
          </wp:inline>
        </w:drawing>
      </w:r>
    </w:p>
    <w:p w:rsidR="00C30C6E" w:rsidRDefault="00C53BA6" w:rsidP="008F411B">
      <w:pPr>
        <w:spacing w:before="0" w:after="0" w:line="221" w:lineRule="auto"/>
        <w:ind w:right="-2" w:firstLine="0"/>
        <w:jc w:val="right"/>
        <w:rPr>
          <w:sz w:val="22"/>
          <w:szCs w:val="22"/>
        </w:rPr>
      </w:pPr>
      <w:r>
        <w:rPr>
          <w:noProof/>
          <w:sz w:val="22"/>
          <w:szCs w:val="22"/>
        </w:rPr>
        <w:lastRenderedPageBreak/>
        <w:drawing>
          <wp:inline distT="0" distB="0" distL="0" distR="0">
            <wp:extent cx="8865704" cy="6268424"/>
            <wp:effectExtent l="0" t="0" r="0" b="0"/>
            <wp:docPr id="17" name="Рисунок 17" descr="C:\Users\E21C4~1.MOR\AppData\Local\Temp\Rar$DI54.784\Приложение №7 Схема трассировки кабельных линий (4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21C4~1.MOR\AppData\Local\Temp\Rar$DI54.784\Приложение №7 Схема трассировки кабельных линий (4 лист).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62510" cy="6266166"/>
                    </a:xfrm>
                    <a:prstGeom prst="rect">
                      <a:avLst/>
                    </a:prstGeom>
                    <a:noFill/>
                    <a:ln>
                      <a:noFill/>
                    </a:ln>
                  </pic:spPr>
                </pic:pic>
              </a:graphicData>
            </a:graphic>
          </wp:inline>
        </w:drawing>
      </w:r>
    </w:p>
    <w:p w:rsidR="00C30C6E" w:rsidRDefault="00031540" w:rsidP="008F411B">
      <w:pPr>
        <w:spacing w:before="0" w:after="0" w:line="221" w:lineRule="auto"/>
        <w:ind w:right="-2" w:firstLine="0"/>
        <w:jc w:val="right"/>
        <w:rPr>
          <w:sz w:val="22"/>
          <w:szCs w:val="22"/>
        </w:rPr>
      </w:pPr>
      <w:r>
        <w:rPr>
          <w:noProof/>
          <w:sz w:val="22"/>
          <w:szCs w:val="22"/>
        </w:rPr>
        <w:lastRenderedPageBreak/>
        <w:drawing>
          <wp:inline distT="0" distB="0" distL="0" distR="0">
            <wp:extent cx="8658970" cy="6122255"/>
            <wp:effectExtent l="0" t="0" r="8890" b="0"/>
            <wp:docPr id="18" name="Рисунок 18" descr="C:\Users\E21C4~1.MOR\AppData\Local\Temp\Rar$DI48.784\Приложение №7 Схема трассировки кабельных линий (5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21C4~1.MOR\AppData\Local\Temp\Rar$DI48.784\Приложение №7 Схема трассировки кабельных линий (5 лист).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58003" cy="6121571"/>
                    </a:xfrm>
                    <a:prstGeom prst="rect">
                      <a:avLst/>
                    </a:prstGeom>
                    <a:noFill/>
                    <a:ln>
                      <a:noFill/>
                    </a:ln>
                  </pic:spPr>
                </pic:pic>
              </a:graphicData>
            </a:graphic>
          </wp:inline>
        </w:drawing>
      </w:r>
    </w:p>
    <w:p w:rsidR="00C30C6E" w:rsidRDefault="00031540" w:rsidP="008F411B">
      <w:pPr>
        <w:spacing w:before="0" w:after="0" w:line="221" w:lineRule="auto"/>
        <w:ind w:right="-2" w:firstLine="0"/>
        <w:jc w:val="right"/>
        <w:rPr>
          <w:sz w:val="22"/>
          <w:szCs w:val="22"/>
        </w:rPr>
      </w:pPr>
      <w:r>
        <w:rPr>
          <w:noProof/>
          <w:sz w:val="22"/>
          <w:szCs w:val="22"/>
        </w:rPr>
        <w:lastRenderedPageBreak/>
        <w:drawing>
          <wp:inline distT="0" distB="0" distL="0" distR="0">
            <wp:extent cx="8778240" cy="6206583"/>
            <wp:effectExtent l="0" t="0" r="3810" b="3810"/>
            <wp:docPr id="19" name="Рисунок 19" descr="C:\Users\E21C4~1.MOR\AppData\Local\Temp\Rar$DI09.784\Приложение №7 Схема трассировки кабельных линий (6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21C4~1.MOR\AppData\Local\Temp\Rar$DI09.784\Приложение №7 Схема трассировки кабельных линий (6 лист).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775078" cy="6204347"/>
                    </a:xfrm>
                    <a:prstGeom prst="rect">
                      <a:avLst/>
                    </a:prstGeom>
                    <a:noFill/>
                    <a:ln>
                      <a:noFill/>
                    </a:ln>
                  </pic:spPr>
                </pic:pic>
              </a:graphicData>
            </a:graphic>
          </wp:inline>
        </w:drawing>
      </w:r>
    </w:p>
    <w:p w:rsidR="00C30C6E" w:rsidRDefault="00031540" w:rsidP="008F411B">
      <w:pPr>
        <w:spacing w:before="0" w:after="0" w:line="221" w:lineRule="auto"/>
        <w:ind w:right="-2" w:firstLine="0"/>
        <w:jc w:val="right"/>
        <w:rPr>
          <w:sz w:val="22"/>
          <w:szCs w:val="22"/>
        </w:rPr>
      </w:pPr>
      <w:r>
        <w:rPr>
          <w:noProof/>
          <w:sz w:val="22"/>
          <w:szCs w:val="22"/>
        </w:rPr>
        <w:lastRenderedPageBreak/>
        <w:drawing>
          <wp:inline distT="0" distB="0" distL="0" distR="0">
            <wp:extent cx="8715552" cy="6162261"/>
            <wp:effectExtent l="0" t="0" r="0" b="0"/>
            <wp:docPr id="20" name="Рисунок 20" descr="C:\Users\E21C4~1.MOR\AppData\Local\Temp\Rar$DI75.784\Приложение №7 Схема трассировки кабельных линий (7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21C4~1.MOR\AppData\Local\Temp\Rar$DI75.784\Приложение №7 Схема трассировки кабельных линий (7 лист).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712412" cy="6160041"/>
                    </a:xfrm>
                    <a:prstGeom prst="rect">
                      <a:avLst/>
                    </a:prstGeom>
                    <a:noFill/>
                    <a:ln>
                      <a:noFill/>
                    </a:ln>
                  </pic:spPr>
                </pic:pic>
              </a:graphicData>
            </a:graphic>
          </wp:inline>
        </w:drawing>
      </w:r>
    </w:p>
    <w:p w:rsidR="00031540" w:rsidRDefault="00031540" w:rsidP="008F411B">
      <w:pPr>
        <w:spacing w:before="0" w:after="0" w:line="221" w:lineRule="auto"/>
        <w:ind w:right="-2" w:firstLine="0"/>
        <w:jc w:val="right"/>
        <w:rPr>
          <w:sz w:val="22"/>
          <w:szCs w:val="22"/>
        </w:rPr>
        <w:sectPr w:rsidR="00031540" w:rsidSect="00C53BA6">
          <w:pgSz w:w="16838" w:h="11906" w:orient="landscape" w:code="9"/>
          <w:pgMar w:top="1135" w:right="851" w:bottom="993" w:left="992" w:header="454" w:footer="454" w:gutter="0"/>
          <w:cols w:space="708"/>
          <w:titlePg/>
          <w:docGrid w:linePitch="360"/>
        </w:sectPr>
      </w:pPr>
      <w:r>
        <w:rPr>
          <w:noProof/>
          <w:sz w:val="22"/>
          <w:szCs w:val="22"/>
        </w:rPr>
        <w:lastRenderedPageBreak/>
        <w:drawing>
          <wp:inline distT="0" distB="0" distL="0" distR="0">
            <wp:extent cx="8828011" cy="6241774"/>
            <wp:effectExtent l="0" t="0" r="0" b="6985"/>
            <wp:docPr id="21" name="Рисунок 21" descr="C:\Users\E21C4~1.MOR\AppData\Local\Temp\Rar$DI68.784\Приложение №7 Схема трассировки кабельных линий (8 л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21C4~1.MOR\AppData\Local\Temp\Rar$DI68.784\Приложение №7 Схема трассировки кабельных линий (8 лист).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24832" cy="6239526"/>
                    </a:xfrm>
                    <a:prstGeom prst="rect">
                      <a:avLst/>
                    </a:prstGeom>
                    <a:noFill/>
                    <a:ln>
                      <a:noFill/>
                    </a:ln>
                  </pic:spPr>
                </pic:pic>
              </a:graphicData>
            </a:graphic>
          </wp:inline>
        </w:drawing>
      </w:r>
    </w:p>
    <w:p w:rsidR="00C30C6E" w:rsidRDefault="004F3AC4" w:rsidP="008F411B">
      <w:pPr>
        <w:spacing w:before="0" w:after="0" w:line="221" w:lineRule="auto"/>
        <w:ind w:right="-2" w:firstLine="0"/>
        <w:jc w:val="right"/>
        <w:rPr>
          <w:sz w:val="22"/>
          <w:szCs w:val="22"/>
        </w:rPr>
      </w:pPr>
      <w:r>
        <w:rPr>
          <w:noProof/>
          <w:sz w:val="22"/>
          <w:szCs w:val="22"/>
        </w:rPr>
        <w:lastRenderedPageBreak/>
        <w:drawing>
          <wp:inline distT="0" distB="0" distL="0" distR="0">
            <wp:extent cx="6209030" cy="7864484"/>
            <wp:effectExtent l="0" t="0" r="1270" b="3175"/>
            <wp:docPr id="23" name="Рисунок 23" descr="C:\Users\e.moreva\Desktop\Приложение №9 Условные обознач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moreva\Desktop\Приложение №9 Условные обозначения.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09030" cy="7864484"/>
                    </a:xfrm>
                    <a:prstGeom prst="rect">
                      <a:avLst/>
                    </a:prstGeom>
                    <a:noFill/>
                    <a:ln>
                      <a:noFill/>
                    </a:ln>
                  </pic:spPr>
                </pic:pic>
              </a:graphicData>
            </a:graphic>
          </wp:inline>
        </w:drawing>
      </w:r>
    </w:p>
    <w:p w:rsidR="00C30C6E" w:rsidRDefault="00C30C6E" w:rsidP="008F411B">
      <w:pPr>
        <w:spacing w:before="0" w:after="0" w:line="221" w:lineRule="auto"/>
        <w:ind w:right="-2" w:firstLine="0"/>
        <w:jc w:val="right"/>
        <w:rPr>
          <w:sz w:val="22"/>
          <w:szCs w:val="22"/>
        </w:rPr>
      </w:pPr>
    </w:p>
    <w:tbl>
      <w:tblPr>
        <w:tblW w:w="5182" w:type="pct"/>
        <w:jc w:val="center"/>
        <w:tblInd w:w="-45" w:type="dxa"/>
        <w:tblCellMar>
          <w:left w:w="0" w:type="dxa"/>
          <w:right w:w="0" w:type="dxa"/>
        </w:tblCellMar>
        <w:tblLook w:val="0000" w:firstRow="0" w:lastRow="0" w:firstColumn="0" w:lastColumn="0" w:noHBand="0" w:noVBand="0"/>
      </w:tblPr>
      <w:tblGrid>
        <w:gridCol w:w="4621"/>
        <w:gridCol w:w="5513"/>
      </w:tblGrid>
      <w:tr w:rsidR="004F3AC4" w:rsidRPr="00CE2100" w:rsidTr="00A067AD">
        <w:trPr>
          <w:trHeight w:val="1269"/>
          <w:jc w:val="center"/>
        </w:trPr>
        <w:tc>
          <w:tcPr>
            <w:tcW w:w="2270" w:type="pct"/>
          </w:tcPr>
          <w:p w:rsidR="004F3AC4" w:rsidRPr="00CE2100" w:rsidRDefault="004F3AC4" w:rsidP="00A067AD">
            <w:pPr>
              <w:spacing w:before="0" w:after="0"/>
              <w:ind w:firstLine="0"/>
              <w:jc w:val="left"/>
              <w:rPr>
                <w:b/>
                <w:bCs/>
                <w:sz w:val="22"/>
                <w:szCs w:val="22"/>
              </w:rPr>
            </w:pPr>
            <w:r w:rsidRPr="00CE2100">
              <w:rPr>
                <w:b/>
                <w:bCs/>
                <w:sz w:val="22"/>
                <w:szCs w:val="22"/>
              </w:rPr>
              <w:t>Заказчик:</w:t>
            </w:r>
          </w:p>
          <w:p w:rsidR="004F3AC4" w:rsidRPr="00CE2100" w:rsidRDefault="004F3AC4" w:rsidP="00A067AD">
            <w:pPr>
              <w:spacing w:before="0" w:after="0"/>
              <w:ind w:firstLine="0"/>
              <w:jc w:val="left"/>
              <w:rPr>
                <w:b/>
                <w:bCs/>
                <w:sz w:val="22"/>
                <w:szCs w:val="22"/>
              </w:rPr>
            </w:pPr>
            <w:r w:rsidRPr="00CE2100">
              <w:rPr>
                <w:b/>
                <w:bCs/>
                <w:sz w:val="22"/>
                <w:szCs w:val="22"/>
              </w:rPr>
              <w:t>НАО «Красная поляна»</w:t>
            </w:r>
          </w:p>
          <w:p w:rsidR="004F3AC4" w:rsidRPr="00CE2100" w:rsidRDefault="004F3AC4" w:rsidP="00A067AD">
            <w:pPr>
              <w:spacing w:before="0" w:after="0"/>
              <w:ind w:firstLine="0"/>
              <w:jc w:val="left"/>
              <w:rPr>
                <w:b/>
                <w:bCs/>
              </w:rPr>
            </w:pPr>
          </w:p>
          <w:p w:rsidR="004F3AC4" w:rsidRDefault="004F3AC4" w:rsidP="00A067AD">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4F3AC4" w:rsidRPr="00CE2100" w:rsidRDefault="004F3AC4" w:rsidP="00A067AD">
            <w:pPr>
              <w:tabs>
                <w:tab w:val="left" w:pos="4536"/>
              </w:tabs>
              <w:autoSpaceDE w:val="0"/>
              <w:autoSpaceDN w:val="0"/>
              <w:adjustRightInd w:val="0"/>
              <w:spacing w:before="0" w:after="0"/>
              <w:ind w:firstLine="0"/>
              <w:jc w:val="left"/>
            </w:pPr>
            <w:r w:rsidRPr="00CE2100">
              <w:t>директора</w:t>
            </w:r>
          </w:p>
          <w:p w:rsidR="004F3AC4" w:rsidRPr="00CE2100" w:rsidRDefault="004F3AC4" w:rsidP="00A067AD">
            <w:pPr>
              <w:tabs>
                <w:tab w:val="left" w:pos="4536"/>
              </w:tabs>
              <w:autoSpaceDE w:val="0"/>
              <w:autoSpaceDN w:val="0"/>
              <w:adjustRightInd w:val="0"/>
              <w:spacing w:before="0" w:after="0"/>
              <w:ind w:firstLine="0"/>
              <w:jc w:val="left"/>
            </w:pPr>
          </w:p>
          <w:p w:rsidR="004F3AC4" w:rsidRPr="00CE2100" w:rsidRDefault="004F3AC4" w:rsidP="00A067AD">
            <w:pPr>
              <w:tabs>
                <w:tab w:val="left" w:pos="4536"/>
              </w:tabs>
              <w:autoSpaceDE w:val="0"/>
              <w:autoSpaceDN w:val="0"/>
              <w:adjustRightInd w:val="0"/>
              <w:spacing w:before="0" w:after="0"/>
              <w:ind w:firstLine="0"/>
              <w:jc w:val="left"/>
            </w:pPr>
            <w:r w:rsidRPr="00CE2100">
              <w:rPr>
                <w:sz w:val="22"/>
                <w:szCs w:val="22"/>
              </w:rPr>
              <w:t>__________________/А.В. Немцов/</w:t>
            </w:r>
          </w:p>
          <w:p w:rsidR="004F3AC4" w:rsidRPr="00CE2100" w:rsidRDefault="004F3AC4" w:rsidP="00A067AD">
            <w:pPr>
              <w:tabs>
                <w:tab w:val="left" w:pos="4536"/>
              </w:tabs>
              <w:snapToGrid w:val="0"/>
              <w:spacing w:before="0" w:after="0"/>
              <w:ind w:firstLine="0"/>
              <w:jc w:val="left"/>
            </w:pPr>
            <w:r w:rsidRPr="00CE2100">
              <w:rPr>
                <w:b/>
                <w:sz w:val="22"/>
                <w:szCs w:val="22"/>
              </w:rPr>
              <w:t>М.П.</w:t>
            </w:r>
          </w:p>
        </w:tc>
        <w:tc>
          <w:tcPr>
            <w:tcW w:w="2707" w:type="pct"/>
          </w:tcPr>
          <w:p w:rsidR="004F3AC4" w:rsidRPr="00CE2100" w:rsidRDefault="004F3AC4" w:rsidP="00A067AD">
            <w:pPr>
              <w:spacing w:before="0" w:after="0"/>
              <w:ind w:firstLine="0"/>
              <w:jc w:val="left"/>
              <w:rPr>
                <w:b/>
                <w:bCs/>
              </w:rPr>
            </w:pPr>
            <w:r w:rsidRPr="00CE2100">
              <w:rPr>
                <w:b/>
                <w:bCs/>
                <w:sz w:val="22"/>
                <w:szCs w:val="22"/>
              </w:rPr>
              <w:t>Подрядчик:</w:t>
            </w:r>
          </w:p>
          <w:p w:rsidR="004F3AC4" w:rsidRPr="00CE2100" w:rsidRDefault="004F3AC4" w:rsidP="00A067AD">
            <w:pPr>
              <w:tabs>
                <w:tab w:val="left" w:pos="514"/>
                <w:tab w:val="left" w:pos="4536"/>
              </w:tabs>
              <w:spacing w:before="0" w:after="0"/>
              <w:ind w:firstLine="0"/>
              <w:jc w:val="left"/>
              <w:rPr>
                <w:b/>
              </w:rPr>
            </w:pPr>
            <w:r>
              <w:rPr>
                <w:b/>
              </w:rPr>
              <w:t>_______________________</w:t>
            </w:r>
          </w:p>
          <w:p w:rsidR="004F3AC4" w:rsidRPr="00CE2100" w:rsidRDefault="004F3AC4" w:rsidP="00A067AD">
            <w:pPr>
              <w:tabs>
                <w:tab w:val="left" w:pos="514"/>
                <w:tab w:val="left" w:pos="4536"/>
              </w:tabs>
              <w:spacing w:before="0" w:after="0"/>
              <w:ind w:firstLine="0"/>
              <w:jc w:val="left"/>
            </w:pPr>
          </w:p>
          <w:p w:rsidR="004F3AC4" w:rsidRPr="00CE2100" w:rsidRDefault="004F3AC4" w:rsidP="00A067AD">
            <w:pPr>
              <w:tabs>
                <w:tab w:val="left" w:pos="514"/>
                <w:tab w:val="left" w:pos="4536"/>
              </w:tabs>
              <w:spacing w:before="0" w:after="0"/>
              <w:ind w:firstLine="0"/>
              <w:jc w:val="left"/>
            </w:pPr>
          </w:p>
          <w:p w:rsidR="004F3AC4" w:rsidRDefault="004F3AC4" w:rsidP="00A067AD">
            <w:pPr>
              <w:tabs>
                <w:tab w:val="left" w:pos="514"/>
                <w:tab w:val="left" w:pos="4536"/>
              </w:tabs>
              <w:spacing w:before="0" w:after="0"/>
              <w:ind w:firstLine="0"/>
              <w:jc w:val="left"/>
            </w:pPr>
          </w:p>
          <w:p w:rsidR="004F3AC4" w:rsidRPr="00CE2100" w:rsidRDefault="004F3AC4" w:rsidP="00A067AD">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4F3AC4" w:rsidRPr="00CE2100" w:rsidRDefault="004F3AC4" w:rsidP="00A067AD">
            <w:pPr>
              <w:tabs>
                <w:tab w:val="left" w:pos="514"/>
                <w:tab w:val="left" w:pos="4536"/>
              </w:tabs>
              <w:spacing w:before="0" w:after="0"/>
              <w:ind w:firstLine="0"/>
              <w:jc w:val="left"/>
              <w:rPr>
                <w:bCs/>
                <w:spacing w:val="3"/>
              </w:rPr>
            </w:pPr>
            <w:r w:rsidRPr="00CE2100">
              <w:rPr>
                <w:b/>
                <w:sz w:val="22"/>
                <w:szCs w:val="22"/>
              </w:rPr>
              <w:t>М.П.</w:t>
            </w:r>
          </w:p>
          <w:p w:rsidR="004F3AC4" w:rsidRPr="00CE2100" w:rsidRDefault="004F3AC4" w:rsidP="00A067AD">
            <w:pPr>
              <w:tabs>
                <w:tab w:val="left" w:pos="4536"/>
              </w:tabs>
              <w:snapToGrid w:val="0"/>
              <w:spacing w:before="0" w:after="0"/>
              <w:ind w:firstLine="567"/>
              <w:jc w:val="left"/>
            </w:pPr>
          </w:p>
        </w:tc>
      </w:tr>
    </w:tbl>
    <w:p w:rsidR="00C30C6E" w:rsidRDefault="00C30C6E" w:rsidP="008F411B">
      <w:pPr>
        <w:spacing w:before="0" w:after="0" w:line="221" w:lineRule="auto"/>
        <w:ind w:right="-2" w:firstLine="0"/>
        <w:jc w:val="right"/>
        <w:rPr>
          <w:sz w:val="22"/>
          <w:szCs w:val="22"/>
        </w:rPr>
      </w:pPr>
    </w:p>
    <w:p w:rsidR="008F411B" w:rsidRPr="00CE2100" w:rsidRDefault="008F411B" w:rsidP="008F411B">
      <w:pPr>
        <w:spacing w:before="0" w:after="0" w:line="221" w:lineRule="auto"/>
        <w:ind w:right="-2" w:firstLine="0"/>
        <w:jc w:val="right"/>
        <w:rPr>
          <w:sz w:val="22"/>
          <w:szCs w:val="22"/>
        </w:rPr>
      </w:pPr>
      <w:r w:rsidRPr="00CE2100">
        <w:rPr>
          <w:sz w:val="22"/>
          <w:szCs w:val="22"/>
        </w:rPr>
        <w:lastRenderedPageBreak/>
        <w:t xml:space="preserve">Приложение № </w:t>
      </w:r>
      <w:r>
        <w:rPr>
          <w:sz w:val="22"/>
          <w:szCs w:val="22"/>
        </w:rPr>
        <w:t>3</w:t>
      </w:r>
    </w:p>
    <w:p w:rsidR="008F411B" w:rsidRPr="00CE2100" w:rsidRDefault="008F411B" w:rsidP="008F411B">
      <w:pPr>
        <w:spacing w:before="0" w:after="0" w:line="221" w:lineRule="auto"/>
        <w:ind w:right="-2" w:firstLine="709"/>
        <w:jc w:val="right"/>
        <w:rPr>
          <w:sz w:val="22"/>
          <w:szCs w:val="22"/>
        </w:rPr>
      </w:pPr>
      <w:r w:rsidRPr="00CE2100">
        <w:rPr>
          <w:sz w:val="22"/>
          <w:szCs w:val="22"/>
        </w:rPr>
        <w:t>к Техническому заданию</w:t>
      </w:r>
    </w:p>
    <w:p w:rsidR="008F411B" w:rsidRDefault="008F411B" w:rsidP="00CE2100">
      <w:pPr>
        <w:spacing w:before="0"/>
        <w:ind w:firstLine="0"/>
        <w:jc w:val="center"/>
        <w:rPr>
          <w:b/>
          <w:color w:val="000000"/>
          <w:sz w:val="22"/>
          <w:szCs w:val="22"/>
        </w:rPr>
      </w:pPr>
    </w:p>
    <w:p w:rsidR="00CE2100" w:rsidRPr="00CE2100" w:rsidRDefault="00CE2100" w:rsidP="00CE2100">
      <w:pPr>
        <w:spacing w:before="0"/>
        <w:ind w:firstLine="0"/>
        <w:jc w:val="center"/>
        <w:rPr>
          <w:b/>
          <w:color w:val="000000"/>
          <w:sz w:val="22"/>
          <w:szCs w:val="22"/>
        </w:rPr>
      </w:pPr>
      <w:r w:rsidRPr="00CE2100">
        <w:rPr>
          <w:b/>
          <w:color w:val="000000"/>
          <w:sz w:val="22"/>
          <w:szCs w:val="22"/>
        </w:rPr>
        <w:t xml:space="preserve">Требования для составления сметной документации  </w:t>
      </w:r>
    </w:p>
    <w:p w:rsidR="00CE2100" w:rsidRPr="00CE2100" w:rsidRDefault="00CE2100" w:rsidP="00CE2100">
      <w:pPr>
        <w:spacing w:before="0"/>
        <w:ind w:firstLine="0"/>
        <w:jc w:val="center"/>
        <w:rPr>
          <w:b/>
          <w:color w:val="000000"/>
          <w:sz w:val="22"/>
          <w:szCs w:val="22"/>
        </w:rPr>
      </w:pPr>
      <w:r w:rsidRPr="00CE2100">
        <w:rPr>
          <w:b/>
          <w:color w:val="000000"/>
          <w:sz w:val="22"/>
          <w:szCs w:val="22"/>
        </w:rPr>
        <w:t>1.Требования для составления сметной документации базисно-индексным методом *</w:t>
      </w:r>
    </w:p>
    <w:tbl>
      <w:tblPr>
        <w:tblW w:w="9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98"/>
        <w:gridCol w:w="3168"/>
        <w:gridCol w:w="6233"/>
      </w:tblGrid>
      <w:tr w:rsidR="00CE2100" w:rsidRPr="00CE2100" w:rsidTr="00CE2100">
        <w:trPr>
          <w:trHeight w:val="495"/>
          <w:tblHeader/>
          <w:jc w:val="center"/>
        </w:trPr>
        <w:tc>
          <w:tcPr>
            <w:tcW w:w="598" w:type="dxa"/>
            <w:vAlign w:val="center"/>
          </w:tcPr>
          <w:p w:rsidR="00CE2100" w:rsidRPr="00CE2100" w:rsidRDefault="00CE2100" w:rsidP="00CE2100">
            <w:pPr>
              <w:spacing w:before="0" w:after="0"/>
              <w:ind w:firstLine="0"/>
              <w:jc w:val="center"/>
              <w:rPr>
                <w:b/>
                <w:color w:val="000000"/>
                <w:sz w:val="20"/>
                <w:szCs w:val="20"/>
              </w:rPr>
            </w:pPr>
            <w:r w:rsidRPr="00CE2100">
              <w:rPr>
                <w:b/>
                <w:color w:val="000000"/>
                <w:sz w:val="20"/>
                <w:szCs w:val="20"/>
              </w:rPr>
              <w:t>№</w:t>
            </w:r>
          </w:p>
          <w:p w:rsidR="00CE2100" w:rsidRPr="00CE2100" w:rsidRDefault="00CE2100" w:rsidP="00CE2100">
            <w:pPr>
              <w:spacing w:before="0" w:after="0"/>
              <w:ind w:firstLine="0"/>
              <w:jc w:val="center"/>
              <w:rPr>
                <w:b/>
                <w:color w:val="000000"/>
                <w:sz w:val="20"/>
                <w:szCs w:val="20"/>
              </w:rPr>
            </w:pPr>
            <w:proofErr w:type="gramStart"/>
            <w:r w:rsidRPr="00CE2100">
              <w:rPr>
                <w:b/>
                <w:color w:val="000000"/>
                <w:sz w:val="20"/>
                <w:szCs w:val="20"/>
              </w:rPr>
              <w:t>п</w:t>
            </w:r>
            <w:proofErr w:type="gramEnd"/>
            <w:r w:rsidRPr="00CE2100">
              <w:rPr>
                <w:b/>
                <w:color w:val="000000"/>
                <w:sz w:val="20"/>
                <w:szCs w:val="20"/>
              </w:rPr>
              <w:t>/п</w:t>
            </w:r>
          </w:p>
        </w:tc>
        <w:tc>
          <w:tcPr>
            <w:tcW w:w="3168" w:type="dxa"/>
            <w:vAlign w:val="center"/>
          </w:tcPr>
          <w:p w:rsidR="00CE2100" w:rsidRPr="00CE2100" w:rsidRDefault="00CE2100" w:rsidP="00CE2100">
            <w:pPr>
              <w:spacing w:before="0" w:after="0"/>
              <w:ind w:firstLine="0"/>
              <w:jc w:val="center"/>
              <w:rPr>
                <w:b/>
                <w:color w:val="000000"/>
                <w:sz w:val="20"/>
                <w:szCs w:val="20"/>
              </w:rPr>
            </w:pPr>
            <w:r w:rsidRPr="00CE2100">
              <w:rPr>
                <w:b/>
                <w:color w:val="000000"/>
                <w:sz w:val="20"/>
                <w:szCs w:val="20"/>
              </w:rPr>
              <w:t>Наименование</w:t>
            </w:r>
          </w:p>
          <w:p w:rsidR="00CE2100" w:rsidRPr="00CE2100" w:rsidRDefault="00CE2100" w:rsidP="00CE2100">
            <w:pPr>
              <w:spacing w:before="0" w:after="0"/>
              <w:ind w:firstLine="0"/>
              <w:jc w:val="center"/>
              <w:rPr>
                <w:b/>
                <w:color w:val="000000"/>
                <w:sz w:val="20"/>
                <w:szCs w:val="20"/>
              </w:rPr>
            </w:pPr>
            <w:r w:rsidRPr="00CE2100">
              <w:rPr>
                <w:b/>
                <w:color w:val="000000"/>
                <w:sz w:val="20"/>
                <w:szCs w:val="20"/>
              </w:rPr>
              <w:t>показателя</w:t>
            </w:r>
          </w:p>
        </w:tc>
        <w:tc>
          <w:tcPr>
            <w:tcW w:w="6233" w:type="dxa"/>
            <w:vAlign w:val="center"/>
          </w:tcPr>
          <w:p w:rsidR="00CE2100" w:rsidRPr="00CE2100" w:rsidRDefault="00CE2100" w:rsidP="00CE2100">
            <w:pPr>
              <w:spacing w:before="0" w:after="0"/>
              <w:ind w:firstLine="0"/>
              <w:jc w:val="center"/>
              <w:rPr>
                <w:b/>
                <w:color w:val="000000"/>
                <w:sz w:val="20"/>
                <w:szCs w:val="20"/>
              </w:rPr>
            </w:pPr>
            <w:r w:rsidRPr="00CE2100">
              <w:rPr>
                <w:b/>
                <w:color w:val="000000"/>
                <w:sz w:val="20"/>
                <w:szCs w:val="20"/>
              </w:rPr>
              <w:t>Показатель</w:t>
            </w:r>
          </w:p>
        </w:tc>
      </w:tr>
      <w:tr w:rsidR="00CE2100" w:rsidRPr="00CE2100" w:rsidTr="00CE2100">
        <w:trPr>
          <w:trHeight w:val="262"/>
          <w:jc w:val="center"/>
        </w:trPr>
        <w:tc>
          <w:tcPr>
            <w:tcW w:w="598" w:type="dxa"/>
          </w:tcPr>
          <w:p w:rsidR="00CE2100" w:rsidRPr="00CE2100" w:rsidRDefault="00CE2100" w:rsidP="00CE2100">
            <w:pPr>
              <w:spacing w:before="0" w:after="0"/>
              <w:ind w:firstLine="0"/>
              <w:jc w:val="center"/>
              <w:rPr>
                <w:b/>
                <w:color w:val="000000"/>
                <w:sz w:val="20"/>
                <w:szCs w:val="20"/>
              </w:rPr>
            </w:pPr>
            <w:r w:rsidRPr="00CE2100">
              <w:rPr>
                <w:b/>
                <w:color w:val="000000"/>
                <w:sz w:val="20"/>
                <w:szCs w:val="20"/>
              </w:rPr>
              <w:t>1</w:t>
            </w:r>
          </w:p>
        </w:tc>
        <w:tc>
          <w:tcPr>
            <w:tcW w:w="3168" w:type="dxa"/>
          </w:tcPr>
          <w:p w:rsidR="00CE2100" w:rsidRPr="00CE2100" w:rsidRDefault="00CE2100" w:rsidP="00CE2100">
            <w:pPr>
              <w:spacing w:before="0" w:after="0"/>
              <w:ind w:firstLine="0"/>
              <w:jc w:val="center"/>
              <w:rPr>
                <w:b/>
                <w:color w:val="000000"/>
                <w:sz w:val="20"/>
                <w:szCs w:val="20"/>
              </w:rPr>
            </w:pPr>
            <w:r w:rsidRPr="00CE2100">
              <w:rPr>
                <w:b/>
                <w:color w:val="000000"/>
                <w:sz w:val="20"/>
                <w:szCs w:val="20"/>
              </w:rPr>
              <w:t>2</w:t>
            </w:r>
          </w:p>
        </w:tc>
        <w:tc>
          <w:tcPr>
            <w:tcW w:w="6233" w:type="dxa"/>
          </w:tcPr>
          <w:p w:rsidR="00CE2100" w:rsidRPr="00CE2100" w:rsidRDefault="00CE2100" w:rsidP="00CE2100">
            <w:pPr>
              <w:spacing w:before="0" w:after="0"/>
              <w:ind w:firstLine="0"/>
              <w:jc w:val="center"/>
              <w:rPr>
                <w:b/>
                <w:color w:val="000000"/>
                <w:sz w:val="20"/>
                <w:szCs w:val="20"/>
              </w:rPr>
            </w:pPr>
            <w:r w:rsidRPr="00CE2100">
              <w:rPr>
                <w:b/>
                <w:color w:val="000000"/>
                <w:sz w:val="20"/>
                <w:szCs w:val="20"/>
              </w:rPr>
              <w:t>3</w:t>
            </w:r>
          </w:p>
        </w:tc>
      </w:tr>
      <w:tr w:rsidR="00CE2100" w:rsidRPr="00CE2100" w:rsidTr="00CE2100">
        <w:trPr>
          <w:trHeight w:val="749"/>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1.</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Нормативная база и пересчет в текущие цены</w:t>
            </w:r>
          </w:p>
        </w:tc>
        <w:tc>
          <w:tcPr>
            <w:tcW w:w="6233" w:type="dxa"/>
          </w:tcPr>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 xml:space="preserve">Сметная документация разрабатывается в соответствии с действующими нормативами и методическими рекомендациями по определению стоимости строительной продукции на территории Российской Федерации, с применением, в сметно-нормативной базе ТЕР-2001/ФЕР-2001 (ТЕР Краснодарского края), в </w:t>
            </w:r>
            <w:proofErr w:type="gramStart"/>
            <w:r w:rsidRPr="00CE2100">
              <w:rPr>
                <w:rFonts w:eastAsia="Calibri"/>
                <w:color w:val="000000"/>
                <w:sz w:val="20"/>
                <w:szCs w:val="20"/>
                <w:lang w:eastAsia="en-US"/>
              </w:rPr>
              <w:t>редакции</w:t>
            </w:r>
            <w:proofErr w:type="gramEnd"/>
            <w:r w:rsidRPr="00CE2100">
              <w:rPr>
                <w:rFonts w:eastAsia="Calibri"/>
                <w:color w:val="000000"/>
                <w:sz w:val="20"/>
                <w:szCs w:val="20"/>
                <w:lang w:eastAsia="en-US"/>
              </w:rPr>
              <w:t xml:space="preserve"> действующей на момент составления сметной документации с применением сметных нормативов, включенных в федеральный реестр, в базисном уровне цен по состоянию на 01.01.2000 года и в текущем уровне цен в рублевом эквиваленте.</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proofErr w:type="gramStart"/>
            <w:r w:rsidRPr="00CE2100">
              <w:rPr>
                <w:rFonts w:eastAsia="Calibri"/>
                <w:b/>
                <w:color w:val="000000"/>
                <w:sz w:val="20"/>
                <w:szCs w:val="20"/>
                <w:lang w:eastAsia="en-US"/>
              </w:rPr>
              <w:t xml:space="preserve">При этом перерасчет стоимости из базового уровня цен в текущий осуществлять с использованием поквартальных прогнозных </w:t>
            </w:r>
            <w:r w:rsidRPr="00CE2100">
              <w:rPr>
                <w:rFonts w:eastAsia="Calibri"/>
                <w:color w:val="000000"/>
                <w:sz w:val="20"/>
                <w:szCs w:val="20"/>
                <w:lang w:eastAsia="en-US"/>
              </w:rPr>
              <w:t xml:space="preserve">индексов изменения сметной стоимости строительно-монтажных и пусконаладочных работ по объектам строительства по Южному федеральному округу, для Краснодарского края, индексов изменения сметной стоимости оборудования для объектов непроизводственного назначения, разработанных Министерством строительства и жилищно-коммунального хозяйства Российской Федерации. </w:t>
            </w:r>
            <w:proofErr w:type="gramEnd"/>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 xml:space="preserve"> </w:t>
            </w:r>
          </w:p>
        </w:tc>
      </w:tr>
      <w:tr w:rsidR="00CE2100" w:rsidRPr="00CE2100" w:rsidTr="00CE2100">
        <w:trPr>
          <w:trHeight w:val="392"/>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2.</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 xml:space="preserve">Стоимость 1 </w:t>
            </w:r>
            <w:proofErr w:type="spellStart"/>
            <w:r w:rsidRPr="00CE2100">
              <w:rPr>
                <w:color w:val="000000"/>
                <w:sz w:val="20"/>
                <w:szCs w:val="20"/>
              </w:rPr>
              <w:t>маш</w:t>
            </w:r>
            <w:proofErr w:type="spellEnd"/>
            <w:r w:rsidRPr="00CE2100">
              <w:rPr>
                <w:color w:val="000000"/>
                <w:sz w:val="20"/>
                <w:szCs w:val="20"/>
              </w:rPr>
              <w:t>-час эксплуатации строительных машин и механизмов</w:t>
            </w:r>
          </w:p>
        </w:tc>
        <w:tc>
          <w:tcPr>
            <w:tcW w:w="6233"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В соответствии с действующими нормативными документами</w:t>
            </w:r>
            <w:r w:rsidRPr="00CE2100" w:rsidDel="00530A45">
              <w:rPr>
                <w:color w:val="000000"/>
                <w:sz w:val="20"/>
                <w:szCs w:val="20"/>
              </w:rPr>
              <w:t xml:space="preserve"> </w:t>
            </w:r>
          </w:p>
          <w:p w:rsidR="00CE2100" w:rsidRPr="00CE2100" w:rsidRDefault="00CE2100" w:rsidP="00CE2100">
            <w:pPr>
              <w:spacing w:before="0" w:after="0"/>
              <w:ind w:firstLine="0"/>
              <w:jc w:val="left"/>
              <w:rPr>
                <w:color w:val="000000"/>
                <w:sz w:val="20"/>
                <w:szCs w:val="20"/>
              </w:rPr>
            </w:pPr>
          </w:p>
        </w:tc>
      </w:tr>
      <w:tr w:rsidR="00CE2100" w:rsidRPr="00CE2100" w:rsidTr="00CE2100">
        <w:trPr>
          <w:trHeight w:val="7161"/>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3.</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 xml:space="preserve">Цены на материалы, изделия и полуфабрикаты. </w:t>
            </w:r>
          </w:p>
        </w:tc>
        <w:tc>
          <w:tcPr>
            <w:tcW w:w="6233" w:type="dxa"/>
          </w:tcPr>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Стоимость применяемых материалов, изделий и конструкций определяется по Территориальному сборнику сметных цен на материалы, изделия и конструкции для Краснодарского края (ТССЦ) /федеральному сборнику сметных цен (ФССЦ).</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 xml:space="preserve">Стоимость применяемых материалов, изделий и конструкций, отсутствующих в ТССЦ/ФССЦ или по условиям строительства отличных </w:t>
            </w:r>
            <w:proofErr w:type="gramStart"/>
            <w:r w:rsidRPr="00CE2100">
              <w:rPr>
                <w:rFonts w:eastAsia="Calibri"/>
                <w:color w:val="000000"/>
                <w:sz w:val="20"/>
                <w:szCs w:val="20"/>
                <w:lang w:eastAsia="en-US"/>
              </w:rPr>
              <w:t>от</w:t>
            </w:r>
            <w:proofErr w:type="gramEnd"/>
            <w:r w:rsidRPr="00CE2100">
              <w:rPr>
                <w:rFonts w:eastAsia="Calibri"/>
                <w:color w:val="000000"/>
                <w:sz w:val="20"/>
                <w:szCs w:val="20"/>
                <w:lang w:eastAsia="en-US"/>
              </w:rPr>
              <w:t xml:space="preserve"> учтенных в базовых нормах, определяется по СССЦ/ФГИС. В случаи отсутствия в СССЦ/ФГИС – на основании конъюнктурного анализа, содержащего коммерческие предложения (прайс-листы) от не менее трех поставщиков </w:t>
            </w:r>
            <w:r w:rsidRPr="00CE2100">
              <w:rPr>
                <w:rFonts w:eastAsia="Calibri"/>
                <w:bCs/>
                <w:color w:val="000000"/>
                <w:sz w:val="20"/>
                <w:szCs w:val="20"/>
                <w:lang w:eastAsia="en-US"/>
              </w:rPr>
              <w:t>(приложение № 3 к Техническому заданию).</w:t>
            </w:r>
            <w:r w:rsidRPr="00CE2100">
              <w:rPr>
                <w:rFonts w:eastAsia="Calibri"/>
                <w:color w:val="000000"/>
                <w:sz w:val="20"/>
                <w:szCs w:val="20"/>
                <w:lang w:eastAsia="en-US"/>
              </w:rPr>
              <w:t xml:space="preserve"> В конъюнктурном анализе должны быть отражены наименование поставщика, дата предложения или </w:t>
            </w:r>
            <w:proofErr w:type="spellStart"/>
            <w:proofErr w:type="gramStart"/>
            <w:r w:rsidRPr="00CE2100">
              <w:rPr>
                <w:rFonts w:eastAsia="Calibri"/>
                <w:color w:val="000000"/>
                <w:sz w:val="20"/>
                <w:szCs w:val="20"/>
                <w:lang w:eastAsia="en-US"/>
              </w:rPr>
              <w:t>гипер</w:t>
            </w:r>
            <w:proofErr w:type="spellEnd"/>
            <w:r w:rsidRPr="00CE2100">
              <w:rPr>
                <w:rFonts w:eastAsia="Calibri"/>
                <w:color w:val="000000"/>
                <w:sz w:val="20"/>
                <w:szCs w:val="20"/>
                <w:lang w:eastAsia="en-US"/>
              </w:rPr>
              <w:t>-ссылка</w:t>
            </w:r>
            <w:proofErr w:type="gramEnd"/>
            <w:r w:rsidRPr="00CE2100">
              <w:rPr>
                <w:rFonts w:eastAsia="Calibri"/>
                <w:color w:val="000000"/>
                <w:sz w:val="20"/>
                <w:szCs w:val="20"/>
                <w:lang w:eastAsia="en-US"/>
              </w:rPr>
              <w:t xml:space="preserve">, при условии получения информации из открытых источников сети-Интернет. В локальных сметах в качестве обоснования проставляются наименования поставщика, дата коммерческого предложения, прайс-листа поставщика, имеющего минимальное значение цены материалов, изделий и конструкций по результатам конъюнктурного анализа. </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 xml:space="preserve">Стоимость, принятая при формировании сметной документации по коммерческим предложениям, прайс-листам должна содержать расшифровку включенных в нее затрат (условия поставки, налоги и сборы, тара, транспортные расходы, комплектация и проч.). </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 xml:space="preserve">Пересчет стоимости материала из текущего уровня цен в базовый уровень цен осуществляется с использованием индексов изменения сметной стоимости строительно-монтажных работ по Южному федеральному округу, для Краснодарского края, рекомендуемых Министерством строительства и жилищно-коммунального хозяйства Российской Федерации. </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В каждой строке локальной сметы, где стоимость материалов определена по коммерческим предложениям, прайс-листам поставщиков должно быть  расшифровано ценообразование</w:t>
            </w:r>
          </w:p>
        </w:tc>
      </w:tr>
      <w:tr w:rsidR="00CE2100" w:rsidRPr="00CE2100" w:rsidTr="00CE2100">
        <w:trPr>
          <w:trHeight w:val="772"/>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4.</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 xml:space="preserve">Оплату труда рабочих-строителей и рабочих, обслуживающих строительные машины и </w:t>
            </w:r>
            <w:r w:rsidRPr="00CE2100">
              <w:rPr>
                <w:color w:val="000000"/>
                <w:sz w:val="20"/>
                <w:szCs w:val="20"/>
              </w:rPr>
              <w:lastRenderedPageBreak/>
              <w:t>механизмы</w:t>
            </w:r>
          </w:p>
        </w:tc>
        <w:tc>
          <w:tcPr>
            <w:tcW w:w="6233" w:type="dxa"/>
          </w:tcPr>
          <w:p w:rsidR="00CE2100" w:rsidRPr="00CE2100" w:rsidRDefault="00CE2100" w:rsidP="00CE2100">
            <w:pPr>
              <w:spacing w:before="0" w:after="0"/>
              <w:ind w:firstLine="0"/>
              <w:jc w:val="left"/>
              <w:rPr>
                <w:color w:val="000000"/>
                <w:sz w:val="20"/>
                <w:szCs w:val="20"/>
              </w:rPr>
            </w:pPr>
            <w:r w:rsidRPr="00CE2100">
              <w:rPr>
                <w:color w:val="000000"/>
                <w:sz w:val="20"/>
                <w:szCs w:val="20"/>
              </w:rPr>
              <w:lastRenderedPageBreak/>
              <w:t>В соответствии с действующими нормативными документами.</w:t>
            </w:r>
          </w:p>
          <w:p w:rsidR="00CE2100" w:rsidRPr="00CE2100" w:rsidRDefault="00CE2100" w:rsidP="00CE2100">
            <w:pPr>
              <w:spacing w:before="0" w:after="0"/>
              <w:ind w:firstLine="0"/>
              <w:jc w:val="left"/>
              <w:rPr>
                <w:color w:val="000000"/>
                <w:sz w:val="20"/>
                <w:szCs w:val="20"/>
              </w:rPr>
            </w:pPr>
          </w:p>
        </w:tc>
      </w:tr>
      <w:tr w:rsidR="00CE2100" w:rsidRPr="00CE2100" w:rsidTr="00CE2100">
        <w:trPr>
          <w:trHeight w:val="8134"/>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lastRenderedPageBreak/>
              <w:t>5.</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Стоимость оборудования, мебели и инвентаря</w:t>
            </w:r>
          </w:p>
        </w:tc>
        <w:tc>
          <w:tcPr>
            <w:tcW w:w="6233" w:type="dxa"/>
          </w:tcPr>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Стоимость оборудования, мебели и инвентаря определяется по Территориальному сборнику сметных цен на материалы, изделия и конструкции для Краснодарского края (ТССЦ) /федеральному сборнику сметных цен (ФССЦ).</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 xml:space="preserve">Стоимость оборудования, мебели и инвентаря, отсутствующих в ТССЦ/ФССЦ или по условиям строительства отличных </w:t>
            </w:r>
            <w:proofErr w:type="gramStart"/>
            <w:r w:rsidRPr="00CE2100">
              <w:rPr>
                <w:rFonts w:eastAsia="Calibri"/>
                <w:color w:val="000000"/>
                <w:sz w:val="20"/>
                <w:szCs w:val="20"/>
                <w:lang w:eastAsia="en-US"/>
              </w:rPr>
              <w:t>от</w:t>
            </w:r>
            <w:proofErr w:type="gramEnd"/>
            <w:r w:rsidRPr="00CE2100">
              <w:rPr>
                <w:rFonts w:eastAsia="Calibri"/>
                <w:color w:val="000000"/>
                <w:sz w:val="20"/>
                <w:szCs w:val="20"/>
                <w:lang w:eastAsia="en-US"/>
              </w:rPr>
              <w:t xml:space="preserve"> учтенных в базовых нормах, определять по СССЦ/ФГИС. В случаи отсутствия в СССЦ/ФГИС – на основании конъюнктурного анализа, содержащего коммерческие предложения (прайс-листы) от не менее трех поставщиков </w:t>
            </w:r>
            <w:r w:rsidRPr="00CE2100">
              <w:rPr>
                <w:rFonts w:eastAsia="Calibri"/>
                <w:bCs/>
                <w:color w:val="000000"/>
                <w:sz w:val="20"/>
                <w:szCs w:val="20"/>
                <w:lang w:eastAsia="en-US"/>
              </w:rPr>
              <w:t xml:space="preserve">(приложение № 3 к Техническому заданию). </w:t>
            </w:r>
            <w:r w:rsidRPr="00CE2100">
              <w:rPr>
                <w:rFonts w:eastAsia="Calibri"/>
                <w:color w:val="000000"/>
                <w:sz w:val="20"/>
                <w:szCs w:val="20"/>
                <w:lang w:eastAsia="en-US"/>
              </w:rPr>
              <w:t xml:space="preserve">В конъюнктурном анализе должны быть отражены наименование поставщика, дата предложения или </w:t>
            </w:r>
            <w:proofErr w:type="spellStart"/>
            <w:proofErr w:type="gramStart"/>
            <w:r w:rsidRPr="00CE2100">
              <w:rPr>
                <w:rFonts w:eastAsia="Calibri"/>
                <w:color w:val="000000"/>
                <w:sz w:val="20"/>
                <w:szCs w:val="20"/>
                <w:lang w:eastAsia="en-US"/>
              </w:rPr>
              <w:t>гипер</w:t>
            </w:r>
            <w:proofErr w:type="spellEnd"/>
            <w:r w:rsidRPr="00CE2100">
              <w:rPr>
                <w:rFonts w:eastAsia="Calibri"/>
                <w:color w:val="000000"/>
                <w:sz w:val="20"/>
                <w:szCs w:val="20"/>
                <w:lang w:eastAsia="en-US"/>
              </w:rPr>
              <w:t>-ссылка</w:t>
            </w:r>
            <w:proofErr w:type="gramEnd"/>
            <w:r w:rsidRPr="00CE2100">
              <w:rPr>
                <w:rFonts w:eastAsia="Calibri"/>
                <w:color w:val="000000"/>
                <w:sz w:val="20"/>
                <w:szCs w:val="20"/>
                <w:lang w:eastAsia="en-US"/>
              </w:rPr>
              <w:t>, при условии получения информации из открытых источников сети-Интернет.</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В локальных сметах в качестве обоснования проставляются наименования поставщика, дата коммерческого предложения, прайс-листа поставщика, имеющего минимальное значение цены оборудования, мебели и инвентаря по результатам конъюнктурного анализа.</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Стоимость, принятая при формировании сметной документации по коммерческим предложениям, прайс-листам должна содержать расшифровку включенных в нее затрат (условия поставки, налоги и сборы, тара, транспортные расходы, комплектация и проч.).</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 xml:space="preserve">Пересчет стоимости оборудования, мебели и инвентаря из текущего уровня цен в базовый уровень цен осуществляется с использованием индексов изменения сметной стоимости оборудования для объектов непроизводственного назначения, рекомендуемых Министерством строительства и жилищно-коммунального хозяйства Российской Федерации.  </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В каждой строке локальной сметы, где стоимость оборудования определенна по коммерческим предложениям, прайс-листам должно быть  расшифровано  ценообразование.</w:t>
            </w:r>
          </w:p>
          <w:p w:rsidR="00CE2100" w:rsidRPr="00CE2100" w:rsidRDefault="00CE2100" w:rsidP="00CE2100">
            <w:pPr>
              <w:autoSpaceDE w:val="0"/>
              <w:autoSpaceDN w:val="0"/>
              <w:adjustRightInd w:val="0"/>
              <w:spacing w:before="0" w:after="0"/>
              <w:ind w:firstLine="0"/>
              <w:rPr>
                <w:rFonts w:eastAsia="Calibri"/>
                <w:color w:val="000000"/>
                <w:sz w:val="20"/>
                <w:szCs w:val="20"/>
                <w:lang w:eastAsia="en-US"/>
              </w:rPr>
            </w:pPr>
            <w:r w:rsidRPr="00CE2100">
              <w:rPr>
                <w:rFonts w:eastAsia="Calibri"/>
                <w:color w:val="000000"/>
                <w:sz w:val="20"/>
                <w:szCs w:val="20"/>
                <w:lang w:eastAsia="en-US"/>
              </w:rPr>
              <w:t>При составлении локальных смет на монтаж оборудования стоимость оборудования выделяется в отдельный раздел, а в позициях по монтажу указывается наименование устанавливаемого по данной расценке оборудования.</w:t>
            </w:r>
          </w:p>
        </w:tc>
      </w:tr>
      <w:tr w:rsidR="00CE2100" w:rsidRPr="00CE2100" w:rsidTr="00CE2100">
        <w:trPr>
          <w:trHeight w:val="263"/>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6.</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Размеры накладных расходов</w:t>
            </w:r>
          </w:p>
        </w:tc>
        <w:tc>
          <w:tcPr>
            <w:tcW w:w="6233" w:type="dxa"/>
          </w:tcPr>
          <w:p w:rsidR="00CE2100" w:rsidRPr="00CE2100" w:rsidRDefault="00CE2100" w:rsidP="00CE2100">
            <w:pPr>
              <w:spacing w:before="0" w:after="0"/>
              <w:ind w:firstLine="0"/>
              <w:jc w:val="left"/>
              <w:rPr>
                <w:sz w:val="20"/>
                <w:szCs w:val="20"/>
              </w:rPr>
            </w:pPr>
            <w:r w:rsidRPr="00CE2100">
              <w:rPr>
                <w:sz w:val="20"/>
                <w:szCs w:val="20"/>
              </w:rPr>
              <w:t>В соответствии с действующими нормативными документами по определению величины накладных расходов.</w:t>
            </w:r>
          </w:p>
        </w:tc>
      </w:tr>
      <w:tr w:rsidR="00CE2100" w:rsidRPr="00CE2100" w:rsidTr="00CE2100">
        <w:trPr>
          <w:trHeight w:val="263"/>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7.</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Размер сметной прибыли</w:t>
            </w:r>
          </w:p>
        </w:tc>
        <w:tc>
          <w:tcPr>
            <w:tcW w:w="6233" w:type="dxa"/>
          </w:tcPr>
          <w:p w:rsidR="00CE2100" w:rsidRPr="00CE2100" w:rsidRDefault="00CE2100" w:rsidP="00CE2100">
            <w:pPr>
              <w:spacing w:before="0" w:after="0"/>
              <w:ind w:firstLine="0"/>
              <w:jc w:val="left"/>
              <w:rPr>
                <w:sz w:val="20"/>
                <w:szCs w:val="20"/>
              </w:rPr>
            </w:pPr>
            <w:r w:rsidRPr="00CE2100">
              <w:rPr>
                <w:sz w:val="20"/>
                <w:szCs w:val="20"/>
              </w:rPr>
              <w:t>В соответствии с действующими нормативными документами по определению величины сметной прибыли.</w:t>
            </w:r>
          </w:p>
        </w:tc>
      </w:tr>
      <w:tr w:rsidR="00CE2100" w:rsidRPr="00CE2100" w:rsidTr="00CE2100">
        <w:trPr>
          <w:trHeight w:val="510"/>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8.</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 xml:space="preserve">Затраты на временные здания и сооружения </w:t>
            </w:r>
          </w:p>
        </w:tc>
        <w:tc>
          <w:tcPr>
            <w:tcW w:w="6233" w:type="dxa"/>
          </w:tcPr>
          <w:p w:rsidR="00CE2100" w:rsidRPr="00CE2100" w:rsidRDefault="00CE2100" w:rsidP="00CE2100">
            <w:pPr>
              <w:spacing w:before="0" w:after="0"/>
              <w:ind w:firstLine="0"/>
              <w:jc w:val="left"/>
              <w:rPr>
                <w:sz w:val="20"/>
                <w:szCs w:val="20"/>
              </w:rPr>
            </w:pPr>
            <w:r w:rsidRPr="00CE2100">
              <w:rPr>
                <w:sz w:val="20"/>
                <w:szCs w:val="20"/>
              </w:rPr>
              <w:t>В соответствии с действующими нормативными документами по определению затрат на временные здания и вооружения.</w:t>
            </w:r>
          </w:p>
        </w:tc>
      </w:tr>
      <w:tr w:rsidR="00CE2100" w:rsidRPr="00CE2100" w:rsidTr="00CE2100">
        <w:trPr>
          <w:trHeight w:val="350"/>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9.</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Затраты по гл. 1, 9, 10, 12</w:t>
            </w:r>
          </w:p>
        </w:tc>
        <w:tc>
          <w:tcPr>
            <w:tcW w:w="6233"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Затраты предусматриваются в соответствии с действующими нормативными документами.</w:t>
            </w:r>
          </w:p>
        </w:tc>
      </w:tr>
      <w:tr w:rsidR="00CE2100" w:rsidRPr="00CE2100" w:rsidTr="00CE2100">
        <w:trPr>
          <w:trHeight w:val="466"/>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10.</w:t>
            </w:r>
          </w:p>
        </w:tc>
        <w:tc>
          <w:tcPr>
            <w:tcW w:w="3168" w:type="dxa"/>
          </w:tcPr>
          <w:p w:rsidR="00CE2100" w:rsidRPr="00CE2100" w:rsidRDefault="00CE2100" w:rsidP="00CE2100">
            <w:pPr>
              <w:spacing w:before="0" w:after="0"/>
              <w:ind w:firstLine="0"/>
              <w:jc w:val="left"/>
              <w:rPr>
                <w:sz w:val="20"/>
                <w:szCs w:val="20"/>
              </w:rPr>
            </w:pPr>
            <w:r w:rsidRPr="00CE2100">
              <w:rPr>
                <w:sz w:val="20"/>
                <w:szCs w:val="20"/>
              </w:rPr>
              <w:t xml:space="preserve">Резерв средств на непредвиденные расходы </w:t>
            </w:r>
          </w:p>
          <w:p w:rsidR="00CE2100" w:rsidRPr="00CE2100" w:rsidRDefault="00CE2100" w:rsidP="00CE2100">
            <w:pPr>
              <w:spacing w:before="0" w:after="0"/>
              <w:ind w:firstLine="0"/>
              <w:jc w:val="left"/>
              <w:rPr>
                <w:color w:val="000000"/>
                <w:sz w:val="20"/>
                <w:szCs w:val="20"/>
              </w:rPr>
            </w:pPr>
          </w:p>
        </w:tc>
        <w:tc>
          <w:tcPr>
            <w:tcW w:w="6233" w:type="dxa"/>
          </w:tcPr>
          <w:p w:rsidR="00CE2100" w:rsidRPr="00CE2100" w:rsidRDefault="00CE2100" w:rsidP="00CE2100">
            <w:pPr>
              <w:spacing w:before="0" w:after="0"/>
              <w:ind w:left="2" w:right="80" w:firstLine="0"/>
              <w:rPr>
                <w:sz w:val="20"/>
                <w:szCs w:val="20"/>
              </w:rPr>
            </w:pPr>
            <w:r w:rsidRPr="00CE2100">
              <w:rPr>
                <w:sz w:val="20"/>
                <w:szCs w:val="20"/>
              </w:rPr>
              <w:t xml:space="preserve">Наличие резерва и величина средств на непредвиденные расходы устанавливается Заказчиком. </w:t>
            </w:r>
          </w:p>
        </w:tc>
      </w:tr>
      <w:tr w:rsidR="00CE2100" w:rsidRPr="00CE2100" w:rsidTr="00CE2100">
        <w:trPr>
          <w:trHeight w:val="985"/>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11.</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Место вывоза демонтированных материалов и конструкций, вид транспорта, дальность транспортировки</w:t>
            </w:r>
          </w:p>
        </w:tc>
        <w:tc>
          <w:tcPr>
            <w:tcW w:w="6233" w:type="dxa"/>
          </w:tcPr>
          <w:p w:rsidR="00CE2100" w:rsidRPr="00CE2100" w:rsidRDefault="00CE2100" w:rsidP="00CE2100">
            <w:pPr>
              <w:spacing w:before="0" w:after="0"/>
              <w:ind w:left="2" w:right="80" w:firstLine="0"/>
              <w:jc w:val="left"/>
              <w:rPr>
                <w:color w:val="000000"/>
                <w:sz w:val="20"/>
                <w:szCs w:val="20"/>
              </w:rPr>
            </w:pPr>
            <w:r w:rsidRPr="00CE2100">
              <w:rPr>
                <w:color w:val="000000"/>
                <w:sz w:val="20"/>
                <w:szCs w:val="20"/>
              </w:rPr>
              <w:t>Расчеты выполняются в соответствии с ППР, согласованным Заказчиком. Расстояние перевозки принимается на основании транспортных схем, разработанных/согласованных с Заказчиком. Предусмотреть возврат стоимости материалов от разборки.</w:t>
            </w:r>
          </w:p>
          <w:p w:rsidR="00CE2100" w:rsidRPr="00CE2100" w:rsidRDefault="00CE2100" w:rsidP="00CE2100">
            <w:pPr>
              <w:spacing w:before="0" w:after="0"/>
              <w:ind w:right="80"/>
              <w:jc w:val="left"/>
              <w:rPr>
                <w:color w:val="000000"/>
                <w:sz w:val="20"/>
                <w:szCs w:val="20"/>
              </w:rPr>
            </w:pPr>
          </w:p>
        </w:tc>
      </w:tr>
      <w:tr w:rsidR="00CE2100" w:rsidRPr="00CE2100" w:rsidTr="00CE2100">
        <w:trPr>
          <w:trHeight w:val="530"/>
          <w:jc w:val="center"/>
        </w:trPr>
        <w:tc>
          <w:tcPr>
            <w:tcW w:w="598" w:type="dxa"/>
          </w:tcPr>
          <w:p w:rsidR="00CE2100" w:rsidRPr="00CE2100" w:rsidRDefault="00CE2100" w:rsidP="00CE2100">
            <w:pPr>
              <w:spacing w:before="0" w:after="0"/>
              <w:ind w:firstLine="0"/>
              <w:jc w:val="center"/>
              <w:rPr>
                <w:color w:val="000000"/>
                <w:sz w:val="20"/>
                <w:szCs w:val="20"/>
              </w:rPr>
            </w:pPr>
            <w:r w:rsidRPr="00CE2100">
              <w:rPr>
                <w:color w:val="000000"/>
                <w:sz w:val="20"/>
                <w:szCs w:val="20"/>
              </w:rPr>
              <w:t>12.</w:t>
            </w:r>
          </w:p>
        </w:tc>
        <w:tc>
          <w:tcPr>
            <w:tcW w:w="3168"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Дополнительные требования</w:t>
            </w:r>
          </w:p>
        </w:tc>
        <w:tc>
          <w:tcPr>
            <w:tcW w:w="6233" w:type="dxa"/>
          </w:tcPr>
          <w:p w:rsidR="00CE2100" w:rsidRPr="00CE2100" w:rsidRDefault="00CE2100" w:rsidP="00CE2100">
            <w:pPr>
              <w:spacing w:before="0" w:after="0"/>
              <w:ind w:firstLine="0"/>
              <w:jc w:val="left"/>
              <w:rPr>
                <w:color w:val="000000"/>
                <w:sz w:val="20"/>
                <w:szCs w:val="20"/>
              </w:rPr>
            </w:pPr>
            <w:r w:rsidRPr="00CE2100">
              <w:rPr>
                <w:color w:val="000000"/>
                <w:sz w:val="20"/>
                <w:szCs w:val="20"/>
              </w:rPr>
              <w:t xml:space="preserve">Итоги в разделах локальных смет должны быть отражены по разделам сметы с начислением накладных расходов и сметной прибыли. </w:t>
            </w:r>
          </w:p>
          <w:p w:rsidR="00CE2100" w:rsidRPr="00CE2100" w:rsidRDefault="00CE2100" w:rsidP="00CE2100">
            <w:pPr>
              <w:spacing w:before="0" w:after="0"/>
              <w:ind w:firstLine="0"/>
              <w:jc w:val="left"/>
              <w:rPr>
                <w:color w:val="000000"/>
                <w:sz w:val="20"/>
                <w:szCs w:val="20"/>
              </w:rPr>
            </w:pPr>
            <w:r w:rsidRPr="00CE2100">
              <w:rPr>
                <w:color w:val="000000"/>
                <w:sz w:val="20"/>
                <w:szCs w:val="20"/>
              </w:rPr>
              <w:t>В пояснительной записке к сметной документации указывается все применяемые индексы и коэффициенты.</w:t>
            </w:r>
          </w:p>
        </w:tc>
      </w:tr>
    </w:tbl>
    <w:p w:rsidR="00CE2100" w:rsidRPr="00CE2100" w:rsidRDefault="00CE2100" w:rsidP="00CE2100">
      <w:pPr>
        <w:tabs>
          <w:tab w:val="left" w:pos="7300"/>
        </w:tabs>
        <w:spacing w:before="0" w:after="0"/>
        <w:ind w:firstLine="0"/>
        <w:jc w:val="center"/>
        <w:rPr>
          <w:b/>
        </w:rPr>
      </w:pPr>
      <w:r w:rsidRPr="00CE2100">
        <w:rPr>
          <w:b/>
        </w:rPr>
        <w:t xml:space="preserve">2.Требования для составления сметной документации ресурсным методом* </w:t>
      </w:r>
    </w:p>
    <w:p w:rsidR="00CE2100" w:rsidRPr="00CE2100" w:rsidRDefault="00CE2100" w:rsidP="00CE2100">
      <w:pPr>
        <w:spacing w:before="0" w:after="0"/>
        <w:ind w:firstLine="0"/>
      </w:pPr>
    </w:p>
    <w:tbl>
      <w:tblPr>
        <w:tblW w:w="9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98"/>
        <w:gridCol w:w="3168"/>
        <w:gridCol w:w="6233"/>
      </w:tblGrid>
      <w:tr w:rsidR="00CE2100" w:rsidRPr="00CE2100" w:rsidTr="00CE2100">
        <w:trPr>
          <w:trHeight w:val="495"/>
          <w:tblHeader/>
          <w:jc w:val="center"/>
        </w:trPr>
        <w:tc>
          <w:tcPr>
            <w:tcW w:w="598" w:type="dxa"/>
            <w:shd w:val="clear" w:color="auto" w:fill="auto"/>
            <w:vAlign w:val="center"/>
          </w:tcPr>
          <w:p w:rsidR="00CE2100" w:rsidRPr="00CE2100" w:rsidRDefault="00CE2100" w:rsidP="00CE2100">
            <w:pPr>
              <w:spacing w:before="0" w:after="0"/>
              <w:ind w:firstLine="0"/>
              <w:jc w:val="center"/>
              <w:rPr>
                <w:b/>
                <w:sz w:val="20"/>
                <w:szCs w:val="20"/>
              </w:rPr>
            </w:pPr>
            <w:r w:rsidRPr="00CE2100">
              <w:rPr>
                <w:b/>
                <w:sz w:val="20"/>
                <w:szCs w:val="20"/>
              </w:rPr>
              <w:lastRenderedPageBreak/>
              <w:t>№</w:t>
            </w:r>
          </w:p>
          <w:p w:rsidR="00CE2100" w:rsidRPr="00CE2100" w:rsidRDefault="00CE2100" w:rsidP="00CE2100">
            <w:pPr>
              <w:spacing w:before="0" w:after="0"/>
              <w:ind w:firstLine="0"/>
              <w:jc w:val="center"/>
              <w:rPr>
                <w:b/>
                <w:sz w:val="20"/>
                <w:szCs w:val="20"/>
              </w:rPr>
            </w:pPr>
            <w:proofErr w:type="gramStart"/>
            <w:r w:rsidRPr="00CE2100">
              <w:rPr>
                <w:b/>
                <w:sz w:val="20"/>
                <w:szCs w:val="20"/>
              </w:rPr>
              <w:t>п</w:t>
            </w:r>
            <w:proofErr w:type="gramEnd"/>
            <w:r w:rsidRPr="00CE2100">
              <w:rPr>
                <w:b/>
                <w:sz w:val="20"/>
                <w:szCs w:val="20"/>
              </w:rPr>
              <w:t>/п</w:t>
            </w:r>
          </w:p>
        </w:tc>
        <w:tc>
          <w:tcPr>
            <w:tcW w:w="3168" w:type="dxa"/>
            <w:shd w:val="clear" w:color="auto" w:fill="auto"/>
            <w:vAlign w:val="center"/>
          </w:tcPr>
          <w:p w:rsidR="00CE2100" w:rsidRPr="00CE2100" w:rsidRDefault="00CE2100" w:rsidP="00CE2100">
            <w:pPr>
              <w:spacing w:before="0" w:after="0"/>
              <w:ind w:firstLine="0"/>
              <w:jc w:val="center"/>
              <w:rPr>
                <w:b/>
                <w:sz w:val="20"/>
                <w:szCs w:val="20"/>
              </w:rPr>
            </w:pPr>
            <w:r w:rsidRPr="00CE2100">
              <w:rPr>
                <w:b/>
                <w:sz w:val="20"/>
                <w:szCs w:val="20"/>
              </w:rPr>
              <w:t>Наименование</w:t>
            </w:r>
          </w:p>
          <w:p w:rsidR="00CE2100" w:rsidRPr="00CE2100" w:rsidRDefault="00CE2100" w:rsidP="00CE2100">
            <w:pPr>
              <w:spacing w:before="0" w:after="0"/>
              <w:ind w:firstLine="0"/>
              <w:jc w:val="center"/>
              <w:rPr>
                <w:b/>
                <w:sz w:val="20"/>
                <w:szCs w:val="20"/>
              </w:rPr>
            </w:pPr>
            <w:r w:rsidRPr="00CE2100">
              <w:rPr>
                <w:b/>
                <w:sz w:val="20"/>
                <w:szCs w:val="20"/>
              </w:rPr>
              <w:t>показателя</w:t>
            </w:r>
          </w:p>
        </w:tc>
        <w:tc>
          <w:tcPr>
            <w:tcW w:w="6233" w:type="dxa"/>
            <w:shd w:val="clear" w:color="auto" w:fill="auto"/>
            <w:vAlign w:val="center"/>
          </w:tcPr>
          <w:p w:rsidR="00CE2100" w:rsidRPr="00CE2100" w:rsidRDefault="00CE2100" w:rsidP="00CE2100">
            <w:pPr>
              <w:spacing w:before="0" w:after="0"/>
              <w:ind w:firstLine="0"/>
              <w:jc w:val="center"/>
              <w:rPr>
                <w:b/>
                <w:sz w:val="20"/>
                <w:szCs w:val="20"/>
              </w:rPr>
            </w:pPr>
            <w:r w:rsidRPr="00CE2100">
              <w:rPr>
                <w:b/>
                <w:sz w:val="20"/>
                <w:szCs w:val="20"/>
              </w:rPr>
              <w:t>Показатель</w:t>
            </w:r>
          </w:p>
        </w:tc>
      </w:tr>
      <w:tr w:rsidR="00CE2100" w:rsidRPr="00CE2100" w:rsidTr="00CE2100">
        <w:trPr>
          <w:trHeight w:val="262"/>
          <w:jc w:val="center"/>
        </w:trPr>
        <w:tc>
          <w:tcPr>
            <w:tcW w:w="598" w:type="dxa"/>
            <w:shd w:val="clear" w:color="auto" w:fill="auto"/>
          </w:tcPr>
          <w:p w:rsidR="00CE2100" w:rsidRPr="00CE2100" w:rsidRDefault="00CE2100" w:rsidP="00CE2100">
            <w:pPr>
              <w:spacing w:before="0" w:after="0"/>
              <w:ind w:firstLine="0"/>
              <w:jc w:val="center"/>
              <w:rPr>
                <w:b/>
                <w:sz w:val="20"/>
                <w:szCs w:val="20"/>
              </w:rPr>
            </w:pPr>
            <w:r w:rsidRPr="00CE2100">
              <w:rPr>
                <w:b/>
                <w:sz w:val="20"/>
                <w:szCs w:val="20"/>
              </w:rPr>
              <w:t>1</w:t>
            </w:r>
          </w:p>
        </w:tc>
        <w:tc>
          <w:tcPr>
            <w:tcW w:w="3168" w:type="dxa"/>
            <w:shd w:val="clear" w:color="auto" w:fill="auto"/>
          </w:tcPr>
          <w:p w:rsidR="00CE2100" w:rsidRPr="00CE2100" w:rsidRDefault="00CE2100" w:rsidP="00CE2100">
            <w:pPr>
              <w:widowControl w:val="0"/>
              <w:shd w:val="clear" w:color="auto" w:fill="FFFFFF"/>
              <w:spacing w:before="0" w:after="0"/>
              <w:ind w:firstLine="0"/>
              <w:jc w:val="center"/>
              <w:rPr>
                <w:b/>
                <w:sz w:val="20"/>
                <w:szCs w:val="20"/>
              </w:rPr>
            </w:pPr>
            <w:r w:rsidRPr="00CE2100">
              <w:rPr>
                <w:b/>
                <w:sz w:val="20"/>
                <w:szCs w:val="20"/>
              </w:rPr>
              <w:t>2</w:t>
            </w:r>
          </w:p>
        </w:tc>
        <w:tc>
          <w:tcPr>
            <w:tcW w:w="6233" w:type="dxa"/>
            <w:shd w:val="clear" w:color="auto" w:fill="auto"/>
          </w:tcPr>
          <w:p w:rsidR="00CE2100" w:rsidRPr="00CE2100" w:rsidRDefault="00CE2100" w:rsidP="00CE2100">
            <w:pPr>
              <w:widowControl w:val="0"/>
              <w:shd w:val="clear" w:color="auto" w:fill="FFFFFF"/>
              <w:spacing w:before="0" w:after="0"/>
              <w:ind w:firstLine="0"/>
              <w:jc w:val="center"/>
              <w:rPr>
                <w:b/>
                <w:sz w:val="20"/>
                <w:szCs w:val="20"/>
              </w:rPr>
            </w:pPr>
            <w:r w:rsidRPr="00CE2100">
              <w:rPr>
                <w:b/>
                <w:sz w:val="20"/>
                <w:szCs w:val="20"/>
              </w:rPr>
              <w:t>3</w:t>
            </w:r>
          </w:p>
        </w:tc>
      </w:tr>
      <w:tr w:rsidR="00CE2100" w:rsidRPr="00CE2100" w:rsidTr="00CE2100">
        <w:trPr>
          <w:trHeight w:val="749"/>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1.</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Нормативная база и уровень цен</w:t>
            </w:r>
          </w:p>
        </w:tc>
        <w:tc>
          <w:tcPr>
            <w:tcW w:w="6233" w:type="dxa"/>
            <w:shd w:val="clear" w:color="auto" w:fill="auto"/>
          </w:tcPr>
          <w:p w:rsidR="00CE2100" w:rsidRPr="00CE2100" w:rsidRDefault="00CE2100" w:rsidP="00CE2100">
            <w:pPr>
              <w:widowControl w:val="0"/>
              <w:shd w:val="clear" w:color="auto" w:fill="FFFFFF"/>
              <w:autoSpaceDE w:val="0"/>
              <w:autoSpaceDN w:val="0"/>
              <w:adjustRightInd w:val="0"/>
              <w:spacing w:before="0" w:after="0"/>
              <w:ind w:firstLine="0"/>
              <w:rPr>
                <w:rFonts w:eastAsia="Calibri"/>
                <w:sz w:val="20"/>
                <w:szCs w:val="20"/>
              </w:rPr>
            </w:pPr>
            <w:r w:rsidRPr="00CE2100">
              <w:rPr>
                <w:rFonts w:eastAsia="Calibri"/>
                <w:sz w:val="20"/>
                <w:szCs w:val="20"/>
              </w:rPr>
              <w:t xml:space="preserve">Сметная документация разрабатывается в соответствии с действующими нормативами и методическими рекомендациями по определению стоимости строительной продукции на территории Российской Федерации, с применением сметных нормативов, в </w:t>
            </w:r>
            <w:proofErr w:type="gramStart"/>
            <w:r w:rsidRPr="00CE2100">
              <w:rPr>
                <w:rFonts w:eastAsia="Calibri"/>
                <w:sz w:val="20"/>
                <w:szCs w:val="20"/>
              </w:rPr>
              <w:t>редакции</w:t>
            </w:r>
            <w:proofErr w:type="gramEnd"/>
            <w:r w:rsidRPr="00CE2100">
              <w:rPr>
                <w:rFonts w:eastAsia="Calibri"/>
                <w:sz w:val="20"/>
                <w:szCs w:val="20"/>
              </w:rPr>
              <w:t xml:space="preserve"> действующей на момент составления сметной документации, включенными в федеральный реестр, в текущем уровне цен по состоянию на период составления сметной документации в рублевом эквиваленте. </w:t>
            </w:r>
          </w:p>
          <w:p w:rsidR="00CE2100" w:rsidRPr="00CE2100" w:rsidRDefault="00CE2100" w:rsidP="00CE2100">
            <w:pPr>
              <w:spacing w:before="0" w:after="0"/>
              <w:ind w:firstLine="0"/>
              <w:contextualSpacing/>
              <w:rPr>
                <w:rFonts w:eastAsia="Calibri"/>
                <w:sz w:val="20"/>
                <w:szCs w:val="20"/>
              </w:rPr>
            </w:pPr>
            <w:r w:rsidRPr="00CE2100">
              <w:rPr>
                <w:rFonts w:eastAsia="Calibri"/>
                <w:sz w:val="20"/>
                <w:szCs w:val="20"/>
              </w:rPr>
              <w:t xml:space="preserve">Стоимость ресурсов учитывается </w:t>
            </w:r>
            <w:proofErr w:type="gramStart"/>
            <w:r w:rsidRPr="00CE2100">
              <w:rPr>
                <w:rFonts w:eastAsia="Calibri"/>
                <w:sz w:val="20"/>
                <w:szCs w:val="20"/>
              </w:rPr>
              <w:t>согласно сборников</w:t>
            </w:r>
            <w:proofErr w:type="gramEnd"/>
            <w:r w:rsidRPr="00CE2100">
              <w:rPr>
                <w:rFonts w:eastAsia="Calibri"/>
                <w:sz w:val="20"/>
                <w:szCs w:val="20"/>
              </w:rPr>
              <w:t xml:space="preserve"> текущих средних сметных цен Краснодарского края, разработанных ГАУ «</w:t>
            </w:r>
            <w:proofErr w:type="spellStart"/>
            <w:r w:rsidRPr="00CE2100">
              <w:rPr>
                <w:rFonts w:eastAsia="Calibri"/>
                <w:sz w:val="20"/>
                <w:szCs w:val="20"/>
              </w:rPr>
              <w:t>Краснодаркрайгосэкспертиза</w:t>
            </w:r>
            <w:proofErr w:type="spellEnd"/>
            <w:r w:rsidRPr="00CE2100">
              <w:rPr>
                <w:rFonts w:eastAsia="Calibri"/>
                <w:sz w:val="20"/>
                <w:szCs w:val="20"/>
              </w:rPr>
              <w:t xml:space="preserve">» (далее – СССЦ)/ сборников сметных цен строительных ресурсов, определенных </w:t>
            </w:r>
            <w:proofErr w:type="spellStart"/>
            <w:r w:rsidRPr="00CE2100">
              <w:rPr>
                <w:rFonts w:eastAsia="Calibri"/>
                <w:sz w:val="20"/>
                <w:szCs w:val="20"/>
              </w:rPr>
              <w:t>Министерстовом</w:t>
            </w:r>
            <w:proofErr w:type="spellEnd"/>
            <w:r w:rsidRPr="00CE2100">
              <w:rPr>
                <w:rFonts w:eastAsia="Calibri"/>
                <w:sz w:val="20"/>
                <w:szCs w:val="20"/>
              </w:rPr>
              <w:t xml:space="preserve"> строительства и ЖКХ РФ, размещенных в федеральной государственной информационной системе ценообразования (далее – ФГИС)  или рекомендованных к применению в ином, установленном Министерством порядке. </w:t>
            </w:r>
          </w:p>
          <w:p w:rsidR="00CE2100" w:rsidRPr="00CE2100" w:rsidRDefault="00CE2100" w:rsidP="00CE2100">
            <w:pPr>
              <w:spacing w:before="0" w:after="0"/>
              <w:ind w:firstLine="708"/>
              <w:rPr>
                <w:color w:val="FF0000"/>
                <w:sz w:val="20"/>
                <w:szCs w:val="20"/>
              </w:rPr>
            </w:pPr>
            <w:proofErr w:type="gramStart"/>
            <w:r w:rsidRPr="00CE2100">
              <w:rPr>
                <w:sz w:val="20"/>
                <w:szCs w:val="20"/>
              </w:rPr>
              <w:t>При отсутствии прямых расценок, а так же для определения сметной стоимости эксплуатационных работ, работ по техническому обслуживанию и содержанию объектов и инженерных систем за основу могут быть приняты сметные нормы и правила ведомственных и прочих сборников, фирменных сметных нормативов, территориальных сметных нормативов и других сборников, разработанных и утвержденных на основании нормативных правовых документов.</w:t>
            </w:r>
            <w:proofErr w:type="gramEnd"/>
          </w:p>
        </w:tc>
      </w:tr>
      <w:tr w:rsidR="00CE2100" w:rsidRPr="00CE2100" w:rsidTr="00CE2100">
        <w:trPr>
          <w:trHeight w:val="426"/>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 xml:space="preserve"> 2.</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 xml:space="preserve">Стоимость 1 </w:t>
            </w:r>
            <w:proofErr w:type="spellStart"/>
            <w:r w:rsidRPr="00CE2100">
              <w:rPr>
                <w:sz w:val="20"/>
                <w:szCs w:val="20"/>
              </w:rPr>
              <w:t>маш</w:t>
            </w:r>
            <w:proofErr w:type="spellEnd"/>
            <w:r w:rsidRPr="00CE2100">
              <w:rPr>
                <w:sz w:val="20"/>
                <w:szCs w:val="20"/>
              </w:rPr>
              <w:t>-час эксплуатации строительных машин и механизмов</w:t>
            </w:r>
          </w:p>
        </w:tc>
        <w:tc>
          <w:tcPr>
            <w:tcW w:w="6233" w:type="dxa"/>
            <w:shd w:val="clear" w:color="auto" w:fill="auto"/>
          </w:tcPr>
          <w:p w:rsidR="00CE2100" w:rsidRPr="00CE2100" w:rsidRDefault="00CE2100" w:rsidP="00CE2100">
            <w:pPr>
              <w:widowControl w:val="0"/>
              <w:shd w:val="clear" w:color="auto" w:fill="FFFFFF"/>
              <w:spacing w:before="0" w:after="0"/>
              <w:ind w:firstLine="0"/>
              <w:jc w:val="left"/>
              <w:rPr>
                <w:rFonts w:eastAsia="Calibri"/>
                <w:sz w:val="20"/>
                <w:szCs w:val="20"/>
              </w:rPr>
            </w:pPr>
            <w:r w:rsidRPr="00CE2100">
              <w:rPr>
                <w:sz w:val="20"/>
                <w:szCs w:val="20"/>
              </w:rPr>
              <w:t xml:space="preserve">В соответствии с действующими нормативными документами. </w:t>
            </w:r>
          </w:p>
        </w:tc>
      </w:tr>
      <w:tr w:rsidR="00CE2100" w:rsidRPr="00CE2100" w:rsidTr="00CE2100">
        <w:trPr>
          <w:trHeight w:val="772"/>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3.</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 xml:space="preserve">Цены на материалы, изделия и полуфабрикаты. </w:t>
            </w:r>
          </w:p>
        </w:tc>
        <w:tc>
          <w:tcPr>
            <w:tcW w:w="6233" w:type="dxa"/>
            <w:shd w:val="clear" w:color="auto" w:fill="auto"/>
          </w:tcPr>
          <w:p w:rsidR="00CE2100" w:rsidRPr="00CE2100" w:rsidRDefault="00CE2100" w:rsidP="00CE2100">
            <w:pPr>
              <w:autoSpaceDE w:val="0"/>
              <w:autoSpaceDN w:val="0"/>
              <w:adjustRightInd w:val="0"/>
              <w:spacing w:before="0" w:after="0"/>
              <w:ind w:firstLine="0"/>
              <w:rPr>
                <w:rFonts w:eastAsia="Calibri"/>
                <w:sz w:val="20"/>
                <w:szCs w:val="20"/>
              </w:rPr>
            </w:pPr>
            <w:r w:rsidRPr="00CE2100">
              <w:rPr>
                <w:rFonts w:eastAsia="Calibri"/>
                <w:sz w:val="20"/>
                <w:szCs w:val="20"/>
              </w:rPr>
              <w:t>Стоимость применяемых материалов, изделий и конструкций определяется по сборнику текущих средних сметных цен Краснодарского края, разработанных ГАУ «</w:t>
            </w:r>
            <w:proofErr w:type="spellStart"/>
            <w:r w:rsidRPr="00CE2100">
              <w:rPr>
                <w:rFonts w:eastAsia="Calibri"/>
                <w:sz w:val="20"/>
                <w:szCs w:val="20"/>
              </w:rPr>
              <w:t>Краснодаркрайгосэкспертиза</w:t>
            </w:r>
            <w:proofErr w:type="spellEnd"/>
            <w:r w:rsidRPr="00CE2100">
              <w:rPr>
                <w:rFonts w:eastAsia="Calibri"/>
                <w:sz w:val="20"/>
                <w:szCs w:val="20"/>
              </w:rPr>
              <w:t xml:space="preserve">» (далее – СССЦ)/ сборнику цен строительных ресурсов, определенных Министерством строительства и ЖКХ РФ, размещенных в федеральной государственной информационной системе ценообразования (далее – ФГИС). Стоимость применяемых материалов, изделий и конструкций, отсутствующих в СССЦ/ФГИС, включается на основании конъюнктурного анализа, содержащего коммерческие предложения (прайс-листы) от не менее трех поставщиков. В конъюнктурном анализе должны быть отражены наименование поставщика, дата предложения или </w:t>
            </w:r>
            <w:proofErr w:type="spellStart"/>
            <w:proofErr w:type="gramStart"/>
            <w:r w:rsidRPr="00CE2100">
              <w:rPr>
                <w:rFonts w:eastAsia="Calibri"/>
                <w:sz w:val="20"/>
                <w:szCs w:val="20"/>
              </w:rPr>
              <w:t>гипер</w:t>
            </w:r>
            <w:proofErr w:type="spellEnd"/>
            <w:r w:rsidRPr="00CE2100">
              <w:rPr>
                <w:rFonts w:eastAsia="Calibri"/>
                <w:sz w:val="20"/>
                <w:szCs w:val="20"/>
              </w:rPr>
              <w:t>-ссылка</w:t>
            </w:r>
            <w:proofErr w:type="gramEnd"/>
            <w:r w:rsidRPr="00CE2100">
              <w:rPr>
                <w:rFonts w:eastAsia="Calibri"/>
                <w:sz w:val="20"/>
                <w:szCs w:val="20"/>
              </w:rPr>
              <w:t xml:space="preserve">, при условии получения информации из открытых источников сети-Интернет. В локальных сметах в качестве обоснования проставляются наименования поставщика, дата коммерческого предложения, прайс-листа поставщика, имеющего </w:t>
            </w:r>
            <w:r w:rsidRPr="00CE2100">
              <w:rPr>
                <w:rFonts w:eastAsia="Calibri"/>
                <w:b/>
                <w:sz w:val="20"/>
                <w:szCs w:val="20"/>
              </w:rPr>
              <w:t>минимальное значение цены</w:t>
            </w:r>
            <w:r w:rsidRPr="00CE2100">
              <w:rPr>
                <w:rFonts w:eastAsia="Calibri"/>
                <w:sz w:val="20"/>
                <w:szCs w:val="20"/>
              </w:rPr>
              <w:t xml:space="preserve"> материалов, изделий и конструкций по результатам конъюнктурного анализа. </w:t>
            </w:r>
          </w:p>
          <w:p w:rsidR="00CE2100" w:rsidRPr="00CE2100" w:rsidRDefault="00CE2100" w:rsidP="00CE2100">
            <w:pPr>
              <w:autoSpaceDE w:val="0"/>
              <w:autoSpaceDN w:val="0"/>
              <w:adjustRightInd w:val="0"/>
              <w:spacing w:before="0" w:after="0"/>
              <w:ind w:firstLine="0"/>
              <w:rPr>
                <w:rFonts w:eastAsia="Calibri"/>
                <w:sz w:val="20"/>
                <w:szCs w:val="20"/>
              </w:rPr>
            </w:pPr>
            <w:r w:rsidRPr="00CE2100">
              <w:rPr>
                <w:rFonts w:eastAsia="Calibri"/>
                <w:sz w:val="20"/>
                <w:szCs w:val="20"/>
              </w:rPr>
              <w:t xml:space="preserve">Стоимость, принятая при формировании сметной документации по коммерческим предложениям, прайс-листам должна содержать расшифровку включенных в нее затрат (условия поставки, налоги и сборы, тара, транспортные расходы, комплектация и проч.). </w:t>
            </w:r>
          </w:p>
          <w:p w:rsidR="00CE2100" w:rsidRPr="00CE2100" w:rsidRDefault="00CE2100" w:rsidP="00CE2100">
            <w:pPr>
              <w:autoSpaceDE w:val="0"/>
              <w:autoSpaceDN w:val="0"/>
              <w:adjustRightInd w:val="0"/>
              <w:spacing w:before="0" w:after="0"/>
              <w:ind w:firstLine="0"/>
              <w:rPr>
                <w:rFonts w:eastAsia="Calibri"/>
                <w:sz w:val="20"/>
                <w:szCs w:val="20"/>
              </w:rPr>
            </w:pPr>
            <w:r w:rsidRPr="00CE2100">
              <w:rPr>
                <w:rFonts w:eastAsia="Calibri"/>
                <w:sz w:val="20"/>
                <w:szCs w:val="20"/>
              </w:rPr>
              <w:t>В каждой строке локальной сметы, где стоимость материалов определена по коммерческим предложениям, прайс-листам поставщиков необходима расшифровка ценообразования.</w:t>
            </w:r>
          </w:p>
        </w:tc>
      </w:tr>
      <w:tr w:rsidR="00CE2100" w:rsidRPr="00CE2100" w:rsidTr="00CE2100">
        <w:trPr>
          <w:trHeight w:val="772"/>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4.</w:t>
            </w:r>
          </w:p>
        </w:tc>
        <w:tc>
          <w:tcPr>
            <w:tcW w:w="3168" w:type="dxa"/>
            <w:shd w:val="clear" w:color="auto" w:fill="auto"/>
          </w:tcPr>
          <w:p w:rsidR="00CE2100" w:rsidRPr="00CE2100" w:rsidRDefault="00CE2100" w:rsidP="00CE2100">
            <w:pPr>
              <w:widowControl w:val="0"/>
              <w:shd w:val="clear" w:color="auto" w:fill="FFFFFF"/>
              <w:spacing w:before="0" w:after="0"/>
              <w:ind w:right="55" w:firstLine="0"/>
              <w:rPr>
                <w:sz w:val="20"/>
                <w:szCs w:val="20"/>
              </w:rPr>
            </w:pPr>
            <w:r w:rsidRPr="00CE2100">
              <w:rPr>
                <w:sz w:val="20"/>
                <w:szCs w:val="20"/>
              </w:rPr>
              <w:t>Оплату труда рабочих-строителей и рабочих, обслуживающих строительные машины и механизмы</w:t>
            </w:r>
          </w:p>
        </w:tc>
        <w:tc>
          <w:tcPr>
            <w:tcW w:w="6233"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 xml:space="preserve">В соответствии с действующими нормативными документами. </w:t>
            </w:r>
          </w:p>
        </w:tc>
      </w:tr>
      <w:tr w:rsidR="00CE2100" w:rsidRPr="00CE2100" w:rsidTr="00CE2100">
        <w:trPr>
          <w:trHeight w:val="1049"/>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5.</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Стоимость оборудования, мебели и инвентаря</w:t>
            </w:r>
          </w:p>
        </w:tc>
        <w:tc>
          <w:tcPr>
            <w:tcW w:w="6233" w:type="dxa"/>
            <w:shd w:val="clear" w:color="auto" w:fill="auto"/>
          </w:tcPr>
          <w:p w:rsidR="00CE2100" w:rsidRPr="00CE2100" w:rsidRDefault="00CE2100" w:rsidP="00CE2100">
            <w:pPr>
              <w:autoSpaceDE w:val="0"/>
              <w:autoSpaceDN w:val="0"/>
              <w:adjustRightInd w:val="0"/>
              <w:spacing w:before="0" w:after="0"/>
              <w:ind w:firstLine="0"/>
              <w:rPr>
                <w:rFonts w:eastAsia="Calibri"/>
                <w:sz w:val="20"/>
                <w:szCs w:val="20"/>
              </w:rPr>
            </w:pPr>
            <w:r w:rsidRPr="00CE2100">
              <w:rPr>
                <w:rFonts w:eastAsia="Calibri"/>
                <w:sz w:val="20"/>
                <w:szCs w:val="20"/>
              </w:rPr>
              <w:t xml:space="preserve">Стоимость оборудования, мебели и инвентаря определять по СССЦ/ФГИС. Стоимость оборудования, мебели и инвентаря, отсутствующих в СССЦ/ФГИС, включается на основании конъюнктурного анализа, содержащего коммерческие предложения (прайс-листы) от не менее трех поставщиков. В конъюнктурном анализе должны быть отражены наименование поставщика, дата предложения или </w:t>
            </w:r>
            <w:proofErr w:type="spellStart"/>
            <w:proofErr w:type="gramStart"/>
            <w:r w:rsidRPr="00CE2100">
              <w:rPr>
                <w:rFonts w:eastAsia="Calibri"/>
                <w:sz w:val="20"/>
                <w:szCs w:val="20"/>
              </w:rPr>
              <w:t>гипер</w:t>
            </w:r>
            <w:proofErr w:type="spellEnd"/>
            <w:r w:rsidRPr="00CE2100">
              <w:rPr>
                <w:rFonts w:eastAsia="Calibri"/>
                <w:sz w:val="20"/>
                <w:szCs w:val="20"/>
              </w:rPr>
              <w:t>-ссылка</w:t>
            </w:r>
            <w:proofErr w:type="gramEnd"/>
            <w:r w:rsidRPr="00CE2100">
              <w:rPr>
                <w:rFonts w:eastAsia="Calibri"/>
                <w:sz w:val="20"/>
                <w:szCs w:val="20"/>
              </w:rPr>
              <w:t xml:space="preserve">, при условии получения информации из </w:t>
            </w:r>
            <w:r w:rsidRPr="00CE2100">
              <w:rPr>
                <w:rFonts w:eastAsia="Calibri"/>
                <w:sz w:val="20"/>
                <w:szCs w:val="20"/>
              </w:rPr>
              <w:lastRenderedPageBreak/>
              <w:t>открытых источников сети-Интернет.</w:t>
            </w:r>
          </w:p>
          <w:p w:rsidR="00CE2100" w:rsidRPr="00CE2100" w:rsidRDefault="00CE2100" w:rsidP="00CE2100">
            <w:pPr>
              <w:autoSpaceDE w:val="0"/>
              <w:autoSpaceDN w:val="0"/>
              <w:adjustRightInd w:val="0"/>
              <w:spacing w:before="0" w:after="0"/>
              <w:ind w:firstLine="0"/>
              <w:rPr>
                <w:rFonts w:eastAsia="Calibri"/>
                <w:sz w:val="20"/>
                <w:szCs w:val="20"/>
              </w:rPr>
            </w:pPr>
            <w:r w:rsidRPr="00CE2100">
              <w:rPr>
                <w:rFonts w:eastAsia="Calibri"/>
                <w:sz w:val="20"/>
                <w:szCs w:val="20"/>
              </w:rPr>
              <w:t xml:space="preserve">В локальных сметах в качестве обоснования проставляются наименования поставщика, дата коммерческого предложения, прайс-листа поставщика, имеющего </w:t>
            </w:r>
            <w:r w:rsidRPr="00CE2100">
              <w:rPr>
                <w:rFonts w:eastAsia="Calibri"/>
                <w:b/>
                <w:sz w:val="20"/>
                <w:szCs w:val="20"/>
              </w:rPr>
              <w:t>минимальное значение цены</w:t>
            </w:r>
            <w:r w:rsidRPr="00CE2100">
              <w:rPr>
                <w:rFonts w:eastAsia="Calibri"/>
                <w:sz w:val="20"/>
                <w:szCs w:val="20"/>
              </w:rPr>
              <w:t xml:space="preserve"> материалов, изделий и конструкций по результатам конъюнктурного анализа. Стоимость, принятая при формировании сметной документации по коммерческим предложениям, прайс-листам должна содержать расшифровку включенных в нее затрат (условия поставки, налоги и сборы, тара, транспортные расходы, комплектация и проч.).</w:t>
            </w:r>
          </w:p>
          <w:p w:rsidR="00CE2100" w:rsidRPr="00CE2100" w:rsidRDefault="00CE2100" w:rsidP="00CE2100">
            <w:pPr>
              <w:autoSpaceDE w:val="0"/>
              <w:autoSpaceDN w:val="0"/>
              <w:adjustRightInd w:val="0"/>
              <w:spacing w:before="0" w:after="0"/>
              <w:ind w:firstLine="0"/>
              <w:rPr>
                <w:rFonts w:eastAsia="Calibri"/>
                <w:sz w:val="20"/>
                <w:szCs w:val="20"/>
              </w:rPr>
            </w:pPr>
            <w:r w:rsidRPr="00CE2100">
              <w:rPr>
                <w:rFonts w:eastAsia="Calibri"/>
                <w:sz w:val="20"/>
                <w:szCs w:val="20"/>
              </w:rPr>
              <w:t>В каждой строке локальной сметы, где стоимость оборудования определенна по коммерческим предложениям, прайс-листам необходима расшифровка ценообразования.</w:t>
            </w:r>
          </w:p>
          <w:p w:rsidR="00CE2100" w:rsidRPr="00CE2100" w:rsidRDefault="00CE2100" w:rsidP="00CE2100">
            <w:pPr>
              <w:autoSpaceDE w:val="0"/>
              <w:autoSpaceDN w:val="0"/>
              <w:adjustRightInd w:val="0"/>
              <w:spacing w:before="0" w:after="0"/>
              <w:ind w:firstLine="0"/>
              <w:rPr>
                <w:rFonts w:eastAsia="Calibri"/>
                <w:sz w:val="20"/>
                <w:szCs w:val="20"/>
              </w:rPr>
            </w:pPr>
            <w:r w:rsidRPr="00CE2100">
              <w:rPr>
                <w:rFonts w:eastAsia="Calibri"/>
                <w:sz w:val="20"/>
                <w:szCs w:val="20"/>
              </w:rPr>
              <w:t>При составлении локальных смет на монтаж оборудования стоимость оборудования выделяется в отдельный раздел, а в позициях по монтажу указывается наименование устанавливаемого по данной расценке оборудования.</w:t>
            </w:r>
          </w:p>
          <w:p w:rsidR="00CE2100" w:rsidRPr="00CE2100" w:rsidRDefault="00CE2100" w:rsidP="00CE2100">
            <w:pPr>
              <w:spacing w:before="0" w:after="0"/>
              <w:ind w:firstLine="0"/>
              <w:rPr>
                <w:sz w:val="20"/>
                <w:szCs w:val="20"/>
              </w:rPr>
            </w:pPr>
          </w:p>
        </w:tc>
      </w:tr>
      <w:tr w:rsidR="00CE2100" w:rsidRPr="00CE2100" w:rsidTr="00CE2100">
        <w:trPr>
          <w:trHeight w:val="263"/>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lastRenderedPageBreak/>
              <w:t>6.</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Размеры накладных расходов</w:t>
            </w:r>
          </w:p>
        </w:tc>
        <w:tc>
          <w:tcPr>
            <w:tcW w:w="6233"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В соответствии с действующими нормативными документами по определению величины накладных расходов.</w:t>
            </w:r>
          </w:p>
        </w:tc>
      </w:tr>
      <w:tr w:rsidR="00CE2100" w:rsidRPr="00CE2100" w:rsidTr="00CE2100">
        <w:trPr>
          <w:trHeight w:val="263"/>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7.</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Размер сметной прибыли</w:t>
            </w:r>
          </w:p>
        </w:tc>
        <w:tc>
          <w:tcPr>
            <w:tcW w:w="6233"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 xml:space="preserve">В соответствии с действующими нормативными документами по определению величины сметной прибыли. </w:t>
            </w:r>
          </w:p>
        </w:tc>
      </w:tr>
      <w:tr w:rsidR="00CE2100" w:rsidRPr="00CE2100" w:rsidTr="00CE2100">
        <w:trPr>
          <w:trHeight w:val="510"/>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8.</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 xml:space="preserve">Затраты на временные здания и сооружения </w:t>
            </w:r>
          </w:p>
        </w:tc>
        <w:tc>
          <w:tcPr>
            <w:tcW w:w="6233"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 xml:space="preserve">В соответствии с действующими нормативными документами по определению затрат на временные здания и вооружения. </w:t>
            </w:r>
          </w:p>
          <w:p w:rsidR="00CE2100" w:rsidRPr="00CE2100" w:rsidRDefault="00CE2100" w:rsidP="00CE2100">
            <w:pPr>
              <w:spacing w:before="0" w:after="0"/>
              <w:ind w:firstLine="0"/>
              <w:rPr>
                <w:sz w:val="20"/>
                <w:szCs w:val="20"/>
              </w:rPr>
            </w:pPr>
            <w:r w:rsidRPr="00CE2100">
              <w:rPr>
                <w:sz w:val="20"/>
                <w:szCs w:val="20"/>
              </w:rPr>
              <w:t>Наличие затрат устанавливается Заказчиком. Затраты, не учтенные нормативом учитываются дополнительно локальными сметами, выполненными в соответствии с данными ПОС.</w:t>
            </w:r>
          </w:p>
        </w:tc>
      </w:tr>
      <w:tr w:rsidR="00CE2100" w:rsidRPr="00CE2100" w:rsidTr="00CE2100">
        <w:trPr>
          <w:trHeight w:val="350"/>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9.</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Затраты по гл. 1, 9, 10, 12 сводного сметного расчета</w:t>
            </w:r>
          </w:p>
        </w:tc>
        <w:tc>
          <w:tcPr>
            <w:tcW w:w="6233"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 xml:space="preserve"> Затраты предусматриваются в соответствии  с </w:t>
            </w:r>
            <w:proofErr w:type="gramStart"/>
            <w:r w:rsidRPr="00CE2100">
              <w:rPr>
                <w:sz w:val="20"/>
                <w:szCs w:val="20"/>
              </w:rPr>
              <w:t>действующими</w:t>
            </w:r>
            <w:proofErr w:type="gramEnd"/>
            <w:r w:rsidRPr="00CE2100">
              <w:rPr>
                <w:sz w:val="20"/>
                <w:szCs w:val="20"/>
              </w:rPr>
              <w:t xml:space="preserve"> нормативными.</w:t>
            </w:r>
          </w:p>
        </w:tc>
      </w:tr>
      <w:tr w:rsidR="00CE2100" w:rsidRPr="00CE2100" w:rsidTr="00CE2100">
        <w:trPr>
          <w:trHeight w:val="350"/>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10.</w:t>
            </w:r>
          </w:p>
        </w:tc>
        <w:tc>
          <w:tcPr>
            <w:tcW w:w="3168" w:type="dxa"/>
            <w:shd w:val="clear" w:color="auto" w:fill="auto"/>
          </w:tcPr>
          <w:p w:rsidR="00CE2100" w:rsidRPr="00CE2100" w:rsidRDefault="00CE2100" w:rsidP="00CE2100">
            <w:pPr>
              <w:widowControl w:val="0"/>
              <w:shd w:val="clear" w:color="auto" w:fill="FFFFFF"/>
              <w:spacing w:before="0" w:after="0"/>
              <w:ind w:firstLine="0"/>
              <w:jc w:val="left"/>
              <w:rPr>
                <w:sz w:val="20"/>
                <w:szCs w:val="20"/>
              </w:rPr>
            </w:pPr>
            <w:r w:rsidRPr="00CE2100">
              <w:rPr>
                <w:sz w:val="20"/>
                <w:szCs w:val="20"/>
              </w:rPr>
              <w:t xml:space="preserve">Резерв средств на непредвиденные расходы </w:t>
            </w:r>
          </w:p>
        </w:tc>
        <w:tc>
          <w:tcPr>
            <w:tcW w:w="6233"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 xml:space="preserve">Наличие резерва и величина средств на непредвиденные расходы устанавливается Заказчиком. </w:t>
            </w:r>
          </w:p>
        </w:tc>
      </w:tr>
      <w:tr w:rsidR="00CE2100" w:rsidRPr="00CE2100" w:rsidTr="00CE2100">
        <w:trPr>
          <w:trHeight w:val="381"/>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11.</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Место вывоза демонтированных материалов и конструкций, вид транспорта, дальность транспортировки</w:t>
            </w:r>
          </w:p>
        </w:tc>
        <w:tc>
          <w:tcPr>
            <w:tcW w:w="6233" w:type="dxa"/>
            <w:shd w:val="clear" w:color="auto" w:fill="auto"/>
          </w:tcPr>
          <w:p w:rsidR="00CE2100" w:rsidRPr="00CE2100" w:rsidRDefault="00CE2100" w:rsidP="00CE2100">
            <w:pPr>
              <w:widowControl w:val="0"/>
              <w:shd w:val="clear" w:color="auto" w:fill="FFFFFF"/>
              <w:spacing w:before="0" w:after="0"/>
              <w:ind w:left="2" w:right="80" w:firstLine="0"/>
              <w:rPr>
                <w:sz w:val="20"/>
                <w:szCs w:val="20"/>
              </w:rPr>
            </w:pPr>
            <w:r w:rsidRPr="00CE2100">
              <w:rPr>
                <w:sz w:val="20"/>
                <w:szCs w:val="20"/>
              </w:rPr>
              <w:t>Расчеты выполнять в соответствии с ППР, согласованным Заказчиком. Расстояние перевозки принимается на основании транспортных схем, разработанных/согласованных с Заказчиком. Предусматривать возврат стоимости материалов от разборки.</w:t>
            </w:r>
          </w:p>
        </w:tc>
      </w:tr>
      <w:tr w:rsidR="00CE2100" w:rsidRPr="00CE2100" w:rsidTr="00CE2100">
        <w:trPr>
          <w:trHeight w:val="985"/>
          <w:jc w:val="center"/>
        </w:trPr>
        <w:tc>
          <w:tcPr>
            <w:tcW w:w="598" w:type="dxa"/>
            <w:shd w:val="clear" w:color="auto" w:fill="auto"/>
          </w:tcPr>
          <w:p w:rsidR="00CE2100" w:rsidRPr="00CE2100" w:rsidRDefault="00CE2100" w:rsidP="00CE2100">
            <w:pPr>
              <w:widowControl w:val="0"/>
              <w:shd w:val="clear" w:color="auto" w:fill="FFFFFF"/>
              <w:spacing w:before="0" w:after="0"/>
              <w:ind w:firstLine="0"/>
              <w:jc w:val="center"/>
              <w:rPr>
                <w:sz w:val="20"/>
                <w:szCs w:val="20"/>
              </w:rPr>
            </w:pPr>
            <w:r w:rsidRPr="00CE2100">
              <w:rPr>
                <w:sz w:val="20"/>
                <w:szCs w:val="20"/>
              </w:rPr>
              <w:t>12.</w:t>
            </w:r>
          </w:p>
        </w:tc>
        <w:tc>
          <w:tcPr>
            <w:tcW w:w="3168"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Дополнительные требования</w:t>
            </w:r>
          </w:p>
        </w:tc>
        <w:tc>
          <w:tcPr>
            <w:tcW w:w="6233" w:type="dxa"/>
            <w:shd w:val="clear" w:color="auto" w:fill="auto"/>
          </w:tcPr>
          <w:p w:rsidR="00CE2100" w:rsidRPr="00CE2100" w:rsidRDefault="00CE2100" w:rsidP="00CE2100">
            <w:pPr>
              <w:widowControl w:val="0"/>
              <w:shd w:val="clear" w:color="auto" w:fill="FFFFFF"/>
              <w:spacing w:before="0" w:after="0"/>
              <w:ind w:firstLine="0"/>
              <w:rPr>
                <w:sz w:val="20"/>
                <w:szCs w:val="20"/>
              </w:rPr>
            </w:pPr>
            <w:r w:rsidRPr="00CE2100">
              <w:rPr>
                <w:sz w:val="20"/>
                <w:szCs w:val="20"/>
              </w:rPr>
              <w:t xml:space="preserve">Итоги в разделах локальных смет должны быть отражены по разделам сметы с начислением накладных расходов и сметной прибыли. </w:t>
            </w:r>
          </w:p>
          <w:p w:rsidR="00CE2100" w:rsidRPr="00CE2100" w:rsidRDefault="00CE2100" w:rsidP="00CE2100">
            <w:pPr>
              <w:spacing w:before="0" w:after="0"/>
              <w:ind w:left="2" w:right="80" w:firstLine="0"/>
              <w:rPr>
                <w:sz w:val="20"/>
                <w:szCs w:val="20"/>
              </w:rPr>
            </w:pPr>
            <w:r w:rsidRPr="00CE2100">
              <w:rPr>
                <w:sz w:val="20"/>
                <w:szCs w:val="20"/>
              </w:rPr>
              <w:t>В пояснительной записке к сметной документации указываются все применяемые индексы и коэффициенты.</w:t>
            </w:r>
          </w:p>
        </w:tc>
      </w:tr>
    </w:tbl>
    <w:p w:rsidR="00CE2100" w:rsidRPr="00CE2100" w:rsidRDefault="00CE2100" w:rsidP="00CE2100">
      <w:pPr>
        <w:spacing w:before="0" w:after="0"/>
        <w:ind w:firstLine="0"/>
        <w:jc w:val="left"/>
        <w:rPr>
          <w:sz w:val="20"/>
          <w:szCs w:val="20"/>
        </w:rPr>
      </w:pPr>
    </w:p>
    <w:p w:rsidR="00CE2100" w:rsidRPr="00CE2100" w:rsidRDefault="00CE2100" w:rsidP="00CE2100">
      <w:pPr>
        <w:tabs>
          <w:tab w:val="left" w:pos="720"/>
        </w:tabs>
        <w:spacing w:before="0" w:after="0"/>
        <w:ind w:firstLine="0"/>
        <w:rPr>
          <w:color w:val="000000"/>
          <w:sz w:val="22"/>
          <w:szCs w:val="22"/>
        </w:rPr>
      </w:pPr>
      <w:r w:rsidRPr="00CE2100">
        <w:rPr>
          <w:color w:val="000000"/>
          <w:sz w:val="22"/>
          <w:szCs w:val="22"/>
        </w:rPr>
        <w:t xml:space="preserve">* Требования по формированию </w:t>
      </w:r>
      <w:r w:rsidRPr="00CE2100">
        <w:rPr>
          <w:rFonts w:eastAsia="Calibri"/>
          <w:color w:val="000000"/>
          <w:sz w:val="22"/>
          <w:szCs w:val="22"/>
        </w:rPr>
        <w:t xml:space="preserve">стоимости применяемых материалов, изделий и </w:t>
      </w:r>
      <w:proofErr w:type="gramStart"/>
      <w:r w:rsidRPr="00CE2100">
        <w:rPr>
          <w:rFonts w:eastAsia="Calibri"/>
          <w:color w:val="000000"/>
          <w:sz w:val="22"/>
          <w:szCs w:val="22"/>
        </w:rPr>
        <w:t>конструкций</w:t>
      </w:r>
      <w:proofErr w:type="gramEnd"/>
      <w:r w:rsidRPr="00CE2100">
        <w:rPr>
          <w:rFonts w:eastAsia="Calibri"/>
          <w:color w:val="000000"/>
          <w:sz w:val="22"/>
          <w:szCs w:val="22"/>
        </w:rPr>
        <w:t xml:space="preserve"> определяемых по сборникам текущих средних сметных цен Краснодарского края, разработанных ГАУ «</w:t>
      </w:r>
      <w:proofErr w:type="spellStart"/>
      <w:r w:rsidRPr="00CE2100">
        <w:rPr>
          <w:rFonts w:eastAsia="Calibri"/>
          <w:color w:val="000000"/>
          <w:sz w:val="22"/>
          <w:szCs w:val="22"/>
        </w:rPr>
        <w:t>Краснодаркрайгосэкспертиза</w:t>
      </w:r>
      <w:proofErr w:type="spellEnd"/>
      <w:r w:rsidRPr="00CE2100">
        <w:rPr>
          <w:rFonts w:eastAsia="Calibri"/>
          <w:color w:val="000000"/>
          <w:sz w:val="22"/>
          <w:szCs w:val="22"/>
        </w:rPr>
        <w:t>»</w:t>
      </w:r>
      <w:r w:rsidRPr="00CE2100">
        <w:rPr>
          <w:color w:val="000000"/>
          <w:sz w:val="22"/>
          <w:szCs w:val="22"/>
        </w:rPr>
        <w:t xml:space="preserve">, действуют в части не противоречащей документам регламентирующим ввод федеральной государственной информационной системы ценообразования в строительстве (ФГИС) на территории РФ. </w:t>
      </w:r>
    </w:p>
    <w:p w:rsidR="00C64D74" w:rsidRDefault="00C64D74" w:rsidP="003222E0">
      <w:pPr>
        <w:spacing w:before="0" w:after="0"/>
        <w:ind w:firstLine="0"/>
        <w:jc w:val="center"/>
        <w:rPr>
          <w:b/>
          <w:sz w:val="22"/>
          <w:szCs w:val="22"/>
        </w:rPr>
      </w:pPr>
    </w:p>
    <w:p w:rsidR="00C64D74" w:rsidRDefault="00C64D74" w:rsidP="003222E0">
      <w:pPr>
        <w:spacing w:before="0" w:after="0"/>
        <w:ind w:firstLine="0"/>
        <w:jc w:val="center"/>
        <w:rPr>
          <w:b/>
          <w:sz w:val="22"/>
          <w:szCs w:val="22"/>
        </w:rPr>
      </w:pPr>
    </w:p>
    <w:p w:rsidR="00CE2100" w:rsidRPr="00CE2100" w:rsidRDefault="00CE2100" w:rsidP="00CE2100">
      <w:pPr>
        <w:spacing w:before="0" w:after="0"/>
        <w:ind w:right="-2" w:firstLine="0"/>
        <w:jc w:val="center"/>
        <w:rPr>
          <w:b/>
          <w:sz w:val="22"/>
          <w:szCs w:val="22"/>
        </w:rPr>
      </w:pPr>
      <w:r w:rsidRPr="00CE2100">
        <w:rPr>
          <w:b/>
          <w:sz w:val="22"/>
          <w:szCs w:val="22"/>
        </w:rPr>
        <w:t>ПОДПИСИ СТОРОН:</w:t>
      </w:r>
    </w:p>
    <w:tbl>
      <w:tblPr>
        <w:tblW w:w="5182" w:type="pct"/>
        <w:jc w:val="center"/>
        <w:tblInd w:w="-45" w:type="dxa"/>
        <w:tblCellMar>
          <w:left w:w="0" w:type="dxa"/>
          <w:right w:w="0" w:type="dxa"/>
        </w:tblCellMar>
        <w:tblLook w:val="0000" w:firstRow="0" w:lastRow="0" w:firstColumn="0" w:lastColumn="0" w:noHBand="0" w:noVBand="0"/>
      </w:tblPr>
      <w:tblGrid>
        <w:gridCol w:w="4621"/>
        <w:gridCol w:w="5513"/>
      </w:tblGrid>
      <w:tr w:rsidR="00CE2100" w:rsidRPr="00CE2100" w:rsidTr="00CE2100">
        <w:trPr>
          <w:trHeight w:val="1269"/>
          <w:jc w:val="center"/>
        </w:trPr>
        <w:tc>
          <w:tcPr>
            <w:tcW w:w="2270" w:type="pct"/>
          </w:tcPr>
          <w:p w:rsidR="00CE2100" w:rsidRPr="00CE2100" w:rsidRDefault="00CE2100" w:rsidP="00CE2100">
            <w:pPr>
              <w:spacing w:before="0" w:after="0"/>
              <w:ind w:firstLine="0"/>
              <w:jc w:val="left"/>
              <w:rPr>
                <w:b/>
                <w:bCs/>
                <w:sz w:val="22"/>
                <w:szCs w:val="22"/>
              </w:rPr>
            </w:pPr>
            <w:r w:rsidRPr="00CE2100">
              <w:rPr>
                <w:b/>
                <w:bCs/>
                <w:sz w:val="22"/>
                <w:szCs w:val="22"/>
              </w:rPr>
              <w:t>Заказчик:</w:t>
            </w:r>
          </w:p>
          <w:p w:rsidR="00CE2100" w:rsidRPr="00CE2100" w:rsidRDefault="00CE2100" w:rsidP="00CE2100">
            <w:pPr>
              <w:spacing w:before="0" w:after="0"/>
              <w:ind w:firstLine="0"/>
              <w:jc w:val="left"/>
              <w:rPr>
                <w:b/>
                <w:bCs/>
                <w:sz w:val="22"/>
                <w:szCs w:val="22"/>
              </w:rPr>
            </w:pPr>
            <w:r w:rsidRPr="00CE2100">
              <w:rPr>
                <w:b/>
                <w:bCs/>
                <w:sz w:val="22"/>
                <w:szCs w:val="22"/>
              </w:rPr>
              <w:t>НАО «Красная поляна»</w:t>
            </w:r>
          </w:p>
          <w:p w:rsidR="00CE2100" w:rsidRPr="00CE2100" w:rsidRDefault="00CE2100" w:rsidP="00CE2100">
            <w:pPr>
              <w:spacing w:before="0" w:after="0"/>
              <w:ind w:firstLine="0"/>
              <w:jc w:val="left"/>
              <w:rPr>
                <w:b/>
                <w:bCs/>
              </w:rPr>
            </w:pPr>
          </w:p>
          <w:p w:rsidR="00CE2100" w:rsidRDefault="00CE2100" w:rsidP="00CE2100">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CE2100" w:rsidRPr="00CE2100" w:rsidRDefault="00CE2100" w:rsidP="00CE2100">
            <w:pPr>
              <w:tabs>
                <w:tab w:val="left" w:pos="4536"/>
              </w:tabs>
              <w:autoSpaceDE w:val="0"/>
              <w:autoSpaceDN w:val="0"/>
              <w:adjustRightInd w:val="0"/>
              <w:spacing w:before="0" w:after="0"/>
              <w:ind w:firstLine="0"/>
              <w:jc w:val="left"/>
            </w:pPr>
            <w:r w:rsidRPr="00CE2100">
              <w:t>директора</w:t>
            </w:r>
          </w:p>
          <w:p w:rsidR="00CE2100" w:rsidRPr="00CE2100" w:rsidRDefault="00CE2100" w:rsidP="00CE2100">
            <w:pPr>
              <w:tabs>
                <w:tab w:val="left" w:pos="4536"/>
              </w:tabs>
              <w:autoSpaceDE w:val="0"/>
              <w:autoSpaceDN w:val="0"/>
              <w:adjustRightInd w:val="0"/>
              <w:spacing w:before="0" w:after="0"/>
              <w:ind w:firstLine="0"/>
              <w:jc w:val="left"/>
            </w:pPr>
          </w:p>
          <w:p w:rsidR="00CE2100" w:rsidRPr="00CE2100" w:rsidRDefault="00CE2100" w:rsidP="00CE2100">
            <w:pPr>
              <w:tabs>
                <w:tab w:val="left" w:pos="4536"/>
              </w:tabs>
              <w:autoSpaceDE w:val="0"/>
              <w:autoSpaceDN w:val="0"/>
              <w:adjustRightInd w:val="0"/>
              <w:spacing w:before="0" w:after="0"/>
              <w:ind w:firstLine="0"/>
              <w:jc w:val="left"/>
            </w:pPr>
            <w:r w:rsidRPr="00CE2100">
              <w:rPr>
                <w:sz w:val="22"/>
                <w:szCs w:val="22"/>
              </w:rPr>
              <w:t>__________________/А.В. Немцов/</w:t>
            </w:r>
          </w:p>
          <w:p w:rsidR="00CE2100" w:rsidRPr="00CE2100" w:rsidRDefault="00CE2100" w:rsidP="00CE2100">
            <w:pPr>
              <w:tabs>
                <w:tab w:val="left" w:pos="4536"/>
              </w:tabs>
              <w:snapToGrid w:val="0"/>
              <w:spacing w:before="0" w:after="0"/>
              <w:ind w:firstLine="0"/>
              <w:jc w:val="left"/>
            </w:pPr>
            <w:r w:rsidRPr="00CE2100">
              <w:rPr>
                <w:b/>
                <w:sz w:val="22"/>
                <w:szCs w:val="22"/>
              </w:rPr>
              <w:t>М.П.</w:t>
            </w:r>
          </w:p>
        </w:tc>
        <w:tc>
          <w:tcPr>
            <w:tcW w:w="2707" w:type="pct"/>
          </w:tcPr>
          <w:p w:rsidR="00CE2100" w:rsidRPr="00CE2100" w:rsidRDefault="00CE2100" w:rsidP="00CE2100">
            <w:pPr>
              <w:spacing w:before="0" w:after="0"/>
              <w:ind w:firstLine="0"/>
              <w:jc w:val="left"/>
              <w:rPr>
                <w:b/>
                <w:bCs/>
              </w:rPr>
            </w:pPr>
            <w:r w:rsidRPr="00CE2100">
              <w:rPr>
                <w:b/>
                <w:bCs/>
                <w:sz w:val="22"/>
                <w:szCs w:val="22"/>
              </w:rPr>
              <w:t>Подрядчик:</w:t>
            </w:r>
          </w:p>
          <w:p w:rsidR="00CE2100" w:rsidRPr="00CE2100" w:rsidRDefault="00CE2100" w:rsidP="00CE2100">
            <w:pPr>
              <w:tabs>
                <w:tab w:val="left" w:pos="514"/>
                <w:tab w:val="left" w:pos="4536"/>
              </w:tabs>
              <w:spacing w:before="0" w:after="0"/>
              <w:ind w:firstLine="0"/>
              <w:jc w:val="left"/>
              <w:rPr>
                <w:b/>
              </w:rPr>
            </w:pPr>
            <w:r>
              <w:rPr>
                <w:b/>
              </w:rPr>
              <w:t>_______________________</w:t>
            </w:r>
          </w:p>
          <w:p w:rsidR="00CE2100" w:rsidRPr="00CE2100" w:rsidRDefault="00CE2100" w:rsidP="00CE2100">
            <w:pPr>
              <w:tabs>
                <w:tab w:val="left" w:pos="514"/>
                <w:tab w:val="left" w:pos="4536"/>
              </w:tabs>
              <w:spacing w:before="0" w:after="0"/>
              <w:ind w:firstLine="0"/>
              <w:jc w:val="left"/>
            </w:pPr>
          </w:p>
          <w:p w:rsidR="00CE2100" w:rsidRPr="00CE2100" w:rsidRDefault="00CE2100" w:rsidP="00CE2100">
            <w:pPr>
              <w:tabs>
                <w:tab w:val="left" w:pos="514"/>
                <w:tab w:val="left" w:pos="4536"/>
              </w:tabs>
              <w:spacing w:before="0" w:after="0"/>
              <w:ind w:firstLine="0"/>
              <w:jc w:val="left"/>
            </w:pPr>
          </w:p>
          <w:p w:rsidR="00CE2100" w:rsidRDefault="00CE2100" w:rsidP="00CE2100">
            <w:pPr>
              <w:tabs>
                <w:tab w:val="left" w:pos="514"/>
                <w:tab w:val="left" w:pos="4536"/>
              </w:tabs>
              <w:spacing w:before="0" w:after="0"/>
              <w:ind w:firstLine="0"/>
              <w:jc w:val="left"/>
            </w:pPr>
          </w:p>
          <w:p w:rsidR="00CE2100" w:rsidRPr="00CE2100" w:rsidRDefault="00CE2100" w:rsidP="00CE2100">
            <w:pPr>
              <w:tabs>
                <w:tab w:val="left" w:pos="514"/>
                <w:tab w:val="left" w:pos="4536"/>
              </w:tabs>
              <w:spacing w:before="0" w:after="0"/>
              <w:ind w:firstLine="0"/>
              <w:jc w:val="left"/>
            </w:pPr>
          </w:p>
          <w:p w:rsidR="00CE2100" w:rsidRPr="00CE2100" w:rsidRDefault="00CE2100" w:rsidP="00CE2100">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CE2100" w:rsidRPr="00CE2100" w:rsidRDefault="00CE2100" w:rsidP="00CE2100">
            <w:pPr>
              <w:tabs>
                <w:tab w:val="left" w:pos="514"/>
                <w:tab w:val="left" w:pos="4536"/>
              </w:tabs>
              <w:spacing w:before="0" w:after="0"/>
              <w:ind w:firstLine="0"/>
              <w:jc w:val="left"/>
              <w:rPr>
                <w:bCs/>
                <w:spacing w:val="3"/>
              </w:rPr>
            </w:pPr>
            <w:r w:rsidRPr="00CE2100">
              <w:rPr>
                <w:b/>
                <w:sz w:val="22"/>
                <w:szCs w:val="22"/>
              </w:rPr>
              <w:t>М.П.</w:t>
            </w:r>
          </w:p>
          <w:p w:rsidR="00CE2100" w:rsidRPr="00CE2100" w:rsidRDefault="00CE2100" w:rsidP="00CE2100">
            <w:pPr>
              <w:tabs>
                <w:tab w:val="left" w:pos="4536"/>
              </w:tabs>
              <w:snapToGrid w:val="0"/>
              <w:spacing w:before="0" w:after="0"/>
              <w:ind w:firstLine="567"/>
              <w:jc w:val="left"/>
            </w:pPr>
          </w:p>
        </w:tc>
      </w:tr>
    </w:tbl>
    <w:p w:rsidR="00C64D74" w:rsidRDefault="00C64D74" w:rsidP="003222E0">
      <w:pPr>
        <w:spacing w:before="0" w:after="0"/>
        <w:ind w:firstLine="0"/>
        <w:jc w:val="center"/>
        <w:rPr>
          <w:b/>
          <w:sz w:val="22"/>
          <w:szCs w:val="22"/>
        </w:rPr>
      </w:pPr>
    </w:p>
    <w:p w:rsidR="008F411B" w:rsidRDefault="008F411B" w:rsidP="003222E0">
      <w:pPr>
        <w:spacing w:before="0" w:after="0"/>
        <w:ind w:firstLine="0"/>
        <w:jc w:val="center"/>
        <w:rPr>
          <w:b/>
          <w:sz w:val="22"/>
          <w:szCs w:val="22"/>
        </w:rPr>
        <w:sectPr w:rsidR="008F411B" w:rsidSect="00031540">
          <w:pgSz w:w="11906" w:h="16838" w:code="9"/>
          <w:pgMar w:top="851" w:right="993" w:bottom="992" w:left="1135" w:header="454" w:footer="454" w:gutter="0"/>
          <w:cols w:space="708"/>
          <w:titlePg/>
          <w:docGrid w:linePitch="360"/>
        </w:sectPr>
      </w:pPr>
    </w:p>
    <w:p w:rsidR="00EF6853" w:rsidRDefault="00EF6853" w:rsidP="003222E0">
      <w:pPr>
        <w:spacing w:before="0" w:after="0"/>
        <w:ind w:firstLine="0"/>
        <w:jc w:val="center"/>
        <w:rPr>
          <w:b/>
          <w:sz w:val="22"/>
          <w:szCs w:val="22"/>
        </w:rPr>
      </w:pPr>
    </w:p>
    <w:p w:rsidR="00EF6853" w:rsidRPr="00CE2100" w:rsidRDefault="00EF6853" w:rsidP="00EF6853">
      <w:pPr>
        <w:spacing w:before="0" w:after="0"/>
        <w:ind w:right="-2" w:firstLine="0"/>
        <w:jc w:val="right"/>
        <w:rPr>
          <w:bCs/>
          <w:sz w:val="22"/>
          <w:szCs w:val="22"/>
        </w:rPr>
      </w:pPr>
      <w:r w:rsidRPr="00CE2100">
        <w:rPr>
          <w:bCs/>
          <w:sz w:val="22"/>
          <w:szCs w:val="22"/>
        </w:rPr>
        <w:t xml:space="preserve">Приложение № </w:t>
      </w:r>
      <w:r w:rsidR="00CE2100" w:rsidRPr="00CE2100">
        <w:rPr>
          <w:bCs/>
          <w:sz w:val="22"/>
          <w:szCs w:val="22"/>
        </w:rPr>
        <w:t>4</w:t>
      </w:r>
    </w:p>
    <w:p w:rsidR="00EF6853" w:rsidRPr="00CE2100" w:rsidRDefault="00EF6853" w:rsidP="00EF6853">
      <w:pPr>
        <w:spacing w:before="0" w:after="0"/>
        <w:ind w:right="-2" w:firstLine="0"/>
        <w:jc w:val="right"/>
        <w:rPr>
          <w:bCs/>
          <w:sz w:val="22"/>
          <w:szCs w:val="22"/>
        </w:rPr>
      </w:pPr>
      <w:r w:rsidRPr="00CE2100">
        <w:rPr>
          <w:bCs/>
          <w:sz w:val="22"/>
          <w:szCs w:val="22"/>
        </w:rPr>
        <w:t>к техническому заданию</w:t>
      </w:r>
    </w:p>
    <w:p w:rsidR="00EF6853" w:rsidRPr="00EF6853" w:rsidRDefault="00EF6853" w:rsidP="00EF6853">
      <w:pPr>
        <w:spacing w:before="0" w:after="0"/>
        <w:ind w:right="-2" w:firstLine="0"/>
        <w:jc w:val="right"/>
        <w:rPr>
          <w:bCs/>
          <w:sz w:val="22"/>
          <w:szCs w:val="22"/>
        </w:rPr>
      </w:pPr>
    </w:p>
    <w:p w:rsidR="00EF6853" w:rsidRPr="00EF6853" w:rsidRDefault="00EF6853" w:rsidP="00EF6853">
      <w:pPr>
        <w:spacing w:before="0" w:after="0"/>
        <w:ind w:right="-2" w:firstLine="0"/>
        <w:jc w:val="right"/>
        <w:rPr>
          <w:bCs/>
          <w:sz w:val="22"/>
          <w:szCs w:val="22"/>
        </w:rPr>
      </w:pPr>
    </w:p>
    <w:tbl>
      <w:tblPr>
        <w:tblW w:w="14849" w:type="dxa"/>
        <w:tblLayout w:type="fixed"/>
        <w:tblLook w:val="04A0" w:firstRow="1" w:lastRow="0" w:firstColumn="1" w:lastColumn="0" w:noHBand="0" w:noVBand="1"/>
      </w:tblPr>
      <w:tblGrid>
        <w:gridCol w:w="94"/>
        <w:gridCol w:w="440"/>
        <w:gridCol w:w="141"/>
        <w:gridCol w:w="1276"/>
        <w:gridCol w:w="1701"/>
        <w:gridCol w:w="567"/>
        <w:gridCol w:w="142"/>
        <w:gridCol w:w="541"/>
        <w:gridCol w:w="168"/>
        <w:gridCol w:w="141"/>
        <w:gridCol w:w="331"/>
        <w:gridCol w:w="378"/>
        <w:gridCol w:w="1134"/>
        <w:gridCol w:w="974"/>
        <w:gridCol w:w="18"/>
        <w:gridCol w:w="709"/>
        <w:gridCol w:w="1134"/>
        <w:gridCol w:w="992"/>
        <w:gridCol w:w="709"/>
        <w:gridCol w:w="869"/>
        <w:gridCol w:w="302"/>
        <w:gridCol w:w="388"/>
        <w:gridCol w:w="992"/>
        <w:gridCol w:w="708"/>
      </w:tblGrid>
      <w:tr w:rsidR="00EF6853" w:rsidRPr="00EF6853" w:rsidTr="002349BA">
        <w:trPr>
          <w:gridBefore w:val="1"/>
          <w:gridAfter w:val="3"/>
          <w:wBefore w:w="94" w:type="dxa"/>
          <w:wAfter w:w="2088" w:type="dxa"/>
          <w:trHeight w:val="465"/>
        </w:trPr>
        <w:tc>
          <w:tcPr>
            <w:tcW w:w="4125" w:type="dxa"/>
            <w:gridSpan w:val="5"/>
            <w:tcBorders>
              <w:top w:val="nil"/>
              <w:left w:val="nil"/>
              <w:bottom w:val="nil"/>
              <w:right w:val="nil"/>
            </w:tcBorders>
            <w:shd w:val="clear" w:color="auto" w:fill="auto"/>
            <w:hideMark/>
          </w:tcPr>
          <w:p w:rsidR="00EF6853" w:rsidRPr="00EF6853" w:rsidRDefault="00EF6853" w:rsidP="00EF6853">
            <w:pPr>
              <w:spacing w:before="0" w:after="0"/>
              <w:ind w:right="-2" w:firstLine="0"/>
              <w:jc w:val="left"/>
              <w:rPr>
                <w:b/>
                <w:bCs/>
                <w:sz w:val="22"/>
                <w:szCs w:val="22"/>
              </w:rPr>
            </w:pPr>
            <w:r w:rsidRPr="00EF6853">
              <w:rPr>
                <w:b/>
                <w:bCs/>
                <w:sz w:val="22"/>
                <w:szCs w:val="22"/>
              </w:rPr>
              <w:t>СОГЛАСОВАНО:</w:t>
            </w:r>
          </w:p>
        </w:tc>
        <w:tc>
          <w:tcPr>
            <w:tcW w:w="683"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left"/>
              <w:rPr>
                <w:b/>
                <w:bCs/>
                <w:sz w:val="22"/>
                <w:szCs w:val="22"/>
              </w:rPr>
            </w:pPr>
          </w:p>
        </w:tc>
        <w:tc>
          <w:tcPr>
            <w:tcW w:w="640" w:type="dxa"/>
            <w:gridSpan w:val="3"/>
            <w:tcBorders>
              <w:top w:val="nil"/>
              <w:left w:val="nil"/>
              <w:bottom w:val="nil"/>
              <w:right w:val="nil"/>
            </w:tcBorders>
            <w:shd w:val="clear" w:color="auto" w:fill="auto"/>
            <w:noWrap/>
            <w:hideMark/>
          </w:tcPr>
          <w:p w:rsidR="00EF6853" w:rsidRPr="00EF6853" w:rsidRDefault="00EF6853" w:rsidP="00EF6853">
            <w:pPr>
              <w:spacing w:before="0" w:after="0"/>
              <w:ind w:right="-2" w:firstLine="0"/>
              <w:jc w:val="left"/>
              <w:rPr>
                <w:bCs/>
                <w:sz w:val="22"/>
                <w:szCs w:val="22"/>
              </w:rPr>
            </w:pPr>
          </w:p>
        </w:tc>
        <w:tc>
          <w:tcPr>
            <w:tcW w:w="378"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left"/>
              <w:rPr>
                <w:bCs/>
                <w:sz w:val="22"/>
                <w:szCs w:val="22"/>
              </w:rPr>
            </w:pPr>
          </w:p>
        </w:tc>
        <w:tc>
          <w:tcPr>
            <w:tcW w:w="1134"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left"/>
              <w:rPr>
                <w:bCs/>
                <w:sz w:val="22"/>
                <w:szCs w:val="22"/>
              </w:rPr>
            </w:pPr>
          </w:p>
        </w:tc>
        <w:tc>
          <w:tcPr>
            <w:tcW w:w="974"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27"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880" w:type="dxa"/>
            <w:gridSpan w:val="3"/>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gridAfter w:val="3"/>
          <w:wBefore w:w="94" w:type="dxa"/>
          <w:wAfter w:w="2088" w:type="dxa"/>
          <w:trHeight w:val="476"/>
        </w:trPr>
        <w:tc>
          <w:tcPr>
            <w:tcW w:w="5826" w:type="dxa"/>
            <w:gridSpan w:val="11"/>
            <w:tcBorders>
              <w:top w:val="nil"/>
              <w:left w:val="nil"/>
              <w:bottom w:val="nil"/>
              <w:right w:val="nil"/>
            </w:tcBorders>
            <w:shd w:val="clear" w:color="auto" w:fill="auto"/>
            <w:hideMark/>
          </w:tcPr>
          <w:p w:rsidR="00EF6853" w:rsidRPr="00EF6853" w:rsidRDefault="00EF6853" w:rsidP="00EF6853">
            <w:pPr>
              <w:spacing w:before="0" w:after="0"/>
              <w:ind w:right="-2" w:firstLine="0"/>
              <w:jc w:val="left"/>
              <w:rPr>
                <w:b/>
                <w:bCs/>
                <w:sz w:val="22"/>
                <w:szCs w:val="22"/>
              </w:rPr>
            </w:pPr>
            <w:r w:rsidRPr="00EF6853">
              <w:rPr>
                <w:b/>
                <w:bCs/>
                <w:sz w:val="22"/>
                <w:szCs w:val="22"/>
              </w:rPr>
              <w:t xml:space="preserve">Руководитель дирекции по эксплуатации и реконструкции </w:t>
            </w:r>
          </w:p>
        </w:tc>
        <w:tc>
          <w:tcPr>
            <w:tcW w:w="1134"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left"/>
              <w:rPr>
                <w:bCs/>
                <w:sz w:val="22"/>
                <w:szCs w:val="22"/>
              </w:rPr>
            </w:pPr>
          </w:p>
        </w:tc>
        <w:tc>
          <w:tcPr>
            <w:tcW w:w="974"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27"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880" w:type="dxa"/>
            <w:gridSpan w:val="3"/>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gridAfter w:val="3"/>
          <w:wBefore w:w="94" w:type="dxa"/>
          <w:wAfter w:w="2088" w:type="dxa"/>
          <w:trHeight w:val="480"/>
        </w:trPr>
        <w:tc>
          <w:tcPr>
            <w:tcW w:w="6960" w:type="dxa"/>
            <w:gridSpan w:val="12"/>
            <w:tcBorders>
              <w:top w:val="nil"/>
              <w:left w:val="nil"/>
              <w:bottom w:val="nil"/>
              <w:right w:val="nil"/>
            </w:tcBorders>
            <w:shd w:val="clear" w:color="auto" w:fill="auto"/>
            <w:noWrap/>
            <w:vAlign w:val="center"/>
            <w:hideMark/>
          </w:tcPr>
          <w:p w:rsidR="00EF6853" w:rsidRPr="00EF6853" w:rsidRDefault="00EF6853" w:rsidP="00EF6853">
            <w:pPr>
              <w:spacing w:before="0" w:after="0"/>
              <w:ind w:right="-2" w:firstLine="0"/>
              <w:jc w:val="left"/>
              <w:rPr>
                <w:b/>
                <w:bCs/>
                <w:sz w:val="22"/>
                <w:szCs w:val="22"/>
              </w:rPr>
            </w:pPr>
            <w:r w:rsidRPr="00EF6853">
              <w:rPr>
                <w:b/>
                <w:bCs/>
                <w:sz w:val="22"/>
                <w:szCs w:val="22"/>
              </w:rPr>
              <w:t>_____________________/_________________/</w:t>
            </w:r>
          </w:p>
        </w:tc>
        <w:tc>
          <w:tcPr>
            <w:tcW w:w="974" w:type="dxa"/>
            <w:tcBorders>
              <w:top w:val="nil"/>
              <w:left w:val="nil"/>
              <w:bottom w:val="nil"/>
              <w:right w:val="nil"/>
            </w:tcBorders>
            <w:shd w:val="clear" w:color="auto" w:fill="auto"/>
            <w:noWrap/>
            <w:vAlign w:val="center"/>
            <w:hideMark/>
          </w:tcPr>
          <w:p w:rsidR="00EF6853" w:rsidRPr="00EF6853" w:rsidRDefault="00EF6853" w:rsidP="00EF6853">
            <w:pPr>
              <w:spacing w:before="0" w:after="0"/>
              <w:ind w:right="-2" w:firstLine="0"/>
              <w:jc w:val="right"/>
              <w:rPr>
                <w:b/>
                <w:bCs/>
                <w:sz w:val="22"/>
                <w:szCs w:val="22"/>
              </w:rPr>
            </w:pPr>
          </w:p>
        </w:tc>
        <w:tc>
          <w:tcPr>
            <w:tcW w:w="727"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nil"/>
              <w:right w:val="nil"/>
            </w:tcBorders>
            <w:shd w:val="clear" w:color="auto" w:fill="auto"/>
            <w:noWrap/>
            <w:vAlign w:val="center"/>
            <w:hideMark/>
          </w:tcPr>
          <w:p w:rsidR="00EF6853" w:rsidRPr="00EF6853" w:rsidRDefault="00EF6853" w:rsidP="00EF6853">
            <w:pPr>
              <w:spacing w:before="0" w:after="0"/>
              <w:ind w:right="-2" w:firstLine="0"/>
              <w:jc w:val="right"/>
              <w:rPr>
                <w:b/>
                <w:bCs/>
                <w:sz w:val="22"/>
                <w:szCs w:val="22"/>
              </w:rPr>
            </w:pPr>
          </w:p>
        </w:tc>
        <w:tc>
          <w:tcPr>
            <w:tcW w:w="1880" w:type="dxa"/>
            <w:gridSpan w:val="3"/>
            <w:tcBorders>
              <w:top w:val="nil"/>
              <w:left w:val="nil"/>
              <w:bottom w:val="nil"/>
              <w:right w:val="nil"/>
            </w:tcBorders>
            <w:shd w:val="clear" w:color="auto" w:fill="auto"/>
            <w:noWrap/>
            <w:vAlign w:val="center"/>
            <w:hideMark/>
          </w:tcPr>
          <w:p w:rsidR="00EF6853" w:rsidRPr="00EF6853" w:rsidRDefault="00EF6853" w:rsidP="00EF6853">
            <w:pPr>
              <w:spacing w:before="0" w:after="0"/>
              <w:ind w:right="-2" w:firstLine="0"/>
              <w:jc w:val="right"/>
              <w:rPr>
                <w:b/>
                <w:bCs/>
                <w:sz w:val="22"/>
                <w:szCs w:val="22"/>
              </w:rPr>
            </w:pPr>
          </w:p>
        </w:tc>
      </w:tr>
      <w:tr w:rsidR="00EF6853" w:rsidRPr="00EF6853" w:rsidTr="002349BA">
        <w:trPr>
          <w:gridBefore w:val="1"/>
          <w:gridAfter w:val="3"/>
          <w:wBefore w:w="94" w:type="dxa"/>
          <w:wAfter w:w="2088" w:type="dxa"/>
          <w:trHeight w:val="390"/>
        </w:trPr>
        <w:tc>
          <w:tcPr>
            <w:tcW w:w="5826" w:type="dxa"/>
            <w:gridSpan w:val="11"/>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left"/>
              <w:rPr>
                <w:b/>
                <w:bCs/>
                <w:sz w:val="22"/>
                <w:szCs w:val="22"/>
              </w:rPr>
            </w:pPr>
            <w:r w:rsidRPr="00EF6853">
              <w:rPr>
                <w:b/>
                <w:bCs/>
                <w:sz w:val="22"/>
                <w:szCs w:val="22"/>
              </w:rPr>
              <w:t>"______"_______________20____ г.</w:t>
            </w: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left"/>
              <w:rPr>
                <w:bCs/>
                <w:sz w:val="22"/>
                <w:szCs w:val="22"/>
              </w:rPr>
            </w:pPr>
          </w:p>
        </w:tc>
        <w:tc>
          <w:tcPr>
            <w:tcW w:w="97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727"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1880" w:type="dxa"/>
            <w:gridSpan w:val="3"/>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wBefore w:w="94" w:type="dxa"/>
          <w:trHeight w:val="345"/>
        </w:trPr>
        <w:tc>
          <w:tcPr>
            <w:tcW w:w="440"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p>
        </w:tc>
        <w:tc>
          <w:tcPr>
            <w:tcW w:w="1417" w:type="dxa"/>
            <w:gridSpan w:val="2"/>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p>
        </w:tc>
        <w:tc>
          <w:tcPr>
            <w:tcW w:w="2268" w:type="dxa"/>
            <w:gridSpan w:val="2"/>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p>
        </w:tc>
        <w:tc>
          <w:tcPr>
            <w:tcW w:w="683" w:type="dxa"/>
            <w:gridSpan w:val="2"/>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p>
        </w:tc>
        <w:tc>
          <w:tcPr>
            <w:tcW w:w="640" w:type="dxa"/>
            <w:gridSpan w:val="3"/>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p>
        </w:tc>
        <w:tc>
          <w:tcPr>
            <w:tcW w:w="378"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97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727"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c>
          <w:tcPr>
            <w:tcW w:w="869"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c>
          <w:tcPr>
            <w:tcW w:w="690" w:type="dxa"/>
            <w:gridSpan w:val="2"/>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c>
          <w:tcPr>
            <w:tcW w:w="708"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gridAfter w:val="3"/>
          <w:wBefore w:w="94" w:type="dxa"/>
          <w:wAfter w:w="2088" w:type="dxa"/>
          <w:trHeight w:val="495"/>
        </w:trPr>
        <w:tc>
          <w:tcPr>
            <w:tcW w:w="12667" w:type="dxa"/>
            <w:gridSpan w:val="20"/>
            <w:tcBorders>
              <w:top w:val="nil"/>
              <w:left w:val="nil"/>
              <w:bottom w:val="nil"/>
              <w:right w:val="nil"/>
            </w:tcBorders>
            <w:shd w:val="clear" w:color="auto" w:fill="auto"/>
            <w:noWrap/>
            <w:vAlign w:val="center"/>
            <w:hideMark/>
          </w:tcPr>
          <w:p w:rsidR="00EF6853" w:rsidRPr="00EF6853" w:rsidRDefault="00EF6853" w:rsidP="00CE2100">
            <w:pPr>
              <w:spacing w:before="0" w:after="0"/>
              <w:ind w:right="-2" w:firstLine="0"/>
              <w:jc w:val="right"/>
              <w:rPr>
                <w:b/>
                <w:bCs/>
                <w:sz w:val="22"/>
                <w:szCs w:val="22"/>
              </w:rPr>
            </w:pPr>
            <w:r w:rsidRPr="00EF6853">
              <w:rPr>
                <w:b/>
                <w:bCs/>
                <w:sz w:val="22"/>
                <w:szCs w:val="22"/>
              </w:rPr>
              <w:t xml:space="preserve">Конъюнктурный анализ стоимости материалов, изделий, конструкций и оборудования к смете </w:t>
            </w:r>
          </w:p>
        </w:tc>
      </w:tr>
      <w:tr w:rsidR="00EF6853" w:rsidRPr="00EF6853" w:rsidTr="002349BA">
        <w:trPr>
          <w:gridBefore w:val="1"/>
          <w:wBefore w:w="94" w:type="dxa"/>
          <w:trHeight w:val="810"/>
        </w:trPr>
        <w:tc>
          <w:tcPr>
            <w:tcW w:w="14047" w:type="dxa"/>
            <w:gridSpan w:val="22"/>
            <w:tcBorders>
              <w:top w:val="nil"/>
              <w:left w:val="nil"/>
              <w:bottom w:val="nil"/>
              <w:right w:val="nil"/>
            </w:tcBorders>
            <w:shd w:val="clear" w:color="auto" w:fill="auto"/>
            <w:hideMark/>
          </w:tcPr>
          <w:p w:rsidR="00EF6853" w:rsidRPr="00EF6853" w:rsidRDefault="00EF6853" w:rsidP="00EF6853">
            <w:pPr>
              <w:spacing w:before="0" w:after="0"/>
              <w:ind w:right="-2" w:firstLine="0"/>
              <w:jc w:val="left"/>
              <w:rPr>
                <w:b/>
                <w:bCs/>
                <w:sz w:val="22"/>
                <w:szCs w:val="22"/>
              </w:rPr>
            </w:pPr>
            <w:r w:rsidRPr="00EF6853">
              <w:rPr>
                <w:b/>
                <w:bCs/>
                <w:sz w:val="22"/>
                <w:szCs w:val="22"/>
              </w:rPr>
              <w:t>Заказчик</w:t>
            </w:r>
            <w:proofErr w:type="gramStart"/>
            <w:r w:rsidRPr="00EF6853">
              <w:rPr>
                <w:bCs/>
                <w:sz w:val="22"/>
                <w:szCs w:val="22"/>
              </w:rPr>
              <w:t xml:space="preserve"> :</w:t>
            </w:r>
            <w:proofErr w:type="gramEnd"/>
            <w:r w:rsidRPr="00EF6853">
              <w:rPr>
                <w:bCs/>
                <w:sz w:val="22"/>
                <w:szCs w:val="22"/>
              </w:rPr>
              <w:t xml:space="preserve"> НАО "Красная поляна"</w:t>
            </w:r>
          </w:p>
        </w:tc>
        <w:tc>
          <w:tcPr>
            <w:tcW w:w="708" w:type="dxa"/>
            <w:tcBorders>
              <w:top w:val="nil"/>
              <w:left w:val="nil"/>
              <w:bottom w:val="nil"/>
              <w:right w:val="nil"/>
            </w:tcBorders>
            <w:shd w:val="clear" w:color="auto" w:fill="auto"/>
            <w:hideMark/>
          </w:tcPr>
          <w:p w:rsidR="00EF6853" w:rsidRPr="00EF6853" w:rsidRDefault="00EF6853" w:rsidP="00EF6853">
            <w:pPr>
              <w:spacing w:before="0" w:after="0"/>
              <w:ind w:right="-2" w:firstLine="0"/>
              <w:jc w:val="left"/>
              <w:rPr>
                <w:bCs/>
                <w:sz w:val="22"/>
                <w:szCs w:val="22"/>
              </w:rPr>
            </w:pPr>
          </w:p>
        </w:tc>
      </w:tr>
      <w:tr w:rsidR="00EF6853" w:rsidRPr="00EF6853" w:rsidTr="002349BA">
        <w:trPr>
          <w:gridBefore w:val="1"/>
          <w:gridAfter w:val="3"/>
          <w:wBefore w:w="94" w:type="dxa"/>
          <w:wAfter w:w="2088" w:type="dxa"/>
          <w:trHeight w:val="645"/>
        </w:trPr>
        <w:tc>
          <w:tcPr>
            <w:tcW w:w="12667" w:type="dxa"/>
            <w:gridSpan w:val="20"/>
            <w:tcBorders>
              <w:top w:val="nil"/>
              <w:left w:val="nil"/>
              <w:bottom w:val="nil"/>
              <w:right w:val="nil"/>
            </w:tcBorders>
            <w:shd w:val="clear" w:color="000000" w:fill="FFFFFF"/>
            <w:hideMark/>
          </w:tcPr>
          <w:p w:rsidR="00EF6853" w:rsidRPr="00EF6853" w:rsidRDefault="00EF6853" w:rsidP="00EF6853">
            <w:pPr>
              <w:spacing w:before="0" w:after="0"/>
              <w:ind w:right="-2" w:firstLine="0"/>
              <w:jc w:val="left"/>
              <w:rPr>
                <w:b/>
                <w:bCs/>
                <w:sz w:val="22"/>
                <w:szCs w:val="22"/>
              </w:rPr>
            </w:pPr>
            <w:r w:rsidRPr="00EF6853">
              <w:rPr>
                <w:b/>
                <w:bCs/>
                <w:sz w:val="22"/>
                <w:szCs w:val="22"/>
              </w:rPr>
              <w:t>Подрядчик</w:t>
            </w:r>
            <w:r w:rsidRPr="00EF6853">
              <w:rPr>
                <w:bCs/>
                <w:sz w:val="22"/>
                <w:szCs w:val="22"/>
              </w:rPr>
              <w:t xml:space="preserve">: </w:t>
            </w:r>
          </w:p>
        </w:tc>
      </w:tr>
      <w:tr w:rsidR="00EF6853" w:rsidRPr="00EF6853" w:rsidTr="002349BA">
        <w:trPr>
          <w:gridBefore w:val="1"/>
          <w:gridAfter w:val="3"/>
          <w:wBefore w:w="94" w:type="dxa"/>
          <w:wAfter w:w="2088" w:type="dxa"/>
          <w:trHeight w:val="510"/>
        </w:trPr>
        <w:tc>
          <w:tcPr>
            <w:tcW w:w="12667" w:type="dxa"/>
            <w:gridSpan w:val="20"/>
            <w:tcBorders>
              <w:top w:val="nil"/>
              <w:left w:val="nil"/>
              <w:bottom w:val="nil"/>
              <w:right w:val="nil"/>
            </w:tcBorders>
            <w:shd w:val="clear" w:color="000000" w:fill="FFFFFF"/>
            <w:hideMark/>
          </w:tcPr>
          <w:p w:rsidR="00EF6853" w:rsidRPr="00EF6853" w:rsidRDefault="00EF6853" w:rsidP="00EF6853">
            <w:pPr>
              <w:spacing w:before="0" w:after="0"/>
              <w:ind w:right="-2" w:firstLine="0"/>
              <w:jc w:val="left"/>
              <w:rPr>
                <w:b/>
                <w:bCs/>
                <w:sz w:val="22"/>
                <w:szCs w:val="22"/>
              </w:rPr>
            </w:pPr>
            <w:r w:rsidRPr="00EF6853">
              <w:rPr>
                <w:b/>
                <w:bCs/>
                <w:sz w:val="22"/>
                <w:szCs w:val="22"/>
              </w:rPr>
              <w:t>Объект</w:t>
            </w:r>
            <w:r w:rsidRPr="00EF6853">
              <w:rPr>
                <w:bCs/>
                <w:sz w:val="22"/>
                <w:szCs w:val="22"/>
              </w:rPr>
              <w:t xml:space="preserve">: </w:t>
            </w:r>
          </w:p>
        </w:tc>
      </w:tr>
      <w:tr w:rsidR="00EF6853" w:rsidRPr="00EF6853" w:rsidTr="002349BA">
        <w:trPr>
          <w:gridBefore w:val="1"/>
          <w:gridAfter w:val="3"/>
          <w:wBefore w:w="94" w:type="dxa"/>
          <w:wAfter w:w="2088" w:type="dxa"/>
          <w:trHeight w:val="465"/>
        </w:trPr>
        <w:tc>
          <w:tcPr>
            <w:tcW w:w="12667" w:type="dxa"/>
            <w:gridSpan w:val="20"/>
            <w:tcBorders>
              <w:top w:val="nil"/>
              <w:left w:val="nil"/>
              <w:bottom w:val="nil"/>
              <w:right w:val="nil"/>
            </w:tcBorders>
            <w:shd w:val="clear" w:color="auto" w:fill="auto"/>
            <w:noWrap/>
            <w:hideMark/>
          </w:tcPr>
          <w:p w:rsidR="00EF6853" w:rsidRPr="00EF6853" w:rsidRDefault="00EF6853" w:rsidP="00EF6853">
            <w:pPr>
              <w:spacing w:before="0" w:after="0"/>
              <w:ind w:right="-2" w:firstLine="0"/>
              <w:jc w:val="left"/>
              <w:rPr>
                <w:b/>
                <w:bCs/>
                <w:sz w:val="22"/>
                <w:szCs w:val="22"/>
              </w:rPr>
            </w:pPr>
            <w:r w:rsidRPr="00EF6853">
              <w:rPr>
                <w:b/>
                <w:bCs/>
                <w:sz w:val="22"/>
                <w:szCs w:val="22"/>
              </w:rPr>
              <w:t xml:space="preserve">Вид работ, раздел: </w:t>
            </w:r>
          </w:p>
        </w:tc>
      </w:tr>
      <w:tr w:rsidR="00EF6853" w:rsidRPr="00EF6853" w:rsidTr="002349BA">
        <w:trPr>
          <w:gridBefore w:val="1"/>
          <w:wBefore w:w="94" w:type="dxa"/>
          <w:trHeight w:val="930"/>
        </w:trPr>
        <w:tc>
          <w:tcPr>
            <w:tcW w:w="581"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 xml:space="preserve">№  </w:t>
            </w:r>
            <w:proofErr w:type="gramStart"/>
            <w:r w:rsidRPr="00EF6853">
              <w:rPr>
                <w:bCs/>
                <w:sz w:val="22"/>
                <w:szCs w:val="22"/>
              </w:rPr>
              <w:t>п</w:t>
            </w:r>
            <w:proofErr w:type="gramEnd"/>
            <w:r w:rsidRPr="00EF6853">
              <w:rPr>
                <w:bCs/>
                <w:sz w:val="22"/>
                <w:szCs w:val="22"/>
              </w:rPr>
              <w:t>/п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Основание № позиции по ЛСР</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Наименование, технические характеристики (марка, тип, артикул, размер), поставщик или завод-</w:t>
            </w:r>
            <w:r w:rsidRPr="00EF6853">
              <w:rPr>
                <w:bCs/>
                <w:sz w:val="22"/>
                <w:szCs w:val="22"/>
              </w:rPr>
              <w:lastRenderedPageBreak/>
              <w:t>изготовитель</w:t>
            </w:r>
          </w:p>
        </w:tc>
        <w:tc>
          <w:tcPr>
            <w:tcW w:w="709" w:type="dxa"/>
            <w:gridSpan w:val="2"/>
            <w:vMerge w:val="restart"/>
            <w:tcBorders>
              <w:top w:val="single" w:sz="4" w:space="0" w:color="auto"/>
              <w:left w:val="single" w:sz="4" w:space="0" w:color="auto"/>
              <w:bottom w:val="single" w:sz="4" w:space="0" w:color="000000"/>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lastRenderedPageBreak/>
              <w:t>Кол-во</w:t>
            </w:r>
          </w:p>
        </w:tc>
        <w:tc>
          <w:tcPr>
            <w:tcW w:w="709"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Ед. изм.</w:t>
            </w:r>
          </w:p>
        </w:tc>
        <w:tc>
          <w:tcPr>
            <w:tcW w:w="2976" w:type="dxa"/>
            <w:gridSpan w:val="6"/>
            <w:tcBorders>
              <w:top w:val="single" w:sz="4" w:space="0" w:color="auto"/>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Наименование поставщика или завод</w:t>
            </w:r>
            <w:proofErr w:type="gramStart"/>
            <w:r w:rsidRPr="00EF6853">
              <w:rPr>
                <w:bCs/>
                <w:sz w:val="22"/>
                <w:szCs w:val="22"/>
              </w:rPr>
              <w:t>а-</w:t>
            </w:r>
            <w:proofErr w:type="gramEnd"/>
            <w:r w:rsidRPr="00EF6853">
              <w:rPr>
                <w:bCs/>
                <w:sz w:val="22"/>
                <w:szCs w:val="22"/>
              </w:rPr>
              <w:t xml:space="preserve"> изготовителя</w:t>
            </w:r>
          </w:p>
        </w:tc>
        <w:tc>
          <w:tcPr>
            <w:tcW w:w="2835" w:type="dxa"/>
            <w:gridSpan w:val="3"/>
            <w:tcBorders>
              <w:top w:val="single" w:sz="4" w:space="0" w:color="auto"/>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Наименование поставщика или завод</w:t>
            </w:r>
            <w:proofErr w:type="gramStart"/>
            <w:r w:rsidRPr="00EF6853">
              <w:rPr>
                <w:bCs/>
                <w:sz w:val="22"/>
                <w:szCs w:val="22"/>
              </w:rPr>
              <w:t>а-</w:t>
            </w:r>
            <w:proofErr w:type="gramEnd"/>
            <w:r w:rsidRPr="00EF6853">
              <w:rPr>
                <w:bCs/>
                <w:sz w:val="22"/>
                <w:szCs w:val="22"/>
              </w:rPr>
              <w:t xml:space="preserve"> изготовителя</w:t>
            </w:r>
          </w:p>
        </w:tc>
        <w:tc>
          <w:tcPr>
            <w:tcW w:w="2268" w:type="dxa"/>
            <w:gridSpan w:val="4"/>
            <w:tcBorders>
              <w:top w:val="single" w:sz="4" w:space="0" w:color="auto"/>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center"/>
              <w:rPr>
                <w:bCs/>
                <w:sz w:val="22"/>
                <w:szCs w:val="22"/>
              </w:rPr>
            </w:pPr>
            <w:r w:rsidRPr="00EF6853">
              <w:rPr>
                <w:bCs/>
                <w:sz w:val="22"/>
                <w:szCs w:val="22"/>
              </w:rPr>
              <w:t>Наименование поставщика или завод</w:t>
            </w:r>
            <w:proofErr w:type="gramStart"/>
            <w:r w:rsidRPr="00EF6853">
              <w:rPr>
                <w:bCs/>
                <w:sz w:val="22"/>
                <w:szCs w:val="22"/>
              </w:rPr>
              <w:t>а-</w:t>
            </w:r>
            <w:proofErr w:type="gramEnd"/>
            <w:r w:rsidRPr="00EF6853">
              <w:rPr>
                <w:bCs/>
                <w:sz w:val="22"/>
                <w:szCs w:val="22"/>
              </w:rPr>
              <w:t xml:space="preserve"> изготовителя</w:t>
            </w:r>
          </w:p>
        </w:tc>
        <w:tc>
          <w:tcPr>
            <w:tcW w:w="992" w:type="dxa"/>
            <w:tcBorders>
              <w:top w:val="single" w:sz="4" w:space="0" w:color="auto"/>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Выбранный поставщик или заво</w:t>
            </w:r>
            <w:proofErr w:type="gramStart"/>
            <w:r w:rsidRPr="00EF6853">
              <w:rPr>
                <w:bCs/>
                <w:sz w:val="22"/>
                <w:szCs w:val="22"/>
              </w:rPr>
              <w:t>д-</w:t>
            </w:r>
            <w:proofErr w:type="gramEnd"/>
            <w:r w:rsidRPr="00EF6853">
              <w:rPr>
                <w:bCs/>
                <w:sz w:val="22"/>
                <w:szCs w:val="22"/>
              </w:rPr>
              <w:t xml:space="preserve"> изготовитель</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Примечание</w:t>
            </w:r>
          </w:p>
        </w:tc>
      </w:tr>
      <w:tr w:rsidR="00EF6853" w:rsidRPr="00EF6853" w:rsidTr="002349BA">
        <w:trPr>
          <w:gridBefore w:val="1"/>
          <w:wBefore w:w="94" w:type="dxa"/>
          <w:trHeight w:val="1980"/>
        </w:trPr>
        <w:tc>
          <w:tcPr>
            <w:tcW w:w="581" w:type="dxa"/>
            <w:gridSpan w:val="2"/>
            <w:vMerge/>
            <w:tcBorders>
              <w:top w:val="single" w:sz="4" w:space="0" w:color="auto"/>
              <w:left w:val="single" w:sz="4" w:space="0" w:color="auto"/>
              <w:bottom w:val="single" w:sz="4" w:space="0" w:color="auto"/>
              <w:right w:val="single" w:sz="4" w:space="0" w:color="auto"/>
            </w:tcBorders>
            <w:hideMark/>
          </w:tcPr>
          <w:p w:rsidR="00EF6853" w:rsidRPr="00EF6853" w:rsidRDefault="00EF6853" w:rsidP="00EF6853">
            <w:pPr>
              <w:spacing w:before="0" w:after="0"/>
              <w:ind w:right="-2" w:firstLine="0"/>
              <w:jc w:val="right"/>
              <w:rPr>
                <w:bCs/>
                <w:sz w:val="22"/>
                <w:szCs w:val="22"/>
              </w:rPr>
            </w:pPr>
          </w:p>
        </w:tc>
        <w:tc>
          <w:tcPr>
            <w:tcW w:w="1276" w:type="dxa"/>
            <w:vMerge/>
            <w:tcBorders>
              <w:top w:val="single" w:sz="4" w:space="0" w:color="auto"/>
              <w:left w:val="single" w:sz="4" w:space="0" w:color="auto"/>
              <w:bottom w:val="single" w:sz="4" w:space="0" w:color="auto"/>
              <w:right w:val="single" w:sz="4" w:space="0" w:color="auto"/>
            </w:tcBorders>
            <w:hideMark/>
          </w:tcPr>
          <w:p w:rsidR="00EF6853" w:rsidRPr="00EF6853" w:rsidRDefault="00EF6853" w:rsidP="00EF6853">
            <w:pPr>
              <w:spacing w:before="0" w:after="0"/>
              <w:ind w:right="-2" w:firstLine="0"/>
              <w:jc w:val="right"/>
              <w:rPr>
                <w:bCs/>
                <w:sz w:val="22"/>
                <w:szCs w:val="22"/>
              </w:rPr>
            </w:pPr>
          </w:p>
        </w:tc>
        <w:tc>
          <w:tcPr>
            <w:tcW w:w="1701" w:type="dxa"/>
            <w:vMerge/>
            <w:tcBorders>
              <w:top w:val="single" w:sz="4" w:space="0" w:color="auto"/>
              <w:left w:val="single" w:sz="4" w:space="0" w:color="auto"/>
              <w:bottom w:val="single" w:sz="4" w:space="0" w:color="auto"/>
              <w:right w:val="single" w:sz="4" w:space="0" w:color="auto"/>
            </w:tcBorders>
            <w:hideMark/>
          </w:tcPr>
          <w:p w:rsidR="00EF6853" w:rsidRPr="00EF6853" w:rsidRDefault="00EF6853" w:rsidP="00EF6853">
            <w:pPr>
              <w:spacing w:before="0" w:after="0"/>
              <w:ind w:right="-2" w:firstLine="0"/>
              <w:jc w:val="right"/>
              <w:rPr>
                <w:bCs/>
                <w:sz w:val="22"/>
                <w:szCs w:val="22"/>
              </w:rPr>
            </w:pPr>
          </w:p>
        </w:tc>
        <w:tc>
          <w:tcPr>
            <w:tcW w:w="709" w:type="dxa"/>
            <w:gridSpan w:val="2"/>
            <w:vMerge/>
            <w:tcBorders>
              <w:top w:val="single" w:sz="4" w:space="0" w:color="auto"/>
              <w:left w:val="single" w:sz="4" w:space="0" w:color="auto"/>
              <w:bottom w:val="single" w:sz="4" w:space="0" w:color="000000"/>
              <w:right w:val="single" w:sz="4" w:space="0" w:color="auto"/>
            </w:tcBorders>
            <w:hideMark/>
          </w:tcPr>
          <w:p w:rsidR="00EF6853" w:rsidRPr="00EF6853" w:rsidRDefault="00EF6853" w:rsidP="00EF6853">
            <w:pPr>
              <w:spacing w:before="0" w:after="0"/>
              <w:ind w:right="-2" w:firstLine="0"/>
              <w:jc w:val="right"/>
              <w:rPr>
                <w:bCs/>
                <w:sz w:val="22"/>
                <w:szCs w:val="22"/>
              </w:rPr>
            </w:pPr>
          </w:p>
        </w:tc>
        <w:tc>
          <w:tcPr>
            <w:tcW w:w="709" w:type="dxa"/>
            <w:gridSpan w:val="2"/>
            <w:vMerge/>
            <w:tcBorders>
              <w:top w:val="single" w:sz="4" w:space="0" w:color="auto"/>
              <w:left w:val="single" w:sz="4" w:space="0" w:color="auto"/>
              <w:bottom w:val="single" w:sz="4" w:space="0" w:color="auto"/>
              <w:right w:val="single" w:sz="4" w:space="0" w:color="auto"/>
            </w:tcBorders>
            <w:hideMark/>
          </w:tcPr>
          <w:p w:rsidR="00EF6853" w:rsidRPr="00EF6853" w:rsidRDefault="00EF6853" w:rsidP="00EF6853">
            <w:pPr>
              <w:spacing w:before="0" w:after="0"/>
              <w:ind w:right="-2" w:firstLine="0"/>
              <w:jc w:val="right"/>
              <w:rPr>
                <w:bCs/>
                <w:sz w:val="22"/>
                <w:szCs w:val="22"/>
              </w:rPr>
            </w:pPr>
          </w:p>
        </w:tc>
        <w:tc>
          <w:tcPr>
            <w:tcW w:w="850" w:type="dxa"/>
            <w:gridSpan w:val="3"/>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Цена за ед. с НДС,  руб.</w:t>
            </w:r>
          </w:p>
        </w:tc>
        <w:tc>
          <w:tcPr>
            <w:tcW w:w="1134"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Условия поставки, пункт доставки, гарантии, качество</w:t>
            </w:r>
          </w:p>
        </w:tc>
        <w:tc>
          <w:tcPr>
            <w:tcW w:w="992" w:type="dxa"/>
            <w:gridSpan w:val="2"/>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roofErr w:type="spellStart"/>
            <w:proofErr w:type="gramStart"/>
            <w:r w:rsidRPr="00EF6853">
              <w:rPr>
                <w:bCs/>
                <w:sz w:val="22"/>
                <w:szCs w:val="22"/>
              </w:rPr>
              <w:t>Транспор-тные</w:t>
            </w:r>
            <w:proofErr w:type="spellEnd"/>
            <w:proofErr w:type="gramEnd"/>
            <w:r w:rsidRPr="00EF6853">
              <w:rPr>
                <w:bCs/>
                <w:sz w:val="22"/>
                <w:szCs w:val="22"/>
              </w:rPr>
              <w:t xml:space="preserve"> расходы с НДС, руб.**</w:t>
            </w:r>
          </w:p>
        </w:tc>
        <w:tc>
          <w:tcPr>
            <w:tcW w:w="709"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Цена за ед. с НДС,  руб.</w:t>
            </w:r>
          </w:p>
        </w:tc>
        <w:tc>
          <w:tcPr>
            <w:tcW w:w="1134"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Условия поставки, пункт доставки, гарантии, качество</w:t>
            </w:r>
          </w:p>
        </w:tc>
        <w:tc>
          <w:tcPr>
            <w:tcW w:w="992"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roofErr w:type="spellStart"/>
            <w:proofErr w:type="gramStart"/>
            <w:r w:rsidRPr="00EF6853">
              <w:rPr>
                <w:bCs/>
                <w:sz w:val="22"/>
                <w:szCs w:val="22"/>
              </w:rPr>
              <w:t>Транспор-тные</w:t>
            </w:r>
            <w:proofErr w:type="spellEnd"/>
            <w:proofErr w:type="gramEnd"/>
            <w:r w:rsidRPr="00EF6853">
              <w:rPr>
                <w:bCs/>
                <w:sz w:val="22"/>
                <w:szCs w:val="22"/>
              </w:rPr>
              <w:t xml:space="preserve"> расходы с НДС, руб.**</w:t>
            </w:r>
          </w:p>
        </w:tc>
        <w:tc>
          <w:tcPr>
            <w:tcW w:w="709"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Цена за ед. с НДС,  руб.</w:t>
            </w:r>
          </w:p>
        </w:tc>
        <w:tc>
          <w:tcPr>
            <w:tcW w:w="869"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Условия поставки, пункт доставки, гарантии, качество</w:t>
            </w:r>
          </w:p>
        </w:tc>
        <w:tc>
          <w:tcPr>
            <w:tcW w:w="690" w:type="dxa"/>
            <w:gridSpan w:val="2"/>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roofErr w:type="spellStart"/>
            <w:proofErr w:type="gramStart"/>
            <w:r w:rsidRPr="00EF6853">
              <w:rPr>
                <w:bCs/>
                <w:sz w:val="22"/>
                <w:szCs w:val="22"/>
              </w:rPr>
              <w:t>Транспор-тные</w:t>
            </w:r>
            <w:proofErr w:type="spellEnd"/>
            <w:proofErr w:type="gramEnd"/>
            <w:r w:rsidRPr="00EF6853">
              <w:rPr>
                <w:bCs/>
                <w:sz w:val="22"/>
                <w:szCs w:val="22"/>
              </w:rPr>
              <w:t xml:space="preserve"> расходы с НДС, руб.**</w:t>
            </w:r>
          </w:p>
        </w:tc>
        <w:tc>
          <w:tcPr>
            <w:tcW w:w="992"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Цена за ед. с НДС с учетом транспортных затрат, руб.</w:t>
            </w:r>
          </w:p>
        </w:tc>
        <w:tc>
          <w:tcPr>
            <w:tcW w:w="708" w:type="dxa"/>
            <w:vMerge/>
            <w:tcBorders>
              <w:top w:val="single" w:sz="4" w:space="0" w:color="auto"/>
              <w:left w:val="single" w:sz="4" w:space="0" w:color="auto"/>
              <w:bottom w:val="single" w:sz="4" w:space="0" w:color="auto"/>
              <w:right w:val="single" w:sz="4" w:space="0" w:color="auto"/>
            </w:tcBorders>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wBefore w:w="94" w:type="dxa"/>
          <w:trHeight w:val="405"/>
        </w:trPr>
        <w:tc>
          <w:tcPr>
            <w:tcW w:w="581" w:type="dxa"/>
            <w:gridSpan w:val="2"/>
            <w:tcBorders>
              <w:top w:val="nil"/>
              <w:left w:val="single" w:sz="4" w:space="0" w:color="auto"/>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276"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1701" w:type="dxa"/>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2976" w:type="dxa"/>
            <w:gridSpan w:val="6"/>
            <w:tcBorders>
              <w:top w:val="single" w:sz="4" w:space="0" w:color="auto"/>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
                <w:bCs/>
                <w:sz w:val="22"/>
                <w:szCs w:val="22"/>
              </w:rPr>
            </w:pPr>
          </w:p>
        </w:tc>
        <w:tc>
          <w:tcPr>
            <w:tcW w:w="2835" w:type="dxa"/>
            <w:gridSpan w:val="3"/>
            <w:tcBorders>
              <w:top w:val="single" w:sz="4" w:space="0" w:color="auto"/>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
                <w:bCs/>
                <w:sz w:val="22"/>
                <w:szCs w:val="22"/>
              </w:rPr>
            </w:pPr>
          </w:p>
        </w:tc>
        <w:tc>
          <w:tcPr>
            <w:tcW w:w="2268" w:type="dxa"/>
            <w:gridSpan w:val="4"/>
            <w:tcBorders>
              <w:top w:val="single" w:sz="4" w:space="0" w:color="auto"/>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
                <w:bCs/>
                <w:sz w:val="22"/>
                <w:szCs w:val="22"/>
              </w:rPr>
            </w:pPr>
          </w:p>
        </w:tc>
        <w:tc>
          <w:tcPr>
            <w:tcW w:w="992"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
                <w:bCs/>
                <w:sz w:val="22"/>
                <w:szCs w:val="22"/>
              </w:rPr>
            </w:pPr>
          </w:p>
        </w:tc>
        <w:tc>
          <w:tcPr>
            <w:tcW w:w="708"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
                <w:bCs/>
                <w:sz w:val="22"/>
                <w:szCs w:val="22"/>
              </w:rPr>
            </w:pPr>
          </w:p>
        </w:tc>
      </w:tr>
      <w:tr w:rsidR="00EF6853" w:rsidRPr="00EF6853" w:rsidTr="002349BA">
        <w:trPr>
          <w:gridBefore w:val="1"/>
          <w:wBefore w:w="94" w:type="dxa"/>
          <w:trHeight w:val="284"/>
        </w:trPr>
        <w:tc>
          <w:tcPr>
            <w:tcW w:w="581" w:type="dxa"/>
            <w:gridSpan w:val="2"/>
            <w:tcBorders>
              <w:top w:val="nil"/>
              <w:left w:val="single" w:sz="4" w:space="0" w:color="auto"/>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r w:rsidRPr="00EF6853">
              <w:rPr>
                <w:bCs/>
                <w:sz w:val="22"/>
                <w:szCs w:val="22"/>
              </w:rPr>
              <w:t>1</w:t>
            </w:r>
          </w:p>
        </w:tc>
        <w:tc>
          <w:tcPr>
            <w:tcW w:w="1276"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1701"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850" w:type="dxa"/>
            <w:gridSpan w:val="3"/>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869"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690"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708"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wBefore w:w="94" w:type="dxa"/>
          <w:trHeight w:val="259"/>
        </w:trPr>
        <w:tc>
          <w:tcPr>
            <w:tcW w:w="581" w:type="dxa"/>
            <w:gridSpan w:val="2"/>
            <w:tcBorders>
              <w:top w:val="nil"/>
              <w:left w:val="single" w:sz="4" w:space="0" w:color="auto"/>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276"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1701"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2976" w:type="dxa"/>
            <w:gridSpan w:val="6"/>
            <w:tcBorders>
              <w:top w:val="single" w:sz="4" w:space="0" w:color="auto"/>
              <w:left w:val="nil"/>
              <w:bottom w:val="single" w:sz="4" w:space="0" w:color="auto"/>
              <w:right w:val="single" w:sz="4" w:space="0" w:color="000000"/>
            </w:tcBorders>
            <w:shd w:val="clear" w:color="auto" w:fill="auto"/>
            <w:hideMark/>
          </w:tcPr>
          <w:p w:rsidR="00EF6853" w:rsidRPr="00EF6853" w:rsidRDefault="00EF6853" w:rsidP="00EF6853">
            <w:pPr>
              <w:spacing w:before="0" w:after="0"/>
              <w:ind w:right="-2" w:firstLine="0"/>
              <w:jc w:val="right"/>
              <w:rPr>
                <w:bCs/>
                <w:sz w:val="22"/>
                <w:szCs w:val="22"/>
              </w:rPr>
            </w:pPr>
          </w:p>
        </w:tc>
        <w:tc>
          <w:tcPr>
            <w:tcW w:w="2835" w:type="dxa"/>
            <w:gridSpan w:val="3"/>
            <w:tcBorders>
              <w:top w:val="single" w:sz="4" w:space="0" w:color="auto"/>
              <w:left w:val="nil"/>
              <w:bottom w:val="single" w:sz="4" w:space="0" w:color="auto"/>
              <w:right w:val="single" w:sz="4" w:space="0" w:color="000000"/>
            </w:tcBorders>
            <w:shd w:val="clear" w:color="auto" w:fill="auto"/>
            <w:hideMark/>
          </w:tcPr>
          <w:p w:rsidR="00EF6853" w:rsidRPr="00EF6853" w:rsidRDefault="00EF6853" w:rsidP="00EF6853">
            <w:pPr>
              <w:spacing w:before="0" w:after="0"/>
              <w:ind w:right="-2" w:firstLine="0"/>
              <w:jc w:val="right"/>
              <w:rPr>
                <w:bCs/>
                <w:sz w:val="22"/>
                <w:szCs w:val="22"/>
              </w:rPr>
            </w:pPr>
          </w:p>
        </w:tc>
        <w:tc>
          <w:tcPr>
            <w:tcW w:w="2268" w:type="dxa"/>
            <w:gridSpan w:val="4"/>
            <w:tcBorders>
              <w:top w:val="single" w:sz="4" w:space="0" w:color="auto"/>
              <w:left w:val="nil"/>
              <w:bottom w:val="single" w:sz="4" w:space="0" w:color="auto"/>
              <w:right w:val="single" w:sz="4" w:space="0" w:color="000000"/>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708" w:type="dxa"/>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wBefore w:w="94" w:type="dxa"/>
          <w:trHeight w:val="286"/>
        </w:trPr>
        <w:tc>
          <w:tcPr>
            <w:tcW w:w="581" w:type="dxa"/>
            <w:gridSpan w:val="2"/>
            <w:tcBorders>
              <w:top w:val="nil"/>
              <w:left w:val="single" w:sz="4" w:space="0" w:color="auto"/>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276"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1701"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850" w:type="dxa"/>
            <w:gridSpan w:val="3"/>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869"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690" w:type="dxa"/>
            <w:gridSpan w:val="2"/>
            <w:tcBorders>
              <w:top w:val="nil"/>
              <w:left w:val="nil"/>
              <w:bottom w:val="single" w:sz="4" w:space="0" w:color="auto"/>
              <w:right w:val="single" w:sz="4" w:space="0" w:color="auto"/>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c>
          <w:tcPr>
            <w:tcW w:w="708" w:type="dxa"/>
            <w:tcBorders>
              <w:top w:val="nil"/>
              <w:left w:val="nil"/>
              <w:bottom w:val="single" w:sz="4" w:space="0" w:color="auto"/>
              <w:right w:val="single" w:sz="4" w:space="0" w:color="auto"/>
            </w:tcBorders>
            <w:shd w:val="clear" w:color="auto" w:fill="auto"/>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wBefore w:w="94" w:type="dxa"/>
          <w:trHeight w:val="600"/>
        </w:trPr>
        <w:tc>
          <w:tcPr>
            <w:tcW w:w="581" w:type="dxa"/>
            <w:gridSpan w:val="2"/>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276"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1701"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850" w:type="dxa"/>
            <w:gridSpan w:val="3"/>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gridSpan w:val="2"/>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869"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690" w:type="dxa"/>
            <w:gridSpan w:val="2"/>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992" w:type="dxa"/>
            <w:tcBorders>
              <w:top w:val="nil"/>
              <w:left w:val="nil"/>
              <w:bottom w:val="nil"/>
              <w:right w:val="nil"/>
            </w:tcBorders>
            <w:shd w:val="clear" w:color="000000" w:fill="FFFFFF"/>
            <w:hideMark/>
          </w:tcPr>
          <w:p w:rsidR="00EF6853" w:rsidRPr="00EF6853" w:rsidRDefault="00EF6853" w:rsidP="00EF6853">
            <w:pPr>
              <w:spacing w:before="0" w:after="0"/>
              <w:ind w:right="-2" w:firstLine="0"/>
              <w:jc w:val="right"/>
              <w:rPr>
                <w:bCs/>
                <w:sz w:val="22"/>
                <w:szCs w:val="22"/>
              </w:rPr>
            </w:pPr>
          </w:p>
        </w:tc>
        <w:tc>
          <w:tcPr>
            <w:tcW w:w="708"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wBefore w:w="94" w:type="dxa"/>
          <w:trHeight w:val="300"/>
        </w:trPr>
        <w:tc>
          <w:tcPr>
            <w:tcW w:w="1857" w:type="dxa"/>
            <w:gridSpan w:val="3"/>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r w:rsidRPr="00EF6853">
              <w:rPr>
                <w:b/>
                <w:bCs/>
                <w:sz w:val="22"/>
                <w:szCs w:val="22"/>
              </w:rPr>
              <w:t>Подрядчик:</w:t>
            </w:r>
          </w:p>
        </w:tc>
        <w:tc>
          <w:tcPr>
            <w:tcW w:w="1701"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709"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850" w:type="dxa"/>
            <w:gridSpan w:val="3"/>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992" w:type="dxa"/>
            <w:gridSpan w:val="2"/>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left="-108" w:right="-2" w:firstLine="0"/>
              <w:jc w:val="left"/>
              <w:rPr>
                <w:b/>
                <w:bCs/>
                <w:sz w:val="22"/>
                <w:szCs w:val="22"/>
              </w:rPr>
            </w:pPr>
            <w:r w:rsidRPr="00EF6853">
              <w:rPr>
                <w:b/>
                <w:bCs/>
                <w:sz w:val="22"/>
                <w:szCs w:val="22"/>
              </w:rPr>
              <w:t>Заказчик:</w:t>
            </w:r>
          </w:p>
        </w:tc>
        <w:tc>
          <w:tcPr>
            <w:tcW w:w="2570" w:type="dxa"/>
            <w:gridSpan w:val="3"/>
            <w:tcBorders>
              <w:top w:val="nil"/>
              <w:left w:val="nil"/>
              <w:bottom w:val="nil"/>
              <w:right w:val="nil"/>
            </w:tcBorders>
            <w:shd w:val="clear" w:color="auto" w:fill="auto"/>
            <w:noWrap/>
            <w:hideMark/>
          </w:tcPr>
          <w:p w:rsidR="00EF6853" w:rsidRPr="00EF6853" w:rsidRDefault="00EF6853" w:rsidP="00EF6853">
            <w:pPr>
              <w:spacing w:before="0" w:after="0"/>
              <w:ind w:right="-657" w:firstLine="0"/>
              <w:jc w:val="left"/>
              <w:rPr>
                <w:bCs/>
                <w:sz w:val="22"/>
                <w:szCs w:val="22"/>
              </w:rPr>
            </w:pPr>
            <w:r w:rsidRPr="00EF6853">
              <w:rPr>
                <w:b/>
                <w:bCs/>
                <w:sz w:val="22"/>
                <w:szCs w:val="22"/>
              </w:rPr>
              <w:t>НАО "Красная поляна"</w:t>
            </w:r>
          </w:p>
        </w:tc>
        <w:tc>
          <w:tcPr>
            <w:tcW w:w="690"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992"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708"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r>
      <w:tr w:rsidR="00EF6853" w:rsidRPr="00EF6853" w:rsidTr="002349BA">
        <w:trPr>
          <w:gridBefore w:val="1"/>
          <w:gridAfter w:val="3"/>
          <w:wBefore w:w="94" w:type="dxa"/>
          <w:wAfter w:w="2088" w:type="dxa"/>
          <w:trHeight w:val="480"/>
        </w:trPr>
        <w:tc>
          <w:tcPr>
            <w:tcW w:w="440"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1417"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1701"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709"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709"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850" w:type="dxa"/>
            <w:gridSpan w:val="3"/>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992" w:type="dxa"/>
            <w:gridSpan w:val="2"/>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709"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4006" w:type="dxa"/>
            <w:gridSpan w:val="5"/>
            <w:tcBorders>
              <w:top w:val="nil"/>
              <w:left w:val="nil"/>
              <w:bottom w:val="nil"/>
              <w:right w:val="nil"/>
            </w:tcBorders>
            <w:shd w:val="clear" w:color="auto" w:fill="auto"/>
            <w:hideMark/>
          </w:tcPr>
          <w:p w:rsidR="00EF6853" w:rsidRPr="00EF6853" w:rsidRDefault="00EF6853" w:rsidP="00EF6853">
            <w:pPr>
              <w:spacing w:before="0" w:after="0"/>
              <w:ind w:left="-108" w:right="-2" w:firstLine="0"/>
              <w:jc w:val="left"/>
              <w:rPr>
                <w:b/>
                <w:bCs/>
                <w:sz w:val="22"/>
                <w:szCs w:val="22"/>
              </w:rPr>
            </w:pPr>
            <w:r w:rsidRPr="00EF6853">
              <w:rPr>
                <w:b/>
                <w:bCs/>
                <w:sz w:val="22"/>
                <w:szCs w:val="22"/>
              </w:rPr>
              <w:t>Проверил:</w:t>
            </w:r>
          </w:p>
          <w:p w:rsidR="00EF6853" w:rsidRPr="00EF6853" w:rsidRDefault="00EF6853" w:rsidP="00EF6853">
            <w:pPr>
              <w:spacing w:before="0" w:after="0"/>
              <w:ind w:right="-2" w:firstLine="0"/>
              <w:jc w:val="right"/>
              <w:rPr>
                <w:bCs/>
                <w:sz w:val="22"/>
                <w:szCs w:val="22"/>
              </w:rPr>
            </w:pPr>
          </w:p>
        </w:tc>
      </w:tr>
      <w:tr w:rsidR="00EF6853" w:rsidRPr="00EF6853" w:rsidTr="002349BA">
        <w:trPr>
          <w:gridBefore w:val="1"/>
          <w:gridAfter w:val="3"/>
          <w:wBefore w:w="94" w:type="dxa"/>
          <w:wAfter w:w="2088" w:type="dxa"/>
          <w:trHeight w:val="630"/>
        </w:trPr>
        <w:tc>
          <w:tcPr>
            <w:tcW w:w="6960" w:type="dxa"/>
            <w:gridSpan w:val="12"/>
            <w:tcBorders>
              <w:top w:val="nil"/>
              <w:left w:val="nil"/>
              <w:bottom w:val="nil"/>
              <w:right w:val="nil"/>
            </w:tcBorders>
            <w:shd w:val="clear" w:color="auto" w:fill="auto"/>
            <w:hideMark/>
          </w:tcPr>
          <w:p w:rsidR="00EF6853" w:rsidRPr="00EF6853" w:rsidRDefault="00EF6853" w:rsidP="00EF6853">
            <w:pPr>
              <w:spacing w:before="0" w:after="0"/>
              <w:ind w:right="-2" w:firstLine="0"/>
              <w:jc w:val="center"/>
              <w:rPr>
                <w:bCs/>
                <w:sz w:val="22"/>
                <w:szCs w:val="22"/>
              </w:rPr>
            </w:pPr>
            <w:r w:rsidRPr="00EF6853">
              <w:rPr>
                <w:bCs/>
                <w:sz w:val="22"/>
                <w:szCs w:val="22"/>
              </w:rPr>
              <w:t>______________________</w:t>
            </w:r>
          </w:p>
        </w:tc>
        <w:tc>
          <w:tcPr>
            <w:tcW w:w="992" w:type="dxa"/>
            <w:gridSpan w:val="2"/>
            <w:tcBorders>
              <w:top w:val="nil"/>
              <w:left w:val="nil"/>
              <w:bottom w:val="nil"/>
              <w:right w:val="nil"/>
            </w:tcBorders>
            <w:shd w:val="clear" w:color="auto" w:fill="auto"/>
            <w:noWrap/>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
                <w:bCs/>
                <w:sz w:val="22"/>
                <w:szCs w:val="22"/>
              </w:rPr>
            </w:pPr>
          </w:p>
        </w:tc>
        <w:tc>
          <w:tcPr>
            <w:tcW w:w="2872" w:type="dxa"/>
            <w:gridSpan w:val="4"/>
            <w:tcBorders>
              <w:top w:val="nil"/>
              <w:left w:val="nil"/>
              <w:bottom w:val="nil"/>
            </w:tcBorders>
            <w:shd w:val="clear" w:color="auto" w:fill="auto"/>
            <w:hideMark/>
          </w:tcPr>
          <w:p w:rsidR="00EF6853" w:rsidRPr="00EF6853" w:rsidRDefault="00EF6853" w:rsidP="00EF6853">
            <w:pPr>
              <w:spacing w:before="0" w:after="0"/>
              <w:ind w:right="-2" w:firstLine="0"/>
              <w:jc w:val="right"/>
              <w:rPr>
                <w:bCs/>
                <w:sz w:val="22"/>
                <w:szCs w:val="22"/>
              </w:rPr>
            </w:pPr>
            <w:r w:rsidRPr="00EF6853">
              <w:rPr>
                <w:bCs/>
                <w:sz w:val="22"/>
                <w:szCs w:val="22"/>
              </w:rPr>
              <w:t>должность, ФИО ответственного лица производственно-технического отдела НАО  "Красная поляна"</w:t>
            </w:r>
          </w:p>
        </w:tc>
      </w:tr>
      <w:tr w:rsidR="00EF6853" w:rsidRPr="00EF6853" w:rsidTr="002349BA">
        <w:trPr>
          <w:gridBefore w:val="1"/>
          <w:gridAfter w:val="3"/>
          <w:wBefore w:w="94" w:type="dxa"/>
          <w:wAfter w:w="2088" w:type="dxa"/>
          <w:trHeight w:val="300"/>
        </w:trPr>
        <w:tc>
          <w:tcPr>
            <w:tcW w:w="440" w:type="dxa"/>
            <w:tcBorders>
              <w:top w:val="nil"/>
              <w:left w:val="nil"/>
              <w:bottom w:val="nil"/>
              <w:right w:val="nil"/>
            </w:tcBorders>
            <w:shd w:val="clear" w:color="auto" w:fill="auto"/>
            <w:noWrap/>
            <w:vAlign w:val="bottom"/>
            <w:hideMark/>
          </w:tcPr>
          <w:p w:rsidR="00EF6853" w:rsidRPr="00EF6853" w:rsidRDefault="00EF6853" w:rsidP="00EF6853">
            <w:pPr>
              <w:spacing w:before="0" w:after="0"/>
              <w:ind w:right="-2" w:firstLine="0"/>
              <w:jc w:val="right"/>
              <w:rPr>
                <w:bCs/>
                <w:sz w:val="22"/>
                <w:szCs w:val="22"/>
              </w:rPr>
            </w:pPr>
          </w:p>
        </w:tc>
        <w:tc>
          <w:tcPr>
            <w:tcW w:w="1417" w:type="dxa"/>
            <w:gridSpan w:val="2"/>
            <w:tcBorders>
              <w:top w:val="nil"/>
              <w:left w:val="nil"/>
              <w:bottom w:val="nil"/>
              <w:right w:val="nil"/>
            </w:tcBorders>
            <w:shd w:val="clear" w:color="auto" w:fill="auto"/>
            <w:noWrap/>
            <w:vAlign w:val="bottom"/>
            <w:hideMark/>
          </w:tcPr>
          <w:p w:rsidR="00EF6853" w:rsidRPr="00EF6853" w:rsidRDefault="00EF6853" w:rsidP="00EF6853">
            <w:pPr>
              <w:spacing w:before="0" w:after="0"/>
              <w:ind w:right="-2" w:firstLine="0"/>
              <w:jc w:val="right"/>
              <w:rPr>
                <w:bCs/>
                <w:sz w:val="22"/>
                <w:szCs w:val="22"/>
              </w:rPr>
            </w:pPr>
          </w:p>
        </w:tc>
        <w:tc>
          <w:tcPr>
            <w:tcW w:w="2268" w:type="dxa"/>
            <w:gridSpan w:val="2"/>
            <w:tcBorders>
              <w:top w:val="nil"/>
              <w:left w:val="nil"/>
              <w:bottom w:val="nil"/>
              <w:right w:val="nil"/>
            </w:tcBorders>
            <w:shd w:val="clear" w:color="auto" w:fill="auto"/>
            <w:noWrap/>
            <w:vAlign w:val="bottom"/>
            <w:hideMark/>
          </w:tcPr>
          <w:p w:rsidR="00EF6853" w:rsidRPr="00EF6853" w:rsidRDefault="00EF6853" w:rsidP="00EF6853">
            <w:pPr>
              <w:spacing w:before="0" w:after="0"/>
              <w:ind w:right="-2" w:firstLine="0"/>
              <w:jc w:val="right"/>
              <w:rPr>
                <w:bCs/>
                <w:sz w:val="22"/>
                <w:szCs w:val="22"/>
              </w:rPr>
            </w:pPr>
          </w:p>
        </w:tc>
        <w:tc>
          <w:tcPr>
            <w:tcW w:w="683" w:type="dxa"/>
            <w:gridSpan w:val="2"/>
            <w:tcBorders>
              <w:top w:val="nil"/>
              <w:left w:val="nil"/>
              <w:bottom w:val="nil"/>
              <w:right w:val="nil"/>
            </w:tcBorders>
            <w:shd w:val="clear" w:color="auto" w:fill="auto"/>
            <w:noWrap/>
            <w:vAlign w:val="bottom"/>
            <w:hideMark/>
          </w:tcPr>
          <w:p w:rsidR="00EF6853" w:rsidRPr="00EF6853" w:rsidRDefault="00EF6853" w:rsidP="00EF6853">
            <w:pPr>
              <w:spacing w:before="0" w:after="0"/>
              <w:ind w:right="-2" w:firstLine="0"/>
              <w:jc w:val="right"/>
              <w:rPr>
                <w:bCs/>
                <w:sz w:val="22"/>
                <w:szCs w:val="22"/>
              </w:rPr>
            </w:pPr>
          </w:p>
        </w:tc>
        <w:tc>
          <w:tcPr>
            <w:tcW w:w="640" w:type="dxa"/>
            <w:gridSpan w:val="3"/>
            <w:tcBorders>
              <w:top w:val="nil"/>
              <w:left w:val="nil"/>
              <w:bottom w:val="nil"/>
              <w:right w:val="nil"/>
            </w:tcBorders>
            <w:shd w:val="clear" w:color="auto" w:fill="auto"/>
            <w:noWrap/>
            <w:vAlign w:val="bottom"/>
            <w:hideMark/>
          </w:tcPr>
          <w:p w:rsidR="00EF6853" w:rsidRPr="00EF6853" w:rsidRDefault="00EF6853" w:rsidP="00EF6853">
            <w:pPr>
              <w:spacing w:before="0" w:after="0"/>
              <w:ind w:right="-2" w:firstLine="0"/>
              <w:jc w:val="right"/>
              <w:rPr>
                <w:bCs/>
                <w:sz w:val="22"/>
                <w:szCs w:val="22"/>
              </w:rPr>
            </w:pPr>
          </w:p>
        </w:tc>
        <w:tc>
          <w:tcPr>
            <w:tcW w:w="378" w:type="dxa"/>
            <w:tcBorders>
              <w:top w:val="nil"/>
              <w:left w:val="nil"/>
              <w:bottom w:val="nil"/>
              <w:right w:val="nil"/>
            </w:tcBorders>
            <w:shd w:val="clear" w:color="auto" w:fill="auto"/>
            <w:noWrap/>
            <w:vAlign w:val="bottom"/>
            <w:hideMark/>
          </w:tcPr>
          <w:p w:rsidR="00EF6853" w:rsidRPr="00EF6853" w:rsidRDefault="00EF6853" w:rsidP="00EF6853">
            <w:pPr>
              <w:spacing w:before="0" w:after="0"/>
              <w:ind w:right="-2" w:firstLine="0"/>
              <w:jc w:val="right"/>
              <w:rPr>
                <w:bCs/>
                <w:sz w:val="22"/>
                <w:szCs w:val="22"/>
              </w:rPr>
            </w:pPr>
          </w:p>
        </w:tc>
        <w:tc>
          <w:tcPr>
            <w:tcW w:w="1134" w:type="dxa"/>
            <w:tcBorders>
              <w:top w:val="nil"/>
              <w:left w:val="nil"/>
              <w:bottom w:val="nil"/>
              <w:right w:val="nil"/>
            </w:tcBorders>
            <w:shd w:val="clear" w:color="auto" w:fill="auto"/>
            <w:noWrap/>
            <w:vAlign w:val="bottom"/>
            <w:hideMark/>
          </w:tcPr>
          <w:p w:rsidR="00EF6853" w:rsidRPr="00EF6853" w:rsidRDefault="00EF6853" w:rsidP="00EF6853">
            <w:pPr>
              <w:spacing w:before="0" w:after="0"/>
              <w:ind w:right="-2" w:firstLine="0"/>
              <w:jc w:val="right"/>
              <w:rPr>
                <w:bCs/>
                <w:sz w:val="22"/>
                <w:szCs w:val="22"/>
              </w:rPr>
            </w:pPr>
          </w:p>
        </w:tc>
        <w:tc>
          <w:tcPr>
            <w:tcW w:w="992" w:type="dxa"/>
            <w:gridSpan w:val="2"/>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c>
          <w:tcPr>
            <w:tcW w:w="709"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r w:rsidRPr="00EF6853">
              <w:rPr>
                <w:bCs/>
                <w:sz w:val="22"/>
                <w:szCs w:val="22"/>
              </w:rPr>
              <w:t xml:space="preserve">                                               </w:t>
            </w:r>
          </w:p>
        </w:tc>
        <w:tc>
          <w:tcPr>
            <w:tcW w:w="1134"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c>
          <w:tcPr>
            <w:tcW w:w="2872" w:type="dxa"/>
            <w:gridSpan w:val="4"/>
            <w:tcBorders>
              <w:top w:val="nil"/>
              <w:left w:val="nil"/>
              <w:bottom w:val="nil"/>
              <w:right w:val="nil"/>
            </w:tcBorders>
            <w:shd w:val="clear" w:color="auto" w:fill="auto"/>
            <w:hideMark/>
          </w:tcPr>
          <w:p w:rsidR="00EF6853" w:rsidRPr="00EF6853" w:rsidRDefault="00EF6853" w:rsidP="00EF6853">
            <w:pPr>
              <w:spacing w:before="0" w:after="0"/>
              <w:ind w:right="-2" w:firstLine="0"/>
              <w:jc w:val="right"/>
              <w:rPr>
                <w:bCs/>
                <w:sz w:val="22"/>
                <w:szCs w:val="22"/>
              </w:rPr>
            </w:pPr>
          </w:p>
        </w:tc>
      </w:tr>
      <w:tr w:rsidR="00EF6853" w:rsidRPr="00EF6853" w:rsidTr="002349BA">
        <w:trPr>
          <w:gridBefore w:val="1"/>
          <w:gridAfter w:val="3"/>
          <w:wBefore w:w="94" w:type="dxa"/>
          <w:wAfter w:w="2088" w:type="dxa"/>
          <w:trHeight w:val="300"/>
        </w:trPr>
        <w:tc>
          <w:tcPr>
            <w:tcW w:w="440"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c>
          <w:tcPr>
            <w:tcW w:w="1417" w:type="dxa"/>
            <w:gridSpan w:val="2"/>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Cs/>
                <w:sz w:val="22"/>
                <w:szCs w:val="22"/>
              </w:rPr>
            </w:pPr>
          </w:p>
        </w:tc>
        <w:tc>
          <w:tcPr>
            <w:tcW w:w="3969" w:type="dxa"/>
            <w:gridSpan w:val="8"/>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r w:rsidRPr="00EF6853">
              <w:rPr>
                <w:b/>
                <w:bCs/>
                <w:sz w:val="22"/>
                <w:szCs w:val="22"/>
              </w:rPr>
              <w:t>ФОРМА СОГЛАСОВАНА</w:t>
            </w:r>
          </w:p>
        </w:tc>
        <w:tc>
          <w:tcPr>
            <w:tcW w:w="1134" w:type="dxa"/>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p>
        </w:tc>
        <w:tc>
          <w:tcPr>
            <w:tcW w:w="992" w:type="dxa"/>
            <w:gridSpan w:val="2"/>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p>
        </w:tc>
        <w:tc>
          <w:tcPr>
            <w:tcW w:w="4715" w:type="dxa"/>
            <w:gridSpan w:val="6"/>
            <w:tcBorders>
              <w:top w:val="nil"/>
              <w:left w:val="nil"/>
              <w:bottom w:val="nil"/>
              <w:right w:val="nil"/>
            </w:tcBorders>
            <w:shd w:val="clear" w:color="auto" w:fill="auto"/>
            <w:vAlign w:val="bottom"/>
            <w:hideMark/>
          </w:tcPr>
          <w:p w:rsidR="00EF6853" w:rsidRPr="00EF6853" w:rsidRDefault="00EF6853" w:rsidP="00EF6853">
            <w:pPr>
              <w:spacing w:before="0" w:after="0"/>
              <w:ind w:right="-2" w:firstLine="0"/>
              <w:jc w:val="right"/>
              <w:rPr>
                <w:b/>
                <w:bCs/>
                <w:sz w:val="22"/>
                <w:szCs w:val="22"/>
              </w:rPr>
            </w:pPr>
          </w:p>
        </w:tc>
      </w:tr>
      <w:tr w:rsidR="00EF6853" w:rsidRPr="00EF6853" w:rsidTr="002349BA">
        <w:tblPrEx>
          <w:jc w:val="center"/>
          <w:tblLook w:val="01E0" w:firstRow="1" w:lastRow="1" w:firstColumn="1" w:lastColumn="1" w:noHBand="0" w:noVBand="0"/>
        </w:tblPrEx>
        <w:trPr>
          <w:gridAfter w:val="7"/>
          <w:wAfter w:w="4960" w:type="dxa"/>
          <w:trHeight w:val="567"/>
          <w:jc w:val="center"/>
        </w:trPr>
        <w:tc>
          <w:tcPr>
            <w:tcW w:w="5211" w:type="dxa"/>
            <w:gridSpan w:val="10"/>
          </w:tcPr>
          <w:p w:rsidR="00EF6853" w:rsidRPr="00EF6853" w:rsidRDefault="00EF6853" w:rsidP="00EF6853">
            <w:pPr>
              <w:spacing w:before="0" w:after="0"/>
              <w:ind w:right="-2" w:firstLine="0"/>
              <w:jc w:val="left"/>
              <w:rPr>
                <w:b/>
                <w:bCs/>
                <w:sz w:val="22"/>
                <w:szCs w:val="22"/>
              </w:rPr>
            </w:pPr>
            <w:r w:rsidRPr="00EF6853">
              <w:rPr>
                <w:b/>
                <w:bCs/>
                <w:sz w:val="22"/>
                <w:szCs w:val="22"/>
              </w:rPr>
              <w:t>Заказчик:</w:t>
            </w:r>
          </w:p>
          <w:p w:rsidR="00EF6853" w:rsidRPr="00EF6853" w:rsidRDefault="00EF6853" w:rsidP="00EF6853">
            <w:pPr>
              <w:spacing w:before="0" w:after="0"/>
              <w:ind w:right="-2" w:firstLine="0"/>
              <w:jc w:val="left"/>
              <w:rPr>
                <w:b/>
                <w:bCs/>
                <w:sz w:val="22"/>
                <w:szCs w:val="22"/>
              </w:rPr>
            </w:pPr>
            <w:r w:rsidRPr="00EF6853">
              <w:rPr>
                <w:b/>
                <w:bCs/>
                <w:sz w:val="22"/>
                <w:szCs w:val="22"/>
              </w:rPr>
              <w:t>НАО «Красная поляна»</w:t>
            </w:r>
          </w:p>
          <w:p w:rsidR="00EF6853" w:rsidRPr="00EF6853" w:rsidRDefault="00EF6853" w:rsidP="00EF6853">
            <w:pPr>
              <w:spacing w:before="0" w:after="0"/>
              <w:ind w:right="-2" w:firstLine="0"/>
              <w:jc w:val="left"/>
              <w:rPr>
                <w:b/>
                <w:bCs/>
                <w:sz w:val="22"/>
                <w:szCs w:val="22"/>
              </w:rPr>
            </w:pPr>
          </w:p>
          <w:p w:rsidR="00EF6853" w:rsidRPr="00EF6853" w:rsidRDefault="00EF6853" w:rsidP="00EF6853">
            <w:pPr>
              <w:spacing w:before="0" w:after="0"/>
              <w:ind w:right="-2" w:firstLine="0"/>
              <w:jc w:val="left"/>
              <w:rPr>
                <w:b/>
                <w:bCs/>
                <w:sz w:val="22"/>
                <w:szCs w:val="22"/>
              </w:rPr>
            </w:pPr>
          </w:p>
          <w:p w:rsidR="00EF6853" w:rsidRPr="00EF6853" w:rsidRDefault="00EF6853" w:rsidP="00EF6853">
            <w:pPr>
              <w:spacing w:before="0" w:after="0"/>
              <w:ind w:right="-2" w:firstLine="0"/>
              <w:jc w:val="left"/>
              <w:rPr>
                <w:b/>
                <w:bCs/>
                <w:sz w:val="22"/>
                <w:szCs w:val="22"/>
              </w:rPr>
            </w:pPr>
          </w:p>
          <w:p w:rsidR="00EF6853" w:rsidRPr="00EF6853" w:rsidRDefault="00EF6853" w:rsidP="00EF6853">
            <w:pPr>
              <w:spacing w:before="0" w:after="0"/>
              <w:ind w:right="-2" w:firstLine="0"/>
              <w:jc w:val="left"/>
              <w:rPr>
                <w:b/>
                <w:bCs/>
                <w:sz w:val="22"/>
                <w:szCs w:val="22"/>
              </w:rPr>
            </w:pPr>
            <w:r w:rsidRPr="00EF6853">
              <w:rPr>
                <w:b/>
                <w:bCs/>
                <w:sz w:val="22"/>
                <w:szCs w:val="22"/>
              </w:rPr>
              <w:t>____________________/_______________/</w:t>
            </w:r>
          </w:p>
          <w:p w:rsidR="00EF6853" w:rsidRPr="00EF6853" w:rsidRDefault="00EF6853" w:rsidP="00EF6853">
            <w:pPr>
              <w:spacing w:before="0" w:after="0"/>
              <w:ind w:right="-2" w:firstLine="0"/>
              <w:jc w:val="left"/>
              <w:rPr>
                <w:b/>
                <w:bCs/>
                <w:sz w:val="22"/>
                <w:szCs w:val="22"/>
              </w:rPr>
            </w:pPr>
            <w:proofErr w:type="spellStart"/>
            <w:r w:rsidRPr="00EF6853">
              <w:rPr>
                <w:b/>
                <w:bCs/>
                <w:sz w:val="22"/>
                <w:szCs w:val="22"/>
              </w:rPr>
              <w:t>м.п</w:t>
            </w:r>
            <w:proofErr w:type="spellEnd"/>
            <w:r w:rsidRPr="00EF6853">
              <w:rPr>
                <w:b/>
                <w:bCs/>
                <w:sz w:val="22"/>
                <w:szCs w:val="22"/>
              </w:rPr>
              <w:t>.</w:t>
            </w:r>
          </w:p>
        </w:tc>
        <w:tc>
          <w:tcPr>
            <w:tcW w:w="4678" w:type="dxa"/>
            <w:gridSpan w:val="7"/>
          </w:tcPr>
          <w:p w:rsidR="00EF6853" w:rsidRPr="00EF6853" w:rsidRDefault="00EF6853" w:rsidP="00EF6853">
            <w:pPr>
              <w:spacing w:before="0" w:after="0"/>
              <w:ind w:right="-2" w:firstLine="0"/>
              <w:jc w:val="left"/>
              <w:rPr>
                <w:b/>
                <w:bCs/>
                <w:sz w:val="22"/>
                <w:szCs w:val="22"/>
              </w:rPr>
            </w:pPr>
            <w:r w:rsidRPr="00EF6853">
              <w:rPr>
                <w:b/>
                <w:bCs/>
                <w:sz w:val="22"/>
                <w:szCs w:val="22"/>
              </w:rPr>
              <w:t>Подрядчик:</w:t>
            </w:r>
          </w:p>
          <w:p w:rsidR="00EF6853" w:rsidRPr="00EF6853" w:rsidRDefault="00EF6853" w:rsidP="00EF6853">
            <w:pPr>
              <w:spacing w:before="0" w:after="0"/>
              <w:ind w:right="-2" w:firstLine="0"/>
              <w:jc w:val="left"/>
              <w:rPr>
                <w:b/>
                <w:bCs/>
                <w:sz w:val="22"/>
                <w:szCs w:val="22"/>
                <w:u w:val="single"/>
              </w:rPr>
            </w:pPr>
            <w:r w:rsidRPr="00EF6853">
              <w:rPr>
                <w:b/>
                <w:bCs/>
                <w:sz w:val="22"/>
                <w:szCs w:val="22"/>
                <w:u w:val="single"/>
              </w:rPr>
              <w:t>____________________________________</w:t>
            </w:r>
          </w:p>
          <w:p w:rsidR="00EF6853" w:rsidRPr="00EF6853" w:rsidRDefault="00EF6853" w:rsidP="00EF6853">
            <w:pPr>
              <w:spacing w:before="0" w:after="0"/>
              <w:ind w:right="-2" w:firstLine="0"/>
              <w:jc w:val="left"/>
              <w:rPr>
                <w:b/>
                <w:bCs/>
                <w:sz w:val="22"/>
                <w:szCs w:val="22"/>
              </w:rPr>
            </w:pPr>
            <w:r w:rsidRPr="00EF6853">
              <w:rPr>
                <w:b/>
                <w:bCs/>
                <w:sz w:val="22"/>
                <w:szCs w:val="22"/>
              </w:rPr>
              <w:t>____________________________________</w:t>
            </w:r>
          </w:p>
          <w:p w:rsidR="00EF6853" w:rsidRPr="00EF6853" w:rsidRDefault="00EF6853" w:rsidP="00EF6853">
            <w:pPr>
              <w:spacing w:before="0" w:after="0"/>
              <w:ind w:right="-2" w:firstLine="0"/>
              <w:jc w:val="left"/>
              <w:rPr>
                <w:b/>
                <w:bCs/>
                <w:sz w:val="22"/>
                <w:szCs w:val="22"/>
              </w:rPr>
            </w:pPr>
          </w:p>
          <w:p w:rsidR="00EF6853" w:rsidRPr="00EF6853" w:rsidRDefault="00EF6853" w:rsidP="00EF6853">
            <w:pPr>
              <w:spacing w:before="0" w:after="0"/>
              <w:ind w:right="-2" w:firstLine="0"/>
              <w:jc w:val="left"/>
              <w:rPr>
                <w:b/>
                <w:bCs/>
                <w:sz w:val="22"/>
                <w:szCs w:val="22"/>
              </w:rPr>
            </w:pPr>
          </w:p>
          <w:p w:rsidR="00EF6853" w:rsidRPr="00EF6853" w:rsidRDefault="00EF6853" w:rsidP="00EF6853">
            <w:pPr>
              <w:spacing w:before="0" w:after="0"/>
              <w:ind w:right="-2" w:firstLine="0"/>
              <w:jc w:val="left"/>
              <w:rPr>
                <w:b/>
                <w:bCs/>
                <w:sz w:val="22"/>
                <w:szCs w:val="22"/>
              </w:rPr>
            </w:pPr>
            <w:r w:rsidRPr="00EF6853">
              <w:rPr>
                <w:b/>
                <w:bCs/>
                <w:sz w:val="22"/>
                <w:szCs w:val="22"/>
              </w:rPr>
              <w:t>_______________/ ________________ /</w:t>
            </w:r>
          </w:p>
          <w:p w:rsidR="00EF6853" w:rsidRPr="00EF6853" w:rsidRDefault="00EF6853" w:rsidP="00EF6853">
            <w:pPr>
              <w:spacing w:before="0" w:after="0"/>
              <w:ind w:right="-2" w:firstLine="0"/>
              <w:jc w:val="left"/>
              <w:rPr>
                <w:b/>
                <w:bCs/>
                <w:sz w:val="22"/>
                <w:szCs w:val="22"/>
              </w:rPr>
            </w:pPr>
            <w:proofErr w:type="spellStart"/>
            <w:r w:rsidRPr="00EF6853">
              <w:rPr>
                <w:b/>
                <w:bCs/>
                <w:sz w:val="22"/>
                <w:szCs w:val="22"/>
              </w:rPr>
              <w:t>м.п</w:t>
            </w:r>
            <w:proofErr w:type="spellEnd"/>
            <w:r w:rsidRPr="00EF6853">
              <w:rPr>
                <w:b/>
                <w:bCs/>
                <w:sz w:val="22"/>
                <w:szCs w:val="22"/>
              </w:rPr>
              <w:t>.</w:t>
            </w:r>
          </w:p>
          <w:p w:rsidR="00EF6853" w:rsidRPr="00EF6853" w:rsidRDefault="00EF6853" w:rsidP="00EF6853">
            <w:pPr>
              <w:spacing w:before="0" w:after="0"/>
              <w:ind w:right="-2" w:firstLine="0"/>
              <w:jc w:val="left"/>
              <w:rPr>
                <w:b/>
                <w:bCs/>
                <w:sz w:val="22"/>
                <w:szCs w:val="22"/>
              </w:rPr>
            </w:pPr>
          </w:p>
        </w:tc>
      </w:tr>
    </w:tbl>
    <w:p w:rsidR="00EF6853" w:rsidRPr="00EF6853" w:rsidRDefault="00EF6853" w:rsidP="00EF6853">
      <w:pPr>
        <w:spacing w:before="0" w:after="0"/>
        <w:ind w:right="-2" w:firstLine="0"/>
        <w:jc w:val="right"/>
        <w:rPr>
          <w:bCs/>
          <w:sz w:val="22"/>
          <w:szCs w:val="22"/>
        </w:rPr>
        <w:sectPr w:rsidR="00EF6853" w:rsidRPr="00EF6853" w:rsidSect="002349BA">
          <w:pgSz w:w="16838" w:h="11906" w:orient="landscape" w:code="9"/>
          <w:pgMar w:top="1135" w:right="1134" w:bottom="851" w:left="992" w:header="454" w:footer="454" w:gutter="0"/>
          <w:cols w:space="708"/>
          <w:titlePg/>
          <w:docGrid w:linePitch="360"/>
        </w:sectPr>
      </w:pPr>
    </w:p>
    <w:p w:rsidR="007B7135" w:rsidRPr="00D33B22" w:rsidRDefault="007B7135" w:rsidP="007B7135">
      <w:pPr>
        <w:pStyle w:val="aa"/>
        <w:jc w:val="right"/>
        <w:rPr>
          <w:rFonts w:ascii="Times New Roman" w:hAnsi="Times New Roman"/>
          <w:lang w:val="ru-RU"/>
        </w:rPr>
      </w:pPr>
      <w:r w:rsidRPr="00D33B22">
        <w:rPr>
          <w:rFonts w:ascii="Times New Roman" w:hAnsi="Times New Roman"/>
          <w:lang w:val="ru-RU"/>
        </w:rPr>
        <w:lastRenderedPageBreak/>
        <w:t>Приложение №2</w:t>
      </w:r>
    </w:p>
    <w:p w:rsidR="007B7135" w:rsidRPr="00D33B22" w:rsidRDefault="007B7135" w:rsidP="007B7135">
      <w:pPr>
        <w:pStyle w:val="aa"/>
        <w:jc w:val="right"/>
        <w:rPr>
          <w:rFonts w:ascii="Times New Roman" w:hAnsi="Times New Roman"/>
          <w:lang w:val="ru-RU"/>
        </w:rPr>
      </w:pPr>
      <w:r w:rsidRPr="00D33B22">
        <w:rPr>
          <w:rFonts w:ascii="Times New Roman" w:hAnsi="Times New Roman"/>
          <w:lang w:val="ru-RU"/>
        </w:rPr>
        <w:t xml:space="preserve"> к Договору подряда № _____</w:t>
      </w:r>
    </w:p>
    <w:p w:rsidR="007B7135" w:rsidRPr="00D33B22" w:rsidRDefault="007B7135" w:rsidP="007B7135">
      <w:pPr>
        <w:pStyle w:val="aa"/>
        <w:jc w:val="right"/>
        <w:rPr>
          <w:rFonts w:ascii="Times New Roman" w:hAnsi="Times New Roman"/>
          <w:lang w:val="ru-RU"/>
        </w:rPr>
      </w:pPr>
      <w:r w:rsidRPr="00D33B22">
        <w:rPr>
          <w:rFonts w:ascii="Times New Roman" w:hAnsi="Times New Roman"/>
          <w:lang w:val="ru-RU"/>
        </w:rPr>
        <w:t>от «___»_______201</w:t>
      </w:r>
      <w:r w:rsidR="00EF6853">
        <w:rPr>
          <w:rFonts w:ascii="Times New Roman" w:hAnsi="Times New Roman"/>
          <w:lang w:val="ru-RU"/>
        </w:rPr>
        <w:t>8</w:t>
      </w:r>
      <w:r w:rsidRPr="00D33B22">
        <w:rPr>
          <w:rFonts w:ascii="Times New Roman" w:hAnsi="Times New Roman"/>
          <w:lang w:val="ru-RU"/>
        </w:rPr>
        <w:t xml:space="preserve"> г.</w:t>
      </w:r>
    </w:p>
    <w:p w:rsidR="007B7135" w:rsidRPr="00D33B22" w:rsidRDefault="007B7135" w:rsidP="007B7135">
      <w:pPr>
        <w:spacing w:before="0" w:after="0"/>
        <w:ind w:firstLine="0"/>
        <w:jc w:val="right"/>
        <w:rPr>
          <w:b/>
          <w:sz w:val="22"/>
          <w:szCs w:val="22"/>
        </w:rPr>
      </w:pPr>
    </w:p>
    <w:p w:rsidR="007B7135" w:rsidRPr="00D33B22" w:rsidRDefault="007B7135" w:rsidP="007B7135">
      <w:pPr>
        <w:spacing w:before="0" w:after="0"/>
        <w:ind w:firstLine="0"/>
        <w:jc w:val="right"/>
        <w:rPr>
          <w:b/>
          <w:sz w:val="22"/>
          <w:szCs w:val="22"/>
        </w:rPr>
      </w:pPr>
    </w:p>
    <w:p w:rsidR="007B7135" w:rsidRDefault="00EF6853" w:rsidP="007B7135">
      <w:pPr>
        <w:spacing w:before="0" w:after="0"/>
        <w:ind w:firstLine="0"/>
        <w:jc w:val="center"/>
        <w:rPr>
          <w:b/>
          <w:sz w:val="22"/>
          <w:szCs w:val="22"/>
        </w:rPr>
      </w:pPr>
      <w:r>
        <w:rPr>
          <w:b/>
          <w:sz w:val="22"/>
          <w:szCs w:val="22"/>
        </w:rPr>
        <w:t>Сметный расчет</w:t>
      </w:r>
      <w:r w:rsidR="00CA2655">
        <w:rPr>
          <w:b/>
          <w:sz w:val="22"/>
          <w:szCs w:val="22"/>
        </w:rPr>
        <w:t>*</w:t>
      </w:r>
      <w:r w:rsidR="00BF6907">
        <w:rPr>
          <w:b/>
          <w:sz w:val="22"/>
          <w:szCs w:val="22"/>
        </w:rPr>
        <w:t xml:space="preserve"> </w:t>
      </w:r>
    </w:p>
    <w:p w:rsidR="00EF6853" w:rsidRPr="00C729DD" w:rsidRDefault="00EF6853" w:rsidP="00EC6236">
      <w:pPr>
        <w:ind w:right="-2"/>
        <w:jc w:val="center"/>
        <w:rPr>
          <w:b/>
          <w:bCs/>
          <w:sz w:val="22"/>
          <w:szCs w:val="22"/>
        </w:rPr>
      </w:pPr>
      <w:r w:rsidRPr="00C729DD">
        <w:rPr>
          <w:b/>
          <w:sz w:val="22"/>
          <w:szCs w:val="22"/>
        </w:rPr>
        <w:t xml:space="preserve">* </w:t>
      </w:r>
      <w:r w:rsidRPr="00C729DD">
        <w:rPr>
          <w:b/>
          <w:bCs/>
          <w:sz w:val="22"/>
          <w:szCs w:val="22"/>
        </w:rPr>
        <w:t>Заполняется по результатам закупки, в соответствии с требованиями для составления сметной документации</w:t>
      </w:r>
    </w:p>
    <w:p w:rsidR="00EF6853" w:rsidRPr="00D33B22" w:rsidRDefault="00EF6853" w:rsidP="007B7135">
      <w:pPr>
        <w:spacing w:before="0" w:after="0"/>
        <w:ind w:firstLine="0"/>
        <w:jc w:val="center"/>
        <w:rPr>
          <w:b/>
          <w:sz w:val="22"/>
          <w:szCs w:val="22"/>
        </w:rPr>
      </w:pPr>
    </w:p>
    <w:p w:rsidR="00CA2655" w:rsidRDefault="00CA2655" w:rsidP="00903616">
      <w:pPr>
        <w:spacing w:before="0" w:after="200" w:line="276" w:lineRule="auto"/>
        <w:ind w:firstLine="0"/>
        <w:jc w:val="center"/>
        <w:rPr>
          <w:b/>
          <w:sz w:val="22"/>
          <w:szCs w:val="22"/>
          <w:lang w:bidi="en-US"/>
        </w:rPr>
      </w:pPr>
    </w:p>
    <w:p w:rsidR="00CA2655" w:rsidRDefault="00CA2655" w:rsidP="00CA2655">
      <w:pPr>
        <w:pStyle w:val="ac"/>
        <w:spacing w:before="0" w:after="200" w:line="276" w:lineRule="auto"/>
        <w:ind w:left="1080" w:firstLine="0"/>
        <w:rPr>
          <w:b/>
          <w:sz w:val="22"/>
          <w:szCs w:val="22"/>
          <w:lang w:bidi="en-US"/>
        </w:rPr>
      </w:pPr>
    </w:p>
    <w:p w:rsidR="00CA2655" w:rsidRDefault="00CA2655" w:rsidP="00CA2655">
      <w:pPr>
        <w:pStyle w:val="ac"/>
        <w:spacing w:before="0" w:after="200" w:line="276" w:lineRule="auto"/>
        <w:ind w:left="1080" w:firstLine="0"/>
        <w:rPr>
          <w:b/>
          <w:sz w:val="22"/>
          <w:szCs w:val="22"/>
          <w:lang w:bidi="en-US"/>
        </w:rPr>
      </w:pPr>
    </w:p>
    <w:p w:rsidR="00CA2655" w:rsidRDefault="00CA2655" w:rsidP="00903616">
      <w:pPr>
        <w:spacing w:before="0" w:after="200" w:line="276" w:lineRule="auto"/>
        <w:ind w:firstLine="0"/>
        <w:jc w:val="center"/>
        <w:rPr>
          <w:b/>
          <w:sz w:val="22"/>
          <w:szCs w:val="22"/>
          <w:lang w:bidi="en-US"/>
        </w:rPr>
      </w:pPr>
    </w:p>
    <w:p w:rsidR="00CA2655" w:rsidRDefault="00CA2655" w:rsidP="00903616">
      <w:pPr>
        <w:spacing w:before="0" w:after="200" w:line="276" w:lineRule="auto"/>
        <w:ind w:firstLine="0"/>
        <w:jc w:val="center"/>
        <w:rPr>
          <w:b/>
          <w:sz w:val="22"/>
          <w:szCs w:val="22"/>
          <w:lang w:bidi="en-US"/>
        </w:rPr>
      </w:pPr>
    </w:p>
    <w:p w:rsidR="00EF6853" w:rsidRDefault="00EF6853" w:rsidP="00903616">
      <w:pPr>
        <w:spacing w:before="0" w:after="200" w:line="276" w:lineRule="auto"/>
        <w:ind w:firstLine="0"/>
        <w:jc w:val="center"/>
        <w:rPr>
          <w:b/>
          <w:sz w:val="22"/>
          <w:szCs w:val="22"/>
          <w:lang w:bidi="en-US"/>
        </w:rPr>
      </w:pPr>
    </w:p>
    <w:p w:rsidR="00903616" w:rsidRPr="00903616" w:rsidRDefault="00903616" w:rsidP="00903616">
      <w:pPr>
        <w:spacing w:before="0" w:after="200" w:line="276" w:lineRule="auto"/>
        <w:ind w:firstLine="0"/>
        <w:jc w:val="center"/>
        <w:rPr>
          <w:b/>
          <w:sz w:val="22"/>
          <w:szCs w:val="22"/>
        </w:rPr>
      </w:pPr>
      <w:r w:rsidRPr="00903616">
        <w:rPr>
          <w:b/>
          <w:sz w:val="22"/>
          <w:szCs w:val="22"/>
          <w:lang w:bidi="en-US"/>
        </w:rPr>
        <w:t>ПОДПИСИ СТОРОН:</w:t>
      </w:r>
    </w:p>
    <w:tbl>
      <w:tblPr>
        <w:tblW w:w="4891" w:type="pct"/>
        <w:jc w:val="center"/>
        <w:tblInd w:w="-45" w:type="dxa"/>
        <w:tblCellMar>
          <w:left w:w="0" w:type="dxa"/>
          <w:right w:w="0" w:type="dxa"/>
        </w:tblCellMar>
        <w:tblLook w:val="0000" w:firstRow="0" w:lastRow="0" w:firstColumn="0" w:lastColumn="0" w:noHBand="0" w:noVBand="0"/>
      </w:tblPr>
      <w:tblGrid>
        <w:gridCol w:w="4620"/>
        <w:gridCol w:w="5512"/>
      </w:tblGrid>
      <w:tr w:rsidR="004F3AC4" w:rsidRPr="00CE2100" w:rsidTr="004F3AC4">
        <w:trPr>
          <w:trHeight w:val="1269"/>
          <w:jc w:val="center"/>
        </w:trPr>
        <w:tc>
          <w:tcPr>
            <w:tcW w:w="2280" w:type="pct"/>
          </w:tcPr>
          <w:p w:rsidR="004F3AC4" w:rsidRPr="00CE2100" w:rsidRDefault="004F3AC4" w:rsidP="00A067AD">
            <w:pPr>
              <w:spacing w:before="0" w:after="0"/>
              <w:ind w:firstLine="0"/>
              <w:jc w:val="left"/>
              <w:rPr>
                <w:b/>
                <w:bCs/>
                <w:sz w:val="22"/>
                <w:szCs w:val="22"/>
              </w:rPr>
            </w:pPr>
            <w:r w:rsidRPr="00CE2100">
              <w:rPr>
                <w:b/>
                <w:bCs/>
                <w:sz w:val="22"/>
                <w:szCs w:val="22"/>
              </w:rPr>
              <w:t>Заказчик:</w:t>
            </w:r>
          </w:p>
          <w:p w:rsidR="004F3AC4" w:rsidRPr="00CE2100" w:rsidRDefault="004F3AC4" w:rsidP="00A067AD">
            <w:pPr>
              <w:spacing w:before="0" w:after="0"/>
              <w:ind w:firstLine="0"/>
              <w:jc w:val="left"/>
              <w:rPr>
                <w:b/>
                <w:bCs/>
                <w:sz w:val="22"/>
                <w:szCs w:val="22"/>
              </w:rPr>
            </w:pPr>
            <w:r w:rsidRPr="00CE2100">
              <w:rPr>
                <w:b/>
                <w:bCs/>
                <w:sz w:val="22"/>
                <w:szCs w:val="22"/>
              </w:rPr>
              <w:t>НАО «Красная поляна»</w:t>
            </w:r>
          </w:p>
          <w:p w:rsidR="004F3AC4" w:rsidRPr="00CE2100" w:rsidRDefault="004F3AC4" w:rsidP="00A067AD">
            <w:pPr>
              <w:spacing w:before="0" w:after="0"/>
              <w:ind w:firstLine="0"/>
              <w:jc w:val="left"/>
              <w:rPr>
                <w:b/>
                <w:bCs/>
              </w:rPr>
            </w:pPr>
          </w:p>
          <w:p w:rsidR="004F3AC4" w:rsidRDefault="004F3AC4" w:rsidP="00A067AD">
            <w:pPr>
              <w:tabs>
                <w:tab w:val="left" w:pos="4536"/>
              </w:tabs>
              <w:autoSpaceDE w:val="0"/>
              <w:autoSpaceDN w:val="0"/>
              <w:adjustRightInd w:val="0"/>
              <w:spacing w:before="0" w:after="0"/>
              <w:ind w:firstLine="0"/>
              <w:jc w:val="left"/>
            </w:pPr>
            <w:r w:rsidRPr="00CE2100">
              <w:t xml:space="preserve">Первый заместитель </w:t>
            </w:r>
            <w:proofErr w:type="gramStart"/>
            <w:r w:rsidRPr="00CE2100">
              <w:t>Генерального</w:t>
            </w:r>
            <w:proofErr w:type="gramEnd"/>
            <w:r w:rsidRPr="00CE2100">
              <w:t xml:space="preserve"> </w:t>
            </w:r>
          </w:p>
          <w:p w:rsidR="004F3AC4" w:rsidRPr="00CE2100" w:rsidRDefault="004F3AC4" w:rsidP="00A067AD">
            <w:pPr>
              <w:tabs>
                <w:tab w:val="left" w:pos="4536"/>
              </w:tabs>
              <w:autoSpaceDE w:val="0"/>
              <w:autoSpaceDN w:val="0"/>
              <w:adjustRightInd w:val="0"/>
              <w:spacing w:before="0" w:after="0"/>
              <w:ind w:firstLine="0"/>
              <w:jc w:val="left"/>
            </w:pPr>
            <w:r w:rsidRPr="00CE2100">
              <w:t>директора</w:t>
            </w:r>
          </w:p>
          <w:p w:rsidR="004F3AC4" w:rsidRPr="00CE2100" w:rsidRDefault="004F3AC4" w:rsidP="00A067AD">
            <w:pPr>
              <w:tabs>
                <w:tab w:val="left" w:pos="4536"/>
              </w:tabs>
              <w:autoSpaceDE w:val="0"/>
              <w:autoSpaceDN w:val="0"/>
              <w:adjustRightInd w:val="0"/>
              <w:spacing w:before="0" w:after="0"/>
              <w:ind w:firstLine="0"/>
              <w:jc w:val="left"/>
            </w:pPr>
          </w:p>
          <w:p w:rsidR="004F3AC4" w:rsidRPr="00CE2100" w:rsidRDefault="004F3AC4" w:rsidP="00A067AD">
            <w:pPr>
              <w:tabs>
                <w:tab w:val="left" w:pos="4536"/>
              </w:tabs>
              <w:autoSpaceDE w:val="0"/>
              <w:autoSpaceDN w:val="0"/>
              <w:adjustRightInd w:val="0"/>
              <w:spacing w:before="0" w:after="0"/>
              <w:ind w:firstLine="0"/>
              <w:jc w:val="left"/>
            </w:pPr>
            <w:r w:rsidRPr="00CE2100">
              <w:rPr>
                <w:sz w:val="22"/>
                <w:szCs w:val="22"/>
              </w:rPr>
              <w:t>__________________/А.В. Немцов/</w:t>
            </w:r>
          </w:p>
          <w:p w:rsidR="004F3AC4" w:rsidRPr="00CE2100" w:rsidRDefault="004F3AC4" w:rsidP="00A067AD">
            <w:pPr>
              <w:tabs>
                <w:tab w:val="left" w:pos="4536"/>
              </w:tabs>
              <w:snapToGrid w:val="0"/>
              <w:spacing w:before="0" w:after="0"/>
              <w:ind w:firstLine="0"/>
              <w:jc w:val="left"/>
            </w:pPr>
            <w:r w:rsidRPr="00CE2100">
              <w:rPr>
                <w:b/>
                <w:sz w:val="22"/>
                <w:szCs w:val="22"/>
              </w:rPr>
              <w:t>М.П.</w:t>
            </w:r>
          </w:p>
        </w:tc>
        <w:tc>
          <w:tcPr>
            <w:tcW w:w="2720" w:type="pct"/>
          </w:tcPr>
          <w:p w:rsidR="004F3AC4" w:rsidRPr="00CE2100" w:rsidRDefault="004F3AC4" w:rsidP="00A067AD">
            <w:pPr>
              <w:spacing w:before="0" w:after="0"/>
              <w:ind w:firstLine="0"/>
              <w:jc w:val="left"/>
              <w:rPr>
                <w:b/>
                <w:bCs/>
              </w:rPr>
            </w:pPr>
            <w:r w:rsidRPr="00CE2100">
              <w:rPr>
                <w:b/>
                <w:bCs/>
                <w:sz w:val="22"/>
                <w:szCs w:val="22"/>
              </w:rPr>
              <w:t>Подрядчик:</w:t>
            </w:r>
          </w:p>
          <w:p w:rsidR="004F3AC4" w:rsidRPr="00CE2100" w:rsidRDefault="004F3AC4" w:rsidP="00A067AD">
            <w:pPr>
              <w:tabs>
                <w:tab w:val="left" w:pos="514"/>
                <w:tab w:val="left" w:pos="4536"/>
              </w:tabs>
              <w:spacing w:before="0" w:after="0"/>
              <w:ind w:firstLine="0"/>
              <w:jc w:val="left"/>
              <w:rPr>
                <w:b/>
              </w:rPr>
            </w:pPr>
            <w:r>
              <w:rPr>
                <w:b/>
              </w:rPr>
              <w:t>_______________________</w:t>
            </w:r>
          </w:p>
          <w:p w:rsidR="004F3AC4" w:rsidRPr="00CE2100" w:rsidRDefault="004F3AC4" w:rsidP="00A067AD">
            <w:pPr>
              <w:tabs>
                <w:tab w:val="left" w:pos="514"/>
                <w:tab w:val="left" w:pos="4536"/>
              </w:tabs>
              <w:spacing w:before="0" w:after="0"/>
              <w:ind w:firstLine="0"/>
              <w:jc w:val="left"/>
            </w:pPr>
          </w:p>
          <w:p w:rsidR="004F3AC4" w:rsidRPr="00CE2100" w:rsidRDefault="004F3AC4" w:rsidP="00A067AD">
            <w:pPr>
              <w:tabs>
                <w:tab w:val="left" w:pos="514"/>
                <w:tab w:val="left" w:pos="4536"/>
              </w:tabs>
              <w:spacing w:before="0" w:after="0"/>
              <w:ind w:firstLine="0"/>
              <w:jc w:val="left"/>
            </w:pPr>
          </w:p>
          <w:p w:rsidR="004F3AC4" w:rsidRDefault="004F3AC4" w:rsidP="00A067AD">
            <w:pPr>
              <w:tabs>
                <w:tab w:val="left" w:pos="514"/>
                <w:tab w:val="left" w:pos="4536"/>
              </w:tabs>
              <w:spacing w:before="0" w:after="0"/>
              <w:ind w:firstLine="0"/>
              <w:jc w:val="left"/>
            </w:pPr>
          </w:p>
          <w:p w:rsidR="004F3AC4" w:rsidRPr="00CE2100" w:rsidRDefault="004F3AC4" w:rsidP="00A067AD">
            <w:pPr>
              <w:tabs>
                <w:tab w:val="left" w:pos="514"/>
                <w:tab w:val="left" w:pos="4536"/>
              </w:tabs>
              <w:spacing w:before="0" w:after="0"/>
              <w:ind w:firstLine="0"/>
              <w:jc w:val="left"/>
            </w:pPr>
          </w:p>
          <w:p w:rsidR="004F3AC4" w:rsidRPr="00CE2100" w:rsidRDefault="004F3AC4" w:rsidP="00A067AD">
            <w:pPr>
              <w:tabs>
                <w:tab w:val="left" w:pos="514"/>
                <w:tab w:val="left" w:pos="4536"/>
              </w:tabs>
              <w:spacing w:before="0" w:after="0"/>
              <w:ind w:firstLine="0"/>
              <w:jc w:val="left"/>
              <w:rPr>
                <w:bCs/>
                <w:spacing w:val="3"/>
              </w:rPr>
            </w:pPr>
            <w:r w:rsidRPr="00CE2100">
              <w:rPr>
                <w:bCs/>
                <w:spacing w:val="3"/>
                <w:sz w:val="22"/>
                <w:szCs w:val="22"/>
              </w:rPr>
              <w:t>______________/</w:t>
            </w:r>
            <w:r>
              <w:rPr>
                <w:bCs/>
                <w:spacing w:val="3"/>
                <w:sz w:val="22"/>
                <w:szCs w:val="22"/>
              </w:rPr>
              <w:t>__________________</w:t>
            </w:r>
            <w:r w:rsidRPr="00CE2100">
              <w:rPr>
                <w:bCs/>
                <w:spacing w:val="3"/>
                <w:sz w:val="22"/>
                <w:szCs w:val="22"/>
              </w:rPr>
              <w:t>/</w:t>
            </w:r>
          </w:p>
          <w:p w:rsidR="004F3AC4" w:rsidRPr="00CE2100" w:rsidRDefault="004F3AC4" w:rsidP="00A067AD">
            <w:pPr>
              <w:tabs>
                <w:tab w:val="left" w:pos="514"/>
                <w:tab w:val="left" w:pos="4536"/>
              </w:tabs>
              <w:spacing w:before="0" w:after="0"/>
              <w:ind w:firstLine="0"/>
              <w:jc w:val="left"/>
              <w:rPr>
                <w:bCs/>
                <w:spacing w:val="3"/>
              </w:rPr>
            </w:pPr>
            <w:r w:rsidRPr="00CE2100">
              <w:rPr>
                <w:b/>
                <w:sz w:val="22"/>
                <w:szCs w:val="22"/>
              </w:rPr>
              <w:t>М.П.</w:t>
            </w:r>
          </w:p>
          <w:p w:rsidR="004F3AC4" w:rsidRPr="00CE2100" w:rsidRDefault="004F3AC4" w:rsidP="00A067AD">
            <w:pPr>
              <w:tabs>
                <w:tab w:val="left" w:pos="4536"/>
              </w:tabs>
              <w:snapToGrid w:val="0"/>
              <w:spacing w:before="0" w:after="0"/>
              <w:ind w:firstLine="567"/>
              <w:jc w:val="left"/>
            </w:pPr>
          </w:p>
        </w:tc>
      </w:tr>
    </w:tbl>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BA1E4C" w:rsidRPr="00BA1E4C" w:rsidRDefault="00BA1E4C" w:rsidP="00BA1E4C">
      <w:pPr>
        <w:spacing w:before="0" w:after="0" w:line="221" w:lineRule="auto"/>
        <w:ind w:firstLine="0"/>
        <w:jc w:val="right"/>
        <w:rPr>
          <w:bCs/>
        </w:rPr>
      </w:pPr>
      <w:r w:rsidRPr="00BA1E4C">
        <w:rPr>
          <w:bCs/>
        </w:rPr>
        <w:t>Приложение № 3</w:t>
      </w:r>
    </w:p>
    <w:p w:rsidR="00BA1E4C" w:rsidRPr="00BA1E4C" w:rsidRDefault="00BA1E4C" w:rsidP="00BA1E4C">
      <w:pPr>
        <w:spacing w:before="0" w:after="0"/>
        <w:ind w:firstLine="0"/>
        <w:jc w:val="right"/>
        <w:rPr>
          <w:rFonts w:eastAsiaTheme="minorHAnsi" w:cstheme="minorBidi"/>
          <w:sz w:val="22"/>
          <w:szCs w:val="22"/>
          <w:lang w:eastAsia="en-US" w:bidi="en-US"/>
        </w:rPr>
      </w:pPr>
      <w:r w:rsidRPr="00BA1E4C">
        <w:rPr>
          <w:rFonts w:eastAsiaTheme="minorHAnsi" w:cstheme="minorBidi"/>
          <w:sz w:val="22"/>
          <w:szCs w:val="22"/>
          <w:lang w:eastAsia="en-US" w:bidi="en-US"/>
        </w:rPr>
        <w:t>к Договору подряда № _____</w:t>
      </w:r>
    </w:p>
    <w:p w:rsidR="00BA1E4C" w:rsidRPr="00BA1E4C" w:rsidRDefault="00BA1E4C" w:rsidP="00BA1E4C">
      <w:pPr>
        <w:spacing w:before="0" w:after="0"/>
        <w:ind w:firstLine="0"/>
        <w:jc w:val="right"/>
        <w:rPr>
          <w:rFonts w:eastAsiaTheme="minorHAnsi" w:cstheme="minorBidi"/>
          <w:sz w:val="22"/>
          <w:szCs w:val="22"/>
          <w:lang w:eastAsia="en-US" w:bidi="en-US"/>
        </w:rPr>
      </w:pPr>
      <w:r w:rsidRPr="00BA1E4C">
        <w:rPr>
          <w:rFonts w:eastAsiaTheme="minorHAnsi" w:cstheme="minorBidi"/>
          <w:sz w:val="22"/>
          <w:szCs w:val="22"/>
          <w:lang w:eastAsia="en-US" w:bidi="en-US"/>
        </w:rPr>
        <w:t>от «___»_______2018 г.</w:t>
      </w:r>
    </w:p>
    <w:p w:rsidR="00BA1E4C" w:rsidRPr="00BA1E4C" w:rsidRDefault="00BA1E4C" w:rsidP="00BA1E4C">
      <w:pPr>
        <w:spacing w:before="0" w:after="0" w:line="221" w:lineRule="auto"/>
        <w:ind w:right="-2" w:firstLine="0"/>
        <w:jc w:val="right"/>
        <w:rPr>
          <w:sz w:val="22"/>
          <w:szCs w:val="22"/>
        </w:rPr>
      </w:pPr>
    </w:p>
    <w:p w:rsidR="00BA1E4C" w:rsidRPr="00BA1E4C" w:rsidRDefault="00BA1E4C" w:rsidP="00BA1E4C">
      <w:pPr>
        <w:spacing w:before="0" w:after="0" w:line="221" w:lineRule="auto"/>
        <w:ind w:right="-2" w:firstLine="0"/>
        <w:jc w:val="center"/>
        <w:rPr>
          <w:b/>
          <w:sz w:val="22"/>
          <w:szCs w:val="22"/>
        </w:rPr>
      </w:pPr>
    </w:p>
    <w:p w:rsidR="00BA1E4C" w:rsidRPr="00BA1E4C" w:rsidRDefault="00BA1E4C" w:rsidP="00BA1E4C">
      <w:pPr>
        <w:spacing w:before="0" w:after="0" w:line="221" w:lineRule="auto"/>
        <w:ind w:right="-2" w:firstLine="0"/>
        <w:jc w:val="center"/>
        <w:rPr>
          <w:b/>
          <w:sz w:val="22"/>
          <w:szCs w:val="22"/>
        </w:rPr>
      </w:pPr>
      <w:r w:rsidRPr="00BA1E4C">
        <w:rPr>
          <w:b/>
          <w:sz w:val="22"/>
          <w:szCs w:val="22"/>
        </w:rPr>
        <w:t>ГРАФИК ПРОИЗВОДСТВА РАБОТ*</w:t>
      </w:r>
    </w:p>
    <w:p w:rsidR="00BA1E4C" w:rsidRPr="00BA1E4C" w:rsidRDefault="00BA1E4C" w:rsidP="00BA1E4C">
      <w:pPr>
        <w:spacing w:before="0" w:after="0"/>
        <w:ind w:firstLine="0"/>
        <w:jc w:val="center"/>
        <w:rPr>
          <w:bCs/>
        </w:rPr>
      </w:pPr>
      <w:proofErr w:type="gramStart"/>
      <w:r w:rsidRPr="00BA1E4C">
        <w:rPr>
          <w:bCs/>
        </w:rPr>
        <w:t xml:space="preserve">на выполнение работ по устройству посевного газона с подсыпкой плодородного грунта, по устройству автоматического полива, по мощению брусчаткой центральной площади, проходов к центральной площади от </w:t>
      </w:r>
      <w:proofErr w:type="spellStart"/>
      <w:r w:rsidRPr="00BA1E4C">
        <w:rPr>
          <w:bCs/>
        </w:rPr>
        <w:t>Ресепшена</w:t>
      </w:r>
      <w:proofErr w:type="spellEnd"/>
      <w:r w:rsidRPr="00BA1E4C">
        <w:rPr>
          <w:bCs/>
        </w:rPr>
        <w:t xml:space="preserve"> и от Набережной, по подсыпке инертным материалом пешеходных дорожек, устройство цветников вокруг центральной площади, устройству живой изгороди на территории рекреационной зоны «Поле Чудес» на </w:t>
      </w:r>
      <w:proofErr w:type="spellStart"/>
      <w:r w:rsidRPr="00BA1E4C">
        <w:rPr>
          <w:bCs/>
        </w:rPr>
        <w:t>отм</w:t>
      </w:r>
      <w:proofErr w:type="spellEnd"/>
      <w:r w:rsidRPr="00BA1E4C">
        <w:rPr>
          <w:bCs/>
        </w:rPr>
        <w:t>. +540 м. и по замене участка поврежденной брусчатки на</w:t>
      </w:r>
      <w:proofErr w:type="gramEnd"/>
      <w:r w:rsidRPr="00BA1E4C">
        <w:rPr>
          <w:bCs/>
        </w:rPr>
        <w:t xml:space="preserve"> площади между станциями ППКД на </w:t>
      </w:r>
      <w:proofErr w:type="spellStart"/>
      <w:r w:rsidRPr="00BA1E4C">
        <w:rPr>
          <w:bCs/>
        </w:rPr>
        <w:t>отм</w:t>
      </w:r>
      <w:proofErr w:type="spellEnd"/>
      <w:r w:rsidRPr="00BA1E4C">
        <w:rPr>
          <w:bCs/>
        </w:rPr>
        <w:t>. +960 м.</w:t>
      </w:r>
    </w:p>
    <w:p w:rsidR="00BA1E4C" w:rsidRPr="00BA1E4C" w:rsidRDefault="00BA1E4C" w:rsidP="00BA1E4C">
      <w:pPr>
        <w:spacing w:before="0" w:after="0"/>
        <w:ind w:firstLine="0"/>
        <w:jc w:val="center"/>
        <w:rPr>
          <w:b/>
        </w:rPr>
      </w:pPr>
    </w:p>
    <w:p w:rsidR="00BA1E4C" w:rsidRPr="00BA1E4C" w:rsidRDefault="00BA1E4C" w:rsidP="00BA1E4C">
      <w:pPr>
        <w:spacing w:before="0" w:after="0"/>
        <w:ind w:firstLine="0"/>
        <w:jc w:val="center"/>
        <w:rPr>
          <w:bCs/>
          <w:sz w:val="22"/>
          <w:szCs w:val="22"/>
        </w:rPr>
      </w:pPr>
    </w:p>
    <w:tbl>
      <w:tblPr>
        <w:tblW w:w="9541" w:type="dxa"/>
        <w:tblInd w:w="93" w:type="dxa"/>
        <w:tblLayout w:type="fixed"/>
        <w:tblLook w:val="04A0" w:firstRow="1" w:lastRow="0" w:firstColumn="1" w:lastColumn="0" w:noHBand="0" w:noVBand="1"/>
      </w:tblPr>
      <w:tblGrid>
        <w:gridCol w:w="753"/>
        <w:gridCol w:w="4082"/>
        <w:gridCol w:w="1163"/>
        <w:gridCol w:w="1105"/>
        <w:gridCol w:w="1021"/>
        <w:gridCol w:w="1417"/>
      </w:tblGrid>
      <w:tr w:rsidR="00BA1E4C" w:rsidRPr="00BA1E4C" w:rsidTr="00A067AD">
        <w:trPr>
          <w:trHeight w:val="630"/>
        </w:trPr>
        <w:tc>
          <w:tcPr>
            <w:tcW w:w="753" w:type="dxa"/>
            <w:vMerge w:val="restart"/>
            <w:tcBorders>
              <w:top w:val="single" w:sz="4" w:space="0" w:color="auto"/>
              <w:left w:val="single" w:sz="4" w:space="0" w:color="auto"/>
              <w:bottom w:val="single" w:sz="4" w:space="0" w:color="000000"/>
              <w:right w:val="single" w:sz="4" w:space="0" w:color="auto"/>
            </w:tcBorders>
            <w:shd w:val="clear" w:color="000000" w:fill="D9D9D9"/>
            <w:noWrap/>
            <w:hideMark/>
          </w:tcPr>
          <w:p w:rsidR="00BA1E4C" w:rsidRPr="00BA1E4C" w:rsidRDefault="00BA1E4C" w:rsidP="00BA1E4C">
            <w:pPr>
              <w:spacing w:before="0" w:after="0"/>
              <w:ind w:firstLine="0"/>
              <w:jc w:val="left"/>
              <w:rPr>
                <w:color w:val="000000"/>
                <w:sz w:val="22"/>
                <w:szCs w:val="22"/>
              </w:rPr>
            </w:pPr>
            <w:r w:rsidRPr="00BA1E4C">
              <w:rPr>
                <w:color w:val="000000"/>
                <w:sz w:val="22"/>
                <w:szCs w:val="22"/>
              </w:rPr>
              <w:t xml:space="preserve">№ </w:t>
            </w:r>
            <w:proofErr w:type="gramStart"/>
            <w:r w:rsidRPr="00BA1E4C">
              <w:rPr>
                <w:color w:val="000000"/>
                <w:sz w:val="22"/>
                <w:szCs w:val="22"/>
              </w:rPr>
              <w:t>п</w:t>
            </w:r>
            <w:proofErr w:type="gramEnd"/>
            <w:r w:rsidRPr="00BA1E4C">
              <w:rPr>
                <w:color w:val="000000"/>
                <w:sz w:val="22"/>
                <w:szCs w:val="22"/>
              </w:rPr>
              <w:t>/п</w:t>
            </w:r>
          </w:p>
        </w:tc>
        <w:tc>
          <w:tcPr>
            <w:tcW w:w="4082" w:type="dxa"/>
            <w:vMerge w:val="restart"/>
            <w:tcBorders>
              <w:top w:val="single" w:sz="4" w:space="0" w:color="auto"/>
              <w:left w:val="single" w:sz="4" w:space="0" w:color="auto"/>
              <w:bottom w:val="single" w:sz="4" w:space="0" w:color="000000"/>
              <w:right w:val="single" w:sz="4" w:space="0" w:color="auto"/>
            </w:tcBorders>
            <w:shd w:val="clear" w:color="000000" w:fill="D9D9D9"/>
            <w:noWrap/>
            <w:hideMark/>
          </w:tcPr>
          <w:p w:rsidR="00BA1E4C" w:rsidRPr="00BA1E4C" w:rsidRDefault="00BA1E4C" w:rsidP="00BA1E4C">
            <w:pPr>
              <w:spacing w:before="0" w:after="0"/>
              <w:ind w:firstLine="0"/>
              <w:jc w:val="center"/>
              <w:rPr>
                <w:color w:val="000000"/>
                <w:sz w:val="22"/>
                <w:szCs w:val="22"/>
              </w:rPr>
            </w:pPr>
            <w:r w:rsidRPr="00BA1E4C">
              <w:rPr>
                <w:color w:val="000000"/>
                <w:sz w:val="22"/>
                <w:szCs w:val="22"/>
              </w:rPr>
              <w:t>Наименование работ</w:t>
            </w:r>
          </w:p>
        </w:tc>
        <w:tc>
          <w:tcPr>
            <w:tcW w:w="1163" w:type="dxa"/>
            <w:vMerge w:val="restart"/>
            <w:tcBorders>
              <w:top w:val="single" w:sz="4" w:space="0" w:color="auto"/>
              <w:left w:val="single" w:sz="4" w:space="0" w:color="auto"/>
              <w:bottom w:val="single" w:sz="4" w:space="0" w:color="000000"/>
              <w:right w:val="single" w:sz="4" w:space="0" w:color="auto"/>
            </w:tcBorders>
            <w:shd w:val="clear" w:color="000000" w:fill="D9D9D9"/>
            <w:hideMark/>
          </w:tcPr>
          <w:p w:rsidR="00BA1E4C" w:rsidRPr="00BA1E4C" w:rsidRDefault="00BA1E4C" w:rsidP="00BA1E4C">
            <w:pPr>
              <w:spacing w:before="0" w:after="0"/>
              <w:ind w:firstLine="0"/>
              <w:jc w:val="center"/>
              <w:rPr>
                <w:color w:val="000000"/>
                <w:sz w:val="22"/>
                <w:szCs w:val="22"/>
              </w:rPr>
            </w:pPr>
            <w:r w:rsidRPr="00BA1E4C">
              <w:rPr>
                <w:color w:val="000000"/>
                <w:sz w:val="22"/>
                <w:szCs w:val="22"/>
              </w:rPr>
              <w:t>Единица объема</w:t>
            </w:r>
          </w:p>
        </w:tc>
        <w:tc>
          <w:tcPr>
            <w:tcW w:w="1105" w:type="dxa"/>
            <w:vMerge w:val="restart"/>
            <w:tcBorders>
              <w:top w:val="single" w:sz="4" w:space="0" w:color="auto"/>
              <w:left w:val="single" w:sz="4" w:space="0" w:color="auto"/>
              <w:bottom w:val="single" w:sz="4" w:space="0" w:color="000000"/>
              <w:right w:val="single" w:sz="4" w:space="0" w:color="auto"/>
            </w:tcBorders>
            <w:shd w:val="clear" w:color="000000" w:fill="D9D9D9"/>
            <w:hideMark/>
          </w:tcPr>
          <w:p w:rsidR="00BA1E4C" w:rsidRPr="00BA1E4C" w:rsidRDefault="00BA1E4C" w:rsidP="00BA1E4C">
            <w:pPr>
              <w:spacing w:before="0" w:after="0"/>
              <w:ind w:firstLine="0"/>
              <w:jc w:val="center"/>
              <w:rPr>
                <w:color w:val="000000"/>
                <w:sz w:val="22"/>
                <w:szCs w:val="22"/>
              </w:rPr>
            </w:pPr>
            <w:r w:rsidRPr="00BA1E4C">
              <w:rPr>
                <w:color w:val="000000"/>
                <w:sz w:val="22"/>
                <w:szCs w:val="22"/>
              </w:rPr>
              <w:t>Объем /                 Площадь</w:t>
            </w:r>
          </w:p>
        </w:tc>
        <w:tc>
          <w:tcPr>
            <w:tcW w:w="1021" w:type="dxa"/>
            <w:vMerge w:val="restart"/>
            <w:tcBorders>
              <w:top w:val="single" w:sz="4" w:space="0" w:color="auto"/>
              <w:left w:val="single" w:sz="4" w:space="0" w:color="auto"/>
              <w:bottom w:val="single" w:sz="4" w:space="0" w:color="000000"/>
              <w:right w:val="single" w:sz="4" w:space="0" w:color="auto"/>
            </w:tcBorders>
            <w:shd w:val="clear" w:color="000000" w:fill="D9D9D9"/>
            <w:hideMark/>
          </w:tcPr>
          <w:p w:rsidR="00BA1E4C" w:rsidRPr="00BA1E4C" w:rsidRDefault="00BA1E4C" w:rsidP="00BA1E4C">
            <w:pPr>
              <w:spacing w:before="0" w:after="0"/>
              <w:ind w:firstLine="0"/>
              <w:jc w:val="center"/>
              <w:rPr>
                <w:color w:val="000000"/>
                <w:sz w:val="22"/>
                <w:szCs w:val="22"/>
              </w:rPr>
            </w:pPr>
            <w:r w:rsidRPr="00BA1E4C">
              <w:rPr>
                <w:color w:val="000000"/>
                <w:sz w:val="22"/>
                <w:szCs w:val="22"/>
              </w:rPr>
              <w:t>Начало работ</w:t>
            </w:r>
          </w:p>
        </w:tc>
        <w:tc>
          <w:tcPr>
            <w:tcW w:w="1417" w:type="dxa"/>
            <w:vMerge w:val="restart"/>
            <w:tcBorders>
              <w:top w:val="single" w:sz="4" w:space="0" w:color="auto"/>
              <w:left w:val="single" w:sz="4" w:space="0" w:color="auto"/>
              <w:bottom w:val="single" w:sz="4" w:space="0" w:color="000000"/>
              <w:right w:val="single" w:sz="4" w:space="0" w:color="auto"/>
            </w:tcBorders>
            <w:shd w:val="clear" w:color="000000" w:fill="D9D9D9"/>
            <w:hideMark/>
          </w:tcPr>
          <w:p w:rsidR="00BA1E4C" w:rsidRPr="00BA1E4C" w:rsidRDefault="00BA1E4C" w:rsidP="00BA1E4C">
            <w:pPr>
              <w:spacing w:before="0" w:after="0"/>
              <w:ind w:firstLine="0"/>
              <w:jc w:val="center"/>
              <w:rPr>
                <w:color w:val="000000"/>
                <w:sz w:val="22"/>
                <w:szCs w:val="22"/>
              </w:rPr>
            </w:pPr>
            <w:r w:rsidRPr="00BA1E4C">
              <w:rPr>
                <w:color w:val="000000"/>
                <w:sz w:val="22"/>
                <w:szCs w:val="22"/>
              </w:rPr>
              <w:t>Окончание работ</w:t>
            </w:r>
          </w:p>
        </w:tc>
      </w:tr>
      <w:tr w:rsidR="00BA1E4C" w:rsidRPr="00BA1E4C" w:rsidTr="00A067AD">
        <w:trPr>
          <w:trHeight w:val="458"/>
        </w:trPr>
        <w:tc>
          <w:tcPr>
            <w:tcW w:w="753" w:type="dxa"/>
            <w:vMerge/>
            <w:tcBorders>
              <w:top w:val="single" w:sz="4" w:space="0" w:color="auto"/>
              <w:left w:val="single" w:sz="4" w:space="0" w:color="auto"/>
              <w:bottom w:val="single" w:sz="4" w:space="0" w:color="000000"/>
              <w:right w:val="single" w:sz="4" w:space="0" w:color="auto"/>
            </w:tcBorders>
            <w:vAlign w:val="center"/>
            <w:hideMark/>
          </w:tcPr>
          <w:p w:rsidR="00BA1E4C" w:rsidRPr="00BA1E4C" w:rsidRDefault="00BA1E4C" w:rsidP="00BA1E4C">
            <w:pPr>
              <w:spacing w:before="0" w:after="0"/>
              <w:ind w:firstLine="0"/>
              <w:jc w:val="left"/>
              <w:rPr>
                <w:color w:val="000000"/>
                <w:sz w:val="22"/>
                <w:szCs w:val="22"/>
              </w:rPr>
            </w:pPr>
          </w:p>
        </w:tc>
        <w:tc>
          <w:tcPr>
            <w:tcW w:w="4082" w:type="dxa"/>
            <w:vMerge/>
            <w:tcBorders>
              <w:top w:val="single" w:sz="4" w:space="0" w:color="auto"/>
              <w:left w:val="single" w:sz="4" w:space="0" w:color="auto"/>
              <w:bottom w:val="single" w:sz="4" w:space="0" w:color="000000"/>
              <w:right w:val="single" w:sz="4" w:space="0" w:color="auto"/>
            </w:tcBorders>
            <w:vAlign w:val="center"/>
            <w:hideMark/>
          </w:tcPr>
          <w:p w:rsidR="00BA1E4C" w:rsidRPr="00BA1E4C" w:rsidRDefault="00BA1E4C" w:rsidP="00BA1E4C">
            <w:pPr>
              <w:spacing w:before="0" w:after="0"/>
              <w:ind w:firstLine="0"/>
              <w:jc w:val="left"/>
              <w:rPr>
                <w:color w:val="000000"/>
                <w:sz w:val="22"/>
                <w:szCs w:val="22"/>
              </w:rPr>
            </w:pPr>
          </w:p>
        </w:tc>
        <w:tc>
          <w:tcPr>
            <w:tcW w:w="1163" w:type="dxa"/>
            <w:vMerge/>
            <w:tcBorders>
              <w:top w:val="single" w:sz="4" w:space="0" w:color="auto"/>
              <w:left w:val="single" w:sz="4" w:space="0" w:color="auto"/>
              <w:bottom w:val="single" w:sz="4" w:space="0" w:color="000000"/>
              <w:right w:val="single" w:sz="4" w:space="0" w:color="auto"/>
            </w:tcBorders>
            <w:vAlign w:val="center"/>
            <w:hideMark/>
          </w:tcPr>
          <w:p w:rsidR="00BA1E4C" w:rsidRPr="00BA1E4C" w:rsidRDefault="00BA1E4C" w:rsidP="00BA1E4C">
            <w:pPr>
              <w:spacing w:before="0" w:after="0"/>
              <w:ind w:firstLine="0"/>
              <w:jc w:val="left"/>
              <w:rPr>
                <w:color w:val="000000"/>
                <w:sz w:val="22"/>
                <w:szCs w:val="22"/>
              </w:rPr>
            </w:pPr>
          </w:p>
        </w:tc>
        <w:tc>
          <w:tcPr>
            <w:tcW w:w="1105" w:type="dxa"/>
            <w:vMerge/>
            <w:tcBorders>
              <w:top w:val="single" w:sz="4" w:space="0" w:color="auto"/>
              <w:left w:val="single" w:sz="4" w:space="0" w:color="auto"/>
              <w:bottom w:val="single" w:sz="4" w:space="0" w:color="000000"/>
              <w:right w:val="single" w:sz="4" w:space="0" w:color="auto"/>
            </w:tcBorders>
            <w:vAlign w:val="center"/>
            <w:hideMark/>
          </w:tcPr>
          <w:p w:rsidR="00BA1E4C" w:rsidRPr="00BA1E4C" w:rsidRDefault="00BA1E4C" w:rsidP="00BA1E4C">
            <w:pPr>
              <w:spacing w:before="0" w:after="0"/>
              <w:ind w:firstLine="0"/>
              <w:jc w:val="left"/>
              <w:rPr>
                <w:color w:val="000000"/>
                <w:sz w:val="22"/>
                <w:szCs w:val="22"/>
              </w:rPr>
            </w:pPr>
          </w:p>
        </w:tc>
        <w:tc>
          <w:tcPr>
            <w:tcW w:w="1021" w:type="dxa"/>
            <w:vMerge/>
            <w:tcBorders>
              <w:top w:val="single" w:sz="4" w:space="0" w:color="auto"/>
              <w:left w:val="single" w:sz="4" w:space="0" w:color="auto"/>
              <w:bottom w:val="single" w:sz="4" w:space="0" w:color="000000"/>
              <w:right w:val="single" w:sz="4" w:space="0" w:color="auto"/>
            </w:tcBorders>
            <w:vAlign w:val="center"/>
            <w:hideMark/>
          </w:tcPr>
          <w:p w:rsidR="00BA1E4C" w:rsidRPr="00BA1E4C" w:rsidRDefault="00BA1E4C" w:rsidP="00BA1E4C">
            <w:pPr>
              <w:spacing w:before="0" w:after="0"/>
              <w:ind w:firstLine="0"/>
              <w:jc w:val="left"/>
              <w:rPr>
                <w:color w:val="000000"/>
                <w:sz w:val="22"/>
                <w:szCs w:val="22"/>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BA1E4C" w:rsidRPr="00BA1E4C" w:rsidRDefault="00BA1E4C" w:rsidP="00BA1E4C">
            <w:pPr>
              <w:spacing w:before="0" w:after="0"/>
              <w:ind w:firstLine="0"/>
              <w:jc w:val="left"/>
              <w:rPr>
                <w:color w:val="000000"/>
                <w:sz w:val="22"/>
                <w:szCs w:val="22"/>
              </w:rPr>
            </w:pPr>
          </w:p>
        </w:tc>
      </w:tr>
      <w:tr w:rsidR="00BA1E4C" w:rsidRPr="00BA1E4C" w:rsidTr="00A067AD">
        <w:trPr>
          <w:trHeight w:val="345"/>
        </w:trPr>
        <w:tc>
          <w:tcPr>
            <w:tcW w:w="753" w:type="dxa"/>
            <w:tcBorders>
              <w:top w:val="nil"/>
              <w:left w:val="single" w:sz="4" w:space="0" w:color="auto"/>
              <w:bottom w:val="single" w:sz="4" w:space="0" w:color="auto"/>
              <w:right w:val="single" w:sz="4" w:space="0" w:color="auto"/>
            </w:tcBorders>
            <w:shd w:val="clear" w:color="auto" w:fill="auto"/>
            <w:noWrap/>
            <w:vAlign w:val="bottom"/>
            <w:hideMark/>
          </w:tcPr>
          <w:p w:rsidR="00BA1E4C" w:rsidRPr="00BA1E4C" w:rsidRDefault="00BA1E4C" w:rsidP="00BA1E4C">
            <w:pPr>
              <w:spacing w:before="0" w:after="0"/>
              <w:ind w:firstLine="0"/>
              <w:jc w:val="left"/>
              <w:rPr>
                <w:color w:val="000000"/>
                <w:sz w:val="22"/>
                <w:szCs w:val="22"/>
              </w:rPr>
            </w:pPr>
            <w:r w:rsidRPr="00BA1E4C">
              <w:rPr>
                <w:color w:val="000000"/>
                <w:sz w:val="22"/>
                <w:szCs w:val="22"/>
              </w:rPr>
              <w:t>1.</w:t>
            </w:r>
          </w:p>
        </w:tc>
        <w:tc>
          <w:tcPr>
            <w:tcW w:w="4082" w:type="dxa"/>
            <w:tcBorders>
              <w:top w:val="nil"/>
              <w:left w:val="nil"/>
              <w:bottom w:val="single" w:sz="4" w:space="0" w:color="auto"/>
              <w:right w:val="single" w:sz="4" w:space="0" w:color="auto"/>
            </w:tcBorders>
            <w:shd w:val="clear" w:color="auto" w:fill="auto"/>
            <w:noWrap/>
          </w:tcPr>
          <w:p w:rsidR="00BA1E4C" w:rsidRPr="00BA1E4C" w:rsidRDefault="00BA1E4C" w:rsidP="00BA1E4C">
            <w:pPr>
              <w:spacing w:before="0" w:after="0"/>
              <w:ind w:firstLine="0"/>
              <w:jc w:val="center"/>
              <w:rPr>
                <w:color w:val="000000"/>
                <w:sz w:val="22"/>
                <w:szCs w:val="22"/>
              </w:rPr>
            </w:pPr>
          </w:p>
        </w:tc>
        <w:tc>
          <w:tcPr>
            <w:tcW w:w="1163" w:type="dxa"/>
            <w:tcBorders>
              <w:top w:val="nil"/>
              <w:left w:val="nil"/>
              <w:bottom w:val="single" w:sz="4" w:space="0" w:color="auto"/>
              <w:right w:val="single" w:sz="4" w:space="0" w:color="auto"/>
            </w:tcBorders>
            <w:shd w:val="clear" w:color="auto" w:fill="auto"/>
            <w:noWrap/>
          </w:tcPr>
          <w:p w:rsidR="00BA1E4C" w:rsidRPr="00BA1E4C" w:rsidRDefault="00BA1E4C" w:rsidP="00BA1E4C">
            <w:pPr>
              <w:spacing w:before="0" w:after="0"/>
              <w:ind w:firstLine="0"/>
              <w:jc w:val="center"/>
              <w:rPr>
                <w:color w:val="000000"/>
                <w:sz w:val="22"/>
                <w:szCs w:val="22"/>
              </w:rPr>
            </w:pPr>
          </w:p>
        </w:tc>
        <w:tc>
          <w:tcPr>
            <w:tcW w:w="1105" w:type="dxa"/>
            <w:tcBorders>
              <w:top w:val="nil"/>
              <w:left w:val="nil"/>
              <w:bottom w:val="single" w:sz="4" w:space="0" w:color="auto"/>
              <w:right w:val="single" w:sz="4" w:space="0" w:color="auto"/>
            </w:tcBorders>
            <w:shd w:val="clear" w:color="auto" w:fill="auto"/>
            <w:noWrap/>
          </w:tcPr>
          <w:p w:rsidR="00BA1E4C" w:rsidRPr="00BA1E4C" w:rsidRDefault="00BA1E4C" w:rsidP="00BA1E4C">
            <w:pPr>
              <w:spacing w:before="0" w:after="0"/>
              <w:ind w:firstLine="0"/>
              <w:jc w:val="center"/>
              <w:rPr>
                <w:sz w:val="22"/>
                <w:szCs w:val="22"/>
              </w:rPr>
            </w:pPr>
          </w:p>
        </w:tc>
        <w:tc>
          <w:tcPr>
            <w:tcW w:w="1021" w:type="dxa"/>
            <w:tcBorders>
              <w:top w:val="nil"/>
              <w:left w:val="nil"/>
              <w:bottom w:val="single" w:sz="4" w:space="0" w:color="auto"/>
              <w:right w:val="single" w:sz="4" w:space="0" w:color="auto"/>
            </w:tcBorders>
            <w:shd w:val="clear" w:color="auto" w:fill="auto"/>
            <w:noWrap/>
            <w:vAlign w:val="center"/>
            <w:hideMark/>
          </w:tcPr>
          <w:p w:rsidR="00BA1E4C" w:rsidRPr="00BA1E4C" w:rsidRDefault="00BA1E4C" w:rsidP="00BA1E4C">
            <w:pPr>
              <w:spacing w:before="0" w:after="0"/>
              <w:ind w:firstLine="0"/>
              <w:jc w:val="center"/>
              <w:rPr>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rsidR="00BA1E4C" w:rsidRPr="00BA1E4C" w:rsidRDefault="00BA1E4C" w:rsidP="00BA1E4C">
            <w:pPr>
              <w:spacing w:before="0" w:after="0"/>
              <w:ind w:firstLine="0"/>
              <w:jc w:val="center"/>
              <w:rPr>
                <w:sz w:val="22"/>
                <w:szCs w:val="22"/>
              </w:rPr>
            </w:pPr>
          </w:p>
        </w:tc>
      </w:tr>
      <w:tr w:rsidR="00BA1E4C" w:rsidRPr="00BA1E4C" w:rsidTr="00A067AD">
        <w:trPr>
          <w:trHeight w:val="499"/>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rsidR="00BA1E4C" w:rsidRPr="00BA1E4C" w:rsidRDefault="00BA1E4C" w:rsidP="00BA1E4C">
            <w:pPr>
              <w:spacing w:before="0" w:after="0"/>
              <w:ind w:firstLine="0"/>
              <w:jc w:val="left"/>
              <w:rPr>
                <w:sz w:val="22"/>
                <w:szCs w:val="22"/>
              </w:rPr>
            </w:pPr>
            <w:r w:rsidRPr="00BA1E4C">
              <w:rPr>
                <w:sz w:val="22"/>
                <w:szCs w:val="22"/>
              </w:rPr>
              <w:t>2.</w:t>
            </w:r>
          </w:p>
        </w:tc>
        <w:tc>
          <w:tcPr>
            <w:tcW w:w="4082" w:type="dxa"/>
            <w:tcBorders>
              <w:top w:val="nil"/>
              <w:left w:val="nil"/>
              <w:bottom w:val="single" w:sz="4" w:space="0" w:color="auto"/>
              <w:right w:val="single" w:sz="4" w:space="0" w:color="auto"/>
            </w:tcBorders>
            <w:shd w:val="clear" w:color="auto" w:fill="auto"/>
          </w:tcPr>
          <w:p w:rsidR="00BA1E4C" w:rsidRPr="00BA1E4C" w:rsidRDefault="00BA1E4C" w:rsidP="00BA1E4C">
            <w:pPr>
              <w:spacing w:before="0" w:after="0"/>
              <w:ind w:firstLine="0"/>
              <w:jc w:val="center"/>
              <w:rPr>
                <w:sz w:val="22"/>
                <w:szCs w:val="22"/>
              </w:rPr>
            </w:pPr>
          </w:p>
        </w:tc>
        <w:tc>
          <w:tcPr>
            <w:tcW w:w="1163" w:type="dxa"/>
            <w:tcBorders>
              <w:top w:val="nil"/>
              <w:left w:val="nil"/>
              <w:bottom w:val="single" w:sz="4" w:space="0" w:color="auto"/>
              <w:right w:val="single" w:sz="4" w:space="0" w:color="auto"/>
            </w:tcBorders>
            <w:shd w:val="clear" w:color="000000" w:fill="FFFFFF"/>
          </w:tcPr>
          <w:p w:rsidR="00BA1E4C" w:rsidRPr="00BA1E4C" w:rsidRDefault="00BA1E4C" w:rsidP="00BA1E4C">
            <w:pPr>
              <w:spacing w:before="0" w:after="0"/>
              <w:ind w:firstLine="0"/>
              <w:jc w:val="center"/>
              <w:rPr>
                <w:color w:val="000000"/>
                <w:sz w:val="22"/>
                <w:szCs w:val="22"/>
              </w:rPr>
            </w:pPr>
          </w:p>
        </w:tc>
        <w:tc>
          <w:tcPr>
            <w:tcW w:w="1105" w:type="dxa"/>
            <w:tcBorders>
              <w:top w:val="nil"/>
              <w:left w:val="nil"/>
              <w:bottom w:val="single" w:sz="4" w:space="0" w:color="auto"/>
              <w:right w:val="single" w:sz="4" w:space="0" w:color="auto"/>
            </w:tcBorders>
            <w:shd w:val="clear" w:color="auto" w:fill="auto"/>
            <w:noWrap/>
          </w:tcPr>
          <w:p w:rsidR="00BA1E4C" w:rsidRPr="00BA1E4C" w:rsidRDefault="00BA1E4C" w:rsidP="00BA1E4C">
            <w:pPr>
              <w:spacing w:before="0" w:after="0"/>
              <w:ind w:firstLine="0"/>
              <w:jc w:val="center"/>
              <w:rPr>
                <w:sz w:val="22"/>
                <w:szCs w:val="22"/>
              </w:rPr>
            </w:pPr>
          </w:p>
        </w:tc>
        <w:tc>
          <w:tcPr>
            <w:tcW w:w="1021" w:type="dxa"/>
            <w:tcBorders>
              <w:top w:val="nil"/>
              <w:left w:val="nil"/>
              <w:bottom w:val="single" w:sz="4" w:space="0" w:color="auto"/>
              <w:right w:val="single" w:sz="4" w:space="0" w:color="auto"/>
            </w:tcBorders>
            <w:shd w:val="clear" w:color="000000" w:fill="FFFFFF"/>
            <w:noWrap/>
            <w:vAlign w:val="center"/>
            <w:hideMark/>
          </w:tcPr>
          <w:p w:rsidR="00BA1E4C" w:rsidRPr="00BA1E4C" w:rsidRDefault="00BA1E4C" w:rsidP="00BA1E4C">
            <w:pPr>
              <w:spacing w:before="0" w:after="0"/>
              <w:ind w:firstLine="0"/>
              <w:jc w:val="center"/>
              <w:rPr>
                <w:sz w:val="22"/>
                <w:szCs w:val="22"/>
              </w:rPr>
            </w:pPr>
          </w:p>
        </w:tc>
        <w:tc>
          <w:tcPr>
            <w:tcW w:w="1417" w:type="dxa"/>
            <w:tcBorders>
              <w:top w:val="nil"/>
              <w:left w:val="nil"/>
              <w:bottom w:val="single" w:sz="4" w:space="0" w:color="auto"/>
              <w:right w:val="single" w:sz="4" w:space="0" w:color="auto"/>
            </w:tcBorders>
            <w:shd w:val="clear" w:color="000000" w:fill="FFFFFF"/>
            <w:noWrap/>
            <w:vAlign w:val="center"/>
            <w:hideMark/>
          </w:tcPr>
          <w:p w:rsidR="00BA1E4C" w:rsidRPr="00BA1E4C" w:rsidRDefault="00BA1E4C" w:rsidP="00BA1E4C">
            <w:pPr>
              <w:spacing w:before="0" w:after="0"/>
              <w:ind w:firstLine="0"/>
              <w:jc w:val="center"/>
              <w:rPr>
                <w:sz w:val="22"/>
                <w:szCs w:val="22"/>
              </w:rPr>
            </w:pPr>
          </w:p>
        </w:tc>
      </w:tr>
      <w:tr w:rsidR="00BA1E4C" w:rsidRPr="00BA1E4C" w:rsidTr="00A067AD">
        <w:trPr>
          <w:trHeight w:val="499"/>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rsidR="00BA1E4C" w:rsidRPr="00BA1E4C" w:rsidRDefault="00BA1E4C" w:rsidP="00BA1E4C">
            <w:pPr>
              <w:spacing w:before="0" w:after="0"/>
              <w:ind w:firstLine="0"/>
              <w:jc w:val="left"/>
              <w:rPr>
                <w:sz w:val="22"/>
                <w:szCs w:val="22"/>
              </w:rPr>
            </w:pPr>
            <w:r w:rsidRPr="00BA1E4C">
              <w:rPr>
                <w:sz w:val="22"/>
                <w:szCs w:val="22"/>
              </w:rPr>
              <w:t>3.</w:t>
            </w:r>
          </w:p>
        </w:tc>
        <w:tc>
          <w:tcPr>
            <w:tcW w:w="4082" w:type="dxa"/>
            <w:tcBorders>
              <w:top w:val="nil"/>
              <w:left w:val="nil"/>
              <w:bottom w:val="single" w:sz="4" w:space="0" w:color="auto"/>
              <w:right w:val="single" w:sz="4" w:space="0" w:color="auto"/>
            </w:tcBorders>
            <w:shd w:val="clear" w:color="auto" w:fill="auto"/>
          </w:tcPr>
          <w:p w:rsidR="00BA1E4C" w:rsidRPr="00BA1E4C" w:rsidRDefault="00BA1E4C" w:rsidP="00BA1E4C">
            <w:pPr>
              <w:spacing w:before="0" w:after="0"/>
              <w:ind w:firstLine="0"/>
              <w:jc w:val="left"/>
              <w:rPr>
                <w:sz w:val="22"/>
                <w:szCs w:val="22"/>
              </w:rPr>
            </w:pPr>
          </w:p>
        </w:tc>
        <w:tc>
          <w:tcPr>
            <w:tcW w:w="1163" w:type="dxa"/>
            <w:tcBorders>
              <w:top w:val="nil"/>
              <w:left w:val="nil"/>
              <w:bottom w:val="single" w:sz="4" w:space="0" w:color="auto"/>
              <w:right w:val="single" w:sz="4" w:space="0" w:color="auto"/>
            </w:tcBorders>
            <w:shd w:val="clear" w:color="auto" w:fill="auto"/>
          </w:tcPr>
          <w:p w:rsidR="00BA1E4C" w:rsidRPr="00BA1E4C" w:rsidRDefault="00BA1E4C" w:rsidP="00BA1E4C">
            <w:pPr>
              <w:spacing w:before="0" w:after="0"/>
              <w:ind w:firstLine="0"/>
              <w:jc w:val="center"/>
              <w:rPr>
                <w:color w:val="000000"/>
                <w:sz w:val="22"/>
                <w:szCs w:val="22"/>
              </w:rPr>
            </w:pPr>
          </w:p>
        </w:tc>
        <w:tc>
          <w:tcPr>
            <w:tcW w:w="1105" w:type="dxa"/>
            <w:tcBorders>
              <w:top w:val="nil"/>
              <w:left w:val="nil"/>
              <w:bottom w:val="single" w:sz="4" w:space="0" w:color="auto"/>
              <w:right w:val="single" w:sz="4" w:space="0" w:color="auto"/>
            </w:tcBorders>
            <w:shd w:val="clear" w:color="auto" w:fill="auto"/>
            <w:noWrap/>
          </w:tcPr>
          <w:p w:rsidR="00BA1E4C" w:rsidRPr="00BA1E4C" w:rsidRDefault="00BA1E4C" w:rsidP="00BA1E4C">
            <w:pPr>
              <w:spacing w:before="0" w:after="0"/>
              <w:ind w:firstLine="0"/>
              <w:jc w:val="center"/>
              <w:rPr>
                <w:sz w:val="22"/>
                <w:szCs w:val="22"/>
              </w:rPr>
            </w:pPr>
          </w:p>
        </w:tc>
        <w:tc>
          <w:tcPr>
            <w:tcW w:w="1021" w:type="dxa"/>
            <w:tcBorders>
              <w:top w:val="nil"/>
              <w:left w:val="nil"/>
              <w:bottom w:val="single" w:sz="4" w:space="0" w:color="auto"/>
              <w:right w:val="single" w:sz="4" w:space="0" w:color="auto"/>
            </w:tcBorders>
            <w:shd w:val="clear" w:color="000000" w:fill="FFFFFF"/>
            <w:noWrap/>
            <w:vAlign w:val="center"/>
            <w:hideMark/>
          </w:tcPr>
          <w:p w:rsidR="00BA1E4C" w:rsidRPr="00BA1E4C" w:rsidRDefault="00BA1E4C" w:rsidP="00BA1E4C">
            <w:pPr>
              <w:spacing w:before="0" w:after="0"/>
              <w:ind w:firstLine="0"/>
              <w:jc w:val="center"/>
              <w:rPr>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rsidR="00BA1E4C" w:rsidRPr="00BA1E4C" w:rsidRDefault="00BA1E4C" w:rsidP="00BA1E4C">
            <w:pPr>
              <w:spacing w:before="0" w:after="0"/>
              <w:ind w:firstLine="0"/>
              <w:jc w:val="center"/>
              <w:rPr>
                <w:sz w:val="22"/>
                <w:szCs w:val="22"/>
              </w:rPr>
            </w:pPr>
          </w:p>
        </w:tc>
      </w:tr>
      <w:tr w:rsidR="00BA1E4C" w:rsidRPr="00BA1E4C" w:rsidTr="00A067AD">
        <w:trPr>
          <w:trHeight w:val="499"/>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rsidR="00BA1E4C" w:rsidRPr="00BA1E4C" w:rsidRDefault="00BA1E4C" w:rsidP="00BA1E4C">
            <w:pPr>
              <w:spacing w:before="0" w:after="0"/>
              <w:ind w:firstLine="0"/>
              <w:jc w:val="left"/>
              <w:rPr>
                <w:sz w:val="22"/>
                <w:szCs w:val="22"/>
              </w:rPr>
            </w:pPr>
            <w:r w:rsidRPr="00BA1E4C">
              <w:rPr>
                <w:sz w:val="22"/>
                <w:szCs w:val="22"/>
              </w:rPr>
              <w:t>4.</w:t>
            </w:r>
          </w:p>
        </w:tc>
        <w:tc>
          <w:tcPr>
            <w:tcW w:w="4082" w:type="dxa"/>
            <w:tcBorders>
              <w:top w:val="nil"/>
              <w:left w:val="nil"/>
              <w:bottom w:val="single" w:sz="4" w:space="0" w:color="auto"/>
              <w:right w:val="single" w:sz="4" w:space="0" w:color="auto"/>
            </w:tcBorders>
            <w:shd w:val="clear" w:color="auto" w:fill="auto"/>
          </w:tcPr>
          <w:p w:rsidR="00BA1E4C" w:rsidRPr="00BA1E4C" w:rsidRDefault="00BA1E4C" w:rsidP="00BA1E4C">
            <w:pPr>
              <w:spacing w:before="0" w:after="0"/>
              <w:ind w:firstLine="0"/>
              <w:jc w:val="left"/>
              <w:rPr>
                <w:sz w:val="22"/>
                <w:szCs w:val="22"/>
              </w:rPr>
            </w:pPr>
          </w:p>
        </w:tc>
        <w:tc>
          <w:tcPr>
            <w:tcW w:w="1163" w:type="dxa"/>
            <w:tcBorders>
              <w:top w:val="nil"/>
              <w:left w:val="nil"/>
              <w:bottom w:val="single" w:sz="4" w:space="0" w:color="auto"/>
              <w:right w:val="single" w:sz="4" w:space="0" w:color="auto"/>
            </w:tcBorders>
            <w:shd w:val="clear" w:color="auto" w:fill="auto"/>
          </w:tcPr>
          <w:p w:rsidR="00BA1E4C" w:rsidRPr="00BA1E4C" w:rsidRDefault="00BA1E4C" w:rsidP="00BA1E4C">
            <w:pPr>
              <w:spacing w:before="0" w:after="0"/>
              <w:ind w:firstLine="0"/>
              <w:jc w:val="center"/>
              <w:rPr>
                <w:color w:val="000000"/>
                <w:sz w:val="22"/>
                <w:szCs w:val="22"/>
              </w:rPr>
            </w:pPr>
          </w:p>
        </w:tc>
        <w:tc>
          <w:tcPr>
            <w:tcW w:w="1105" w:type="dxa"/>
            <w:tcBorders>
              <w:top w:val="nil"/>
              <w:left w:val="nil"/>
              <w:bottom w:val="single" w:sz="4" w:space="0" w:color="auto"/>
              <w:right w:val="single" w:sz="4" w:space="0" w:color="auto"/>
            </w:tcBorders>
            <w:shd w:val="clear" w:color="auto" w:fill="auto"/>
          </w:tcPr>
          <w:p w:rsidR="00BA1E4C" w:rsidRPr="00BA1E4C" w:rsidRDefault="00BA1E4C" w:rsidP="00BA1E4C">
            <w:pPr>
              <w:spacing w:before="0" w:after="0"/>
              <w:ind w:firstLine="0"/>
              <w:jc w:val="center"/>
              <w:rPr>
                <w:sz w:val="22"/>
                <w:szCs w:val="22"/>
              </w:rPr>
            </w:pPr>
          </w:p>
        </w:tc>
        <w:tc>
          <w:tcPr>
            <w:tcW w:w="1021" w:type="dxa"/>
            <w:tcBorders>
              <w:top w:val="nil"/>
              <w:left w:val="nil"/>
              <w:bottom w:val="single" w:sz="4" w:space="0" w:color="auto"/>
              <w:right w:val="single" w:sz="4" w:space="0" w:color="auto"/>
            </w:tcBorders>
            <w:shd w:val="clear" w:color="000000" w:fill="FFFFFF"/>
            <w:noWrap/>
            <w:vAlign w:val="center"/>
            <w:hideMark/>
          </w:tcPr>
          <w:p w:rsidR="00BA1E4C" w:rsidRPr="00BA1E4C" w:rsidRDefault="00BA1E4C" w:rsidP="00BA1E4C">
            <w:pPr>
              <w:spacing w:before="0" w:after="0"/>
              <w:ind w:firstLine="0"/>
              <w:jc w:val="center"/>
              <w:rPr>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rsidR="00BA1E4C" w:rsidRPr="00BA1E4C" w:rsidRDefault="00BA1E4C" w:rsidP="00BA1E4C">
            <w:pPr>
              <w:spacing w:before="0" w:after="0"/>
              <w:ind w:firstLine="0"/>
              <w:jc w:val="center"/>
              <w:rPr>
                <w:sz w:val="22"/>
                <w:szCs w:val="22"/>
              </w:rPr>
            </w:pPr>
          </w:p>
        </w:tc>
      </w:tr>
      <w:tr w:rsidR="00BA1E4C" w:rsidRPr="00BA1E4C" w:rsidTr="00A067AD">
        <w:trPr>
          <w:trHeight w:val="499"/>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rsidR="00BA1E4C" w:rsidRPr="00BA1E4C" w:rsidRDefault="00BA1E4C" w:rsidP="00BA1E4C">
            <w:pPr>
              <w:spacing w:before="0" w:after="0"/>
              <w:ind w:firstLine="0"/>
              <w:jc w:val="left"/>
              <w:rPr>
                <w:sz w:val="22"/>
                <w:szCs w:val="22"/>
              </w:rPr>
            </w:pPr>
            <w:r w:rsidRPr="00BA1E4C">
              <w:rPr>
                <w:sz w:val="22"/>
                <w:szCs w:val="22"/>
              </w:rPr>
              <w:t>5.</w:t>
            </w:r>
          </w:p>
        </w:tc>
        <w:tc>
          <w:tcPr>
            <w:tcW w:w="4082" w:type="dxa"/>
            <w:tcBorders>
              <w:top w:val="nil"/>
              <w:left w:val="nil"/>
              <w:bottom w:val="single" w:sz="4" w:space="0" w:color="auto"/>
              <w:right w:val="single" w:sz="4" w:space="0" w:color="auto"/>
            </w:tcBorders>
            <w:shd w:val="clear" w:color="auto" w:fill="auto"/>
          </w:tcPr>
          <w:p w:rsidR="00BA1E4C" w:rsidRPr="00BA1E4C" w:rsidRDefault="00BA1E4C" w:rsidP="00BA1E4C">
            <w:pPr>
              <w:spacing w:before="0" w:after="0"/>
              <w:ind w:firstLine="0"/>
              <w:jc w:val="left"/>
              <w:rPr>
                <w:sz w:val="22"/>
                <w:szCs w:val="22"/>
              </w:rPr>
            </w:pPr>
          </w:p>
        </w:tc>
        <w:tc>
          <w:tcPr>
            <w:tcW w:w="1163" w:type="dxa"/>
            <w:tcBorders>
              <w:top w:val="nil"/>
              <w:left w:val="nil"/>
              <w:bottom w:val="single" w:sz="4" w:space="0" w:color="auto"/>
              <w:right w:val="single" w:sz="4" w:space="0" w:color="auto"/>
            </w:tcBorders>
            <w:shd w:val="clear" w:color="auto" w:fill="auto"/>
          </w:tcPr>
          <w:p w:rsidR="00BA1E4C" w:rsidRPr="00BA1E4C" w:rsidRDefault="00BA1E4C" w:rsidP="00BA1E4C">
            <w:pPr>
              <w:spacing w:before="0" w:after="0"/>
              <w:ind w:firstLine="0"/>
              <w:jc w:val="center"/>
              <w:rPr>
                <w:color w:val="000000"/>
                <w:sz w:val="22"/>
                <w:szCs w:val="22"/>
              </w:rPr>
            </w:pPr>
          </w:p>
        </w:tc>
        <w:tc>
          <w:tcPr>
            <w:tcW w:w="1105" w:type="dxa"/>
            <w:tcBorders>
              <w:top w:val="nil"/>
              <w:left w:val="nil"/>
              <w:bottom w:val="single" w:sz="4" w:space="0" w:color="auto"/>
              <w:right w:val="single" w:sz="4" w:space="0" w:color="auto"/>
            </w:tcBorders>
            <w:shd w:val="clear" w:color="auto" w:fill="auto"/>
          </w:tcPr>
          <w:p w:rsidR="00BA1E4C" w:rsidRPr="00BA1E4C" w:rsidRDefault="00BA1E4C" w:rsidP="00BA1E4C">
            <w:pPr>
              <w:spacing w:before="0" w:after="0"/>
              <w:ind w:firstLine="0"/>
              <w:jc w:val="center"/>
              <w:rPr>
                <w:sz w:val="22"/>
                <w:szCs w:val="22"/>
              </w:rPr>
            </w:pPr>
          </w:p>
        </w:tc>
        <w:tc>
          <w:tcPr>
            <w:tcW w:w="1021" w:type="dxa"/>
            <w:tcBorders>
              <w:top w:val="nil"/>
              <w:left w:val="nil"/>
              <w:bottom w:val="single" w:sz="4" w:space="0" w:color="auto"/>
              <w:right w:val="single" w:sz="4" w:space="0" w:color="auto"/>
            </w:tcBorders>
            <w:shd w:val="clear" w:color="000000" w:fill="FFFFFF"/>
            <w:noWrap/>
            <w:vAlign w:val="center"/>
            <w:hideMark/>
          </w:tcPr>
          <w:p w:rsidR="00BA1E4C" w:rsidRPr="00BA1E4C" w:rsidRDefault="00BA1E4C" w:rsidP="00BA1E4C">
            <w:pPr>
              <w:spacing w:before="0" w:after="0"/>
              <w:ind w:firstLine="0"/>
              <w:jc w:val="center"/>
              <w:rPr>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rsidR="00BA1E4C" w:rsidRPr="00BA1E4C" w:rsidRDefault="00BA1E4C" w:rsidP="00BA1E4C">
            <w:pPr>
              <w:spacing w:before="0" w:after="0"/>
              <w:ind w:firstLine="0"/>
              <w:jc w:val="center"/>
              <w:rPr>
                <w:sz w:val="22"/>
                <w:szCs w:val="22"/>
              </w:rPr>
            </w:pPr>
          </w:p>
        </w:tc>
      </w:tr>
    </w:tbl>
    <w:p w:rsidR="00BA1E4C" w:rsidRPr="00BA1E4C" w:rsidRDefault="00BA1E4C" w:rsidP="00BA1E4C">
      <w:pPr>
        <w:spacing w:before="0" w:after="0" w:line="221" w:lineRule="auto"/>
        <w:ind w:right="-2" w:firstLine="709"/>
        <w:rPr>
          <w:i/>
          <w:sz w:val="22"/>
          <w:szCs w:val="22"/>
        </w:rPr>
      </w:pPr>
    </w:p>
    <w:p w:rsidR="00BA1E4C" w:rsidRPr="00BA1E4C" w:rsidRDefault="00BA1E4C" w:rsidP="00BA1E4C">
      <w:pPr>
        <w:spacing w:before="0" w:after="160" w:line="259" w:lineRule="auto"/>
        <w:ind w:firstLine="0"/>
        <w:jc w:val="left"/>
        <w:rPr>
          <w:rFonts w:ascii="Calibri" w:eastAsia="Calibri" w:hAnsi="Calibri"/>
          <w:sz w:val="22"/>
          <w:szCs w:val="22"/>
          <w:lang w:eastAsia="en-US"/>
        </w:rPr>
      </w:pPr>
      <w:r w:rsidRPr="00BA1E4C">
        <w:rPr>
          <w:i/>
          <w:sz w:val="22"/>
          <w:szCs w:val="22"/>
        </w:rPr>
        <w:t xml:space="preserve">* </w:t>
      </w:r>
      <w:r w:rsidRPr="00BA1E4C">
        <w:rPr>
          <w:rFonts w:eastAsia="Calibri"/>
          <w:i/>
          <w:iCs/>
          <w:sz w:val="22"/>
          <w:szCs w:val="22"/>
          <w:lang w:eastAsia="en-US"/>
        </w:rPr>
        <w:t>Заполняется победителем закупки или участником закупки,</w:t>
      </w:r>
      <w:r w:rsidRPr="00BA1E4C">
        <w:rPr>
          <w:rFonts w:ascii="Calibri" w:eastAsia="Calibri" w:hAnsi="Calibri"/>
          <w:color w:val="000000"/>
          <w:sz w:val="22"/>
          <w:szCs w:val="22"/>
          <w:lang w:eastAsia="en-US"/>
        </w:rPr>
        <w:t xml:space="preserve"> </w:t>
      </w:r>
      <w:r w:rsidRPr="00BA1E4C">
        <w:rPr>
          <w:rFonts w:eastAsia="Calibri"/>
          <w:i/>
          <w:iCs/>
          <w:sz w:val="22"/>
          <w:szCs w:val="22"/>
          <w:lang w:eastAsia="en-US"/>
        </w:rPr>
        <w:t xml:space="preserve">с которым заключается договор в течение </w:t>
      </w:r>
      <w:r>
        <w:rPr>
          <w:rFonts w:eastAsia="Calibri"/>
          <w:i/>
          <w:iCs/>
          <w:sz w:val="22"/>
          <w:szCs w:val="22"/>
          <w:lang w:eastAsia="en-US"/>
        </w:rPr>
        <w:t>5</w:t>
      </w:r>
      <w:r w:rsidRPr="00BA1E4C">
        <w:rPr>
          <w:rFonts w:eastAsia="Calibri"/>
          <w:i/>
          <w:iCs/>
          <w:sz w:val="22"/>
          <w:szCs w:val="22"/>
          <w:lang w:eastAsia="en-US"/>
        </w:rPr>
        <w:t>(</w:t>
      </w:r>
      <w:r>
        <w:rPr>
          <w:rFonts w:eastAsia="Calibri"/>
          <w:i/>
          <w:iCs/>
          <w:sz w:val="22"/>
          <w:szCs w:val="22"/>
          <w:lang w:eastAsia="en-US"/>
        </w:rPr>
        <w:t>пяти</w:t>
      </w:r>
      <w:r w:rsidRPr="00BA1E4C">
        <w:rPr>
          <w:rFonts w:eastAsia="Calibri"/>
          <w:i/>
          <w:iCs/>
          <w:sz w:val="22"/>
          <w:szCs w:val="22"/>
          <w:lang w:eastAsia="en-US"/>
        </w:rPr>
        <w:t xml:space="preserve">) рабочих дней </w:t>
      </w:r>
      <w:proofErr w:type="gramStart"/>
      <w:r w:rsidRPr="00BA1E4C">
        <w:rPr>
          <w:rFonts w:eastAsia="Calibri"/>
          <w:i/>
          <w:iCs/>
          <w:sz w:val="22"/>
          <w:szCs w:val="22"/>
          <w:lang w:eastAsia="en-US"/>
        </w:rPr>
        <w:t>с даты подписания</w:t>
      </w:r>
      <w:proofErr w:type="gramEnd"/>
      <w:r w:rsidRPr="00BA1E4C">
        <w:rPr>
          <w:rFonts w:eastAsia="Calibri"/>
          <w:i/>
          <w:iCs/>
          <w:sz w:val="22"/>
          <w:szCs w:val="22"/>
          <w:lang w:eastAsia="en-US"/>
        </w:rPr>
        <w:t xml:space="preserve"> договора</w:t>
      </w:r>
    </w:p>
    <w:p w:rsidR="00BA1E4C" w:rsidRPr="00BA1E4C" w:rsidRDefault="00BA1E4C" w:rsidP="00BA1E4C">
      <w:pPr>
        <w:spacing w:before="0" w:after="160" w:line="259" w:lineRule="auto"/>
        <w:ind w:firstLine="0"/>
        <w:jc w:val="left"/>
        <w:rPr>
          <w:rFonts w:ascii="Calibri" w:eastAsia="Calibri" w:hAnsi="Calibri"/>
          <w:sz w:val="22"/>
          <w:szCs w:val="22"/>
          <w:lang w:eastAsia="en-US"/>
        </w:rPr>
      </w:pPr>
    </w:p>
    <w:p w:rsidR="00BA1E4C" w:rsidRPr="00BA1E4C" w:rsidRDefault="00BA1E4C" w:rsidP="00BA1E4C">
      <w:pPr>
        <w:spacing w:before="0" w:after="0"/>
        <w:ind w:firstLine="0"/>
        <w:jc w:val="center"/>
        <w:rPr>
          <w:b/>
          <w:sz w:val="22"/>
          <w:szCs w:val="22"/>
        </w:rPr>
      </w:pPr>
    </w:p>
    <w:p w:rsidR="00BA1E4C" w:rsidRPr="00BA1E4C" w:rsidRDefault="00BA1E4C" w:rsidP="00BA1E4C">
      <w:pPr>
        <w:spacing w:before="0" w:after="0"/>
        <w:ind w:firstLine="0"/>
        <w:jc w:val="center"/>
        <w:rPr>
          <w:b/>
          <w:sz w:val="22"/>
          <w:szCs w:val="22"/>
        </w:rPr>
      </w:pPr>
    </w:p>
    <w:p w:rsidR="00BA1E4C" w:rsidRPr="00BA1E4C" w:rsidRDefault="00BA1E4C" w:rsidP="00BA1E4C">
      <w:pPr>
        <w:spacing w:before="0" w:after="0"/>
        <w:ind w:firstLine="0"/>
        <w:jc w:val="center"/>
        <w:rPr>
          <w:b/>
          <w:sz w:val="22"/>
          <w:szCs w:val="22"/>
        </w:rPr>
      </w:pPr>
    </w:p>
    <w:p w:rsidR="00BA1E4C" w:rsidRPr="00BA1E4C" w:rsidRDefault="00BA1E4C" w:rsidP="00BA1E4C">
      <w:pPr>
        <w:spacing w:before="0" w:after="0"/>
        <w:ind w:firstLine="0"/>
        <w:jc w:val="center"/>
        <w:rPr>
          <w:b/>
          <w:sz w:val="22"/>
          <w:szCs w:val="22"/>
        </w:rPr>
      </w:pPr>
    </w:p>
    <w:p w:rsidR="00BA1E4C" w:rsidRPr="00BA1E4C" w:rsidRDefault="00BA1E4C" w:rsidP="00BA1E4C">
      <w:pPr>
        <w:spacing w:before="0" w:after="0"/>
        <w:ind w:right="-2" w:firstLine="0"/>
        <w:jc w:val="center"/>
        <w:rPr>
          <w:b/>
          <w:sz w:val="22"/>
          <w:szCs w:val="22"/>
        </w:rPr>
      </w:pPr>
      <w:r w:rsidRPr="00BA1E4C">
        <w:rPr>
          <w:b/>
          <w:sz w:val="22"/>
          <w:szCs w:val="22"/>
        </w:rPr>
        <w:t>ПОДПИСИ СТОРОН:</w:t>
      </w:r>
    </w:p>
    <w:tbl>
      <w:tblPr>
        <w:tblW w:w="5182" w:type="pct"/>
        <w:jc w:val="center"/>
        <w:tblInd w:w="-45" w:type="dxa"/>
        <w:tblCellMar>
          <w:left w:w="0" w:type="dxa"/>
          <w:right w:w="0" w:type="dxa"/>
        </w:tblCellMar>
        <w:tblLook w:val="0000" w:firstRow="0" w:lastRow="0" w:firstColumn="0" w:lastColumn="0" w:noHBand="0" w:noVBand="0"/>
      </w:tblPr>
      <w:tblGrid>
        <w:gridCol w:w="4895"/>
        <w:gridCol w:w="5840"/>
      </w:tblGrid>
      <w:tr w:rsidR="00BA1E4C" w:rsidRPr="00BA1E4C" w:rsidTr="00A067AD">
        <w:trPr>
          <w:trHeight w:val="1269"/>
          <w:jc w:val="center"/>
        </w:trPr>
        <w:tc>
          <w:tcPr>
            <w:tcW w:w="2270" w:type="pct"/>
          </w:tcPr>
          <w:p w:rsidR="00BA1E4C" w:rsidRPr="00BA1E4C" w:rsidRDefault="00BA1E4C" w:rsidP="00BA1E4C">
            <w:pPr>
              <w:spacing w:before="0" w:after="0"/>
              <w:ind w:firstLine="0"/>
              <w:jc w:val="left"/>
              <w:rPr>
                <w:b/>
                <w:bCs/>
                <w:sz w:val="22"/>
                <w:szCs w:val="22"/>
              </w:rPr>
            </w:pPr>
            <w:r w:rsidRPr="00BA1E4C">
              <w:rPr>
                <w:b/>
                <w:bCs/>
                <w:sz w:val="22"/>
                <w:szCs w:val="22"/>
              </w:rPr>
              <w:t>Заказчик:</w:t>
            </w:r>
          </w:p>
          <w:p w:rsidR="00BA1E4C" w:rsidRPr="00BA1E4C" w:rsidRDefault="00BA1E4C" w:rsidP="00BA1E4C">
            <w:pPr>
              <w:spacing w:before="0" w:after="0"/>
              <w:ind w:firstLine="0"/>
              <w:jc w:val="left"/>
              <w:rPr>
                <w:b/>
                <w:bCs/>
                <w:sz w:val="22"/>
                <w:szCs w:val="22"/>
              </w:rPr>
            </w:pPr>
            <w:r w:rsidRPr="00BA1E4C">
              <w:rPr>
                <w:b/>
                <w:bCs/>
                <w:sz w:val="22"/>
                <w:szCs w:val="22"/>
              </w:rPr>
              <w:t>НАО «Красная поляна»</w:t>
            </w:r>
          </w:p>
          <w:p w:rsidR="00BA1E4C" w:rsidRPr="00BA1E4C" w:rsidRDefault="00BA1E4C" w:rsidP="00BA1E4C">
            <w:pPr>
              <w:spacing w:before="0" w:after="0"/>
              <w:ind w:firstLine="0"/>
              <w:jc w:val="left"/>
              <w:rPr>
                <w:b/>
                <w:bCs/>
              </w:rPr>
            </w:pPr>
          </w:p>
          <w:p w:rsidR="00BA1E4C" w:rsidRPr="00BA1E4C" w:rsidRDefault="00BA1E4C" w:rsidP="00BA1E4C">
            <w:pPr>
              <w:tabs>
                <w:tab w:val="left" w:pos="4536"/>
              </w:tabs>
              <w:autoSpaceDE w:val="0"/>
              <w:autoSpaceDN w:val="0"/>
              <w:adjustRightInd w:val="0"/>
              <w:spacing w:before="0" w:after="0"/>
              <w:ind w:firstLine="0"/>
              <w:jc w:val="left"/>
            </w:pPr>
            <w:r w:rsidRPr="00BA1E4C">
              <w:t xml:space="preserve">Первый заместитель </w:t>
            </w:r>
            <w:proofErr w:type="gramStart"/>
            <w:r w:rsidRPr="00BA1E4C">
              <w:t>Генерального</w:t>
            </w:r>
            <w:proofErr w:type="gramEnd"/>
            <w:r w:rsidRPr="00BA1E4C">
              <w:t xml:space="preserve"> </w:t>
            </w:r>
          </w:p>
          <w:p w:rsidR="00BA1E4C" w:rsidRPr="00BA1E4C" w:rsidRDefault="00BA1E4C" w:rsidP="00BA1E4C">
            <w:pPr>
              <w:tabs>
                <w:tab w:val="left" w:pos="4536"/>
              </w:tabs>
              <w:autoSpaceDE w:val="0"/>
              <w:autoSpaceDN w:val="0"/>
              <w:adjustRightInd w:val="0"/>
              <w:spacing w:before="0" w:after="0"/>
              <w:ind w:firstLine="0"/>
              <w:jc w:val="left"/>
            </w:pPr>
            <w:r w:rsidRPr="00BA1E4C">
              <w:t>директора</w:t>
            </w:r>
          </w:p>
          <w:p w:rsidR="00BA1E4C" w:rsidRPr="00BA1E4C" w:rsidRDefault="00BA1E4C" w:rsidP="00BA1E4C">
            <w:pPr>
              <w:tabs>
                <w:tab w:val="left" w:pos="4536"/>
              </w:tabs>
              <w:autoSpaceDE w:val="0"/>
              <w:autoSpaceDN w:val="0"/>
              <w:adjustRightInd w:val="0"/>
              <w:spacing w:before="0" w:after="0"/>
              <w:ind w:firstLine="0"/>
              <w:jc w:val="left"/>
            </w:pPr>
          </w:p>
          <w:p w:rsidR="00BA1E4C" w:rsidRPr="00BA1E4C" w:rsidRDefault="00BA1E4C" w:rsidP="00BA1E4C">
            <w:pPr>
              <w:tabs>
                <w:tab w:val="left" w:pos="4536"/>
              </w:tabs>
              <w:autoSpaceDE w:val="0"/>
              <w:autoSpaceDN w:val="0"/>
              <w:adjustRightInd w:val="0"/>
              <w:spacing w:before="0" w:after="0"/>
              <w:ind w:firstLine="0"/>
              <w:jc w:val="left"/>
            </w:pPr>
            <w:r w:rsidRPr="00BA1E4C">
              <w:rPr>
                <w:sz w:val="22"/>
                <w:szCs w:val="22"/>
              </w:rPr>
              <w:t>__________________/А.В. Немцов/</w:t>
            </w:r>
          </w:p>
          <w:p w:rsidR="00BA1E4C" w:rsidRPr="00BA1E4C" w:rsidRDefault="00BA1E4C" w:rsidP="00BA1E4C">
            <w:pPr>
              <w:tabs>
                <w:tab w:val="left" w:pos="4536"/>
              </w:tabs>
              <w:snapToGrid w:val="0"/>
              <w:spacing w:before="0" w:after="0"/>
              <w:ind w:firstLine="0"/>
              <w:jc w:val="left"/>
            </w:pPr>
            <w:r w:rsidRPr="00BA1E4C">
              <w:rPr>
                <w:b/>
                <w:sz w:val="22"/>
                <w:szCs w:val="22"/>
              </w:rPr>
              <w:t>М.П.</w:t>
            </w:r>
          </w:p>
        </w:tc>
        <w:tc>
          <w:tcPr>
            <w:tcW w:w="2707" w:type="pct"/>
          </w:tcPr>
          <w:p w:rsidR="00BA1E4C" w:rsidRPr="00BA1E4C" w:rsidRDefault="00BA1E4C" w:rsidP="00BA1E4C">
            <w:pPr>
              <w:spacing w:before="0" w:after="0"/>
              <w:ind w:firstLine="0"/>
              <w:jc w:val="left"/>
              <w:rPr>
                <w:b/>
                <w:bCs/>
              </w:rPr>
            </w:pPr>
            <w:r w:rsidRPr="00BA1E4C">
              <w:rPr>
                <w:b/>
                <w:bCs/>
                <w:sz w:val="22"/>
                <w:szCs w:val="22"/>
              </w:rPr>
              <w:t>Подрядчик:</w:t>
            </w:r>
          </w:p>
          <w:p w:rsidR="00BA1E4C" w:rsidRPr="00BA1E4C" w:rsidRDefault="00BA1E4C" w:rsidP="00BA1E4C">
            <w:pPr>
              <w:tabs>
                <w:tab w:val="left" w:pos="514"/>
                <w:tab w:val="left" w:pos="4536"/>
              </w:tabs>
              <w:spacing w:before="0" w:after="0"/>
              <w:ind w:firstLine="0"/>
              <w:jc w:val="left"/>
              <w:rPr>
                <w:b/>
              </w:rPr>
            </w:pPr>
            <w:r w:rsidRPr="00BA1E4C">
              <w:rPr>
                <w:b/>
              </w:rPr>
              <w:t>_______________________</w:t>
            </w:r>
          </w:p>
          <w:p w:rsidR="00BA1E4C" w:rsidRPr="00BA1E4C" w:rsidRDefault="00BA1E4C" w:rsidP="00BA1E4C">
            <w:pPr>
              <w:tabs>
                <w:tab w:val="left" w:pos="514"/>
                <w:tab w:val="left" w:pos="4536"/>
              </w:tabs>
              <w:spacing w:before="0" w:after="0"/>
              <w:ind w:firstLine="0"/>
              <w:jc w:val="left"/>
            </w:pPr>
          </w:p>
          <w:p w:rsidR="00BA1E4C" w:rsidRPr="00BA1E4C" w:rsidRDefault="00BA1E4C" w:rsidP="00BA1E4C">
            <w:pPr>
              <w:tabs>
                <w:tab w:val="left" w:pos="514"/>
                <w:tab w:val="left" w:pos="4536"/>
              </w:tabs>
              <w:spacing w:before="0" w:after="0"/>
              <w:ind w:firstLine="0"/>
              <w:jc w:val="left"/>
            </w:pPr>
          </w:p>
          <w:p w:rsidR="00BA1E4C" w:rsidRPr="00BA1E4C" w:rsidRDefault="00BA1E4C" w:rsidP="00BA1E4C">
            <w:pPr>
              <w:tabs>
                <w:tab w:val="left" w:pos="514"/>
                <w:tab w:val="left" w:pos="4536"/>
              </w:tabs>
              <w:spacing w:before="0" w:after="0"/>
              <w:ind w:firstLine="0"/>
              <w:jc w:val="left"/>
            </w:pPr>
          </w:p>
          <w:p w:rsidR="00BA1E4C" w:rsidRPr="00BA1E4C" w:rsidRDefault="00BA1E4C" w:rsidP="00BA1E4C">
            <w:pPr>
              <w:tabs>
                <w:tab w:val="left" w:pos="514"/>
                <w:tab w:val="left" w:pos="4536"/>
              </w:tabs>
              <w:spacing w:before="0" w:after="0"/>
              <w:ind w:firstLine="0"/>
              <w:jc w:val="left"/>
            </w:pPr>
          </w:p>
          <w:p w:rsidR="00BA1E4C" w:rsidRPr="00BA1E4C" w:rsidRDefault="00BA1E4C" w:rsidP="00BA1E4C">
            <w:pPr>
              <w:tabs>
                <w:tab w:val="left" w:pos="514"/>
                <w:tab w:val="left" w:pos="4536"/>
              </w:tabs>
              <w:spacing w:before="0" w:after="0"/>
              <w:ind w:firstLine="0"/>
              <w:jc w:val="left"/>
              <w:rPr>
                <w:bCs/>
                <w:spacing w:val="3"/>
              </w:rPr>
            </w:pPr>
            <w:r w:rsidRPr="00BA1E4C">
              <w:rPr>
                <w:bCs/>
                <w:spacing w:val="3"/>
                <w:sz w:val="22"/>
                <w:szCs w:val="22"/>
              </w:rPr>
              <w:t>______________/__________________/</w:t>
            </w:r>
          </w:p>
          <w:p w:rsidR="00BA1E4C" w:rsidRPr="00BA1E4C" w:rsidRDefault="00BA1E4C" w:rsidP="00BA1E4C">
            <w:pPr>
              <w:tabs>
                <w:tab w:val="left" w:pos="514"/>
                <w:tab w:val="left" w:pos="4536"/>
              </w:tabs>
              <w:spacing w:before="0" w:after="0"/>
              <w:ind w:firstLine="0"/>
              <w:jc w:val="left"/>
              <w:rPr>
                <w:bCs/>
                <w:spacing w:val="3"/>
              </w:rPr>
            </w:pPr>
            <w:r w:rsidRPr="00BA1E4C">
              <w:rPr>
                <w:b/>
                <w:sz w:val="22"/>
                <w:szCs w:val="22"/>
              </w:rPr>
              <w:t>М.П.</w:t>
            </w:r>
          </w:p>
          <w:p w:rsidR="00BA1E4C" w:rsidRPr="00BA1E4C" w:rsidRDefault="00BA1E4C" w:rsidP="00BA1E4C">
            <w:pPr>
              <w:tabs>
                <w:tab w:val="left" w:pos="4536"/>
              </w:tabs>
              <w:snapToGrid w:val="0"/>
              <w:spacing w:before="0" w:after="0"/>
              <w:ind w:firstLine="567"/>
              <w:jc w:val="left"/>
            </w:pPr>
          </w:p>
        </w:tc>
      </w:tr>
    </w:tbl>
    <w:p w:rsidR="00BA1E4C" w:rsidRDefault="00BA1E4C" w:rsidP="00903616">
      <w:pPr>
        <w:pStyle w:val="aa"/>
        <w:jc w:val="center"/>
        <w:rPr>
          <w:b/>
          <w:lang w:val="ru-RU"/>
        </w:rPr>
      </w:pPr>
    </w:p>
    <w:p w:rsidR="00BA1E4C" w:rsidRDefault="00BA1E4C" w:rsidP="00903616">
      <w:pPr>
        <w:pStyle w:val="aa"/>
        <w:jc w:val="center"/>
        <w:rPr>
          <w:b/>
          <w:lang w:val="ru-RU"/>
        </w:rPr>
      </w:pPr>
    </w:p>
    <w:p w:rsidR="00BA1E4C" w:rsidRDefault="00BA1E4C"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p w:rsidR="00C446F2" w:rsidRDefault="00C446F2" w:rsidP="00903616">
      <w:pPr>
        <w:pStyle w:val="aa"/>
        <w:jc w:val="center"/>
        <w:rPr>
          <w:b/>
          <w:lang w:val="ru-RU"/>
        </w:rPr>
      </w:pPr>
    </w:p>
    <w:sectPr w:rsidR="00C446F2" w:rsidSect="00367983">
      <w:pgSz w:w="11906" w:h="16838"/>
      <w:pgMar w:top="851" w:right="556" w:bottom="567" w:left="99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7646" w:rsidRDefault="004C7646" w:rsidP="00031540">
      <w:pPr>
        <w:spacing w:before="0" w:after="0"/>
      </w:pPr>
      <w:r>
        <w:separator/>
      </w:r>
    </w:p>
  </w:endnote>
  <w:endnote w:type="continuationSeparator" w:id="0">
    <w:p w:rsidR="004C7646" w:rsidRDefault="004C7646" w:rsidP="0003154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font191">
    <w:altName w:val="Times New Roman"/>
    <w:charset w:val="CC"/>
    <w:family w:val="auto"/>
    <w:pitch w:val="variable"/>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7646" w:rsidRDefault="004C7646" w:rsidP="00031540">
      <w:pPr>
        <w:spacing w:before="0" w:after="0"/>
      </w:pPr>
      <w:r>
        <w:separator/>
      </w:r>
    </w:p>
  </w:footnote>
  <w:footnote w:type="continuationSeparator" w:id="0">
    <w:p w:rsidR="004C7646" w:rsidRDefault="004C7646" w:rsidP="00031540">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bullet"/>
      <w:lvlText w:val=""/>
      <w:lvlJc w:val="left"/>
      <w:pPr>
        <w:tabs>
          <w:tab w:val="num" w:pos="0"/>
        </w:tabs>
        <w:ind w:left="1287" w:hanging="360"/>
      </w:pPr>
      <w:rPr>
        <w:rFonts w:ascii="Wingdings" w:hAnsi="Wingdings"/>
      </w:rPr>
    </w:lvl>
    <w:lvl w:ilvl="1">
      <w:start w:val="1"/>
      <w:numFmt w:val="bullet"/>
      <w:lvlText w:val="o"/>
      <w:lvlJc w:val="left"/>
      <w:pPr>
        <w:tabs>
          <w:tab w:val="num" w:pos="0"/>
        </w:tabs>
        <w:ind w:left="2007" w:hanging="360"/>
      </w:pPr>
      <w:rPr>
        <w:rFonts w:ascii="Courier New" w:hAnsi="Courier New" w:cs="Courier New"/>
      </w:rPr>
    </w:lvl>
    <w:lvl w:ilvl="2">
      <w:start w:val="1"/>
      <w:numFmt w:val="bullet"/>
      <w:lvlText w:val=""/>
      <w:lvlJc w:val="left"/>
      <w:pPr>
        <w:tabs>
          <w:tab w:val="num" w:pos="0"/>
        </w:tabs>
        <w:ind w:left="2727" w:hanging="360"/>
      </w:pPr>
      <w:rPr>
        <w:rFonts w:ascii="Wingdings" w:hAnsi="Wingdings"/>
      </w:rPr>
    </w:lvl>
    <w:lvl w:ilvl="3">
      <w:start w:val="1"/>
      <w:numFmt w:val="bullet"/>
      <w:lvlText w:val=""/>
      <w:lvlJc w:val="left"/>
      <w:pPr>
        <w:tabs>
          <w:tab w:val="num" w:pos="0"/>
        </w:tabs>
        <w:ind w:left="3447" w:hanging="360"/>
      </w:pPr>
      <w:rPr>
        <w:rFonts w:ascii="Symbol" w:hAnsi="Symbol"/>
      </w:rPr>
    </w:lvl>
    <w:lvl w:ilvl="4">
      <w:start w:val="1"/>
      <w:numFmt w:val="bullet"/>
      <w:lvlText w:val="o"/>
      <w:lvlJc w:val="left"/>
      <w:pPr>
        <w:tabs>
          <w:tab w:val="num" w:pos="0"/>
        </w:tabs>
        <w:ind w:left="4167" w:hanging="360"/>
      </w:pPr>
      <w:rPr>
        <w:rFonts w:ascii="Courier New" w:hAnsi="Courier New" w:cs="Courier New"/>
      </w:rPr>
    </w:lvl>
    <w:lvl w:ilvl="5">
      <w:start w:val="1"/>
      <w:numFmt w:val="bullet"/>
      <w:lvlText w:val=""/>
      <w:lvlJc w:val="left"/>
      <w:pPr>
        <w:tabs>
          <w:tab w:val="num" w:pos="0"/>
        </w:tabs>
        <w:ind w:left="4887" w:hanging="360"/>
      </w:pPr>
      <w:rPr>
        <w:rFonts w:ascii="Wingdings" w:hAnsi="Wingdings"/>
      </w:rPr>
    </w:lvl>
    <w:lvl w:ilvl="6">
      <w:start w:val="1"/>
      <w:numFmt w:val="bullet"/>
      <w:lvlText w:val=""/>
      <w:lvlJc w:val="left"/>
      <w:pPr>
        <w:tabs>
          <w:tab w:val="num" w:pos="0"/>
        </w:tabs>
        <w:ind w:left="5607" w:hanging="360"/>
      </w:pPr>
      <w:rPr>
        <w:rFonts w:ascii="Symbol" w:hAnsi="Symbol"/>
      </w:rPr>
    </w:lvl>
    <w:lvl w:ilvl="7">
      <w:start w:val="1"/>
      <w:numFmt w:val="bullet"/>
      <w:lvlText w:val="o"/>
      <w:lvlJc w:val="left"/>
      <w:pPr>
        <w:tabs>
          <w:tab w:val="num" w:pos="0"/>
        </w:tabs>
        <w:ind w:left="6327" w:hanging="360"/>
      </w:pPr>
      <w:rPr>
        <w:rFonts w:ascii="Courier New" w:hAnsi="Courier New" w:cs="Courier New"/>
      </w:rPr>
    </w:lvl>
    <w:lvl w:ilvl="8">
      <w:start w:val="1"/>
      <w:numFmt w:val="bullet"/>
      <w:lvlText w:val=""/>
      <w:lvlJc w:val="left"/>
      <w:pPr>
        <w:tabs>
          <w:tab w:val="num" w:pos="0"/>
        </w:tabs>
        <w:ind w:left="7047" w:hanging="360"/>
      </w:pPr>
      <w:rPr>
        <w:rFonts w:ascii="Wingdings" w:hAnsi="Wingdings"/>
      </w:rPr>
    </w:lvl>
  </w:abstractNum>
  <w:abstractNum w:abstractNumId="1">
    <w:nsid w:val="00000003"/>
    <w:multiLevelType w:val="multilevel"/>
    <w:tmpl w:val="00000003"/>
    <w:name w:val="WW8Num3"/>
    <w:lvl w:ilvl="0">
      <w:start w:val="1"/>
      <w:numFmt w:val="bullet"/>
      <w:lvlText w:val=""/>
      <w:lvlJc w:val="left"/>
      <w:pPr>
        <w:tabs>
          <w:tab w:val="num" w:pos="0"/>
        </w:tabs>
        <w:ind w:left="1287" w:hanging="360"/>
      </w:pPr>
      <w:rPr>
        <w:rFonts w:ascii="Wingdings" w:hAnsi="Wingdings"/>
      </w:rPr>
    </w:lvl>
    <w:lvl w:ilvl="1">
      <w:start w:val="1"/>
      <w:numFmt w:val="bullet"/>
      <w:lvlText w:val="o"/>
      <w:lvlJc w:val="left"/>
      <w:pPr>
        <w:tabs>
          <w:tab w:val="num" w:pos="0"/>
        </w:tabs>
        <w:ind w:left="2007" w:hanging="360"/>
      </w:pPr>
      <w:rPr>
        <w:rFonts w:ascii="Courier New" w:hAnsi="Courier New" w:cs="Courier New"/>
      </w:rPr>
    </w:lvl>
    <w:lvl w:ilvl="2">
      <w:start w:val="1"/>
      <w:numFmt w:val="bullet"/>
      <w:lvlText w:val=""/>
      <w:lvlJc w:val="left"/>
      <w:pPr>
        <w:tabs>
          <w:tab w:val="num" w:pos="0"/>
        </w:tabs>
        <w:ind w:left="2727" w:hanging="360"/>
      </w:pPr>
      <w:rPr>
        <w:rFonts w:ascii="Wingdings" w:hAnsi="Wingdings"/>
      </w:rPr>
    </w:lvl>
    <w:lvl w:ilvl="3">
      <w:start w:val="1"/>
      <w:numFmt w:val="bullet"/>
      <w:lvlText w:val=""/>
      <w:lvlJc w:val="left"/>
      <w:pPr>
        <w:tabs>
          <w:tab w:val="num" w:pos="0"/>
        </w:tabs>
        <w:ind w:left="3447" w:hanging="360"/>
      </w:pPr>
      <w:rPr>
        <w:rFonts w:ascii="Symbol" w:hAnsi="Symbol"/>
      </w:rPr>
    </w:lvl>
    <w:lvl w:ilvl="4">
      <w:start w:val="1"/>
      <w:numFmt w:val="bullet"/>
      <w:lvlText w:val="o"/>
      <w:lvlJc w:val="left"/>
      <w:pPr>
        <w:tabs>
          <w:tab w:val="num" w:pos="0"/>
        </w:tabs>
        <w:ind w:left="4167" w:hanging="360"/>
      </w:pPr>
      <w:rPr>
        <w:rFonts w:ascii="Courier New" w:hAnsi="Courier New" w:cs="Courier New"/>
      </w:rPr>
    </w:lvl>
    <w:lvl w:ilvl="5">
      <w:start w:val="1"/>
      <w:numFmt w:val="bullet"/>
      <w:lvlText w:val=""/>
      <w:lvlJc w:val="left"/>
      <w:pPr>
        <w:tabs>
          <w:tab w:val="num" w:pos="0"/>
        </w:tabs>
        <w:ind w:left="4887" w:hanging="360"/>
      </w:pPr>
      <w:rPr>
        <w:rFonts w:ascii="Wingdings" w:hAnsi="Wingdings"/>
      </w:rPr>
    </w:lvl>
    <w:lvl w:ilvl="6">
      <w:start w:val="1"/>
      <w:numFmt w:val="bullet"/>
      <w:lvlText w:val=""/>
      <w:lvlJc w:val="left"/>
      <w:pPr>
        <w:tabs>
          <w:tab w:val="num" w:pos="0"/>
        </w:tabs>
        <w:ind w:left="5607" w:hanging="360"/>
      </w:pPr>
      <w:rPr>
        <w:rFonts w:ascii="Symbol" w:hAnsi="Symbol"/>
      </w:rPr>
    </w:lvl>
    <w:lvl w:ilvl="7">
      <w:start w:val="1"/>
      <w:numFmt w:val="bullet"/>
      <w:lvlText w:val="o"/>
      <w:lvlJc w:val="left"/>
      <w:pPr>
        <w:tabs>
          <w:tab w:val="num" w:pos="0"/>
        </w:tabs>
        <w:ind w:left="6327" w:hanging="360"/>
      </w:pPr>
      <w:rPr>
        <w:rFonts w:ascii="Courier New" w:hAnsi="Courier New" w:cs="Courier New"/>
      </w:rPr>
    </w:lvl>
    <w:lvl w:ilvl="8">
      <w:start w:val="1"/>
      <w:numFmt w:val="bullet"/>
      <w:lvlText w:val=""/>
      <w:lvlJc w:val="left"/>
      <w:pPr>
        <w:tabs>
          <w:tab w:val="num" w:pos="0"/>
        </w:tabs>
        <w:ind w:left="7047" w:hanging="360"/>
      </w:pPr>
      <w:rPr>
        <w:rFonts w:ascii="Wingdings" w:hAnsi="Wingdings"/>
      </w:rPr>
    </w:lvl>
  </w:abstractNum>
  <w:abstractNum w:abstractNumId="2">
    <w:nsid w:val="07700A79"/>
    <w:multiLevelType w:val="hybridMultilevel"/>
    <w:tmpl w:val="9BFA3AFE"/>
    <w:lvl w:ilvl="0" w:tplc="AAE6B652">
      <w:start w:val="1"/>
      <w:numFmt w:val="decimal"/>
      <w:lvlText w:val="%1."/>
      <w:lvlJc w:val="left"/>
      <w:pPr>
        <w:tabs>
          <w:tab w:val="num" w:pos="2487"/>
        </w:tabs>
        <w:ind w:left="2487" w:hanging="360"/>
      </w:pPr>
      <w:rPr>
        <w:color w:val="auto"/>
      </w:rPr>
    </w:lvl>
    <w:lvl w:ilvl="1" w:tplc="04190019" w:tentative="1">
      <w:start w:val="1"/>
      <w:numFmt w:val="lowerLetter"/>
      <w:lvlText w:val="%2."/>
      <w:lvlJc w:val="left"/>
      <w:pPr>
        <w:tabs>
          <w:tab w:val="num" w:pos="3207"/>
        </w:tabs>
        <w:ind w:left="3207" w:hanging="360"/>
      </w:pPr>
    </w:lvl>
    <w:lvl w:ilvl="2" w:tplc="0419001B" w:tentative="1">
      <w:start w:val="1"/>
      <w:numFmt w:val="lowerRoman"/>
      <w:lvlText w:val="%3."/>
      <w:lvlJc w:val="right"/>
      <w:pPr>
        <w:tabs>
          <w:tab w:val="num" w:pos="3927"/>
        </w:tabs>
        <w:ind w:left="3927" w:hanging="180"/>
      </w:pPr>
    </w:lvl>
    <w:lvl w:ilvl="3" w:tplc="0419000F" w:tentative="1">
      <w:start w:val="1"/>
      <w:numFmt w:val="decimal"/>
      <w:lvlText w:val="%4."/>
      <w:lvlJc w:val="left"/>
      <w:pPr>
        <w:tabs>
          <w:tab w:val="num" w:pos="4647"/>
        </w:tabs>
        <w:ind w:left="4647" w:hanging="360"/>
      </w:pPr>
    </w:lvl>
    <w:lvl w:ilvl="4" w:tplc="04190019" w:tentative="1">
      <w:start w:val="1"/>
      <w:numFmt w:val="lowerLetter"/>
      <w:lvlText w:val="%5."/>
      <w:lvlJc w:val="left"/>
      <w:pPr>
        <w:tabs>
          <w:tab w:val="num" w:pos="5367"/>
        </w:tabs>
        <w:ind w:left="5367" w:hanging="360"/>
      </w:pPr>
    </w:lvl>
    <w:lvl w:ilvl="5" w:tplc="0419001B" w:tentative="1">
      <w:start w:val="1"/>
      <w:numFmt w:val="lowerRoman"/>
      <w:lvlText w:val="%6."/>
      <w:lvlJc w:val="right"/>
      <w:pPr>
        <w:tabs>
          <w:tab w:val="num" w:pos="6087"/>
        </w:tabs>
        <w:ind w:left="6087" w:hanging="180"/>
      </w:pPr>
    </w:lvl>
    <w:lvl w:ilvl="6" w:tplc="0419000F" w:tentative="1">
      <w:start w:val="1"/>
      <w:numFmt w:val="decimal"/>
      <w:lvlText w:val="%7."/>
      <w:lvlJc w:val="left"/>
      <w:pPr>
        <w:tabs>
          <w:tab w:val="num" w:pos="6807"/>
        </w:tabs>
        <w:ind w:left="6807" w:hanging="360"/>
      </w:pPr>
    </w:lvl>
    <w:lvl w:ilvl="7" w:tplc="04190019" w:tentative="1">
      <w:start w:val="1"/>
      <w:numFmt w:val="lowerLetter"/>
      <w:lvlText w:val="%8."/>
      <w:lvlJc w:val="left"/>
      <w:pPr>
        <w:tabs>
          <w:tab w:val="num" w:pos="7527"/>
        </w:tabs>
        <w:ind w:left="7527" w:hanging="360"/>
      </w:pPr>
    </w:lvl>
    <w:lvl w:ilvl="8" w:tplc="0419001B" w:tentative="1">
      <w:start w:val="1"/>
      <w:numFmt w:val="lowerRoman"/>
      <w:lvlText w:val="%9."/>
      <w:lvlJc w:val="right"/>
      <w:pPr>
        <w:tabs>
          <w:tab w:val="num" w:pos="8247"/>
        </w:tabs>
        <w:ind w:left="8247" w:hanging="180"/>
      </w:pPr>
    </w:lvl>
  </w:abstractNum>
  <w:abstractNum w:abstractNumId="3">
    <w:nsid w:val="097D2EBA"/>
    <w:multiLevelType w:val="hybridMultilevel"/>
    <w:tmpl w:val="C26C314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5923216"/>
    <w:multiLevelType w:val="hybridMultilevel"/>
    <w:tmpl w:val="48348B3A"/>
    <w:lvl w:ilvl="0" w:tplc="EDC42C04">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6A03BB5"/>
    <w:multiLevelType w:val="hybridMultilevel"/>
    <w:tmpl w:val="48348B3A"/>
    <w:lvl w:ilvl="0" w:tplc="EDC42C04">
      <w:start w:val="1"/>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186A5F63"/>
    <w:multiLevelType w:val="hybridMultilevel"/>
    <w:tmpl w:val="3C2814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AC64C34"/>
    <w:multiLevelType w:val="hybridMultilevel"/>
    <w:tmpl w:val="3CAE42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70F3507"/>
    <w:multiLevelType w:val="hybridMultilevel"/>
    <w:tmpl w:val="90AEE8E6"/>
    <w:lvl w:ilvl="0" w:tplc="04190001">
      <w:start w:val="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B0A3B08"/>
    <w:multiLevelType w:val="hybridMultilevel"/>
    <w:tmpl w:val="D3340FF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BCC4DA0"/>
    <w:multiLevelType w:val="hybridMultilevel"/>
    <w:tmpl w:val="55C25336"/>
    <w:lvl w:ilvl="0" w:tplc="0419000F">
      <w:start w:val="1"/>
      <w:numFmt w:val="decimal"/>
      <w:lvlText w:val="%1."/>
      <w:lvlJc w:val="left"/>
      <w:pPr>
        <w:ind w:left="861" w:hanging="360"/>
      </w:pPr>
      <w:rPr>
        <w:rFonts w:hint="default"/>
      </w:rPr>
    </w:lvl>
    <w:lvl w:ilvl="1" w:tplc="04190003" w:tentative="1">
      <w:start w:val="1"/>
      <w:numFmt w:val="bullet"/>
      <w:lvlText w:val="o"/>
      <w:lvlJc w:val="left"/>
      <w:pPr>
        <w:ind w:left="1581" w:hanging="360"/>
      </w:pPr>
      <w:rPr>
        <w:rFonts w:ascii="Courier New" w:hAnsi="Courier New" w:cs="Courier New" w:hint="default"/>
      </w:rPr>
    </w:lvl>
    <w:lvl w:ilvl="2" w:tplc="04190005" w:tentative="1">
      <w:start w:val="1"/>
      <w:numFmt w:val="bullet"/>
      <w:lvlText w:val=""/>
      <w:lvlJc w:val="left"/>
      <w:pPr>
        <w:ind w:left="2301" w:hanging="360"/>
      </w:pPr>
      <w:rPr>
        <w:rFonts w:ascii="Wingdings" w:hAnsi="Wingdings" w:hint="default"/>
      </w:rPr>
    </w:lvl>
    <w:lvl w:ilvl="3" w:tplc="04190001" w:tentative="1">
      <w:start w:val="1"/>
      <w:numFmt w:val="bullet"/>
      <w:lvlText w:val=""/>
      <w:lvlJc w:val="left"/>
      <w:pPr>
        <w:ind w:left="3021" w:hanging="360"/>
      </w:pPr>
      <w:rPr>
        <w:rFonts w:ascii="Symbol" w:hAnsi="Symbol" w:hint="default"/>
      </w:rPr>
    </w:lvl>
    <w:lvl w:ilvl="4" w:tplc="04190003" w:tentative="1">
      <w:start w:val="1"/>
      <w:numFmt w:val="bullet"/>
      <w:lvlText w:val="o"/>
      <w:lvlJc w:val="left"/>
      <w:pPr>
        <w:ind w:left="3741" w:hanging="360"/>
      </w:pPr>
      <w:rPr>
        <w:rFonts w:ascii="Courier New" w:hAnsi="Courier New" w:cs="Courier New" w:hint="default"/>
      </w:rPr>
    </w:lvl>
    <w:lvl w:ilvl="5" w:tplc="04190005" w:tentative="1">
      <w:start w:val="1"/>
      <w:numFmt w:val="bullet"/>
      <w:lvlText w:val=""/>
      <w:lvlJc w:val="left"/>
      <w:pPr>
        <w:ind w:left="4461" w:hanging="360"/>
      </w:pPr>
      <w:rPr>
        <w:rFonts w:ascii="Wingdings" w:hAnsi="Wingdings" w:hint="default"/>
      </w:rPr>
    </w:lvl>
    <w:lvl w:ilvl="6" w:tplc="04190001" w:tentative="1">
      <w:start w:val="1"/>
      <w:numFmt w:val="bullet"/>
      <w:lvlText w:val=""/>
      <w:lvlJc w:val="left"/>
      <w:pPr>
        <w:ind w:left="5181" w:hanging="360"/>
      </w:pPr>
      <w:rPr>
        <w:rFonts w:ascii="Symbol" w:hAnsi="Symbol" w:hint="default"/>
      </w:rPr>
    </w:lvl>
    <w:lvl w:ilvl="7" w:tplc="04190003" w:tentative="1">
      <w:start w:val="1"/>
      <w:numFmt w:val="bullet"/>
      <w:lvlText w:val="o"/>
      <w:lvlJc w:val="left"/>
      <w:pPr>
        <w:ind w:left="5901" w:hanging="360"/>
      </w:pPr>
      <w:rPr>
        <w:rFonts w:ascii="Courier New" w:hAnsi="Courier New" w:cs="Courier New" w:hint="default"/>
      </w:rPr>
    </w:lvl>
    <w:lvl w:ilvl="8" w:tplc="04190005" w:tentative="1">
      <w:start w:val="1"/>
      <w:numFmt w:val="bullet"/>
      <w:lvlText w:val=""/>
      <w:lvlJc w:val="left"/>
      <w:pPr>
        <w:ind w:left="6621" w:hanging="360"/>
      </w:pPr>
      <w:rPr>
        <w:rFonts w:ascii="Wingdings" w:hAnsi="Wingdings" w:hint="default"/>
      </w:rPr>
    </w:lvl>
  </w:abstractNum>
  <w:abstractNum w:abstractNumId="11">
    <w:nsid w:val="401A5877"/>
    <w:multiLevelType w:val="hybridMultilevel"/>
    <w:tmpl w:val="5AA6E5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2942C74"/>
    <w:multiLevelType w:val="hybridMultilevel"/>
    <w:tmpl w:val="8C9CCDFE"/>
    <w:lvl w:ilvl="0" w:tplc="A93E52C4">
      <w:start w:val="7"/>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544A4FAB"/>
    <w:multiLevelType w:val="multilevel"/>
    <w:tmpl w:val="5DF61430"/>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7A52771"/>
    <w:multiLevelType w:val="hybridMultilevel"/>
    <w:tmpl w:val="C82CC584"/>
    <w:lvl w:ilvl="0" w:tplc="0A84DAD2">
      <w:start w:val="1"/>
      <w:numFmt w:val="decimal"/>
      <w:lvlText w:val="1.%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A750591"/>
    <w:multiLevelType w:val="multilevel"/>
    <w:tmpl w:val="5DF61430"/>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5D91457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662869F5"/>
    <w:multiLevelType w:val="multilevel"/>
    <w:tmpl w:val="0B180334"/>
    <w:lvl w:ilvl="0">
      <w:start w:val="1"/>
      <w:numFmt w:val="decimal"/>
      <w:lvlText w:val="%1."/>
      <w:lvlJc w:val="left"/>
      <w:pPr>
        <w:tabs>
          <w:tab w:val="num" w:pos="2345"/>
        </w:tabs>
        <w:ind w:left="2345" w:hanging="360"/>
      </w:pPr>
      <w:rPr>
        <w:rFonts w:hint="default"/>
      </w:rPr>
    </w:lvl>
    <w:lvl w:ilvl="1">
      <w:start w:val="1"/>
      <w:numFmt w:val="decimal"/>
      <w:isLgl/>
      <w:lvlText w:val="%1.%2."/>
      <w:lvlJc w:val="left"/>
      <w:pPr>
        <w:ind w:left="2732" w:hanging="1455"/>
      </w:pPr>
      <w:rPr>
        <w:rFonts w:hint="default"/>
        <w:b w:val="0"/>
      </w:rPr>
    </w:lvl>
    <w:lvl w:ilvl="2">
      <w:start w:val="1"/>
      <w:numFmt w:val="decimal"/>
      <w:isLgl/>
      <w:lvlText w:val="%1.%2.%3."/>
      <w:lvlJc w:val="left"/>
      <w:pPr>
        <w:ind w:left="2873" w:hanging="1455"/>
      </w:pPr>
      <w:rPr>
        <w:rFonts w:hint="default"/>
        <w:b/>
        <w:color w:val="auto"/>
      </w:rPr>
    </w:lvl>
    <w:lvl w:ilvl="3">
      <w:start w:val="1"/>
      <w:numFmt w:val="decimal"/>
      <w:isLgl/>
      <w:lvlText w:val="%1.%2.%3.%4."/>
      <w:lvlJc w:val="left"/>
      <w:pPr>
        <w:ind w:left="3582" w:hanging="1455"/>
      </w:pPr>
      <w:rPr>
        <w:rFonts w:hint="default"/>
      </w:rPr>
    </w:lvl>
    <w:lvl w:ilvl="4">
      <w:start w:val="1"/>
      <w:numFmt w:val="decimal"/>
      <w:isLgl/>
      <w:lvlText w:val="%1.%2.%3.%4.%5."/>
      <w:lvlJc w:val="left"/>
      <w:pPr>
        <w:ind w:left="4291" w:hanging="1455"/>
      </w:pPr>
      <w:rPr>
        <w:rFonts w:hint="default"/>
      </w:rPr>
    </w:lvl>
    <w:lvl w:ilvl="5">
      <w:start w:val="1"/>
      <w:numFmt w:val="decimal"/>
      <w:isLgl/>
      <w:lvlText w:val="%1.%2.%3.%4.%5.%6."/>
      <w:lvlJc w:val="left"/>
      <w:pPr>
        <w:ind w:left="5000" w:hanging="1455"/>
      </w:pPr>
      <w:rPr>
        <w:rFonts w:hint="default"/>
      </w:rPr>
    </w:lvl>
    <w:lvl w:ilvl="6">
      <w:start w:val="1"/>
      <w:numFmt w:val="decimal"/>
      <w:isLgl/>
      <w:lvlText w:val="%1.%2.%3.%4.%5.%6.%7."/>
      <w:lvlJc w:val="left"/>
      <w:pPr>
        <w:ind w:left="6054" w:hanging="1800"/>
      </w:pPr>
      <w:rPr>
        <w:rFonts w:hint="default"/>
      </w:rPr>
    </w:lvl>
    <w:lvl w:ilvl="7">
      <w:start w:val="1"/>
      <w:numFmt w:val="decimal"/>
      <w:isLgl/>
      <w:lvlText w:val="%1.%2.%3.%4.%5.%6.%7.%8."/>
      <w:lvlJc w:val="left"/>
      <w:pPr>
        <w:ind w:left="6763" w:hanging="1800"/>
      </w:pPr>
      <w:rPr>
        <w:rFonts w:hint="default"/>
      </w:rPr>
    </w:lvl>
    <w:lvl w:ilvl="8">
      <w:start w:val="1"/>
      <w:numFmt w:val="decimal"/>
      <w:isLgl/>
      <w:lvlText w:val="%1.%2.%3.%4.%5.%6.%7.%8.%9."/>
      <w:lvlJc w:val="left"/>
      <w:pPr>
        <w:ind w:left="7832" w:hanging="2160"/>
      </w:pPr>
      <w:rPr>
        <w:rFonts w:hint="default"/>
      </w:rPr>
    </w:lvl>
  </w:abstractNum>
  <w:abstractNum w:abstractNumId="18">
    <w:nsid w:val="76875B54"/>
    <w:multiLevelType w:val="hybridMultilevel"/>
    <w:tmpl w:val="E970F8F6"/>
    <w:lvl w:ilvl="0" w:tplc="04190005">
      <w:start w:val="1"/>
      <w:numFmt w:val="bullet"/>
      <w:lvlText w:val=""/>
      <w:lvlJc w:val="left"/>
      <w:pPr>
        <w:ind w:left="1320" w:hanging="360"/>
      </w:pPr>
      <w:rPr>
        <w:rFonts w:ascii="Wingdings" w:hAnsi="Wingdings"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19">
    <w:nsid w:val="7E2E7050"/>
    <w:multiLevelType w:val="hybridMultilevel"/>
    <w:tmpl w:val="667E5C26"/>
    <w:lvl w:ilvl="0" w:tplc="B12C51E0">
      <w:start w:val="1"/>
      <w:numFmt w:val="decimal"/>
      <w:lvlText w:val="%1."/>
      <w:lvlJc w:val="left"/>
      <w:pPr>
        <w:ind w:left="677" w:hanging="360"/>
      </w:pPr>
      <w:rPr>
        <w:rFonts w:hint="default"/>
        <w:sz w:val="22"/>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20">
    <w:nsid w:val="7F6A62E3"/>
    <w:multiLevelType w:val="hybridMultilevel"/>
    <w:tmpl w:val="9FEE1712"/>
    <w:lvl w:ilvl="0" w:tplc="6E40E4FE">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0"/>
  </w:num>
  <w:num w:numId="3">
    <w:abstractNumId w:val="1"/>
  </w:num>
  <w:num w:numId="4">
    <w:abstractNumId w:val="18"/>
  </w:num>
  <w:num w:numId="5">
    <w:abstractNumId w:val="16"/>
  </w:num>
  <w:num w:numId="6">
    <w:abstractNumId w:val="11"/>
  </w:num>
  <w:num w:numId="7">
    <w:abstractNumId w:val="7"/>
  </w:num>
  <w:num w:numId="8">
    <w:abstractNumId w:val="20"/>
  </w:num>
  <w:num w:numId="9">
    <w:abstractNumId w:val="4"/>
  </w:num>
  <w:num w:numId="10">
    <w:abstractNumId w:val="10"/>
  </w:num>
  <w:num w:numId="11">
    <w:abstractNumId w:val="6"/>
  </w:num>
  <w:num w:numId="12">
    <w:abstractNumId w:val="3"/>
  </w:num>
  <w:num w:numId="13">
    <w:abstractNumId w:val="17"/>
  </w:num>
  <w:num w:numId="14">
    <w:abstractNumId w:val="13"/>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15"/>
  </w:num>
  <w:num w:numId="18">
    <w:abstractNumId w:val="8"/>
  </w:num>
  <w:num w:numId="19">
    <w:abstractNumId w:val="12"/>
  </w:num>
  <w:num w:numId="20">
    <w:abstractNumId w:val="2"/>
  </w:num>
  <w:num w:numId="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5363"/>
    <w:rsid w:val="00001AEF"/>
    <w:rsid w:val="000028B6"/>
    <w:rsid w:val="00021B0E"/>
    <w:rsid w:val="00024F76"/>
    <w:rsid w:val="00031540"/>
    <w:rsid w:val="0003209D"/>
    <w:rsid w:val="00044BD4"/>
    <w:rsid w:val="00045134"/>
    <w:rsid w:val="00076576"/>
    <w:rsid w:val="00083B20"/>
    <w:rsid w:val="0009440F"/>
    <w:rsid w:val="000C6B9A"/>
    <w:rsid w:val="000D1062"/>
    <w:rsid w:val="000D14AD"/>
    <w:rsid w:val="000D31DF"/>
    <w:rsid w:val="000D6A4C"/>
    <w:rsid w:val="000E0F49"/>
    <w:rsid w:val="000F3023"/>
    <w:rsid w:val="000F5F2F"/>
    <w:rsid w:val="000F6E9D"/>
    <w:rsid w:val="00101063"/>
    <w:rsid w:val="00106A4F"/>
    <w:rsid w:val="00106DA6"/>
    <w:rsid w:val="001136CC"/>
    <w:rsid w:val="001214AC"/>
    <w:rsid w:val="00123A4C"/>
    <w:rsid w:val="00124C54"/>
    <w:rsid w:val="001254B7"/>
    <w:rsid w:val="00126DF8"/>
    <w:rsid w:val="0013139E"/>
    <w:rsid w:val="00146148"/>
    <w:rsid w:val="001507F8"/>
    <w:rsid w:val="00161672"/>
    <w:rsid w:val="0016281D"/>
    <w:rsid w:val="00163FF2"/>
    <w:rsid w:val="00166A09"/>
    <w:rsid w:val="00181F66"/>
    <w:rsid w:val="0018501F"/>
    <w:rsid w:val="001B5FE5"/>
    <w:rsid w:val="001B7F9A"/>
    <w:rsid w:val="001C29DC"/>
    <w:rsid w:val="001E1670"/>
    <w:rsid w:val="001F2943"/>
    <w:rsid w:val="00210E4A"/>
    <w:rsid w:val="002164C4"/>
    <w:rsid w:val="002166B7"/>
    <w:rsid w:val="00231271"/>
    <w:rsid w:val="002349BA"/>
    <w:rsid w:val="00235B80"/>
    <w:rsid w:val="002405FC"/>
    <w:rsid w:val="00240741"/>
    <w:rsid w:val="00252F35"/>
    <w:rsid w:val="00262D1D"/>
    <w:rsid w:val="00267965"/>
    <w:rsid w:val="00273B31"/>
    <w:rsid w:val="00280C38"/>
    <w:rsid w:val="00286A7B"/>
    <w:rsid w:val="00291D99"/>
    <w:rsid w:val="00291E63"/>
    <w:rsid w:val="002A7334"/>
    <w:rsid w:val="002F5946"/>
    <w:rsid w:val="0031169D"/>
    <w:rsid w:val="00311E16"/>
    <w:rsid w:val="0031236F"/>
    <w:rsid w:val="00312E24"/>
    <w:rsid w:val="0031309D"/>
    <w:rsid w:val="003222E0"/>
    <w:rsid w:val="00332891"/>
    <w:rsid w:val="003349C7"/>
    <w:rsid w:val="00335F47"/>
    <w:rsid w:val="00336A7F"/>
    <w:rsid w:val="003416B7"/>
    <w:rsid w:val="003517AA"/>
    <w:rsid w:val="00356B7B"/>
    <w:rsid w:val="00367478"/>
    <w:rsid w:val="00367983"/>
    <w:rsid w:val="003736AB"/>
    <w:rsid w:val="003753CE"/>
    <w:rsid w:val="0039086D"/>
    <w:rsid w:val="00393E44"/>
    <w:rsid w:val="003969CD"/>
    <w:rsid w:val="003A029F"/>
    <w:rsid w:val="003A66CD"/>
    <w:rsid w:val="003B2CC2"/>
    <w:rsid w:val="003D5EB1"/>
    <w:rsid w:val="0041027B"/>
    <w:rsid w:val="004104EE"/>
    <w:rsid w:val="004156BE"/>
    <w:rsid w:val="004176C6"/>
    <w:rsid w:val="0042016E"/>
    <w:rsid w:val="00432FC2"/>
    <w:rsid w:val="004611A6"/>
    <w:rsid w:val="0046240C"/>
    <w:rsid w:val="00463CA8"/>
    <w:rsid w:val="00466E13"/>
    <w:rsid w:val="004A5059"/>
    <w:rsid w:val="004B52A9"/>
    <w:rsid w:val="004C4D5D"/>
    <w:rsid w:val="004C7646"/>
    <w:rsid w:val="004D4616"/>
    <w:rsid w:val="004D62A5"/>
    <w:rsid w:val="004D62C8"/>
    <w:rsid w:val="004E2232"/>
    <w:rsid w:val="004E3D61"/>
    <w:rsid w:val="004F2E51"/>
    <w:rsid w:val="004F3AC4"/>
    <w:rsid w:val="004F3E73"/>
    <w:rsid w:val="004F6A13"/>
    <w:rsid w:val="004F75F2"/>
    <w:rsid w:val="00501931"/>
    <w:rsid w:val="0050272B"/>
    <w:rsid w:val="00507AEE"/>
    <w:rsid w:val="00510305"/>
    <w:rsid w:val="00513432"/>
    <w:rsid w:val="00514666"/>
    <w:rsid w:val="00522CCD"/>
    <w:rsid w:val="005346FA"/>
    <w:rsid w:val="00534784"/>
    <w:rsid w:val="00550B42"/>
    <w:rsid w:val="0055395E"/>
    <w:rsid w:val="00564239"/>
    <w:rsid w:val="00573959"/>
    <w:rsid w:val="0057596A"/>
    <w:rsid w:val="00585352"/>
    <w:rsid w:val="005949DE"/>
    <w:rsid w:val="00596161"/>
    <w:rsid w:val="00596BCA"/>
    <w:rsid w:val="005A7D92"/>
    <w:rsid w:val="005B5020"/>
    <w:rsid w:val="005B5280"/>
    <w:rsid w:val="005C697F"/>
    <w:rsid w:val="005C777E"/>
    <w:rsid w:val="005D7A32"/>
    <w:rsid w:val="005E2BAF"/>
    <w:rsid w:val="005E695D"/>
    <w:rsid w:val="00615A3B"/>
    <w:rsid w:val="00616880"/>
    <w:rsid w:val="00622EA7"/>
    <w:rsid w:val="006627AE"/>
    <w:rsid w:val="00663F33"/>
    <w:rsid w:val="00664CDE"/>
    <w:rsid w:val="00673493"/>
    <w:rsid w:val="00675584"/>
    <w:rsid w:val="00677BF8"/>
    <w:rsid w:val="006806F2"/>
    <w:rsid w:val="00680E69"/>
    <w:rsid w:val="00690EC5"/>
    <w:rsid w:val="00693E99"/>
    <w:rsid w:val="006A5008"/>
    <w:rsid w:val="006C4B39"/>
    <w:rsid w:val="006C54EB"/>
    <w:rsid w:val="006E7D15"/>
    <w:rsid w:val="006F645D"/>
    <w:rsid w:val="0070073F"/>
    <w:rsid w:val="007007F7"/>
    <w:rsid w:val="007018AA"/>
    <w:rsid w:val="0070758E"/>
    <w:rsid w:val="007425EE"/>
    <w:rsid w:val="00754FFC"/>
    <w:rsid w:val="00757687"/>
    <w:rsid w:val="00764B97"/>
    <w:rsid w:val="00777D91"/>
    <w:rsid w:val="00791A6B"/>
    <w:rsid w:val="007970A7"/>
    <w:rsid w:val="00797413"/>
    <w:rsid w:val="007B5DDA"/>
    <w:rsid w:val="007B7135"/>
    <w:rsid w:val="007B7169"/>
    <w:rsid w:val="007C7BDA"/>
    <w:rsid w:val="00817F1E"/>
    <w:rsid w:val="0082665B"/>
    <w:rsid w:val="00845B49"/>
    <w:rsid w:val="00845B6E"/>
    <w:rsid w:val="00847776"/>
    <w:rsid w:val="0085070B"/>
    <w:rsid w:val="008620B4"/>
    <w:rsid w:val="008620C3"/>
    <w:rsid w:val="00872040"/>
    <w:rsid w:val="00875521"/>
    <w:rsid w:val="008775CD"/>
    <w:rsid w:val="0088167D"/>
    <w:rsid w:val="00886590"/>
    <w:rsid w:val="008A1B74"/>
    <w:rsid w:val="008A2AAA"/>
    <w:rsid w:val="008B1395"/>
    <w:rsid w:val="008B3082"/>
    <w:rsid w:val="008C1D09"/>
    <w:rsid w:val="008C3643"/>
    <w:rsid w:val="008D7EC7"/>
    <w:rsid w:val="008E1D97"/>
    <w:rsid w:val="008F03CD"/>
    <w:rsid w:val="008F407A"/>
    <w:rsid w:val="008F411B"/>
    <w:rsid w:val="008F45CF"/>
    <w:rsid w:val="00903616"/>
    <w:rsid w:val="00911535"/>
    <w:rsid w:val="00933E5C"/>
    <w:rsid w:val="00940A71"/>
    <w:rsid w:val="00946E41"/>
    <w:rsid w:val="0095398F"/>
    <w:rsid w:val="00954DF0"/>
    <w:rsid w:val="009570D3"/>
    <w:rsid w:val="009709AF"/>
    <w:rsid w:val="00971463"/>
    <w:rsid w:val="00975432"/>
    <w:rsid w:val="0098122D"/>
    <w:rsid w:val="009829A7"/>
    <w:rsid w:val="00983BD1"/>
    <w:rsid w:val="0098550A"/>
    <w:rsid w:val="009945B2"/>
    <w:rsid w:val="009A22FB"/>
    <w:rsid w:val="009A3785"/>
    <w:rsid w:val="009B71F4"/>
    <w:rsid w:val="009D47A2"/>
    <w:rsid w:val="009D71F6"/>
    <w:rsid w:val="009D75C3"/>
    <w:rsid w:val="009D7FB2"/>
    <w:rsid w:val="009F068D"/>
    <w:rsid w:val="00A00942"/>
    <w:rsid w:val="00A2082B"/>
    <w:rsid w:val="00A31D72"/>
    <w:rsid w:val="00A35733"/>
    <w:rsid w:val="00A517F5"/>
    <w:rsid w:val="00A62228"/>
    <w:rsid w:val="00A85B58"/>
    <w:rsid w:val="00A877BF"/>
    <w:rsid w:val="00A9219D"/>
    <w:rsid w:val="00AA762A"/>
    <w:rsid w:val="00AB3A91"/>
    <w:rsid w:val="00AC43B5"/>
    <w:rsid w:val="00AD6135"/>
    <w:rsid w:val="00AD6AD4"/>
    <w:rsid w:val="00AD70EF"/>
    <w:rsid w:val="00AE4F87"/>
    <w:rsid w:val="00AF251B"/>
    <w:rsid w:val="00B237F5"/>
    <w:rsid w:val="00B3210C"/>
    <w:rsid w:val="00B32BAA"/>
    <w:rsid w:val="00B40D82"/>
    <w:rsid w:val="00B43F1D"/>
    <w:rsid w:val="00B44CD2"/>
    <w:rsid w:val="00B55849"/>
    <w:rsid w:val="00B66AA5"/>
    <w:rsid w:val="00B85363"/>
    <w:rsid w:val="00B85628"/>
    <w:rsid w:val="00B91720"/>
    <w:rsid w:val="00BA0A5A"/>
    <w:rsid w:val="00BA1E4C"/>
    <w:rsid w:val="00BB0686"/>
    <w:rsid w:val="00BB23D9"/>
    <w:rsid w:val="00BC2624"/>
    <w:rsid w:val="00BC7892"/>
    <w:rsid w:val="00BD2068"/>
    <w:rsid w:val="00BD2283"/>
    <w:rsid w:val="00BD649C"/>
    <w:rsid w:val="00BE7E34"/>
    <w:rsid w:val="00BF6907"/>
    <w:rsid w:val="00C07478"/>
    <w:rsid w:val="00C14A5E"/>
    <w:rsid w:val="00C1511B"/>
    <w:rsid w:val="00C22A05"/>
    <w:rsid w:val="00C23F4C"/>
    <w:rsid w:val="00C30C6E"/>
    <w:rsid w:val="00C3317B"/>
    <w:rsid w:val="00C35AF3"/>
    <w:rsid w:val="00C446F2"/>
    <w:rsid w:val="00C45378"/>
    <w:rsid w:val="00C53BA6"/>
    <w:rsid w:val="00C60650"/>
    <w:rsid w:val="00C6279A"/>
    <w:rsid w:val="00C64D74"/>
    <w:rsid w:val="00C756F0"/>
    <w:rsid w:val="00C93707"/>
    <w:rsid w:val="00CA0018"/>
    <w:rsid w:val="00CA0C80"/>
    <w:rsid w:val="00CA2655"/>
    <w:rsid w:val="00CA3F56"/>
    <w:rsid w:val="00CB47F2"/>
    <w:rsid w:val="00CB49AE"/>
    <w:rsid w:val="00CB6405"/>
    <w:rsid w:val="00CB7E32"/>
    <w:rsid w:val="00CC47F8"/>
    <w:rsid w:val="00CC75FC"/>
    <w:rsid w:val="00CD40C9"/>
    <w:rsid w:val="00CD51BE"/>
    <w:rsid w:val="00CE2100"/>
    <w:rsid w:val="00CE771C"/>
    <w:rsid w:val="00CF2F43"/>
    <w:rsid w:val="00D04BD6"/>
    <w:rsid w:val="00D132C2"/>
    <w:rsid w:val="00D22F74"/>
    <w:rsid w:val="00D23D5F"/>
    <w:rsid w:val="00D33B22"/>
    <w:rsid w:val="00D507C2"/>
    <w:rsid w:val="00D55AC3"/>
    <w:rsid w:val="00D61373"/>
    <w:rsid w:val="00D65EB2"/>
    <w:rsid w:val="00D71DAC"/>
    <w:rsid w:val="00D80F7C"/>
    <w:rsid w:val="00D81939"/>
    <w:rsid w:val="00D83A32"/>
    <w:rsid w:val="00D91BBD"/>
    <w:rsid w:val="00D93721"/>
    <w:rsid w:val="00DB12A5"/>
    <w:rsid w:val="00DB60E9"/>
    <w:rsid w:val="00DB7222"/>
    <w:rsid w:val="00DC0E2F"/>
    <w:rsid w:val="00DC1E6F"/>
    <w:rsid w:val="00DC6E24"/>
    <w:rsid w:val="00DD5DD2"/>
    <w:rsid w:val="00DE530E"/>
    <w:rsid w:val="00DE576D"/>
    <w:rsid w:val="00E038F2"/>
    <w:rsid w:val="00E07083"/>
    <w:rsid w:val="00E4767D"/>
    <w:rsid w:val="00E67686"/>
    <w:rsid w:val="00E7062C"/>
    <w:rsid w:val="00E74978"/>
    <w:rsid w:val="00E80690"/>
    <w:rsid w:val="00EA5FF5"/>
    <w:rsid w:val="00EA7E28"/>
    <w:rsid w:val="00EB51A0"/>
    <w:rsid w:val="00EC6236"/>
    <w:rsid w:val="00EC6B97"/>
    <w:rsid w:val="00EC6DDF"/>
    <w:rsid w:val="00EC77D4"/>
    <w:rsid w:val="00ED01F8"/>
    <w:rsid w:val="00EE0566"/>
    <w:rsid w:val="00EF6853"/>
    <w:rsid w:val="00F10CF7"/>
    <w:rsid w:val="00F1350A"/>
    <w:rsid w:val="00F14965"/>
    <w:rsid w:val="00F304BE"/>
    <w:rsid w:val="00F33765"/>
    <w:rsid w:val="00F35C21"/>
    <w:rsid w:val="00F40482"/>
    <w:rsid w:val="00F572F8"/>
    <w:rsid w:val="00F6055E"/>
    <w:rsid w:val="00F72386"/>
    <w:rsid w:val="00F9026C"/>
    <w:rsid w:val="00F977C8"/>
    <w:rsid w:val="00FC3477"/>
    <w:rsid w:val="00FC439D"/>
    <w:rsid w:val="00FC556C"/>
    <w:rsid w:val="00FD4F76"/>
    <w:rsid w:val="00FE2541"/>
    <w:rsid w:val="00FE27DC"/>
    <w:rsid w:val="00FE325F"/>
    <w:rsid w:val="00FE614D"/>
    <w:rsid w:val="00FE725A"/>
    <w:rsid w:val="00FE7974"/>
    <w:rsid w:val="00FE7E8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locked="1" w:semiHidden="0" w:uiPriority="9" w:unhideWhenUsed="0" w:qFormat="1"/>
    <w:lsdException w:name="heading 2" w:uiPriority="9" w:qFormat="1"/>
    <w:lsdException w:name="heading 3"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locked="1" w:semiHidden="0" w:uiPriority="11" w:unhideWhenUsed="0" w:qFormat="1"/>
    <w:lsdException w:name="Strong" w:locked="1" w:semiHidden="0" w:uiPriority="22" w:unhideWhenUsed="0" w:qFormat="1"/>
    <w:lsdException w:name="Emphasis" w:locked="1"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5363"/>
    <w:pPr>
      <w:spacing w:before="120" w:after="120" w:line="240" w:lineRule="auto"/>
      <w:ind w:firstLine="397"/>
      <w:jc w:val="both"/>
    </w:pPr>
    <w:rPr>
      <w:rFonts w:ascii="Times New Roman" w:eastAsia="Times New Roman" w:hAnsi="Times New Roman" w:cs="Times New Roman"/>
      <w:sz w:val="24"/>
      <w:szCs w:val="24"/>
      <w:lang w:val="ru-RU" w:eastAsia="ru-RU" w:bidi="ar-SA"/>
    </w:rPr>
  </w:style>
  <w:style w:type="paragraph" w:styleId="1">
    <w:name w:val="heading 1"/>
    <w:basedOn w:val="a"/>
    <w:next w:val="a"/>
    <w:link w:val="10"/>
    <w:uiPriority w:val="9"/>
    <w:qFormat/>
    <w:locked/>
    <w:rsid w:val="00D23D5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D23D5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D23D5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aliases w:val="Заголовок 4 (Приложение),H4,Çàãîëîâîê 4"/>
    <w:basedOn w:val="a"/>
    <w:next w:val="a"/>
    <w:link w:val="40"/>
    <w:uiPriority w:val="9"/>
    <w:unhideWhenUsed/>
    <w:qFormat/>
    <w:locked/>
    <w:rsid w:val="00D23D5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aliases w:val="H5,Çàãîëîâîê 5"/>
    <w:basedOn w:val="a"/>
    <w:next w:val="a"/>
    <w:link w:val="50"/>
    <w:uiPriority w:val="9"/>
    <w:unhideWhenUsed/>
    <w:qFormat/>
    <w:locked/>
    <w:rsid w:val="00D23D5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aliases w:val="H6"/>
    <w:basedOn w:val="a"/>
    <w:next w:val="a"/>
    <w:link w:val="60"/>
    <w:uiPriority w:val="9"/>
    <w:semiHidden/>
    <w:unhideWhenUsed/>
    <w:qFormat/>
    <w:locked/>
    <w:rsid w:val="00D23D5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locked/>
    <w:rsid w:val="00D23D5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locked/>
    <w:rsid w:val="00D23D5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locked/>
    <w:rsid w:val="00D23D5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aliases w:val="Заголовок 4 (Приложение) Знак,H4 Знак,Çàãîëîâîê 4 Знак"/>
    <w:basedOn w:val="a0"/>
    <w:link w:val="4"/>
    <w:uiPriority w:val="9"/>
    <w:rsid w:val="00D23D5F"/>
    <w:rPr>
      <w:rFonts w:asciiTheme="majorHAnsi" w:eastAsiaTheme="majorEastAsia" w:hAnsiTheme="majorHAnsi" w:cstheme="majorBidi"/>
      <w:b/>
      <w:bCs/>
      <w:i/>
      <w:iCs/>
      <w:color w:val="4F81BD" w:themeColor="accent1"/>
    </w:rPr>
  </w:style>
  <w:style w:type="character" w:customStyle="1" w:styleId="10">
    <w:name w:val="Заголовок 1 Знак"/>
    <w:basedOn w:val="a0"/>
    <w:link w:val="1"/>
    <w:uiPriority w:val="9"/>
    <w:rsid w:val="00D23D5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D23D5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D23D5F"/>
    <w:rPr>
      <w:rFonts w:asciiTheme="majorHAnsi" w:eastAsiaTheme="majorEastAsia" w:hAnsiTheme="majorHAnsi" w:cstheme="majorBidi"/>
      <w:b/>
      <w:bCs/>
      <w:color w:val="4F81BD" w:themeColor="accent1"/>
    </w:rPr>
  </w:style>
  <w:style w:type="character" w:customStyle="1" w:styleId="50">
    <w:name w:val="Заголовок 5 Знак"/>
    <w:aliases w:val="H5 Знак,Çàãîëîâîê 5 Знак"/>
    <w:basedOn w:val="a0"/>
    <w:link w:val="5"/>
    <w:uiPriority w:val="9"/>
    <w:rsid w:val="00D23D5F"/>
    <w:rPr>
      <w:rFonts w:asciiTheme="majorHAnsi" w:eastAsiaTheme="majorEastAsia" w:hAnsiTheme="majorHAnsi" w:cstheme="majorBidi"/>
      <w:color w:val="243F60" w:themeColor="accent1" w:themeShade="7F"/>
    </w:rPr>
  </w:style>
  <w:style w:type="character" w:customStyle="1" w:styleId="60">
    <w:name w:val="Заголовок 6 Знак"/>
    <w:aliases w:val="H6 Знак"/>
    <w:basedOn w:val="a0"/>
    <w:link w:val="6"/>
    <w:uiPriority w:val="9"/>
    <w:rsid w:val="00D23D5F"/>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rsid w:val="00D23D5F"/>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rsid w:val="00D23D5F"/>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rsid w:val="00D23D5F"/>
    <w:rPr>
      <w:rFonts w:asciiTheme="majorHAnsi" w:eastAsiaTheme="majorEastAsia" w:hAnsiTheme="majorHAnsi" w:cstheme="majorBidi"/>
      <w:i/>
      <w:iCs/>
      <w:color w:val="404040" w:themeColor="text1" w:themeTint="BF"/>
      <w:sz w:val="20"/>
      <w:szCs w:val="20"/>
    </w:rPr>
  </w:style>
  <w:style w:type="paragraph" w:styleId="a3">
    <w:name w:val="caption"/>
    <w:basedOn w:val="a"/>
    <w:next w:val="a"/>
    <w:uiPriority w:val="35"/>
    <w:semiHidden/>
    <w:unhideWhenUsed/>
    <w:qFormat/>
    <w:locked/>
    <w:rsid w:val="00D23D5F"/>
    <w:rPr>
      <w:b/>
      <w:bCs/>
      <w:color w:val="4F81BD" w:themeColor="accent1"/>
      <w:sz w:val="18"/>
      <w:szCs w:val="18"/>
    </w:rPr>
  </w:style>
  <w:style w:type="paragraph" w:styleId="a4">
    <w:name w:val="Title"/>
    <w:basedOn w:val="a"/>
    <w:next w:val="a"/>
    <w:link w:val="a5"/>
    <w:uiPriority w:val="10"/>
    <w:qFormat/>
    <w:rsid w:val="00D23D5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D23D5F"/>
    <w:rPr>
      <w:rFonts w:asciiTheme="majorHAnsi" w:eastAsiaTheme="majorEastAsia" w:hAnsiTheme="majorHAnsi" w:cstheme="majorBidi"/>
      <w:color w:val="17365D" w:themeColor="text2" w:themeShade="BF"/>
      <w:spacing w:val="5"/>
      <w:kern w:val="28"/>
      <w:sz w:val="52"/>
      <w:szCs w:val="52"/>
    </w:rPr>
  </w:style>
  <w:style w:type="paragraph" w:styleId="a6">
    <w:name w:val="Subtitle"/>
    <w:basedOn w:val="a"/>
    <w:next w:val="a"/>
    <w:link w:val="a7"/>
    <w:uiPriority w:val="11"/>
    <w:qFormat/>
    <w:locked/>
    <w:rsid w:val="00D23D5F"/>
    <w:pPr>
      <w:numPr>
        <w:ilvl w:val="1"/>
      </w:numPr>
      <w:ind w:firstLine="397"/>
    </w:pPr>
    <w:rPr>
      <w:rFonts w:asciiTheme="majorHAnsi" w:eastAsiaTheme="majorEastAsia" w:hAnsiTheme="majorHAnsi" w:cstheme="majorBidi"/>
      <w:i/>
      <w:iCs/>
      <w:color w:val="4F81BD" w:themeColor="accent1"/>
      <w:spacing w:val="15"/>
    </w:rPr>
  </w:style>
  <w:style w:type="character" w:customStyle="1" w:styleId="a7">
    <w:name w:val="Подзаголовок Знак"/>
    <w:basedOn w:val="a0"/>
    <w:link w:val="a6"/>
    <w:uiPriority w:val="11"/>
    <w:rsid w:val="00D23D5F"/>
    <w:rPr>
      <w:rFonts w:asciiTheme="majorHAnsi" w:eastAsiaTheme="majorEastAsia" w:hAnsiTheme="majorHAnsi" w:cstheme="majorBidi"/>
      <w:i/>
      <w:iCs/>
      <w:color w:val="4F81BD" w:themeColor="accent1"/>
      <w:spacing w:val="15"/>
      <w:sz w:val="24"/>
      <w:szCs w:val="24"/>
    </w:rPr>
  </w:style>
  <w:style w:type="character" w:styleId="a8">
    <w:name w:val="Strong"/>
    <w:basedOn w:val="a0"/>
    <w:uiPriority w:val="22"/>
    <w:qFormat/>
    <w:locked/>
    <w:rsid w:val="00D23D5F"/>
    <w:rPr>
      <w:b/>
      <w:bCs/>
    </w:rPr>
  </w:style>
  <w:style w:type="character" w:styleId="a9">
    <w:name w:val="Emphasis"/>
    <w:basedOn w:val="a0"/>
    <w:uiPriority w:val="20"/>
    <w:qFormat/>
    <w:locked/>
    <w:rsid w:val="00D23D5F"/>
    <w:rPr>
      <w:i/>
      <w:iCs/>
    </w:rPr>
  </w:style>
  <w:style w:type="paragraph" w:styleId="aa">
    <w:name w:val="No Spacing"/>
    <w:link w:val="ab"/>
    <w:uiPriority w:val="1"/>
    <w:qFormat/>
    <w:rsid w:val="00D23D5F"/>
    <w:pPr>
      <w:spacing w:after="0" w:line="240" w:lineRule="auto"/>
    </w:pPr>
  </w:style>
  <w:style w:type="paragraph" w:styleId="ac">
    <w:name w:val="List Paragraph"/>
    <w:basedOn w:val="a"/>
    <w:link w:val="ad"/>
    <w:uiPriority w:val="34"/>
    <w:qFormat/>
    <w:rsid w:val="00D23D5F"/>
    <w:pPr>
      <w:ind w:left="720"/>
      <w:contextualSpacing/>
    </w:pPr>
  </w:style>
  <w:style w:type="paragraph" w:styleId="21">
    <w:name w:val="Quote"/>
    <w:basedOn w:val="a"/>
    <w:next w:val="a"/>
    <w:link w:val="22"/>
    <w:uiPriority w:val="29"/>
    <w:qFormat/>
    <w:rsid w:val="00D23D5F"/>
    <w:rPr>
      <w:i/>
      <w:iCs/>
      <w:color w:val="000000" w:themeColor="text1"/>
    </w:rPr>
  </w:style>
  <w:style w:type="character" w:customStyle="1" w:styleId="22">
    <w:name w:val="Цитата 2 Знак"/>
    <w:basedOn w:val="a0"/>
    <w:link w:val="21"/>
    <w:uiPriority w:val="29"/>
    <w:rsid w:val="00D23D5F"/>
    <w:rPr>
      <w:i/>
      <w:iCs/>
      <w:color w:val="000000" w:themeColor="text1"/>
    </w:rPr>
  </w:style>
  <w:style w:type="paragraph" w:styleId="ae">
    <w:name w:val="Intense Quote"/>
    <w:basedOn w:val="a"/>
    <w:next w:val="a"/>
    <w:link w:val="af"/>
    <w:uiPriority w:val="30"/>
    <w:qFormat/>
    <w:rsid w:val="00D23D5F"/>
    <w:pPr>
      <w:pBdr>
        <w:bottom w:val="single" w:sz="4" w:space="4" w:color="4F81BD" w:themeColor="accent1"/>
      </w:pBdr>
      <w:spacing w:before="200" w:after="280"/>
      <w:ind w:left="936" w:right="936"/>
    </w:pPr>
    <w:rPr>
      <w:b/>
      <w:bCs/>
      <w:i/>
      <w:iCs/>
      <w:color w:val="4F81BD" w:themeColor="accent1"/>
    </w:rPr>
  </w:style>
  <w:style w:type="character" w:customStyle="1" w:styleId="af">
    <w:name w:val="Выделенная цитата Знак"/>
    <w:basedOn w:val="a0"/>
    <w:link w:val="ae"/>
    <w:uiPriority w:val="30"/>
    <w:rsid w:val="00D23D5F"/>
    <w:rPr>
      <w:b/>
      <w:bCs/>
      <w:i/>
      <w:iCs/>
      <w:color w:val="4F81BD" w:themeColor="accent1"/>
    </w:rPr>
  </w:style>
  <w:style w:type="character" w:styleId="af0">
    <w:name w:val="Subtle Emphasis"/>
    <w:basedOn w:val="a0"/>
    <w:uiPriority w:val="19"/>
    <w:qFormat/>
    <w:rsid w:val="00D23D5F"/>
    <w:rPr>
      <w:i/>
      <w:iCs/>
      <w:color w:val="808080" w:themeColor="text1" w:themeTint="7F"/>
    </w:rPr>
  </w:style>
  <w:style w:type="character" w:styleId="af1">
    <w:name w:val="Intense Emphasis"/>
    <w:basedOn w:val="a0"/>
    <w:uiPriority w:val="21"/>
    <w:qFormat/>
    <w:rsid w:val="00D23D5F"/>
    <w:rPr>
      <w:b/>
      <w:bCs/>
      <w:i/>
      <w:iCs/>
      <w:color w:val="4F81BD" w:themeColor="accent1"/>
    </w:rPr>
  </w:style>
  <w:style w:type="character" w:styleId="af2">
    <w:name w:val="Subtle Reference"/>
    <w:basedOn w:val="a0"/>
    <w:uiPriority w:val="31"/>
    <w:qFormat/>
    <w:rsid w:val="00D23D5F"/>
    <w:rPr>
      <w:smallCaps/>
      <w:color w:val="C0504D" w:themeColor="accent2"/>
      <w:u w:val="single"/>
    </w:rPr>
  </w:style>
  <w:style w:type="character" w:styleId="af3">
    <w:name w:val="Intense Reference"/>
    <w:basedOn w:val="a0"/>
    <w:uiPriority w:val="32"/>
    <w:qFormat/>
    <w:rsid w:val="00D23D5F"/>
    <w:rPr>
      <w:b/>
      <w:bCs/>
      <w:smallCaps/>
      <w:color w:val="C0504D" w:themeColor="accent2"/>
      <w:spacing w:val="5"/>
      <w:u w:val="single"/>
    </w:rPr>
  </w:style>
  <w:style w:type="character" w:styleId="af4">
    <w:name w:val="Book Title"/>
    <w:basedOn w:val="a0"/>
    <w:uiPriority w:val="33"/>
    <w:qFormat/>
    <w:rsid w:val="00D23D5F"/>
    <w:rPr>
      <w:b/>
      <w:bCs/>
      <w:smallCaps/>
      <w:spacing w:val="5"/>
    </w:rPr>
  </w:style>
  <w:style w:type="paragraph" w:styleId="af5">
    <w:name w:val="TOC Heading"/>
    <w:basedOn w:val="1"/>
    <w:next w:val="a"/>
    <w:uiPriority w:val="39"/>
    <w:semiHidden/>
    <w:unhideWhenUsed/>
    <w:qFormat/>
    <w:rsid w:val="00D23D5F"/>
    <w:pPr>
      <w:outlineLvl w:val="9"/>
    </w:pPr>
  </w:style>
  <w:style w:type="paragraph" w:customStyle="1" w:styleId="af6">
    <w:name w:val="Таблица"/>
    <w:basedOn w:val="a"/>
    <w:rsid w:val="00335F47"/>
    <w:pPr>
      <w:jc w:val="center"/>
    </w:pPr>
  </w:style>
  <w:style w:type="paragraph" w:styleId="af7">
    <w:name w:val="Body Text Indent"/>
    <w:basedOn w:val="a"/>
    <w:link w:val="af8"/>
    <w:rsid w:val="00B85363"/>
    <w:pPr>
      <w:ind w:left="283"/>
    </w:pPr>
  </w:style>
  <w:style w:type="character" w:customStyle="1" w:styleId="af8">
    <w:name w:val="Основной текст с отступом Знак"/>
    <w:basedOn w:val="a0"/>
    <w:link w:val="af7"/>
    <w:rsid w:val="00B85363"/>
    <w:rPr>
      <w:rFonts w:ascii="Times New Roman" w:eastAsia="Times New Roman" w:hAnsi="Times New Roman" w:cs="Times New Roman"/>
      <w:sz w:val="24"/>
      <w:szCs w:val="24"/>
      <w:lang w:eastAsia="ru-RU" w:bidi="ar-SA"/>
    </w:rPr>
  </w:style>
  <w:style w:type="paragraph" w:customStyle="1" w:styleId="Style19">
    <w:name w:val="Style19"/>
    <w:basedOn w:val="a"/>
    <w:rsid w:val="00B85363"/>
    <w:pPr>
      <w:widowControl w:val="0"/>
      <w:autoSpaceDE w:val="0"/>
      <w:autoSpaceDN w:val="0"/>
      <w:adjustRightInd w:val="0"/>
    </w:pPr>
  </w:style>
  <w:style w:type="paragraph" w:customStyle="1" w:styleId="11">
    <w:name w:val="Цитата1"/>
    <w:basedOn w:val="a"/>
    <w:rsid w:val="00B85363"/>
    <w:pPr>
      <w:widowControl w:val="0"/>
      <w:shd w:val="clear" w:color="auto" w:fill="FFFFFF"/>
      <w:suppressAutoHyphens/>
      <w:autoSpaceDE w:val="0"/>
      <w:spacing w:before="0" w:after="0" w:line="254" w:lineRule="exact"/>
      <w:ind w:left="14" w:right="34" w:firstLine="586"/>
    </w:pPr>
    <w:rPr>
      <w:color w:val="000000"/>
      <w:spacing w:val="-13"/>
      <w:lang w:eastAsia="ar-SA"/>
    </w:rPr>
  </w:style>
  <w:style w:type="paragraph" w:customStyle="1" w:styleId="23">
    <w:name w:val="Обычный2"/>
    <w:rsid w:val="00B85363"/>
    <w:pPr>
      <w:spacing w:after="0" w:line="240" w:lineRule="auto"/>
    </w:pPr>
    <w:rPr>
      <w:rFonts w:ascii="Times New Roman" w:eastAsia="Times New Roman" w:hAnsi="Times New Roman" w:cs="Times New Roman"/>
      <w:sz w:val="20"/>
      <w:szCs w:val="20"/>
      <w:lang w:val="en-AU" w:eastAsia="ru-RU" w:bidi="ar-SA"/>
    </w:rPr>
  </w:style>
  <w:style w:type="character" w:customStyle="1" w:styleId="af9">
    <w:name w:val="Основной текст_"/>
    <w:basedOn w:val="a0"/>
    <w:link w:val="210"/>
    <w:rsid w:val="00B85363"/>
    <w:rPr>
      <w:shd w:val="clear" w:color="auto" w:fill="FFFFFF"/>
    </w:rPr>
  </w:style>
  <w:style w:type="paragraph" w:customStyle="1" w:styleId="210">
    <w:name w:val="Основной текст21"/>
    <w:basedOn w:val="a"/>
    <w:link w:val="af9"/>
    <w:rsid w:val="00B85363"/>
    <w:pPr>
      <w:widowControl w:val="0"/>
      <w:shd w:val="clear" w:color="auto" w:fill="FFFFFF"/>
      <w:spacing w:before="0" w:after="0" w:line="274" w:lineRule="exact"/>
      <w:ind w:firstLine="0"/>
    </w:pPr>
    <w:rPr>
      <w:rFonts w:asciiTheme="minorHAnsi" w:eastAsiaTheme="minorHAnsi" w:hAnsiTheme="minorHAnsi" w:cstheme="minorBidi"/>
      <w:sz w:val="22"/>
      <w:szCs w:val="22"/>
      <w:lang w:val="en-US" w:eastAsia="en-US" w:bidi="en-US"/>
    </w:rPr>
  </w:style>
  <w:style w:type="character" w:customStyle="1" w:styleId="51">
    <w:name w:val="Заголовок №5_"/>
    <w:basedOn w:val="a0"/>
    <w:link w:val="510"/>
    <w:rsid w:val="00B85363"/>
    <w:rPr>
      <w:b/>
      <w:bCs/>
      <w:shd w:val="clear" w:color="auto" w:fill="FFFFFF"/>
    </w:rPr>
  </w:style>
  <w:style w:type="character" w:customStyle="1" w:styleId="52">
    <w:name w:val="Заголовок №5"/>
    <w:basedOn w:val="51"/>
    <w:rsid w:val="00B85363"/>
    <w:rPr>
      <w:b/>
      <w:bCs/>
      <w:color w:val="000000"/>
      <w:spacing w:val="0"/>
      <w:w w:val="100"/>
      <w:position w:val="0"/>
      <w:shd w:val="clear" w:color="auto" w:fill="FFFFFF"/>
      <w:lang w:val="ru-RU"/>
    </w:rPr>
  </w:style>
  <w:style w:type="paragraph" w:customStyle="1" w:styleId="510">
    <w:name w:val="Заголовок №51"/>
    <w:basedOn w:val="a"/>
    <w:link w:val="51"/>
    <w:rsid w:val="00B85363"/>
    <w:pPr>
      <w:widowControl w:val="0"/>
      <w:shd w:val="clear" w:color="auto" w:fill="FFFFFF"/>
      <w:spacing w:before="360" w:after="0" w:line="274" w:lineRule="exact"/>
      <w:ind w:firstLine="0"/>
      <w:jc w:val="left"/>
      <w:outlineLvl w:val="4"/>
    </w:pPr>
    <w:rPr>
      <w:rFonts w:asciiTheme="minorHAnsi" w:eastAsiaTheme="minorHAnsi" w:hAnsiTheme="minorHAnsi" w:cstheme="minorBidi"/>
      <w:b/>
      <w:bCs/>
      <w:sz w:val="22"/>
      <w:szCs w:val="22"/>
      <w:lang w:val="en-US" w:eastAsia="en-US" w:bidi="en-US"/>
    </w:rPr>
  </w:style>
  <w:style w:type="character" w:customStyle="1" w:styleId="53">
    <w:name w:val="Заголовок №5 + Не полужирный"/>
    <w:basedOn w:val="51"/>
    <w:rsid w:val="00B85363"/>
    <w:rPr>
      <w:rFonts w:ascii="Times New Roman" w:eastAsia="Times New Roman" w:hAnsi="Times New Roman" w:cs="Times New Roman"/>
      <w:b/>
      <w:bCs/>
      <w:i w:val="0"/>
      <w:iCs w:val="0"/>
      <w:smallCaps w:val="0"/>
      <w:strike w:val="0"/>
      <w:color w:val="000000"/>
      <w:spacing w:val="0"/>
      <w:w w:val="100"/>
      <w:position w:val="0"/>
      <w:u w:val="none"/>
      <w:shd w:val="clear" w:color="auto" w:fill="FFFFFF"/>
      <w:lang w:val="ru-RU"/>
    </w:rPr>
  </w:style>
  <w:style w:type="character" w:customStyle="1" w:styleId="511">
    <w:name w:val="Заголовок №5 + Не полужирный1"/>
    <w:basedOn w:val="51"/>
    <w:rsid w:val="00B85363"/>
    <w:rPr>
      <w:rFonts w:ascii="Times New Roman" w:eastAsia="Times New Roman" w:hAnsi="Times New Roman" w:cs="Times New Roman"/>
      <w:b/>
      <w:bCs/>
      <w:i w:val="0"/>
      <w:iCs w:val="0"/>
      <w:smallCaps w:val="0"/>
      <w:strike w:val="0"/>
      <w:color w:val="000000"/>
      <w:spacing w:val="0"/>
      <w:w w:val="100"/>
      <w:position w:val="0"/>
      <w:u w:val="none"/>
      <w:shd w:val="clear" w:color="auto" w:fill="FFFFFF"/>
      <w:lang w:val="ru-RU"/>
    </w:rPr>
  </w:style>
  <w:style w:type="paragraph" w:styleId="afa">
    <w:name w:val="Body Text"/>
    <w:basedOn w:val="a"/>
    <w:link w:val="afb"/>
    <w:uiPriority w:val="99"/>
    <w:unhideWhenUsed/>
    <w:rsid w:val="0046240C"/>
  </w:style>
  <w:style w:type="character" w:customStyle="1" w:styleId="afb">
    <w:name w:val="Основной текст Знак"/>
    <w:basedOn w:val="a0"/>
    <w:link w:val="afa"/>
    <w:uiPriority w:val="99"/>
    <w:rsid w:val="0046240C"/>
    <w:rPr>
      <w:rFonts w:ascii="Times New Roman" w:eastAsia="Times New Roman" w:hAnsi="Times New Roman" w:cs="Times New Roman"/>
      <w:sz w:val="24"/>
      <w:szCs w:val="24"/>
      <w:lang w:val="ru-RU" w:eastAsia="ru-RU" w:bidi="ar-SA"/>
    </w:rPr>
  </w:style>
  <w:style w:type="paragraph" w:customStyle="1" w:styleId="Style2Char">
    <w:name w:val="Style2 Char"/>
    <w:basedOn w:val="a"/>
    <w:link w:val="Style2CharChar"/>
    <w:rsid w:val="00146148"/>
    <w:pPr>
      <w:tabs>
        <w:tab w:val="num" w:pos="720"/>
      </w:tabs>
      <w:ind w:left="720" w:hanging="720"/>
    </w:pPr>
    <w:rPr>
      <w:bCs/>
      <w:snapToGrid w:val="0"/>
    </w:rPr>
  </w:style>
  <w:style w:type="character" w:customStyle="1" w:styleId="Style2CharChar">
    <w:name w:val="Style2 Char Char"/>
    <w:link w:val="Style2Char"/>
    <w:rsid w:val="00146148"/>
    <w:rPr>
      <w:rFonts w:ascii="Times New Roman" w:eastAsia="Times New Roman" w:hAnsi="Times New Roman" w:cs="Times New Roman"/>
      <w:bCs/>
      <w:snapToGrid w:val="0"/>
      <w:sz w:val="24"/>
      <w:szCs w:val="24"/>
      <w:lang w:val="ru-RU" w:eastAsia="ru-RU" w:bidi="ar-SA"/>
    </w:rPr>
  </w:style>
  <w:style w:type="paragraph" w:customStyle="1" w:styleId="2-">
    <w:name w:val="Уровень 2 - пункт"/>
    <w:rsid w:val="00E67686"/>
    <w:pPr>
      <w:widowControl w:val="0"/>
      <w:suppressAutoHyphens/>
    </w:pPr>
    <w:rPr>
      <w:rFonts w:ascii="Calibri" w:eastAsia="SimSun" w:hAnsi="Calibri" w:cs="font191"/>
      <w:kern w:val="1"/>
      <w:lang w:val="ru-RU" w:eastAsia="ar-SA" w:bidi="ar-SA"/>
    </w:rPr>
  </w:style>
  <w:style w:type="paragraph" w:styleId="afc">
    <w:name w:val="Balloon Text"/>
    <w:basedOn w:val="a"/>
    <w:link w:val="afd"/>
    <w:semiHidden/>
    <w:unhideWhenUsed/>
    <w:rsid w:val="00332891"/>
    <w:pPr>
      <w:spacing w:before="0" w:after="0"/>
    </w:pPr>
    <w:rPr>
      <w:rFonts w:ascii="Tahoma" w:hAnsi="Tahoma" w:cs="Tahoma"/>
      <w:sz w:val="16"/>
      <w:szCs w:val="16"/>
    </w:rPr>
  </w:style>
  <w:style w:type="character" w:customStyle="1" w:styleId="afd">
    <w:name w:val="Текст выноски Знак"/>
    <w:basedOn w:val="a0"/>
    <w:link w:val="afc"/>
    <w:semiHidden/>
    <w:rsid w:val="00332891"/>
    <w:rPr>
      <w:rFonts w:ascii="Tahoma" w:eastAsia="Times New Roman" w:hAnsi="Tahoma" w:cs="Tahoma"/>
      <w:sz w:val="16"/>
      <w:szCs w:val="16"/>
      <w:lang w:val="ru-RU" w:eastAsia="ru-RU" w:bidi="ar-SA"/>
    </w:rPr>
  </w:style>
  <w:style w:type="paragraph" w:customStyle="1" w:styleId="211">
    <w:name w:val="Основной текст 21"/>
    <w:basedOn w:val="a"/>
    <w:rsid w:val="000D14AD"/>
    <w:pPr>
      <w:shd w:val="clear" w:color="auto" w:fill="FFFFFF"/>
      <w:tabs>
        <w:tab w:val="left" w:pos="6320"/>
      </w:tabs>
      <w:suppressAutoHyphens/>
      <w:autoSpaceDE w:val="0"/>
      <w:spacing w:before="0" w:after="444"/>
      <w:ind w:firstLine="0"/>
    </w:pPr>
    <w:rPr>
      <w:rFonts w:ascii="Arial" w:hAnsi="Arial" w:cs="Arial"/>
      <w:bCs/>
      <w:lang w:eastAsia="ar-SA"/>
    </w:rPr>
  </w:style>
  <w:style w:type="character" w:customStyle="1" w:styleId="ad">
    <w:name w:val="Абзац списка Знак"/>
    <w:link w:val="ac"/>
    <w:uiPriority w:val="34"/>
    <w:rsid w:val="00463CA8"/>
    <w:rPr>
      <w:rFonts w:ascii="Times New Roman" w:eastAsia="Times New Roman" w:hAnsi="Times New Roman" w:cs="Times New Roman"/>
      <w:sz w:val="24"/>
      <w:szCs w:val="24"/>
      <w:lang w:val="ru-RU" w:eastAsia="ru-RU" w:bidi="ar-SA"/>
    </w:rPr>
  </w:style>
  <w:style w:type="paragraph" w:customStyle="1" w:styleId="81">
    <w:name w:val="Основной текст8"/>
    <w:basedOn w:val="a"/>
    <w:rsid w:val="00463CA8"/>
    <w:pPr>
      <w:widowControl w:val="0"/>
      <w:shd w:val="clear" w:color="auto" w:fill="FFFFFF"/>
      <w:spacing w:before="0" w:after="0" w:line="326" w:lineRule="exact"/>
      <w:ind w:firstLine="0"/>
    </w:pPr>
    <w:rPr>
      <w:sz w:val="27"/>
      <w:szCs w:val="27"/>
      <w:lang w:eastAsia="en-US"/>
    </w:rPr>
  </w:style>
  <w:style w:type="paragraph" w:customStyle="1" w:styleId="Default">
    <w:name w:val="Default"/>
    <w:rsid w:val="007B7135"/>
    <w:pPr>
      <w:autoSpaceDE w:val="0"/>
      <w:autoSpaceDN w:val="0"/>
      <w:adjustRightInd w:val="0"/>
      <w:spacing w:after="0" w:line="240" w:lineRule="auto"/>
    </w:pPr>
    <w:rPr>
      <w:rFonts w:ascii="Arial" w:hAnsi="Arial" w:cs="Arial"/>
      <w:color w:val="000000"/>
      <w:sz w:val="24"/>
      <w:szCs w:val="24"/>
      <w:lang w:val="ru-RU" w:bidi="ar-SA"/>
    </w:rPr>
  </w:style>
  <w:style w:type="paragraph" w:styleId="12">
    <w:name w:val="toc 1"/>
    <w:basedOn w:val="a"/>
    <w:next w:val="a"/>
    <w:autoRedefine/>
    <w:uiPriority w:val="39"/>
    <w:semiHidden/>
    <w:unhideWhenUsed/>
    <w:rsid w:val="00466E13"/>
    <w:pPr>
      <w:spacing w:after="100"/>
    </w:pPr>
  </w:style>
  <w:style w:type="paragraph" w:styleId="24">
    <w:name w:val="toc 2"/>
    <w:basedOn w:val="a"/>
    <w:next w:val="a"/>
    <w:autoRedefine/>
    <w:uiPriority w:val="39"/>
    <w:semiHidden/>
    <w:unhideWhenUsed/>
    <w:rsid w:val="00466E13"/>
    <w:pPr>
      <w:spacing w:after="100"/>
      <w:ind w:left="240"/>
    </w:pPr>
  </w:style>
  <w:style w:type="paragraph" w:styleId="31">
    <w:name w:val="toc 3"/>
    <w:basedOn w:val="a"/>
    <w:next w:val="a"/>
    <w:autoRedefine/>
    <w:uiPriority w:val="39"/>
    <w:semiHidden/>
    <w:unhideWhenUsed/>
    <w:rsid w:val="00466E13"/>
    <w:pPr>
      <w:spacing w:after="100"/>
      <w:ind w:left="480"/>
    </w:pPr>
  </w:style>
  <w:style w:type="character" w:customStyle="1" w:styleId="afe">
    <w:name w:val="Основной текст + Полужирный"/>
    <w:rsid w:val="00466E13"/>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05pt">
    <w:name w:val="Основной текст + 10;5 pt;Полужирный"/>
    <w:basedOn w:val="af9"/>
    <w:rsid w:val="0088167D"/>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paragraph" w:customStyle="1" w:styleId="25">
    <w:name w:val="Основной текст2"/>
    <w:basedOn w:val="a"/>
    <w:rsid w:val="0088167D"/>
    <w:pPr>
      <w:widowControl w:val="0"/>
      <w:shd w:val="clear" w:color="auto" w:fill="FFFFFF"/>
      <w:spacing w:before="0" w:after="0" w:line="245" w:lineRule="exact"/>
      <w:ind w:hanging="640"/>
      <w:jc w:val="center"/>
    </w:pPr>
    <w:rPr>
      <w:color w:val="000000"/>
      <w:sz w:val="20"/>
      <w:szCs w:val="20"/>
    </w:rPr>
  </w:style>
  <w:style w:type="paragraph" w:customStyle="1" w:styleId="ConsNormal">
    <w:name w:val="ConsNormal"/>
    <w:rsid w:val="00235B80"/>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character" w:styleId="aff">
    <w:name w:val="annotation reference"/>
    <w:basedOn w:val="a0"/>
    <w:unhideWhenUsed/>
    <w:rsid w:val="001507F8"/>
    <w:rPr>
      <w:sz w:val="16"/>
      <w:szCs w:val="16"/>
    </w:rPr>
  </w:style>
  <w:style w:type="paragraph" w:styleId="aff0">
    <w:name w:val="annotation text"/>
    <w:basedOn w:val="a"/>
    <w:link w:val="aff1"/>
    <w:uiPriority w:val="99"/>
    <w:unhideWhenUsed/>
    <w:rsid w:val="001507F8"/>
    <w:rPr>
      <w:sz w:val="20"/>
      <w:szCs w:val="20"/>
    </w:rPr>
  </w:style>
  <w:style w:type="character" w:customStyle="1" w:styleId="aff1">
    <w:name w:val="Текст примечания Знак"/>
    <w:basedOn w:val="a0"/>
    <w:link w:val="aff0"/>
    <w:uiPriority w:val="99"/>
    <w:rsid w:val="001507F8"/>
    <w:rPr>
      <w:rFonts w:ascii="Times New Roman" w:eastAsia="Times New Roman" w:hAnsi="Times New Roman" w:cs="Times New Roman"/>
      <w:sz w:val="20"/>
      <w:szCs w:val="20"/>
      <w:lang w:val="ru-RU" w:eastAsia="ru-RU" w:bidi="ar-SA"/>
    </w:rPr>
  </w:style>
  <w:style w:type="paragraph" w:styleId="aff2">
    <w:name w:val="annotation subject"/>
    <w:basedOn w:val="aff0"/>
    <w:next w:val="aff0"/>
    <w:link w:val="aff3"/>
    <w:uiPriority w:val="99"/>
    <w:semiHidden/>
    <w:unhideWhenUsed/>
    <w:rsid w:val="001507F8"/>
    <w:rPr>
      <w:b/>
      <w:bCs/>
    </w:rPr>
  </w:style>
  <w:style w:type="character" w:customStyle="1" w:styleId="aff3">
    <w:name w:val="Тема примечания Знак"/>
    <w:basedOn w:val="aff1"/>
    <w:link w:val="aff2"/>
    <w:uiPriority w:val="99"/>
    <w:semiHidden/>
    <w:rsid w:val="001507F8"/>
    <w:rPr>
      <w:rFonts w:ascii="Times New Roman" w:eastAsia="Times New Roman" w:hAnsi="Times New Roman" w:cs="Times New Roman"/>
      <w:b/>
      <w:bCs/>
      <w:sz w:val="20"/>
      <w:szCs w:val="20"/>
      <w:lang w:val="ru-RU" w:eastAsia="ru-RU" w:bidi="ar-SA"/>
    </w:rPr>
  </w:style>
  <w:style w:type="paragraph" w:styleId="32">
    <w:name w:val="Body Text Indent 3"/>
    <w:basedOn w:val="a"/>
    <w:link w:val="33"/>
    <w:uiPriority w:val="99"/>
    <w:unhideWhenUsed/>
    <w:rsid w:val="00AE4F87"/>
    <w:pPr>
      <w:ind w:left="283"/>
    </w:pPr>
    <w:rPr>
      <w:sz w:val="16"/>
      <w:szCs w:val="16"/>
    </w:rPr>
  </w:style>
  <w:style w:type="character" w:customStyle="1" w:styleId="33">
    <w:name w:val="Основной текст с отступом 3 Знак"/>
    <w:basedOn w:val="a0"/>
    <w:link w:val="32"/>
    <w:uiPriority w:val="99"/>
    <w:rsid w:val="00AE4F87"/>
    <w:rPr>
      <w:rFonts w:ascii="Times New Roman" w:eastAsia="Times New Roman" w:hAnsi="Times New Roman" w:cs="Times New Roman"/>
      <w:sz w:val="16"/>
      <w:szCs w:val="16"/>
      <w:lang w:val="ru-RU" w:eastAsia="ru-RU" w:bidi="ar-SA"/>
    </w:rPr>
  </w:style>
  <w:style w:type="character" w:customStyle="1" w:styleId="ab">
    <w:name w:val="Без интервала Знак"/>
    <w:link w:val="aa"/>
    <w:uiPriority w:val="1"/>
    <w:locked/>
    <w:rsid w:val="0009440F"/>
  </w:style>
  <w:style w:type="table" w:styleId="aff4">
    <w:name w:val="Table Grid"/>
    <w:basedOn w:val="a1"/>
    <w:uiPriority w:val="39"/>
    <w:rsid w:val="00CF2F43"/>
    <w:pPr>
      <w:spacing w:after="0" w:line="240" w:lineRule="auto"/>
    </w:pPr>
    <w:rPr>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header"/>
    <w:basedOn w:val="a"/>
    <w:link w:val="aff6"/>
    <w:uiPriority w:val="99"/>
    <w:unhideWhenUsed/>
    <w:rsid w:val="00031540"/>
    <w:pPr>
      <w:tabs>
        <w:tab w:val="center" w:pos="4677"/>
        <w:tab w:val="right" w:pos="9355"/>
      </w:tabs>
      <w:spacing w:before="0" w:after="0"/>
    </w:pPr>
  </w:style>
  <w:style w:type="character" w:customStyle="1" w:styleId="aff6">
    <w:name w:val="Верхний колонтитул Знак"/>
    <w:basedOn w:val="a0"/>
    <w:link w:val="aff5"/>
    <w:uiPriority w:val="99"/>
    <w:rsid w:val="00031540"/>
    <w:rPr>
      <w:rFonts w:ascii="Times New Roman" w:eastAsia="Times New Roman" w:hAnsi="Times New Roman" w:cs="Times New Roman"/>
      <w:sz w:val="24"/>
      <w:szCs w:val="24"/>
      <w:lang w:val="ru-RU" w:eastAsia="ru-RU" w:bidi="ar-SA"/>
    </w:rPr>
  </w:style>
  <w:style w:type="paragraph" w:styleId="aff7">
    <w:name w:val="footer"/>
    <w:basedOn w:val="a"/>
    <w:link w:val="aff8"/>
    <w:uiPriority w:val="99"/>
    <w:unhideWhenUsed/>
    <w:rsid w:val="00031540"/>
    <w:pPr>
      <w:tabs>
        <w:tab w:val="center" w:pos="4677"/>
        <w:tab w:val="right" w:pos="9355"/>
      </w:tabs>
      <w:spacing w:before="0" w:after="0"/>
    </w:pPr>
  </w:style>
  <w:style w:type="character" w:customStyle="1" w:styleId="aff8">
    <w:name w:val="Нижний колонтитул Знак"/>
    <w:basedOn w:val="a0"/>
    <w:link w:val="aff7"/>
    <w:uiPriority w:val="99"/>
    <w:rsid w:val="00031540"/>
    <w:rPr>
      <w:rFonts w:ascii="Times New Roman" w:eastAsia="Times New Roman" w:hAnsi="Times New Roman" w:cs="Times New Roman"/>
      <w:sz w:val="24"/>
      <w:szCs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locked="1" w:semiHidden="0" w:uiPriority="9" w:unhideWhenUsed="0" w:qFormat="1"/>
    <w:lsdException w:name="heading 2" w:uiPriority="9" w:qFormat="1"/>
    <w:lsdException w:name="heading 3"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locked="1" w:semiHidden="0" w:uiPriority="11" w:unhideWhenUsed="0" w:qFormat="1"/>
    <w:lsdException w:name="Strong" w:locked="1" w:semiHidden="0" w:uiPriority="22" w:unhideWhenUsed="0" w:qFormat="1"/>
    <w:lsdException w:name="Emphasis" w:locked="1"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5363"/>
    <w:pPr>
      <w:spacing w:before="120" w:after="120" w:line="240" w:lineRule="auto"/>
      <w:ind w:firstLine="397"/>
      <w:jc w:val="both"/>
    </w:pPr>
    <w:rPr>
      <w:rFonts w:ascii="Times New Roman" w:eastAsia="Times New Roman" w:hAnsi="Times New Roman" w:cs="Times New Roman"/>
      <w:sz w:val="24"/>
      <w:szCs w:val="24"/>
      <w:lang w:val="ru-RU" w:eastAsia="ru-RU" w:bidi="ar-SA"/>
    </w:rPr>
  </w:style>
  <w:style w:type="paragraph" w:styleId="1">
    <w:name w:val="heading 1"/>
    <w:basedOn w:val="a"/>
    <w:next w:val="a"/>
    <w:link w:val="10"/>
    <w:uiPriority w:val="9"/>
    <w:qFormat/>
    <w:locked/>
    <w:rsid w:val="00D23D5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D23D5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D23D5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aliases w:val="Заголовок 4 (Приложение),H4,Çàãîëîâîê 4"/>
    <w:basedOn w:val="a"/>
    <w:next w:val="a"/>
    <w:link w:val="40"/>
    <w:uiPriority w:val="9"/>
    <w:unhideWhenUsed/>
    <w:qFormat/>
    <w:locked/>
    <w:rsid w:val="00D23D5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aliases w:val="H5,Çàãîëîâîê 5"/>
    <w:basedOn w:val="a"/>
    <w:next w:val="a"/>
    <w:link w:val="50"/>
    <w:uiPriority w:val="9"/>
    <w:unhideWhenUsed/>
    <w:qFormat/>
    <w:locked/>
    <w:rsid w:val="00D23D5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aliases w:val="H6"/>
    <w:basedOn w:val="a"/>
    <w:next w:val="a"/>
    <w:link w:val="60"/>
    <w:uiPriority w:val="9"/>
    <w:semiHidden/>
    <w:unhideWhenUsed/>
    <w:qFormat/>
    <w:locked/>
    <w:rsid w:val="00D23D5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locked/>
    <w:rsid w:val="00D23D5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locked/>
    <w:rsid w:val="00D23D5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locked/>
    <w:rsid w:val="00D23D5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aliases w:val="Заголовок 4 (Приложение) Знак,H4 Знак,Çàãîëîâîê 4 Знак"/>
    <w:basedOn w:val="a0"/>
    <w:link w:val="4"/>
    <w:uiPriority w:val="9"/>
    <w:rsid w:val="00D23D5F"/>
    <w:rPr>
      <w:rFonts w:asciiTheme="majorHAnsi" w:eastAsiaTheme="majorEastAsia" w:hAnsiTheme="majorHAnsi" w:cstheme="majorBidi"/>
      <w:b/>
      <w:bCs/>
      <w:i/>
      <w:iCs/>
      <w:color w:val="4F81BD" w:themeColor="accent1"/>
    </w:rPr>
  </w:style>
  <w:style w:type="character" w:customStyle="1" w:styleId="10">
    <w:name w:val="Заголовок 1 Знак"/>
    <w:basedOn w:val="a0"/>
    <w:link w:val="1"/>
    <w:uiPriority w:val="9"/>
    <w:rsid w:val="00D23D5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D23D5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D23D5F"/>
    <w:rPr>
      <w:rFonts w:asciiTheme="majorHAnsi" w:eastAsiaTheme="majorEastAsia" w:hAnsiTheme="majorHAnsi" w:cstheme="majorBidi"/>
      <w:b/>
      <w:bCs/>
      <w:color w:val="4F81BD" w:themeColor="accent1"/>
    </w:rPr>
  </w:style>
  <w:style w:type="character" w:customStyle="1" w:styleId="50">
    <w:name w:val="Заголовок 5 Знак"/>
    <w:aliases w:val="H5 Знак,Çàãîëîâîê 5 Знак"/>
    <w:basedOn w:val="a0"/>
    <w:link w:val="5"/>
    <w:uiPriority w:val="9"/>
    <w:rsid w:val="00D23D5F"/>
    <w:rPr>
      <w:rFonts w:asciiTheme="majorHAnsi" w:eastAsiaTheme="majorEastAsia" w:hAnsiTheme="majorHAnsi" w:cstheme="majorBidi"/>
      <w:color w:val="243F60" w:themeColor="accent1" w:themeShade="7F"/>
    </w:rPr>
  </w:style>
  <w:style w:type="character" w:customStyle="1" w:styleId="60">
    <w:name w:val="Заголовок 6 Знак"/>
    <w:aliases w:val="H6 Знак"/>
    <w:basedOn w:val="a0"/>
    <w:link w:val="6"/>
    <w:uiPriority w:val="9"/>
    <w:rsid w:val="00D23D5F"/>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rsid w:val="00D23D5F"/>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rsid w:val="00D23D5F"/>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rsid w:val="00D23D5F"/>
    <w:rPr>
      <w:rFonts w:asciiTheme="majorHAnsi" w:eastAsiaTheme="majorEastAsia" w:hAnsiTheme="majorHAnsi" w:cstheme="majorBidi"/>
      <w:i/>
      <w:iCs/>
      <w:color w:val="404040" w:themeColor="text1" w:themeTint="BF"/>
      <w:sz w:val="20"/>
      <w:szCs w:val="20"/>
    </w:rPr>
  </w:style>
  <w:style w:type="paragraph" w:styleId="a3">
    <w:name w:val="caption"/>
    <w:basedOn w:val="a"/>
    <w:next w:val="a"/>
    <w:uiPriority w:val="35"/>
    <w:semiHidden/>
    <w:unhideWhenUsed/>
    <w:qFormat/>
    <w:locked/>
    <w:rsid w:val="00D23D5F"/>
    <w:rPr>
      <w:b/>
      <w:bCs/>
      <w:color w:val="4F81BD" w:themeColor="accent1"/>
      <w:sz w:val="18"/>
      <w:szCs w:val="18"/>
    </w:rPr>
  </w:style>
  <w:style w:type="paragraph" w:styleId="a4">
    <w:name w:val="Title"/>
    <w:basedOn w:val="a"/>
    <w:next w:val="a"/>
    <w:link w:val="a5"/>
    <w:uiPriority w:val="10"/>
    <w:qFormat/>
    <w:rsid w:val="00D23D5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D23D5F"/>
    <w:rPr>
      <w:rFonts w:asciiTheme="majorHAnsi" w:eastAsiaTheme="majorEastAsia" w:hAnsiTheme="majorHAnsi" w:cstheme="majorBidi"/>
      <w:color w:val="17365D" w:themeColor="text2" w:themeShade="BF"/>
      <w:spacing w:val="5"/>
      <w:kern w:val="28"/>
      <w:sz w:val="52"/>
      <w:szCs w:val="52"/>
    </w:rPr>
  </w:style>
  <w:style w:type="paragraph" w:styleId="a6">
    <w:name w:val="Subtitle"/>
    <w:basedOn w:val="a"/>
    <w:next w:val="a"/>
    <w:link w:val="a7"/>
    <w:uiPriority w:val="11"/>
    <w:qFormat/>
    <w:locked/>
    <w:rsid w:val="00D23D5F"/>
    <w:pPr>
      <w:numPr>
        <w:ilvl w:val="1"/>
      </w:numPr>
      <w:ind w:firstLine="397"/>
    </w:pPr>
    <w:rPr>
      <w:rFonts w:asciiTheme="majorHAnsi" w:eastAsiaTheme="majorEastAsia" w:hAnsiTheme="majorHAnsi" w:cstheme="majorBidi"/>
      <w:i/>
      <w:iCs/>
      <w:color w:val="4F81BD" w:themeColor="accent1"/>
      <w:spacing w:val="15"/>
    </w:rPr>
  </w:style>
  <w:style w:type="character" w:customStyle="1" w:styleId="a7">
    <w:name w:val="Подзаголовок Знак"/>
    <w:basedOn w:val="a0"/>
    <w:link w:val="a6"/>
    <w:uiPriority w:val="11"/>
    <w:rsid w:val="00D23D5F"/>
    <w:rPr>
      <w:rFonts w:asciiTheme="majorHAnsi" w:eastAsiaTheme="majorEastAsia" w:hAnsiTheme="majorHAnsi" w:cstheme="majorBidi"/>
      <w:i/>
      <w:iCs/>
      <w:color w:val="4F81BD" w:themeColor="accent1"/>
      <w:spacing w:val="15"/>
      <w:sz w:val="24"/>
      <w:szCs w:val="24"/>
    </w:rPr>
  </w:style>
  <w:style w:type="character" w:styleId="a8">
    <w:name w:val="Strong"/>
    <w:basedOn w:val="a0"/>
    <w:uiPriority w:val="22"/>
    <w:qFormat/>
    <w:locked/>
    <w:rsid w:val="00D23D5F"/>
    <w:rPr>
      <w:b/>
      <w:bCs/>
    </w:rPr>
  </w:style>
  <w:style w:type="character" w:styleId="a9">
    <w:name w:val="Emphasis"/>
    <w:basedOn w:val="a0"/>
    <w:uiPriority w:val="20"/>
    <w:qFormat/>
    <w:locked/>
    <w:rsid w:val="00D23D5F"/>
    <w:rPr>
      <w:i/>
      <w:iCs/>
    </w:rPr>
  </w:style>
  <w:style w:type="paragraph" w:styleId="aa">
    <w:name w:val="No Spacing"/>
    <w:link w:val="ab"/>
    <w:uiPriority w:val="1"/>
    <w:qFormat/>
    <w:rsid w:val="00D23D5F"/>
    <w:pPr>
      <w:spacing w:after="0" w:line="240" w:lineRule="auto"/>
    </w:pPr>
  </w:style>
  <w:style w:type="paragraph" w:styleId="ac">
    <w:name w:val="List Paragraph"/>
    <w:basedOn w:val="a"/>
    <w:link w:val="ad"/>
    <w:uiPriority w:val="34"/>
    <w:qFormat/>
    <w:rsid w:val="00D23D5F"/>
    <w:pPr>
      <w:ind w:left="720"/>
      <w:contextualSpacing/>
    </w:pPr>
  </w:style>
  <w:style w:type="paragraph" w:styleId="21">
    <w:name w:val="Quote"/>
    <w:basedOn w:val="a"/>
    <w:next w:val="a"/>
    <w:link w:val="22"/>
    <w:uiPriority w:val="29"/>
    <w:qFormat/>
    <w:rsid w:val="00D23D5F"/>
    <w:rPr>
      <w:i/>
      <w:iCs/>
      <w:color w:val="000000" w:themeColor="text1"/>
    </w:rPr>
  </w:style>
  <w:style w:type="character" w:customStyle="1" w:styleId="22">
    <w:name w:val="Цитата 2 Знак"/>
    <w:basedOn w:val="a0"/>
    <w:link w:val="21"/>
    <w:uiPriority w:val="29"/>
    <w:rsid w:val="00D23D5F"/>
    <w:rPr>
      <w:i/>
      <w:iCs/>
      <w:color w:val="000000" w:themeColor="text1"/>
    </w:rPr>
  </w:style>
  <w:style w:type="paragraph" w:styleId="ae">
    <w:name w:val="Intense Quote"/>
    <w:basedOn w:val="a"/>
    <w:next w:val="a"/>
    <w:link w:val="af"/>
    <w:uiPriority w:val="30"/>
    <w:qFormat/>
    <w:rsid w:val="00D23D5F"/>
    <w:pPr>
      <w:pBdr>
        <w:bottom w:val="single" w:sz="4" w:space="4" w:color="4F81BD" w:themeColor="accent1"/>
      </w:pBdr>
      <w:spacing w:before="200" w:after="280"/>
      <w:ind w:left="936" w:right="936"/>
    </w:pPr>
    <w:rPr>
      <w:b/>
      <w:bCs/>
      <w:i/>
      <w:iCs/>
      <w:color w:val="4F81BD" w:themeColor="accent1"/>
    </w:rPr>
  </w:style>
  <w:style w:type="character" w:customStyle="1" w:styleId="af">
    <w:name w:val="Выделенная цитата Знак"/>
    <w:basedOn w:val="a0"/>
    <w:link w:val="ae"/>
    <w:uiPriority w:val="30"/>
    <w:rsid w:val="00D23D5F"/>
    <w:rPr>
      <w:b/>
      <w:bCs/>
      <w:i/>
      <w:iCs/>
      <w:color w:val="4F81BD" w:themeColor="accent1"/>
    </w:rPr>
  </w:style>
  <w:style w:type="character" w:styleId="af0">
    <w:name w:val="Subtle Emphasis"/>
    <w:basedOn w:val="a0"/>
    <w:uiPriority w:val="19"/>
    <w:qFormat/>
    <w:rsid w:val="00D23D5F"/>
    <w:rPr>
      <w:i/>
      <w:iCs/>
      <w:color w:val="808080" w:themeColor="text1" w:themeTint="7F"/>
    </w:rPr>
  </w:style>
  <w:style w:type="character" w:styleId="af1">
    <w:name w:val="Intense Emphasis"/>
    <w:basedOn w:val="a0"/>
    <w:uiPriority w:val="21"/>
    <w:qFormat/>
    <w:rsid w:val="00D23D5F"/>
    <w:rPr>
      <w:b/>
      <w:bCs/>
      <w:i/>
      <w:iCs/>
      <w:color w:val="4F81BD" w:themeColor="accent1"/>
    </w:rPr>
  </w:style>
  <w:style w:type="character" w:styleId="af2">
    <w:name w:val="Subtle Reference"/>
    <w:basedOn w:val="a0"/>
    <w:uiPriority w:val="31"/>
    <w:qFormat/>
    <w:rsid w:val="00D23D5F"/>
    <w:rPr>
      <w:smallCaps/>
      <w:color w:val="C0504D" w:themeColor="accent2"/>
      <w:u w:val="single"/>
    </w:rPr>
  </w:style>
  <w:style w:type="character" w:styleId="af3">
    <w:name w:val="Intense Reference"/>
    <w:basedOn w:val="a0"/>
    <w:uiPriority w:val="32"/>
    <w:qFormat/>
    <w:rsid w:val="00D23D5F"/>
    <w:rPr>
      <w:b/>
      <w:bCs/>
      <w:smallCaps/>
      <w:color w:val="C0504D" w:themeColor="accent2"/>
      <w:spacing w:val="5"/>
      <w:u w:val="single"/>
    </w:rPr>
  </w:style>
  <w:style w:type="character" w:styleId="af4">
    <w:name w:val="Book Title"/>
    <w:basedOn w:val="a0"/>
    <w:uiPriority w:val="33"/>
    <w:qFormat/>
    <w:rsid w:val="00D23D5F"/>
    <w:rPr>
      <w:b/>
      <w:bCs/>
      <w:smallCaps/>
      <w:spacing w:val="5"/>
    </w:rPr>
  </w:style>
  <w:style w:type="paragraph" w:styleId="af5">
    <w:name w:val="TOC Heading"/>
    <w:basedOn w:val="1"/>
    <w:next w:val="a"/>
    <w:uiPriority w:val="39"/>
    <w:semiHidden/>
    <w:unhideWhenUsed/>
    <w:qFormat/>
    <w:rsid w:val="00D23D5F"/>
    <w:pPr>
      <w:outlineLvl w:val="9"/>
    </w:pPr>
  </w:style>
  <w:style w:type="paragraph" w:customStyle="1" w:styleId="af6">
    <w:name w:val="Таблица"/>
    <w:basedOn w:val="a"/>
    <w:rsid w:val="00335F47"/>
    <w:pPr>
      <w:jc w:val="center"/>
    </w:pPr>
  </w:style>
  <w:style w:type="paragraph" w:styleId="af7">
    <w:name w:val="Body Text Indent"/>
    <w:basedOn w:val="a"/>
    <w:link w:val="af8"/>
    <w:rsid w:val="00B85363"/>
    <w:pPr>
      <w:ind w:left="283"/>
    </w:pPr>
  </w:style>
  <w:style w:type="character" w:customStyle="1" w:styleId="af8">
    <w:name w:val="Основной текст с отступом Знак"/>
    <w:basedOn w:val="a0"/>
    <w:link w:val="af7"/>
    <w:rsid w:val="00B85363"/>
    <w:rPr>
      <w:rFonts w:ascii="Times New Roman" w:eastAsia="Times New Roman" w:hAnsi="Times New Roman" w:cs="Times New Roman"/>
      <w:sz w:val="24"/>
      <w:szCs w:val="24"/>
      <w:lang w:eastAsia="ru-RU" w:bidi="ar-SA"/>
    </w:rPr>
  </w:style>
  <w:style w:type="paragraph" w:customStyle="1" w:styleId="Style19">
    <w:name w:val="Style19"/>
    <w:basedOn w:val="a"/>
    <w:rsid w:val="00B85363"/>
    <w:pPr>
      <w:widowControl w:val="0"/>
      <w:autoSpaceDE w:val="0"/>
      <w:autoSpaceDN w:val="0"/>
      <w:adjustRightInd w:val="0"/>
    </w:pPr>
  </w:style>
  <w:style w:type="paragraph" w:customStyle="1" w:styleId="11">
    <w:name w:val="Цитата1"/>
    <w:basedOn w:val="a"/>
    <w:rsid w:val="00B85363"/>
    <w:pPr>
      <w:widowControl w:val="0"/>
      <w:shd w:val="clear" w:color="auto" w:fill="FFFFFF"/>
      <w:suppressAutoHyphens/>
      <w:autoSpaceDE w:val="0"/>
      <w:spacing w:before="0" w:after="0" w:line="254" w:lineRule="exact"/>
      <w:ind w:left="14" w:right="34" w:firstLine="586"/>
    </w:pPr>
    <w:rPr>
      <w:color w:val="000000"/>
      <w:spacing w:val="-13"/>
      <w:lang w:eastAsia="ar-SA"/>
    </w:rPr>
  </w:style>
  <w:style w:type="paragraph" w:customStyle="1" w:styleId="23">
    <w:name w:val="Обычный2"/>
    <w:rsid w:val="00B85363"/>
    <w:pPr>
      <w:spacing w:after="0" w:line="240" w:lineRule="auto"/>
    </w:pPr>
    <w:rPr>
      <w:rFonts w:ascii="Times New Roman" w:eastAsia="Times New Roman" w:hAnsi="Times New Roman" w:cs="Times New Roman"/>
      <w:sz w:val="20"/>
      <w:szCs w:val="20"/>
      <w:lang w:val="en-AU" w:eastAsia="ru-RU" w:bidi="ar-SA"/>
    </w:rPr>
  </w:style>
  <w:style w:type="character" w:customStyle="1" w:styleId="af9">
    <w:name w:val="Основной текст_"/>
    <w:basedOn w:val="a0"/>
    <w:link w:val="210"/>
    <w:rsid w:val="00B85363"/>
    <w:rPr>
      <w:shd w:val="clear" w:color="auto" w:fill="FFFFFF"/>
    </w:rPr>
  </w:style>
  <w:style w:type="paragraph" w:customStyle="1" w:styleId="210">
    <w:name w:val="Основной текст21"/>
    <w:basedOn w:val="a"/>
    <w:link w:val="af9"/>
    <w:rsid w:val="00B85363"/>
    <w:pPr>
      <w:widowControl w:val="0"/>
      <w:shd w:val="clear" w:color="auto" w:fill="FFFFFF"/>
      <w:spacing w:before="0" w:after="0" w:line="274" w:lineRule="exact"/>
      <w:ind w:firstLine="0"/>
    </w:pPr>
    <w:rPr>
      <w:rFonts w:asciiTheme="minorHAnsi" w:eastAsiaTheme="minorHAnsi" w:hAnsiTheme="minorHAnsi" w:cstheme="minorBidi"/>
      <w:sz w:val="22"/>
      <w:szCs w:val="22"/>
      <w:lang w:val="en-US" w:eastAsia="en-US" w:bidi="en-US"/>
    </w:rPr>
  </w:style>
  <w:style w:type="character" w:customStyle="1" w:styleId="51">
    <w:name w:val="Заголовок №5_"/>
    <w:basedOn w:val="a0"/>
    <w:link w:val="510"/>
    <w:rsid w:val="00B85363"/>
    <w:rPr>
      <w:b/>
      <w:bCs/>
      <w:shd w:val="clear" w:color="auto" w:fill="FFFFFF"/>
    </w:rPr>
  </w:style>
  <w:style w:type="character" w:customStyle="1" w:styleId="52">
    <w:name w:val="Заголовок №5"/>
    <w:basedOn w:val="51"/>
    <w:rsid w:val="00B85363"/>
    <w:rPr>
      <w:b/>
      <w:bCs/>
      <w:color w:val="000000"/>
      <w:spacing w:val="0"/>
      <w:w w:val="100"/>
      <w:position w:val="0"/>
      <w:shd w:val="clear" w:color="auto" w:fill="FFFFFF"/>
      <w:lang w:val="ru-RU"/>
    </w:rPr>
  </w:style>
  <w:style w:type="paragraph" w:customStyle="1" w:styleId="510">
    <w:name w:val="Заголовок №51"/>
    <w:basedOn w:val="a"/>
    <w:link w:val="51"/>
    <w:rsid w:val="00B85363"/>
    <w:pPr>
      <w:widowControl w:val="0"/>
      <w:shd w:val="clear" w:color="auto" w:fill="FFFFFF"/>
      <w:spacing w:before="360" w:after="0" w:line="274" w:lineRule="exact"/>
      <w:ind w:firstLine="0"/>
      <w:jc w:val="left"/>
      <w:outlineLvl w:val="4"/>
    </w:pPr>
    <w:rPr>
      <w:rFonts w:asciiTheme="minorHAnsi" w:eastAsiaTheme="minorHAnsi" w:hAnsiTheme="minorHAnsi" w:cstheme="minorBidi"/>
      <w:b/>
      <w:bCs/>
      <w:sz w:val="22"/>
      <w:szCs w:val="22"/>
      <w:lang w:val="en-US" w:eastAsia="en-US" w:bidi="en-US"/>
    </w:rPr>
  </w:style>
  <w:style w:type="character" w:customStyle="1" w:styleId="53">
    <w:name w:val="Заголовок №5 + Не полужирный"/>
    <w:basedOn w:val="51"/>
    <w:rsid w:val="00B85363"/>
    <w:rPr>
      <w:rFonts w:ascii="Times New Roman" w:eastAsia="Times New Roman" w:hAnsi="Times New Roman" w:cs="Times New Roman"/>
      <w:b/>
      <w:bCs/>
      <w:i w:val="0"/>
      <w:iCs w:val="0"/>
      <w:smallCaps w:val="0"/>
      <w:strike w:val="0"/>
      <w:color w:val="000000"/>
      <w:spacing w:val="0"/>
      <w:w w:val="100"/>
      <w:position w:val="0"/>
      <w:u w:val="none"/>
      <w:shd w:val="clear" w:color="auto" w:fill="FFFFFF"/>
      <w:lang w:val="ru-RU"/>
    </w:rPr>
  </w:style>
  <w:style w:type="character" w:customStyle="1" w:styleId="511">
    <w:name w:val="Заголовок №5 + Не полужирный1"/>
    <w:basedOn w:val="51"/>
    <w:rsid w:val="00B85363"/>
    <w:rPr>
      <w:rFonts w:ascii="Times New Roman" w:eastAsia="Times New Roman" w:hAnsi="Times New Roman" w:cs="Times New Roman"/>
      <w:b/>
      <w:bCs/>
      <w:i w:val="0"/>
      <w:iCs w:val="0"/>
      <w:smallCaps w:val="0"/>
      <w:strike w:val="0"/>
      <w:color w:val="000000"/>
      <w:spacing w:val="0"/>
      <w:w w:val="100"/>
      <w:position w:val="0"/>
      <w:u w:val="none"/>
      <w:shd w:val="clear" w:color="auto" w:fill="FFFFFF"/>
      <w:lang w:val="ru-RU"/>
    </w:rPr>
  </w:style>
  <w:style w:type="paragraph" w:styleId="afa">
    <w:name w:val="Body Text"/>
    <w:basedOn w:val="a"/>
    <w:link w:val="afb"/>
    <w:uiPriority w:val="99"/>
    <w:unhideWhenUsed/>
    <w:rsid w:val="0046240C"/>
  </w:style>
  <w:style w:type="character" w:customStyle="1" w:styleId="afb">
    <w:name w:val="Основной текст Знак"/>
    <w:basedOn w:val="a0"/>
    <w:link w:val="afa"/>
    <w:uiPriority w:val="99"/>
    <w:rsid w:val="0046240C"/>
    <w:rPr>
      <w:rFonts w:ascii="Times New Roman" w:eastAsia="Times New Roman" w:hAnsi="Times New Roman" w:cs="Times New Roman"/>
      <w:sz w:val="24"/>
      <w:szCs w:val="24"/>
      <w:lang w:val="ru-RU" w:eastAsia="ru-RU" w:bidi="ar-SA"/>
    </w:rPr>
  </w:style>
  <w:style w:type="paragraph" w:customStyle="1" w:styleId="Style2Char">
    <w:name w:val="Style2 Char"/>
    <w:basedOn w:val="a"/>
    <w:link w:val="Style2CharChar"/>
    <w:rsid w:val="00146148"/>
    <w:pPr>
      <w:tabs>
        <w:tab w:val="num" w:pos="720"/>
      </w:tabs>
      <w:ind w:left="720" w:hanging="720"/>
    </w:pPr>
    <w:rPr>
      <w:bCs/>
      <w:snapToGrid w:val="0"/>
    </w:rPr>
  </w:style>
  <w:style w:type="character" w:customStyle="1" w:styleId="Style2CharChar">
    <w:name w:val="Style2 Char Char"/>
    <w:link w:val="Style2Char"/>
    <w:rsid w:val="00146148"/>
    <w:rPr>
      <w:rFonts w:ascii="Times New Roman" w:eastAsia="Times New Roman" w:hAnsi="Times New Roman" w:cs="Times New Roman"/>
      <w:bCs/>
      <w:snapToGrid w:val="0"/>
      <w:sz w:val="24"/>
      <w:szCs w:val="24"/>
      <w:lang w:val="ru-RU" w:eastAsia="ru-RU" w:bidi="ar-SA"/>
    </w:rPr>
  </w:style>
  <w:style w:type="paragraph" w:customStyle="1" w:styleId="2-">
    <w:name w:val="Уровень 2 - пункт"/>
    <w:rsid w:val="00E67686"/>
    <w:pPr>
      <w:widowControl w:val="0"/>
      <w:suppressAutoHyphens/>
    </w:pPr>
    <w:rPr>
      <w:rFonts w:ascii="Calibri" w:eastAsia="SimSun" w:hAnsi="Calibri" w:cs="font191"/>
      <w:kern w:val="1"/>
      <w:lang w:val="ru-RU" w:eastAsia="ar-SA" w:bidi="ar-SA"/>
    </w:rPr>
  </w:style>
  <w:style w:type="paragraph" w:styleId="afc">
    <w:name w:val="Balloon Text"/>
    <w:basedOn w:val="a"/>
    <w:link w:val="afd"/>
    <w:semiHidden/>
    <w:unhideWhenUsed/>
    <w:rsid w:val="00332891"/>
    <w:pPr>
      <w:spacing w:before="0" w:after="0"/>
    </w:pPr>
    <w:rPr>
      <w:rFonts w:ascii="Tahoma" w:hAnsi="Tahoma" w:cs="Tahoma"/>
      <w:sz w:val="16"/>
      <w:szCs w:val="16"/>
    </w:rPr>
  </w:style>
  <w:style w:type="character" w:customStyle="1" w:styleId="afd">
    <w:name w:val="Текст выноски Знак"/>
    <w:basedOn w:val="a0"/>
    <w:link w:val="afc"/>
    <w:semiHidden/>
    <w:rsid w:val="00332891"/>
    <w:rPr>
      <w:rFonts w:ascii="Tahoma" w:eastAsia="Times New Roman" w:hAnsi="Tahoma" w:cs="Tahoma"/>
      <w:sz w:val="16"/>
      <w:szCs w:val="16"/>
      <w:lang w:val="ru-RU" w:eastAsia="ru-RU" w:bidi="ar-SA"/>
    </w:rPr>
  </w:style>
  <w:style w:type="paragraph" w:customStyle="1" w:styleId="211">
    <w:name w:val="Основной текст 21"/>
    <w:basedOn w:val="a"/>
    <w:rsid w:val="000D14AD"/>
    <w:pPr>
      <w:shd w:val="clear" w:color="auto" w:fill="FFFFFF"/>
      <w:tabs>
        <w:tab w:val="left" w:pos="6320"/>
      </w:tabs>
      <w:suppressAutoHyphens/>
      <w:autoSpaceDE w:val="0"/>
      <w:spacing w:before="0" w:after="444"/>
      <w:ind w:firstLine="0"/>
    </w:pPr>
    <w:rPr>
      <w:rFonts w:ascii="Arial" w:hAnsi="Arial" w:cs="Arial"/>
      <w:bCs/>
      <w:lang w:eastAsia="ar-SA"/>
    </w:rPr>
  </w:style>
  <w:style w:type="character" w:customStyle="1" w:styleId="ad">
    <w:name w:val="Абзац списка Знак"/>
    <w:link w:val="ac"/>
    <w:uiPriority w:val="34"/>
    <w:rsid w:val="00463CA8"/>
    <w:rPr>
      <w:rFonts w:ascii="Times New Roman" w:eastAsia="Times New Roman" w:hAnsi="Times New Roman" w:cs="Times New Roman"/>
      <w:sz w:val="24"/>
      <w:szCs w:val="24"/>
      <w:lang w:val="ru-RU" w:eastAsia="ru-RU" w:bidi="ar-SA"/>
    </w:rPr>
  </w:style>
  <w:style w:type="paragraph" w:customStyle="1" w:styleId="81">
    <w:name w:val="Основной текст8"/>
    <w:basedOn w:val="a"/>
    <w:rsid w:val="00463CA8"/>
    <w:pPr>
      <w:widowControl w:val="0"/>
      <w:shd w:val="clear" w:color="auto" w:fill="FFFFFF"/>
      <w:spacing w:before="0" w:after="0" w:line="326" w:lineRule="exact"/>
      <w:ind w:firstLine="0"/>
    </w:pPr>
    <w:rPr>
      <w:sz w:val="27"/>
      <w:szCs w:val="27"/>
      <w:lang w:eastAsia="en-US"/>
    </w:rPr>
  </w:style>
  <w:style w:type="paragraph" w:customStyle="1" w:styleId="Default">
    <w:name w:val="Default"/>
    <w:rsid w:val="007B7135"/>
    <w:pPr>
      <w:autoSpaceDE w:val="0"/>
      <w:autoSpaceDN w:val="0"/>
      <w:adjustRightInd w:val="0"/>
      <w:spacing w:after="0" w:line="240" w:lineRule="auto"/>
    </w:pPr>
    <w:rPr>
      <w:rFonts w:ascii="Arial" w:hAnsi="Arial" w:cs="Arial"/>
      <w:color w:val="000000"/>
      <w:sz w:val="24"/>
      <w:szCs w:val="24"/>
      <w:lang w:val="ru-RU" w:bidi="ar-SA"/>
    </w:rPr>
  </w:style>
  <w:style w:type="paragraph" w:styleId="12">
    <w:name w:val="toc 1"/>
    <w:basedOn w:val="a"/>
    <w:next w:val="a"/>
    <w:autoRedefine/>
    <w:uiPriority w:val="39"/>
    <w:semiHidden/>
    <w:unhideWhenUsed/>
    <w:rsid w:val="00466E13"/>
    <w:pPr>
      <w:spacing w:after="100"/>
    </w:pPr>
  </w:style>
  <w:style w:type="paragraph" w:styleId="24">
    <w:name w:val="toc 2"/>
    <w:basedOn w:val="a"/>
    <w:next w:val="a"/>
    <w:autoRedefine/>
    <w:uiPriority w:val="39"/>
    <w:semiHidden/>
    <w:unhideWhenUsed/>
    <w:rsid w:val="00466E13"/>
    <w:pPr>
      <w:spacing w:after="100"/>
      <w:ind w:left="240"/>
    </w:pPr>
  </w:style>
  <w:style w:type="paragraph" w:styleId="31">
    <w:name w:val="toc 3"/>
    <w:basedOn w:val="a"/>
    <w:next w:val="a"/>
    <w:autoRedefine/>
    <w:uiPriority w:val="39"/>
    <w:semiHidden/>
    <w:unhideWhenUsed/>
    <w:rsid w:val="00466E13"/>
    <w:pPr>
      <w:spacing w:after="100"/>
      <w:ind w:left="480"/>
    </w:pPr>
  </w:style>
  <w:style w:type="character" w:customStyle="1" w:styleId="afe">
    <w:name w:val="Основной текст + Полужирный"/>
    <w:rsid w:val="00466E13"/>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05pt">
    <w:name w:val="Основной текст + 10;5 pt;Полужирный"/>
    <w:basedOn w:val="af9"/>
    <w:rsid w:val="0088167D"/>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paragraph" w:customStyle="1" w:styleId="25">
    <w:name w:val="Основной текст2"/>
    <w:basedOn w:val="a"/>
    <w:rsid w:val="0088167D"/>
    <w:pPr>
      <w:widowControl w:val="0"/>
      <w:shd w:val="clear" w:color="auto" w:fill="FFFFFF"/>
      <w:spacing w:before="0" w:after="0" w:line="245" w:lineRule="exact"/>
      <w:ind w:hanging="640"/>
      <w:jc w:val="center"/>
    </w:pPr>
    <w:rPr>
      <w:color w:val="000000"/>
      <w:sz w:val="20"/>
      <w:szCs w:val="20"/>
    </w:rPr>
  </w:style>
  <w:style w:type="paragraph" w:customStyle="1" w:styleId="ConsNormal">
    <w:name w:val="ConsNormal"/>
    <w:rsid w:val="00235B80"/>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character" w:styleId="aff">
    <w:name w:val="annotation reference"/>
    <w:basedOn w:val="a0"/>
    <w:unhideWhenUsed/>
    <w:rsid w:val="001507F8"/>
    <w:rPr>
      <w:sz w:val="16"/>
      <w:szCs w:val="16"/>
    </w:rPr>
  </w:style>
  <w:style w:type="paragraph" w:styleId="aff0">
    <w:name w:val="annotation text"/>
    <w:basedOn w:val="a"/>
    <w:link w:val="aff1"/>
    <w:uiPriority w:val="99"/>
    <w:unhideWhenUsed/>
    <w:rsid w:val="001507F8"/>
    <w:rPr>
      <w:sz w:val="20"/>
      <w:szCs w:val="20"/>
    </w:rPr>
  </w:style>
  <w:style w:type="character" w:customStyle="1" w:styleId="aff1">
    <w:name w:val="Текст примечания Знак"/>
    <w:basedOn w:val="a0"/>
    <w:link w:val="aff0"/>
    <w:uiPriority w:val="99"/>
    <w:rsid w:val="001507F8"/>
    <w:rPr>
      <w:rFonts w:ascii="Times New Roman" w:eastAsia="Times New Roman" w:hAnsi="Times New Roman" w:cs="Times New Roman"/>
      <w:sz w:val="20"/>
      <w:szCs w:val="20"/>
      <w:lang w:val="ru-RU" w:eastAsia="ru-RU" w:bidi="ar-SA"/>
    </w:rPr>
  </w:style>
  <w:style w:type="paragraph" w:styleId="aff2">
    <w:name w:val="annotation subject"/>
    <w:basedOn w:val="aff0"/>
    <w:next w:val="aff0"/>
    <w:link w:val="aff3"/>
    <w:uiPriority w:val="99"/>
    <w:semiHidden/>
    <w:unhideWhenUsed/>
    <w:rsid w:val="001507F8"/>
    <w:rPr>
      <w:b/>
      <w:bCs/>
    </w:rPr>
  </w:style>
  <w:style w:type="character" w:customStyle="1" w:styleId="aff3">
    <w:name w:val="Тема примечания Знак"/>
    <w:basedOn w:val="aff1"/>
    <w:link w:val="aff2"/>
    <w:uiPriority w:val="99"/>
    <w:semiHidden/>
    <w:rsid w:val="001507F8"/>
    <w:rPr>
      <w:rFonts w:ascii="Times New Roman" w:eastAsia="Times New Roman" w:hAnsi="Times New Roman" w:cs="Times New Roman"/>
      <w:b/>
      <w:bCs/>
      <w:sz w:val="20"/>
      <w:szCs w:val="20"/>
      <w:lang w:val="ru-RU" w:eastAsia="ru-RU" w:bidi="ar-SA"/>
    </w:rPr>
  </w:style>
  <w:style w:type="paragraph" w:styleId="32">
    <w:name w:val="Body Text Indent 3"/>
    <w:basedOn w:val="a"/>
    <w:link w:val="33"/>
    <w:uiPriority w:val="99"/>
    <w:unhideWhenUsed/>
    <w:rsid w:val="00AE4F87"/>
    <w:pPr>
      <w:ind w:left="283"/>
    </w:pPr>
    <w:rPr>
      <w:sz w:val="16"/>
      <w:szCs w:val="16"/>
    </w:rPr>
  </w:style>
  <w:style w:type="character" w:customStyle="1" w:styleId="33">
    <w:name w:val="Основной текст с отступом 3 Знак"/>
    <w:basedOn w:val="a0"/>
    <w:link w:val="32"/>
    <w:uiPriority w:val="99"/>
    <w:rsid w:val="00AE4F87"/>
    <w:rPr>
      <w:rFonts w:ascii="Times New Roman" w:eastAsia="Times New Roman" w:hAnsi="Times New Roman" w:cs="Times New Roman"/>
      <w:sz w:val="16"/>
      <w:szCs w:val="16"/>
      <w:lang w:val="ru-RU" w:eastAsia="ru-RU" w:bidi="ar-SA"/>
    </w:rPr>
  </w:style>
  <w:style w:type="character" w:customStyle="1" w:styleId="ab">
    <w:name w:val="Без интервала Знак"/>
    <w:link w:val="aa"/>
    <w:uiPriority w:val="1"/>
    <w:locked/>
    <w:rsid w:val="0009440F"/>
  </w:style>
  <w:style w:type="table" w:styleId="aff4">
    <w:name w:val="Table Grid"/>
    <w:basedOn w:val="a1"/>
    <w:uiPriority w:val="39"/>
    <w:rsid w:val="00CF2F43"/>
    <w:pPr>
      <w:spacing w:after="0" w:line="240" w:lineRule="auto"/>
    </w:pPr>
    <w:rPr>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header"/>
    <w:basedOn w:val="a"/>
    <w:link w:val="aff6"/>
    <w:uiPriority w:val="99"/>
    <w:unhideWhenUsed/>
    <w:rsid w:val="00031540"/>
    <w:pPr>
      <w:tabs>
        <w:tab w:val="center" w:pos="4677"/>
        <w:tab w:val="right" w:pos="9355"/>
      </w:tabs>
      <w:spacing w:before="0" w:after="0"/>
    </w:pPr>
  </w:style>
  <w:style w:type="character" w:customStyle="1" w:styleId="aff6">
    <w:name w:val="Верхний колонтитул Знак"/>
    <w:basedOn w:val="a0"/>
    <w:link w:val="aff5"/>
    <w:uiPriority w:val="99"/>
    <w:rsid w:val="00031540"/>
    <w:rPr>
      <w:rFonts w:ascii="Times New Roman" w:eastAsia="Times New Roman" w:hAnsi="Times New Roman" w:cs="Times New Roman"/>
      <w:sz w:val="24"/>
      <w:szCs w:val="24"/>
      <w:lang w:val="ru-RU" w:eastAsia="ru-RU" w:bidi="ar-SA"/>
    </w:rPr>
  </w:style>
  <w:style w:type="paragraph" w:styleId="aff7">
    <w:name w:val="footer"/>
    <w:basedOn w:val="a"/>
    <w:link w:val="aff8"/>
    <w:uiPriority w:val="99"/>
    <w:unhideWhenUsed/>
    <w:rsid w:val="00031540"/>
    <w:pPr>
      <w:tabs>
        <w:tab w:val="center" w:pos="4677"/>
        <w:tab w:val="right" w:pos="9355"/>
      </w:tabs>
      <w:spacing w:before="0" w:after="0"/>
    </w:pPr>
  </w:style>
  <w:style w:type="character" w:customStyle="1" w:styleId="aff8">
    <w:name w:val="Нижний колонтитул Знак"/>
    <w:basedOn w:val="a0"/>
    <w:link w:val="aff7"/>
    <w:uiPriority w:val="99"/>
    <w:rsid w:val="00031540"/>
    <w:rPr>
      <w:rFonts w:ascii="Times New Roman" w:eastAsia="Times New Roman" w:hAnsi="Times New Roman" w:cs="Times New Roman"/>
      <w:sz w:val="24"/>
      <w:szCs w:val="24"/>
      <w:lang w:val="ru-RU"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76321">
      <w:bodyDiv w:val="1"/>
      <w:marLeft w:val="0"/>
      <w:marRight w:val="0"/>
      <w:marTop w:val="0"/>
      <w:marBottom w:val="0"/>
      <w:divBdr>
        <w:top w:val="none" w:sz="0" w:space="0" w:color="auto"/>
        <w:left w:val="none" w:sz="0" w:space="0" w:color="auto"/>
        <w:bottom w:val="none" w:sz="0" w:space="0" w:color="auto"/>
        <w:right w:val="none" w:sz="0" w:space="0" w:color="auto"/>
      </w:divBdr>
    </w:div>
    <w:div w:id="55514130">
      <w:bodyDiv w:val="1"/>
      <w:marLeft w:val="0"/>
      <w:marRight w:val="0"/>
      <w:marTop w:val="0"/>
      <w:marBottom w:val="0"/>
      <w:divBdr>
        <w:top w:val="none" w:sz="0" w:space="0" w:color="auto"/>
        <w:left w:val="none" w:sz="0" w:space="0" w:color="auto"/>
        <w:bottom w:val="none" w:sz="0" w:space="0" w:color="auto"/>
        <w:right w:val="none" w:sz="0" w:space="0" w:color="auto"/>
      </w:divBdr>
    </w:div>
    <w:div w:id="165558502">
      <w:bodyDiv w:val="1"/>
      <w:marLeft w:val="0"/>
      <w:marRight w:val="0"/>
      <w:marTop w:val="0"/>
      <w:marBottom w:val="0"/>
      <w:divBdr>
        <w:top w:val="none" w:sz="0" w:space="0" w:color="auto"/>
        <w:left w:val="none" w:sz="0" w:space="0" w:color="auto"/>
        <w:bottom w:val="none" w:sz="0" w:space="0" w:color="auto"/>
        <w:right w:val="none" w:sz="0" w:space="0" w:color="auto"/>
      </w:divBdr>
    </w:div>
    <w:div w:id="251668702">
      <w:bodyDiv w:val="1"/>
      <w:marLeft w:val="0"/>
      <w:marRight w:val="0"/>
      <w:marTop w:val="0"/>
      <w:marBottom w:val="0"/>
      <w:divBdr>
        <w:top w:val="none" w:sz="0" w:space="0" w:color="auto"/>
        <w:left w:val="none" w:sz="0" w:space="0" w:color="auto"/>
        <w:bottom w:val="none" w:sz="0" w:space="0" w:color="auto"/>
        <w:right w:val="none" w:sz="0" w:space="0" w:color="auto"/>
      </w:divBdr>
    </w:div>
    <w:div w:id="282344185">
      <w:bodyDiv w:val="1"/>
      <w:marLeft w:val="0"/>
      <w:marRight w:val="0"/>
      <w:marTop w:val="0"/>
      <w:marBottom w:val="0"/>
      <w:divBdr>
        <w:top w:val="none" w:sz="0" w:space="0" w:color="auto"/>
        <w:left w:val="none" w:sz="0" w:space="0" w:color="auto"/>
        <w:bottom w:val="none" w:sz="0" w:space="0" w:color="auto"/>
        <w:right w:val="none" w:sz="0" w:space="0" w:color="auto"/>
      </w:divBdr>
    </w:div>
    <w:div w:id="417021062">
      <w:bodyDiv w:val="1"/>
      <w:marLeft w:val="0"/>
      <w:marRight w:val="0"/>
      <w:marTop w:val="0"/>
      <w:marBottom w:val="0"/>
      <w:divBdr>
        <w:top w:val="none" w:sz="0" w:space="0" w:color="auto"/>
        <w:left w:val="none" w:sz="0" w:space="0" w:color="auto"/>
        <w:bottom w:val="none" w:sz="0" w:space="0" w:color="auto"/>
        <w:right w:val="none" w:sz="0" w:space="0" w:color="auto"/>
      </w:divBdr>
    </w:div>
    <w:div w:id="529026387">
      <w:bodyDiv w:val="1"/>
      <w:marLeft w:val="0"/>
      <w:marRight w:val="0"/>
      <w:marTop w:val="0"/>
      <w:marBottom w:val="0"/>
      <w:divBdr>
        <w:top w:val="none" w:sz="0" w:space="0" w:color="auto"/>
        <w:left w:val="none" w:sz="0" w:space="0" w:color="auto"/>
        <w:bottom w:val="none" w:sz="0" w:space="0" w:color="auto"/>
        <w:right w:val="none" w:sz="0" w:space="0" w:color="auto"/>
      </w:divBdr>
    </w:div>
    <w:div w:id="1100028186">
      <w:bodyDiv w:val="1"/>
      <w:marLeft w:val="0"/>
      <w:marRight w:val="0"/>
      <w:marTop w:val="0"/>
      <w:marBottom w:val="0"/>
      <w:divBdr>
        <w:top w:val="none" w:sz="0" w:space="0" w:color="auto"/>
        <w:left w:val="none" w:sz="0" w:space="0" w:color="auto"/>
        <w:bottom w:val="none" w:sz="0" w:space="0" w:color="auto"/>
        <w:right w:val="none" w:sz="0" w:space="0" w:color="auto"/>
      </w:divBdr>
    </w:div>
    <w:div w:id="1387604933">
      <w:bodyDiv w:val="1"/>
      <w:marLeft w:val="0"/>
      <w:marRight w:val="0"/>
      <w:marTop w:val="0"/>
      <w:marBottom w:val="0"/>
      <w:divBdr>
        <w:top w:val="none" w:sz="0" w:space="0" w:color="auto"/>
        <w:left w:val="none" w:sz="0" w:space="0" w:color="auto"/>
        <w:bottom w:val="none" w:sz="0" w:space="0" w:color="auto"/>
        <w:right w:val="none" w:sz="0" w:space="0" w:color="auto"/>
      </w:divBdr>
    </w:div>
    <w:div w:id="1536389118">
      <w:bodyDiv w:val="1"/>
      <w:marLeft w:val="0"/>
      <w:marRight w:val="0"/>
      <w:marTop w:val="0"/>
      <w:marBottom w:val="0"/>
      <w:divBdr>
        <w:top w:val="none" w:sz="0" w:space="0" w:color="auto"/>
        <w:left w:val="none" w:sz="0" w:space="0" w:color="auto"/>
        <w:bottom w:val="none" w:sz="0" w:space="0" w:color="auto"/>
        <w:right w:val="none" w:sz="0" w:space="0" w:color="auto"/>
      </w:divBdr>
    </w:div>
    <w:div w:id="1602106577">
      <w:bodyDiv w:val="1"/>
      <w:marLeft w:val="0"/>
      <w:marRight w:val="0"/>
      <w:marTop w:val="0"/>
      <w:marBottom w:val="0"/>
      <w:divBdr>
        <w:top w:val="none" w:sz="0" w:space="0" w:color="auto"/>
        <w:left w:val="none" w:sz="0" w:space="0" w:color="auto"/>
        <w:bottom w:val="none" w:sz="0" w:space="0" w:color="auto"/>
        <w:right w:val="none" w:sz="0" w:space="0" w:color="auto"/>
      </w:divBdr>
    </w:div>
    <w:div w:id="2097941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6BFDA5-1C83-47C0-B607-AF84181FFD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49</Pages>
  <Words>13351</Words>
  <Characters>76106</Characters>
  <Application>Microsoft Office Word</Application>
  <DocSecurity>0</DocSecurity>
  <Lines>634</Lines>
  <Paragraphs>178</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89279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t.krasilnikova</dc:creator>
  <cp:lastModifiedBy>Морева Елена Васильевна</cp:lastModifiedBy>
  <cp:revision>12</cp:revision>
  <cp:lastPrinted>2014-12-10T06:55:00Z</cp:lastPrinted>
  <dcterms:created xsi:type="dcterms:W3CDTF">2018-04-24T15:25:00Z</dcterms:created>
  <dcterms:modified xsi:type="dcterms:W3CDTF">2018-04-25T12:11:00Z</dcterms:modified>
</cp:coreProperties>
</file>