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3363C4" w14:textId="77777777" w:rsidR="00255C5E" w:rsidRDefault="00255C5E" w:rsidP="00462848">
      <w:pPr>
        <w:autoSpaceDE w:val="0"/>
        <w:autoSpaceDN w:val="0"/>
        <w:adjustRightInd w:val="0"/>
        <w:spacing w:before="0" w:after="0"/>
        <w:ind w:firstLine="567"/>
        <w:jc w:val="center"/>
        <w:rPr>
          <w:b/>
          <w:bCs/>
          <w:sz w:val="22"/>
          <w:szCs w:val="22"/>
        </w:rPr>
      </w:pPr>
    </w:p>
    <w:p w14:paraId="60B9ABF4" w14:textId="77777777"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14:paraId="4E06A8F3" w14:textId="77777777" w:rsidR="00BE7E34" w:rsidRPr="00D33B22" w:rsidRDefault="00BE7E34" w:rsidP="00462848">
      <w:pPr>
        <w:autoSpaceDE w:val="0"/>
        <w:autoSpaceDN w:val="0"/>
        <w:adjustRightInd w:val="0"/>
        <w:spacing w:before="0" w:after="0"/>
        <w:ind w:firstLine="567"/>
        <w:jc w:val="center"/>
        <w:rPr>
          <w:b/>
          <w:bCs/>
          <w:sz w:val="22"/>
          <w:szCs w:val="22"/>
        </w:rPr>
      </w:pPr>
    </w:p>
    <w:p w14:paraId="708C4F09" w14:textId="77777777"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w:t>
      </w:r>
      <w:r w:rsidR="00917EBC">
        <w:rPr>
          <w:noProof/>
          <w:sz w:val="22"/>
          <w:szCs w:val="22"/>
        </w:rPr>
        <w:t>20</w:t>
      </w:r>
      <w:r w:rsidR="00BB51BE">
        <w:rPr>
          <w:noProof/>
          <w:sz w:val="22"/>
          <w:szCs w:val="22"/>
        </w:rPr>
        <w:t xml:space="preserve"> </w:t>
      </w:r>
      <w:r w:rsidRPr="00D33B22">
        <w:rPr>
          <w:sz w:val="22"/>
          <w:szCs w:val="22"/>
        </w:rPr>
        <w:t>г.</w:t>
      </w:r>
    </w:p>
    <w:p w14:paraId="51C10787" w14:textId="77777777" w:rsidR="00BE7E34" w:rsidRPr="00D33B22" w:rsidRDefault="00BE7E34" w:rsidP="00462848">
      <w:pPr>
        <w:spacing w:before="0" w:after="0"/>
        <w:ind w:firstLine="567"/>
        <w:rPr>
          <w:sz w:val="22"/>
          <w:szCs w:val="22"/>
        </w:rPr>
      </w:pPr>
    </w:p>
    <w:p w14:paraId="754A983D" w14:textId="77777777" w:rsidR="00045134" w:rsidRPr="00D33B22" w:rsidRDefault="00B85628" w:rsidP="00462848">
      <w:pPr>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F452B2">
        <w:rPr>
          <w:sz w:val="22"/>
          <w:szCs w:val="22"/>
        </w:rPr>
        <w:t>Коммерческого</w:t>
      </w:r>
      <w:r w:rsidR="00BB51BE">
        <w:rPr>
          <w:sz w:val="22"/>
          <w:szCs w:val="22"/>
        </w:rPr>
        <w:t xml:space="preserve"> директора </w:t>
      </w:r>
      <w:proofErr w:type="spellStart"/>
      <w:r w:rsidR="00F452B2">
        <w:rPr>
          <w:sz w:val="22"/>
          <w:szCs w:val="22"/>
        </w:rPr>
        <w:t>Перепечаевой</w:t>
      </w:r>
      <w:proofErr w:type="spellEnd"/>
      <w:r w:rsidR="00F452B2">
        <w:rPr>
          <w:sz w:val="22"/>
          <w:szCs w:val="22"/>
        </w:rPr>
        <w:t xml:space="preserve"> Янины Александровны</w:t>
      </w:r>
      <w:r w:rsidR="00AD6AD4" w:rsidRPr="00D33B22">
        <w:rPr>
          <w:rFonts w:eastAsia="Calibri"/>
          <w:sz w:val="22"/>
          <w:szCs w:val="22"/>
        </w:rPr>
        <w:t xml:space="preserve">, действующего на основании </w:t>
      </w:r>
      <w:r w:rsidR="00F452B2">
        <w:rPr>
          <w:rFonts w:eastAsia="Calibri"/>
          <w:sz w:val="22"/>
          <w:szCs w:val="22"/>
        </w:rPr>
        <w:t xml:space="preserve">доверенности № </w:t>
      </w:r>
      <w:r w:rsidR="00B230A7">
        <w:rPr>
          <w:rFonts w:eastAsia="Calibri"/>
          <w:sz w:val="22"/>
          <w:szCs w:val="22"/>
        </w:rPr>
        <w:t>1</w:t>
      </w:r>
      <w:r w:rsidR="00F452B2">
        <w:rPr>
          <w:rFonts w:eastAsia="Calibri"/>
          <w:sz w:val="22"/>
          <w:szCs w:val="22"/>
        </w:rPr>
        <w:t xml:space="preserve"> от </w:t>
      </w:r>
      <w:r w:rsidR="00B230A7">
        <w:rPr>
          <w:rFonts w:eastAsia="Calibri"/>
          <w:sz w:val="22"/>
          <w:szCs w:val="22"/>
        </w:rPr>
        <w:t>01</w:t>
      </w:r>
      <w:r w:rsidR="00F452B2">
        <w:rPr>
          <w:rFonts w:eastAsia="Calibri"/>
          <w:sz w:val="22"/>
          <w:szCs w:val="22"/>
        </w:rPr>
        <w:t>.0</w:t>
      </w:r>
      <w:r w:rsidR="00B230A7">
        <w:rPr>
          <w:rFonts w:eastAsia="Calibri"/>
          <w:sz w:val="22"/>
          <w:szCs w:val="22"/>
        </w:rPr>
        <w:t>1</w:t>
      </w:r>
      <w:r w:rsidR="00F452B2">
        <w:rPr>
          <w:rFonts w:eastAsia="Calibri"/>
          <w:sz w:val="22"/>
          <w:szCs w:val="22"/>
        </w:rPr>
        <w:t>.20</w:t>
      </w:r>
      <w:r w:rsidR="00B230A7">
        <w:rPr>
          <w:rFonts w:eastAsia="Calibri"/>
          <w:sz w:val="22"/>
          <w:szCs w:val="22"/>
        </w:rPr>
        <w:t>20</w:t>
      </w:r>
      <w:r w:rsidR="00045134" w:rsidRPr="00D33B22">
        <w:rPr>
          <w:spacing w:val="-1"/>
          <w:sz w:val="22"/>
          <w:szCs w:val="22"/>
        </w:rPr>
        <w:t>, с одной стороны, и</w:t>
      </w:r>
    </w:p>
    <w:p w14:paraId="49BF3FF7" w14:textId="77777777" w:rsidR="00045134" w:rsidRPr="00D33B22" w:rsidRDefault="008F407A" w:rsidP="00462848">
      <w:pPr>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14:paraId="4905BE79" w14:textId="77777777" w:rsidR="00DB7222" w:rsidRPr="00D33B22" w:rsidRDefault="00DB7222" w:rsidP="00462848">
      <w:pPr>
        <w:spacing w:before="0" w:after="0"/>
        <w:ind w:firstLine="567"/>
        <w:jc w:val="center"/>
        <w:rPr>
          <w:b/>
          <w:sz w:val="22"/>
          <w:szCs w:val="22"/>
        </w:rPr>
      </w:pPr>
    </w:p>
    <w:p w14:paraId="7C68F654" w14:textId="77777777"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14:paraId="61BEF491" w14:textId="53C3D631" w:rsidR="00B85363" w:rsidRPr="00D33B22" w:rsidRDefault="00B85363" w:rsidP="00556063">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E02E69">
        <w:rPr>
          <w:noProof/>
          <w:sz w:val="22"/>
          <w:szCs w:val="22"/>
        </w:rPr>
        <w:t>Локальным сметным расчет</w:t>
      </w:r>
      <w:r w:rsidR="00A84045">
        <w:rPr>
          <w:noProof/>
          <w:sz w:val="22"/>
          <w:szCs w:val="22"/>
        </w:rPr>
        <w:t>о</w:t>
      </w:r>
      <w:r w:rsidR="00E02E69">
        <w:rPr>
          <w:noProof/>
          <w:sz w:val="22"/>
          <w:szCs w:val="22"/>
        </w:rPr>
        <w:t xml:space="preserve">м </w:t>
      </w:r>
      <w:r w:rsidR="00AD6AD4" w:rsidRPr="00D33B22">
        <w:rPr>
          <w:noProof/>
          <w:sz w:val="22"/>
          <w:szCs w:val="22"/>
        </w:rPr>
        <w:t>(Приложение №</w:t>
      </w:r>
      <w:r w:rsidR="00FC26C4">
        <w:rPr>
          <w:noProof/>
          <w:sz w:val="22"/>
          <w:szCs w:val="22"/>
        </w:rPr>
        <w:t xml:space="preserve"> </w:t>
      </w:r>
      <w:r w:rsidR="0013139E" w:rsidRPr="00D33B22">
        <w:rPr>
          <w:noProof/>
          <w:sz w:val="22"/>
          <w:szCs w:val="22"/>
        </w:rPr>
        <w:t>2 к Договору)</w:t>
      </w:r>
      <w:r w:rsidR="00F539C1">
        <w:rPr>
          <w:noProof/>
          <w:sz w:val="22"/>
          <w:szCs w:val="22"/>
        </w:rPr>
        <w:t xml:space="preserve">, </w:t>
      </w:r>
      <w:r w:rsidR="00E02E69">
        <w:rPr>
          <w:noProof/>
          <w:sz w:val="22"/>
          <w:szCs w:val="22"/>
        </w:rPr>
        <w:t>Ведомостью объемов работ (Пр</w:t>
      </w:r>
      <w:r w:rsidR="00A84045">
        <w:rPr>
          <w:noProof/>
          <w:sz w:val="22"/>
          <w:szCs w:val="22"/>
        </w:rPr>
        <w:t>и</w:t>
      </w:r>
      <w:r w:rsidR="00E02E69">
        <w:rPr>
          <w:noProof/>
          <w:sz w:val="22"/>
          <w:szCs w:val="22"/>
        </w:rPr>
        <w:t>ложение № 3 к Договору)</w:t>
      </w:r>
      <w:r w:rsidR="001C1276">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B27EE0">
        <w:rPr>
          <w:noProof/>
          <w:sz w:val="22"/>
          <w:szCs w:val="22"/>
        </w:rPr>
        <w:t xml:space="preserve">работы </w:t>
      </w:r>
      <w:r w:rsidR="003A1446" w:rsidRPr="003A1446">
        <w:rPr>
          <w:noProof/>
          <w:sz w:val="22"/>
          <w:szCs w:val="22"/>
        </w:rPr>
        <w:t xml:space="preserve">по </w:t>
      </w:r>
      <w:r w:rsidR="00556063">
        <w:rPr>
          <w:noProof/>
          <w:sz w:val="22"/>
          <w:szCs w:val="22"/>
        </w:rPr>
        <w:t>у</w:t>
      </w:r>
      <w:r w:rsidR="00556063" w:rsidRPr="00556063">
        <w:rPr>
          <w:noProof/>
          <w:sz w:val="22"/>
          <w:szCs w:val="22"/>
        </w:rPr>
        <w:t>стройств</w:t>
      </w:r>
      <w:r w:rsidR="00556063">
        <w:rPr>
          <w:noProof/>
          <w:sz w:val="22"/>
          <w:szCs w:val="22"/>
        </w:rPr>
        <w:t>у</w:t>
      </w:r>
      <w:r w:rsidR="00556063" w:rsidRPr="00556063">
        <w:rPr>
          <w:noProof/>
          <w:sz w:val="22"/>
          <w:szCs w:val="22"/>
        </w:rPr>
        <w:t xml:space="preserve"> фундамента для бордюрного ограждения парковки напротив касс отм. +540 м.</w:t>
      </w:r>
      <w:r w:rsidR="00FC26C4">
        <w:rPr>
          <w:noProof/>
          <w:sz w:val="22"/>
          <w:szCs w:val="22"/>
        </w:rPr>
        <w:t>, расположенного по адресу</w:t>
      </w:r>
      <w:r w:rsidR="00917EBC" w:rsidRPr="00917EBC">
        <w:rPr>
          <w:noProof/>
          <w:sz w:val="22"/>
          <w:szCs w:val="22"/>
        </w:rPr>
        <w:t>: Краснодарский край, г Сочи, Адлерский район, с. Эсто-Садок, северный склон хребта Аибга, отм. +540 м.</w:t>
      </w:r>
      <w:r w:rsidR="00917EBC" w:rsidRPr="00917EBC" w:rsidDel="00917EBC">
        <w:rPr>
          <w:noProof/>
          <w:sz w:val="22"/>
          <w:szCs w:val="22"/>
        </w:rPr>
        <w:t xml:space="preserve"> </w:t>
      </w:r>
      <w:r w:rsidR="00B43F1D" w:rsidRPr="00F539C1">
        <w:rPr>
          <w:noProof/>
          <w:sz w:val="22"/>
          <w:szCs w:val="22"/>
        </w:rPr>
        <w:t>(далее по тексту – «Объект»</w:t>
      </w:r>
      <w:r w:rsidR="00845AFC">
        <w:rPr>
          <w:noProof/>
          <w:sz w:val="22"/>
          <w:szCs w:val="22"/>
        </w:rPr>
        <w:t xml:space="preserve"> и «Работы» соответственно</w:t>
      </w:r>
      <w:r w:rsidR="00B43F1D" w:rsidRPr="00F539C1">
        <w:rPr>
          <w:noProof/>
          <w:sz w:val="22"/>
          <w:szCs w:val="22"/>
        </w:rPr>
        <w:t>)</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14:paraId="75B948D9" w14:textId="77777777"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1C1276">
        <w:rPr>
          <w:noProof/>
          <w:sz w:val="22"/>
          <w:szCs w:val="22"/>
        </w:rPr>
        <w:t>Ведомостью объемов работ</w:t>
      </w:r>
      <w:r w:rsidR="000C3A46" w:rsidRPr="00D33B22">
        <w:rPr>
          <w:noProof/>
          <w:sz w:val="22"/>
          <w:szCs w:val="22"/>
        </w:rPr>
        <w:t xml:space="preserve"> </w:t>
      </w:r>
      <w:r w:rsidR="00F539C1" w:rsidRPr="00D33B22">
        <w:rPr>
          <w:noProof/>
          <w:sz w:val="22"/>
          <w:szCs w:val="22"/>
        </w:rPr>
        <w:t>(Приложение №</w:t>
      </w:r>
      <w:r w:rsidR="001C1276">
        <w:rPr>
          <w:noProof/>
          <w:sz w:val="22"/>
          <w:szCs w:val="22"/>
        </w:rPr>
        <w:t xml:space="preserve"> 3</w:t>
      </w:r>
      <w:r w:rsidR="00F539C1" w:rsidRPr="00D33B22">
        <w:rPr>
          <w:noProof/>
          <w:sz w:val="22"/>
          <w:szCs w:val="22"/>
        </w:rPr>
        <w:t xml:space="preserve">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14:paraId="602C956E" w14:textId="77777777"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E02E69">
        <w:rPr>
          <w:color w:val="000000"/>
          <w:sz w:val="22"/>
          <w:szCs w:val="22"/>
        </w:rPr>
        <w:t>.</w:t>
      </w:r>
    </w:p>
    <w:p w14:paraId="296D8CAE" w14:textId="77777777"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14:paraId="6ABAC261" w14:textId="77777777" w:rsidR="0082665B" w:rsidRPr="00D33B22" w:rsidRDefault="0082665B" w:rsidP="00462848">
      <w:pPr>
        <w:spacing w:before="0" w:after="0"/>
        <w:ind w:firstLine="567"/>
        <w:rPr>
          <w:noProof/>
          <w:sz w:val="22"/>
          <w:szCs w:val="22"/>
        </w:rPr>
      </w:pPr>
    </w:p>
    <w:p w14:paraId="19BFF4E8" w14:textId="77777777"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14:paraId="742330CF" w14:textId="438EEEAC"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C81680">
        <w:rPr>
          <w:noProof/>
          <w:sz w:val="22"/>
          <w:szCs w:val="22"/>
        </w:rPr>
        <w:t>Локальным</w:t>
      </w:r>
      <w:r w:rsidR="00E02E69">
        <w:rPr>
          <w:noProof/>
          <w:sz w:val="22"/>
          <w:szCs w:val="22"/>
        </w:rPr>
        <w:t xml:space="preserve"> сметным расчетом</w:t>
      </w:r>
      <w:r w:rsidR="000C3A46" w:rsidRPr="00D33B22">
        <w:rPr>
          <w:noProof/>
          <w:sz w:val="22"/>
          <w:szCs w:val="22"/>
        </w:rPr>
        <w:t xml:space="preserve"> </w:t>
      </w:r>
      <w:r w:rsidR="00F539C1" w:rsidRPr="00D33B22">
        <w:rPr>
          <w:noProof/>
          <w:sz w:val="22"/>
          <w:szCs w:val="22"/>
        </w:rPr>
        <w:t>(Приложение №</w:t>
      </w:r>
      <w:r w:rsidR="007906F5">
        <w:rPr>
          <w:noProof/>
          <w:sz w:val="22"/>
          <w:szCs w:val="22"/>
        </w:rPr>
        <w:t xml:space="preserve"> </w:t>
      </w:r>
      <w:r w:rsidR="00F539C1" w:rsidRPr="00D33B22">
        <w:rPr>
          <w:noProof/>
          <w:sz w:val="22"/>
          <w:szCs w:val="22"/>
        </w:rPr>
        <w:t>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14:paraId="05146ED0" w14:textId="77777777"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7BEBCD8B" w14:textId="77777777"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14:paraId="20393F3D" w14:textId="77777777"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14:paraId="4F3BD6CF" w14:textId="77777777"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14:paraId="45ACA043" w14:textId="77777777"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14:paraId="0A8CF4BF" w14:textId="77777777"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14:paraId="5C960506" w14:textId="433E9858"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Локальн</w:t>
      </w:r>
      <w:r w:rsidR="00F91201">
        <w:rPr>
          <w:noProof/>
          <w:sz w:val="22"/>
          <w:szCs w:val="22"/>
        </w:rPr>
        <w:t xml:space="preserve">ом </w:t>
      </w:r>
      <w:r w:rsidR="0045502D">
        <w:rPr>
          <w:noProof/>
          <w:sz w:val="22"/>
          <w:szCs w:val="22"/>
        </w:rPr>
        <w:t>сметн</w:t>
      </w:r>
      <w:r w:rsidR="00F91201">
        <w:rPr>
          <w:noProof/>
          <w:sz w:val="22"/>
          <w:szCs w:val="22"/>
        </w:rPr>
        <w:t>ом</w:t>
      </w:r>
      <w:r w:rsidR="0045502D">
        <w:rPr>
          <w:noProof/>
          <w:sz w:val="22"/>
          <w:szCs w:val="22"/>
        </w:rPr>
        <w:t xml:space="preserve"> </w:t>
      </w:r>
      <w:r w:rsidR="00F91201">
        <w:rPr>
          <w:noProof/>
          <w:sz w:val="22"/>
          <w:szCs w:val="22"/>
        </w:rPr>
        <w:t xml:space="preserve">расчете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14:paraId="024B9585" w14:textId="77777777"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28B3B6BB" w14:textId="77777777" w:rsidR="00C1511B" w:rsidRPr="00C1511B" w:rsidRDefault="00C1511B" w:rsidP="00462848">
      <w:pPr>
        <w:spacing w:before="0" w:after="0"/>
        <w:ind w:firstLine="567"/>
        <w:rPr>
          <w:sz w:val="22"/>
          <w:szCs w:val="22"/>
        </w:rPr>
      </w:pPr>
      <w:r w:rsidRPr="00C1511B">
        <w:rPr>
          <w:sz w:val="22"/>
          <w:szCs w:val="22"/>
        </w:rPr>
        <w:lastRenderedPageBreak/>
        <w:t>2.10. Оплата Работ по настоящему Договору осуществляется в следующем порядке:</w:t>
      </w:r>
    </w:p>
    <w:p w14:paraId="73F4DBDD" w14:textId="4BA206A1" w:rsidR="00A84829" w:rsidRPr="00A84829" w:rsidRDefault="00C1511B" w:rsidP="00462848">
      <w:pPr>
        <w:spacing w:before="0" w:after="0"/>
        <w:ind w:firstLine="567"/>
        <w:rPr>
          <w:sz w:val="22"/>
          <w:szCs w:val="22"/>
        </w:rPr>
      </w:pPr>
      <w:r w:rsidRPr="00C1511B">
        <w:rPr>
          <w:sz w:val="22"/>
          <w:szCs w:val="22"/>
        </w:rPr>
        <w:t xml:space="preserve">2.10.1. </w:t>
      </w:r>
      <w:proofErr w:type="gramStart"/>
      <w:r w:rsidR="007906F5" w:rsidRPr="007906F5">
        <w:rPr>
          <w:sz w:val="22"/>
          <w:szCs w:val="22"/>
        </w:rPr>
        <w:t>По завершении Работ в полном объеме, на основании подписанного Сторонами Акта о приёмке выполненных работ</w:t>
      </w:r>
      <w:r w:rsidR="003C7F6D">
        <w:rPr>
          <w:sz w:val="22"/>
          <w:szCs w:val="22"/>
        </w:rPr>
        <w:t xml:space="preserve">, Справки о стоимости выполненных работ </w:t>
      </w:r>
      <w:r w:rsidR="003C7F6D" w:rsidRPr="003C7F6D">
        <w:rPr>
          <w:sz w:val="22"/>
          <w:szCs w:val="22"/>
        </w:rPr>
        <w:t xml:space="preserve">по </w:t>
      </w:r>
      <w:r w:rsidR="005635A7" w:rsidRPr="003C7F6D">
        <w:rPr>
          <w:sz w:val="22"/>
          <w:szCs w:val="22"/>
        </w:rPr>
        <w:t>форм</w:t>
      </w:r>
      <w:r w:rsidR="005635A7">
        <w:rPr>
          <w:sz w:val="22"/>
          <w:szCs w:val="22"/>
        </w:rPr>
        <w:t>ам</w:t>
      </w:r>
      <w:r w:rsidR="005635A7" w:rsidRPr="003C7F6D">
        <w:rPr>
          <w:sz w:val="22"/>
          <w:szCs w:val="22"/>
        </w:rPr>
        <w:t xml:space="preserve"> </w:t>
      </w:r>
      <w:r w:rsidR="003C7F6D" w:rsidRPr="003C7F6D">
        <w:rPr>
          <w:sz w:val="22"/>
          <w:szCs w:val="22"/>
        </w:rPr>
        <w:t>КС-2, КС-3</w:t>
      </w:r>
      <w:r w:rsidR="007906F5">
        <w:rPr>
          <w:sz w:val="22"/>
          <w:szCs w:val="22"/>
        </w:rPr>
        <w:t xml:space="preserve"> </w:t>
      </w:r>
      <w:r w:rsidR="007906F5" w:rsidRPr="007906F5">
        <w:rPr>
          <w:sz w:val="22"/>
          <w:szCs w:val="22"/>
        </w:rPr>
        <w:t>и исполнительной документации о выполненных работах с приложением журналов производства работ с момента начала работ и до их окончания и исполнительных схем в</w:t>
      </w:r>
      <w:r w:rsidR="007906F5">
        <w:rPr>
          <w:sz w:val="22"/>
          <w:szCs w:val="22"/>
        </w:rPr>
        <w:t xml:space="preserve">ыполненных работ, </w:t>
      </w:r>
      <w:r w:rsidR="007906F5" w:rsidRPr="007906F5">
        <w:rPr>
          <w:sz w:val="22"/>
          <w:szCs w:val="22"/>
        </w:rPr>
        <w:t>в течение 10 (Десяти) банковских дней с даты предоставления Подрядчиком счета на</w:t>
      </w:r>
      <w:proofErr w:type="gramEnd"/>
      <w:r w:rsidR="007906F5" w:rsidRPr="007906F5">
        <w:rPr>
          <w:sz w:val="22"/>
          <w:szCs w:val="22"/>
        </w:rPr>
        <w:t xml:space="preserve"> оплату, Заказчик оплачивает Подрядчику стоимость фактически выполненных и принятых работ</w:t>
      </w:r>
      <w:r w:rsidR="007906F5">
        <w:rPr>
          <w:sz w:val="22"/>
          <w:szCs w:val="22"/>
        </w:rPr>
        <w:t>.</w:t>
      </w:r>
    </w:p>
    <w:p w14:paraId="13A3A938" w14:textId="77777777"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089F8D9B" w14:textId="77777777"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6C0838FD" w14:textId="77777777"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127F3F45" w14:textId="77777777" w:rsidR="0082665B" w:rsidRPr="00D33B22" w:rsidRDefault="0082665B" w:rsidP="00462848">
      <w:pPr>
        <w:spacing w:before="0" w:after="0"/>
        <w:ind w:firstLine="0"/>
        <w:rPr>
          <w:sz w:val="22"/>
          <w:szCs w:val="22"/>
        </w:rPr>
      </w:pPr>
    </w:p>
    <w:p w14:paraId="36AAE932" w14:textId="77777777"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14:paraId="2376BF2F" w14:textId="68A2E548" w:rsidR="006954B1" w:rsidRDefault="0016281D" w:rsidP="00462848">
      <w:pPr>
        <w:pStyle w:val="af7"/>
        <w:spacing w:before="0" w:after="0"/>
        <w:ind w:left="0" w:firstLine="567"/>
        <w:rPr>
          <w:sz w:val="22"/>
          <w:szCs w:val="22"/>
        </w:rPr>
      </w:pPr>
      <w:r w:rsidRPr="00DB49F4">
        <w:rPr>
          <w:sz w:val="22"/>
          <w:szCs w:val="22"/>
        </w:rPr>
        <w:t>3.1</w:t>
      </w:r>
      <w:r w:rsidR="00C76DF9">
        <w:rPr>
          <w:sz w:val="22"/>
          <w:szCs w:val="22"/>
        </w:rPr>
        <w:t>.</w:t>
      </w:r>
      <w:r w:rsidRPr="00DB49F4">
        <w:rPr>
          <w:sz w:val="22"/>
          <w:szCs w:val="22"/>
        </w:rPr>
        <w:t xml:space="preserve"> </w:t>
      </w:r>
      <w:r w:rsidR="006954B1">
        <w:rPr>
          <w:sz w:val="22"/>
          <w:szCs w:val="22"/>
        </w:rPr>
        <w:t xml:space="preserve">Сроки выполнения работ: </w:t>
      </w:r>
    </w:p>
    <w:p w14:paraId="35B0E971" w14:textId="77470D50" w:rsidR="006954B1" w:rsidRDefault="006954B1" w:rsidP="00462848">
      <w:pPr>
        <w:pStyle w:val="af7"/>
        <w:spacing w:before="0" w:after="0"/>
        <w:ind w:left="0" w:firstLine="567"/>
        <w:rPr>
          <w:sz w:val="22"/>
          <w:szCs w:val="22"/>
        </w:rPr>
      </w:pPr>
      <w:r>
        <w:rPr>
          <w:sz w:val="22"/>
          <w:szCs w:val="22"/>
        </w:rPr>
        <w:t xml:space="preserve">Начало: дата </w:t>
      </w:r>
      <w:r w:rsidR="00E46D70">
        <w:rPr>
          <w:sz w:val="22"/>
          <w:szCs w:val="22"/>
        </w:rPr>
        <w:t>заключения Договора</w:t>
      </w:r>
      <w:r>
        <w:rPr>
          <w:sz w:val="22"/>
          <w:szCs w:val="22"/>
        </w:rPr>
        <w:t xml:space="preserve">. </w:t>
      </w:r>
    </w:p>
    <w:p w14:paraId="55C106AB" w14:textId="7BD6A7E0" w:rsidR="0070073F" w:rsidRDefault="006954B1" w:rsidP="00462848">
      <w:pPr>
        <w:pStyle w:val="af7"/>
        <w:spacing w:before="0" w:after="0"/>
        <w:ind w:left="0" w:firstLine="567"/>
        <w:rPr>
          <w:sz w:val="22"/>
          <w:szCs w:val="22"/>
        </w:rPr>
      </w:pPr>
      <w:r>
        <w:rPr>
          <w:sz w:val="22"/>
          <w:szCs w:val="22"/>
        </w:rPr>
        <w:t xml:space="preserve">Окончание работ - </w:t>
      </w:r>
      <w:r w:rsidR="00917EBC" w:rsidRPr="00917EBC">
        <w:rPr>
          <w:sz w:val="22"/>
          <w:szCs w:val="22"/>
        </w:rPr>
        <w:t xml:space="preserve"> </w:t>
      </w:r>
      <w:r w:rsidR="00E46D70">
        <w:rPr>
          <w:sz w:val="22"/>
          <w:szCs w:val="22"/>
        </w:rPr>
        <w:t xml:space="preserve">20 рабочих дней </w:t>
      </w:r>
      <w:proofErr w:type="gramStart"/>
      <w:r w:rsidR="00E46D70">
        <w:rPr>
          <w:sz w:val="22"/>
          <w:szCs w:val="22"/>
        </w:rPr>
        <w:t>с даты заключения</w:t>
      </w:r>
      <w:proofErr w:type="gramEnd"/>
      <w:r w:rsidR="00E46D70">
        <w:rPr>
          <w:sz w:val="22"/>
          <w:szCs w:val="22"/>
        </w:rPr>
        <w:t xml:space="preserve"> Договора</w:t>
      </w:r>
      <w:r w:rsidR="00917EBC">
        <w:rPr>
          <w:sz w:val="22"/>
          <w:szCs w:val="22"/>
        </w:rPr>
        <w:t>.</w:t>
      </w:r>
    </w:p>
    <w:p w14:paraId="6929B05A" w14:textId="37F3831B"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r w:rsidR="005635A7">
        <w:rPr>
          <w:spacing w:val="-3"/>
          <w:sz w:val="22"/>
          <w:szCs w:val="22"/>
        </w:rPr>
        <w:t xml:space="preserve"> </w:t>
      </w:r>
      <w:r w:rsidR="0069687E">
        <w:rPr>
          <w:spacing w:val="-3"/>
          <w:sz w:val="22"/>
          <w:szCs w:val="22"/>
        </w:rPr>
        <w:t>(</w:t>
      </w:r>
      <w:r w:rsidR="005635A7" w:rsidRPr="003C7F6D">
        <w:rPr>
          <w:sz w:val="22"/>
          <w:szCs w:val="22"/>
        </w:rPr>
        <w:t>по форм</w:t>
      </w:r>
      <w:r w:rsidR="005635A7">
        <w:rPr>
          <w:sz w:val="22"/>
          <w:szCs w:val="22"/>
        </w:rPr>
        <w:t xml:space="preserve">е </w:t>
      </w:r>
      <w:r w:rsidR="005635A7" w:rsidRPr="003C7F6D">
        <w:rPr>
          <w:sz w:val="22"/>
          <w:szCs w:val="22"/>
        </w:rPr>
        <w:t>КС-2</w:t>
      </w:r>
      <w:r w:rsidR="0069687E">
        <w:rPr>
          <w:sz w:val="22"/>
          <w:szCs w:val="22"/>
        </w:rPr>
        <w:t>) и С</w:t>
      </w:r>
      <w:r w:rsidR="0069687E" w:rsidRPr="00920ED3">
        <w:rPr>
          <w:sz w:val="22"/>
          <w:szCs w:val="22"/>
        </w:rPr>
        <w:t>правк</w:t>
      </w:r>
      <w:r w:rsidR="0069687E">
        <w:rPr>
          <w:sz w:val="22"/>
          <w:szCs w:val="22"/>
        </w:rPr>
        <w:t xml:space="preserve">и </w:t>
      </w:r>
      <w:r w:rsidR="0069687E" w:rsidRPr="00920ED3">
        <w:rPr>
          <w:sz w:val="22"/>
          <w:szCs w:val="22"/>
        </w:rPr>
        <w:t>о стоимости выполненных работ и затрат (</w:t>
      </w:r>
      <w:r w:rsidR="0069687E">
        <w:rPr>
          <w:sz w:val="22"/>
          <w:szCs w:val="22"/>
        </w:rPr>
        <w:t xml:space="preserve">по </w:t>
      </w:r>
      <w:r w:rsidR="0069687E" w:rsidRPr="00920ED3">
        <w:rPr>
          <w:sz w:val="22"/>
          <w:szCs w:val="22"/>
        </w:rPr>
        <w:t>форм</w:t>
      </w:r>
      <w:r w:rsidR="0069687E">
        <w:rPr>
          <w:sz w:val="22"/>
          <w:szCs w:val="22"/>
        </w:rPr>
        <w:t xml:space="preserve">е </w:t>
      </w:r>
      <w:r w:rsidR="0069687E" w:rsidRPr="00920ED3">
        <w:rPr>
          <w:sz w:val="22"/>
          <w:szCs w:val="22"/>
        </w:rPr>
        <w:t>КС-3)</w:t>
      </w:r>
      <w:r w:rsidRPr="00D33B22">
        <w:rPr>
          <w:spacing w:val="-3"/>
          <w:sz w:val="22"/>
          <w:szCs w:val="22"/>
        </w:rPr>
        <w:t>.</w:t>
      </w:r>
    </w:p>
    <w:p w14:paraId="585ACA30" w14:textId="77777777"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14:paraId="2E0B81BC" w14:textId="77777777" w:rsidR="00B85363" w:rsidRPr="00D33B22" w:rsidRDefault="00B85363" w:rsidP="00462848">
      <w:pPr>
        <w:spacing w:before="0" w:after="0"/>
        <w:jc w:val="center"/>
        <w:rPr>
          <w:b/>
          <w:sz w:val="22"/>
          <w:szCs w:val="22"/>
        </w:rPr>
      </w:pPr>
      <w:r w:rsidRPr="00D33B22">
        <w:rPr>
          <w:b/>
          <w:sz w:val="22"/>
          <w:szCs w:val="22"/>
        </w:rPr>
        <w:t>4. ОБЯЗАННОСТИ СТОРОН</w:t>
      </w:r>
    </w:p>
    <w:p w14:paraId="0A7CCB2A" w14:textId="77777777"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14:paraId="708AB0C5" w14:textId="77777777"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 xml:space="preserve">ыполнить работы качественно в объеме и в сроки, предусмотренные </w:t>
      </w:r>
      <w:r w:rsidR="00F452B2">
        <w:rPr>
          <w:sz w:val="22"/>
          <w:szCs w:val="22"/>
        </w:rPr>
        <w:t xml:space="preserve">условиями </w:t>
      </w:r>
      <w:r w:rsidR="00B85363" w:rsidRPr="00D33B22">
        <w:rPr>
          <w:sz w:val="22"/>
          <w:szCs w:val="22"/>
        </w:rPr>
        <w:t>Договор</w:t>
      </w:r>
      <w:r w:rsidR="00F452B2">
        <w:rPr>
          <w:sz w:val="22"/>
          <w:szCs w:val="22"/>
        </w:rPr>
        <w:t>а</w:t>
      </w:r>
      <w:r w:rsidR="00B85363" w:rsidRPr="00D33B22">
        <w:rPr>
          <w:sz w:val="22"/>
          <w:szCs w:val="22"/>
        </w:rPr>
        <w:t>,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14:paraId="13AC5D58" w14:textId="77777777"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14:paraId="5685C279" w14:textId="77777777"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14:paraId="64827D10" w14:textId="77777777"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14:paraId="7D04B83C" w14:textId="77777777"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14:paraId="391CC571" w14:textId="77777777"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14:paraId="1FCF4C68" w14:textId="77777777"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14:paraId="6EB2E8C7" w14:textId="77777777"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14:paraId="60990092" w14:textId="77777777"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68B7B8A1" w14:textId="77777777"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6B32DF4A" w14:textId="77777777"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w:t>
      </w:r>
      <w:r w:rsidR="00E67686" w:rsidRPr="00D33B22">
        <w:rPr>
          <w:rFonts w:ascii="Times New Roman" w:hAnsi="Times New Roman" w:cs="Times New Roman"/>
        </w:rPr>
        <w:lastRenderedPageBreak/>
        <w:t xml:space="preserve">числе: </w:t>
      </w:r>
    </w:p>
    <w:p w14:paraId="19ACFBD1" w14:textId="77777777"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14:paraId="1C4543FD" w14:textId="77777777" w:rsidR="00E67686"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212D2B40" w14:textId="3C30191B" w:rsidR="00E24FD6" w:rsidRDefault="00E24FD6" w:rsidP="004A77F2">
      <w:pPr>
        <w:pStyle w:val="2-"/>
        <w:tabs>
          <w:tab w:val="left" w:pos="0"/>
          <w:tab w:val="left" w:pos="284"/>
        </w:tabs>
        <w:spacing w:after="0" w:line="240" w:lineRule="auto"/>
        <w:jc w:val="both"/>
        <w:rPr>
          <w:rFonts w:ascii="Times New Roman" w:hAnsi="Times New Roman" w:cs="Times New Roman"/>
        </w:rPr>
      </w:pPr>
      <w:r>
        <w:rPr>
          <w:rFonts w:ascii="Times New Roman" w:hAnsi="Times New Roman" w:cs="Times New Roman"/>
        </w:rPr>
        <w:t xml:space="preserve">          4.1.12. Не позднее срока окончания выполнения Работ вернуть Заказчику</w:t>
      </w:r>
      <w:r w:rsidR="005510E7">
        <w:rPr>
          <w:rFonts w:ascii="Times New Roman" w:hAnsi="Times New Roman" w:cs="Times New Roman"/>
        </w:rPr>
        <w:t>,</w:t>
      </w:r>
      <w:r>
        <w:rPr>
          <w:rFonts w:ascii="Times New Roman" w:hAnsi="Times New Roman" w:cs="Times New Roman"/>
        </w:rPr>
        <w:t xml:space="preserve"> полученную Исполнителем для надлежащего выполнения своих обязательств</w:t>
      </w:r>
      <w:r w:rsidR="005510E7">
        <w:rPr>
          <w:rFonts w:ascii="Times New Roman" w:hAnsi="Times New Roman" w:cs="Times New Roman"/>
        </w:rPr>
        <w:t>,</w:t>
      </w:r>
      <w:r w:rsidRPr="00E24FD6">
        <w:rPr>
          <w:rFonts w:ascii="Times New Roman" w:hAnsi="Times New Roman" w:cs="Times New Roman"/>
        </w:rPr>
        <w:t xml:space="preserve"> Проектн</w:t>
      </w:r>
      <w:r>
        <w:rPr>
          <w:rFonts w:ascii="Times New Roman" w:hAnsi="Times New Roman" w:cs="Times New Roman"/>
        </w:rPr>
        <w:t>ую</w:t>
      </w:r>
      <w:r w:rsidRPr="00E24FD6">
        <w:rPr>
          <w:rFonts w:ascii="Times New Roman" w:hAnsi="Times New Roman" w:cs="Times New Roman"/>
        </w:rPr>
        <w:t xml:space="preserve"> документаци</w:t>
      </w:r>
      <w:r>
        <w:rPr>
          <w:rFonts w:ascii="Times New Roman" w:hAnsi="Times New Roman" w:cs="Times New Roman"/>
        </w:rPr>
        <w:t>ю.</w:t>
      </w:r>
    </w:p>
    <w:p w14:paraId="737E7EDC" w14:textId="77777777" w:rsidR="00E24FD6" w:rsidRPr="00D33B22" w:rsidRDefault="00E24FD6" w:rsidP="004A77F2">
      <w:pPr>
        <w:pStyle w:val="2-"/>
        <w:tabs>
          <w:tab w:val="left" w:pos="0"/>
          <w:tab w:val="left" w:pos="284"/>
        </w:tabs>
        <w:spacing w:after="0" w:line="240" w:lineRule="auto"/>
        <w:jc w:val="both"/>
        <w:rPr>
          <w:rFonts w:ascii="Times New Roman" w:hAnsi="Times New Roman" w:cs="Times New Roman"/>
        </w:rPr>
      </w:pPr>
    </w:p>
    <w:p w14:paraId="284E0A31" w14:textId="77777777"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14:paraId="54E9C600" w14:textId="77777777"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14:paraId="275DE3CA" w14:textId="77777777"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14:paraId="57F8848A" w14:textId="77777777"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14:paraId="740178E6" w14:textId="77777777"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14:paraId="7787F66E" w14:textId="77777777"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 xml:space="preserve">4.3.3. Заказчик вправе проводить проверки (ревизии) бухгалтерской, финансовой и контрактной документации, в </w:t>
      </w:r>
      <w:proofErr w:type="spellStart"/>
      <w:r w:rsidRPr="004F3E73">
        <w:rPr>
          <w:color w:val="000000" w:themeColor="text1"/>
          <w:sz w:val="22"/>
          <w:szCs w:val="22"/>
        </w:rPr>
        <w:t>т.ч</w:t>
      </w:r>
      <w:proofErr w:type="spellEnd"/>
      <w:r w:rsidRPr="004F3E73">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3605C2F0" w14:textId="77777777" w:rsidR="00B237F5" w:rsidRPr="00DB49F4" w:rsidRDefault="00B237F5" w:rsidP="00462848">
      <w:pPr>
        <w:tabs>
          <w:tab w:val="left" w:pos="709"/>
        </w:tabs>
        <w:spacing w:before="0" w:after="0"/>
        <w:ind w:firstLine="567"/>
        <w:rPr>
          <w:b/>
          <w:sz w:val="22"/>
          <w:szCs w:val="22"/>
        </w:rPr>
      </w:pPr>
    </w:p>
    <w:p w14:paraId="16143719" w14:textId="77777777"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14:paraId="20927F9E" w14:textId="77777777"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14:paraId="2F369974" w14:textId="77777777"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14:paraId="5CA9D4CD" w14:textId="77777777" w:rsidR="005A7428" w:rsidRPr="005A7428" w:rsidRDefault="005A7428" w:rsidP="00462848">
      <w:pPr>
        <w:spacing w:before="0" w:after="0"/>
        <w:ind w:firstLine="567"/>
        <w:rPr>
          <w:sz w:val="22"/>
          <w:szCs w:val="22"/>
        </w:rPr>
      </w:pPr>
      <w:r w:rsidRPr="005A7428">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7A559842" w14:textId="77777777" w:rsidR="00A31D72" w:rsidRPr="00A31D72" w:rsidRDefault="00A31D72" w:rsidP="00462848">
      <w:pPr>
        <w:spacing w:before="0" w:after="0"/>
        <w:ind w:firstLine="567"/>
        <w:rPr>
          <w:sz w:val="22"/>
          <w:szCs w:val="22"/>
        </w:rPr>
      </w:pPr>
    </w:p>
    <w:p w14:paraId="40BF095F" w14:textId="77777777"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14:paraId="7BD762D7" w14:textId="7F950CCD"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с даты завершения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5635A7">
        <w:rPr>
          <w:sz w:val="22"/>
          <w:szCs w:val="22"/>
        </w:rPr>
        <w:t xml:space="preserve"> </w:t>
      </w:r>
      <w:r w:rsidR="00E24FD6">
        <w:rPr>
          <w:sz w:val="22"/>
          <w:szCs w:val="22"/>
        </w:rPr>
        <w:t>(</w:t>
      </w:r>
      <w:r w:rsidR="005635A7" w:rsidRPr="003C7F6D">
        <w:rPr>
          <w:sz w:val="22"/>
          <w:szCs w:val="22"/>
        </w:rPr>
        <w:t>по форм</w:t>
      </w:r>
      <w:r w:rsidR="005635A7">
        <w:rPr>
          <w:sz w:val="22"/>
          <w:szCs w:val="22"/>
        </w:rPr>
        <w:t>е</w:t>
      </w:r>
      <w:r w:rsidR="005635A7"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401FCB" w:rsidRPr="008D1194">
        <w:rPr>
          <w:sz w:val="22"/>
          <w:szCs w:val="22"/>
        </w:rPr>
        <w:t>.</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14:paraId="10F7D070" w14:textId="1C400285"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E24FD6">
        <w:rPr>
          <w:sz w:val="22"/>
          <w:szCs w:val="22"/>
        </w:rPr>
        <w:t>(</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5510E7">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14:paraId="0E0415C2" w14:textId="6888EA76" w:rsidR="00401FCB" w:rsidRPr="00A31D72" w:rsidRDefault="00401FCB" w:rsidP="00462848">
      <w:pPr>
        <w:spacing w:before="0" w:after="0"/>
        <w:ind w:firstLine="567"/>
        <w:rPr>
          <w:sz w:val="22"/>
          <w:szCs w:val="22"/>
        </w:rPr>
      </w:pPr>
      <w:proofErr w:type="gramStart"/>
      <w:r w:rsidRPr="00A31D72">
        <w:rPr>
          <w:sz w:val="22"/>
          <w:szCs w:val="22"/>
        </w:rPr>
        <w:t xml:space="preserve">В случае отказа Заказчика подписать представленный Подрядчиком Акт о приёмке выполненных работ </w:t>
      </w:r>
      <w:r w:rsidR="00E24FD6">
        <w:rPr>
          <w:sz w:val="22"/>
          <w:szCs w:val="22"/>
        </w:rPr>
        <w:t>(</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E24FD6">
        <w:rPr>
          <w:sz w:val="22"/>
          <w:szCs w:val="22"/>
        </w:rPr>
        <w:t xml:space="preserve"> </w:t>
      </w:r>
      <w:r w:rsidRPr="00A31D72">
        <w:rPr>
          <w:sz w:val="22"/>
          <w:szCs w:val="22"/>
        </w:rPr>
        <w:t>по причине выявления в выполненных Работах недостатков, Заказчик, в течение 5 (пяти) рабочих дней с даты получения вышеуказанн</w:t>
      </w:r>
      <w:r w:rsidR="005510E7">
        <w:rPr>
          <w:sz w:val="22"/>
          <w:szCs w:val="22"/>
        </w:rPr>
        <w:t>ых документов</w:t>
      </w:r>
      <w:r w:rsidRPr="00A31D72">
        <w:rPr>
          <w:sz w:val="22"/>
          <w:szCs w:val="22"/>
        </w:rPr>
        <w:t>, направляет Подрядчику соответствующее письменное уведомление, с описанием выявленных недостатков.</w:t>
      </w:r>
      <w:proofErr w:type="gramEnd"/>
    </w:p>
    <w:p w14:paraId="4DC36860" w14:textId="77777777"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14:paraId="5C880DDB" w14:textId="77777777"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6A88625F" w14:textId="77777777" w:rsidR="00A31D72" w:rsidRPr="00A31D72" w:rsidRDefault="00A31D72" w:rsidP="00462848">
      <w:pPr>
        <w:spacing w:before="0" w:after="0"/>
        <w:ind w:firstLine="567"/>
        <w:rPr>
          <w:sz w:val="22"/>
          <w:szCs w:val="22"/>
        </w:rPr>
      </w:pPr>
      <w:r w:rsidRPr="00A31D72">
        <w:rPr>
          <w:sz w:val="22"/>
          <w:szCs w:val="22"/>
        </w:rPr>
        <w:lastRenderedPageBreak/>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0D32D239" w14:textId="77777777"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71B783E9" w14:textId="77777777"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284C6C1F" w14:textId="23C44B36"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E24FD6">
        <w:rPr>
          <w:sz w:val="22"/>
          <w:szCs w:val="22"/>
        </w:rPr>
        <w:t xml:space="preserve"> (</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712351">
        <w:rPr>
          <w:sz w:val="22"/>
          <w:szCs w:val="22"/>
        </w:rPr>
        <w:t>.</w:t>
      </w:r>
    </w:p>
    <w:p w14:paraId="16DC9916" w14:textId="77777777"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27E9A0D5" w14:textId="77777777"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48CBDBED" w14:textId="77777777" w:rsidR="00A31D72" w:rsidRPr="00A31D72" w:rsidRDefault="00A31D72" w:rsidP="00462848">
      <w:pPr>
        <w:spacing w:before="0" w:after="0"/>
        <w:ind w:firstLine="567"/>
        <w:rPr>
          <w:b/>
          <w:sz w:val="22"/>
          <w:szCs w:val="22"/>
        </w:rPr>
      </w:pPr>
    </w:p>
    <w:p w14:paraId="4FC0F70D" w14:textId="77777777"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14:paraId="38D29367" w14:textId="77777777"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14:paraId="016D9C8E" w14:textId="77777777"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651BA7A9" w14:textId="77777777"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14:paraId="70FBE173" w14:textId="77777777"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14:paraId="0A04E307" w14:textId="67979A4A"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сметному расчету</w:t>
      </w:r>
      <w:r w:rsidR="00712351" w:rsidRPr="00D33B22">
        <w:rPr>
          <w:noProof/>
          <w:sz w:val="22"/>
          <w:szCs w:val="22"/>
        </w:rPr>
        <w:t xml:space="preserve"> </w:t>
      </w:r>
      <w:r w:rsidRPr="00A31D72">
        <w:rPr>
          <w:sz w:val="22"/>
          <w:szCs w:val="22"/>
        </w:rPr>
        <w:t>(Приложение № 2 к Договору).</w:t>
      </w:r>
    </w:p>
    <w:p w14:paraId="78864CE5" w14:textId="3E06F887"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сметного расчета</w:t>
      </w:r>
      <w:r w:rsidRPr="00A31D72">
        <w:rPr>
          <w:sz w:val="22"/>
          <w:szCs w:val="22"/>
        </w:rPr>
        <w:t>.</w:t>
      </w:r>
    </w:p>
    <w:p w14:paraId="5340E6B9" w14:textId="77777777"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14:paraId="7BE03905" w14:textId="37AA5C38"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сметного расчета</w:t>
      </w:r>
      <w:r w:rsidR="00150437" w:rsidRPr="00D33B22">
        <w:rPr>
          <w:noProof/>
          <w:sz w:val="22"/>
          <w:szCs w:val="22"/>
        </w:rPr>
        <w:t xml:space="preserve"> </w:t>
      </w:r>
      <w:r w:rsidRPr="00BB57CF">
        <w:rPr>
          <w:sz w:val="22"/>
          <w:szCs w:val="22"/>
        </w:rPr>
        <w:t>Подрядчик, в течение 10 календарных дней</w:t>
      </w:r>
      <w:proofErr w:type="gramEnd"/>
      <w:r w:rsidRPr="00BB57CF">
        <w:rPr>
          <w:sz w:val="22"/>
          <w:szCs w:val="22"/>
        </w:rPr>
        <w:t xml:space="preserve">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14:paraId="63F871A5" w14:textId="77777777" w:rsidR="00A31D72" w:rsidRPr="00A31D72" w:rsidRDefault="00A31D72" w:rsidP="00462848">
      <w:pPr>
        <w:spacing w:before="0" w:after="0"/>
        <w:ind w:firstLine="567"/>
        <w:rPr>
          <w:b/>
          <w:sz w:val="22"/>
          <w:szCs w:val="22"/>
        </w:rPr>
      </w:pPr>
    </w:p>
    <w:p w14:paraId="4D2CB875" w14:textId="77777777" w:rsidR="00A31D72" w:rsidRPr="00A31D72" w:rsidRDefault="00A31D72" w:rsidP="00462848">
      <w:pPr>
        <w:spacing w:before="0" w:after="0"/>
        <w:ind w:firstLine="567"/>
        <w:jc w:val="center"/>
        <w:rPr>
          <w:b/>
          <w:sz w:val="22"/>
          <w:szCs w:val="22"/>
        </w:rPr>
      </w:pPr>
      <w:r w:rsidRPr="00A31D72">
        <w:rPr>
          <w:b/>
          <w:sz w:val="22"/>
          <w:szCs w:val="22"/>
        </w:rPr>
        <w:t>8. КАЧЕСТВО РАБОТ</w:t>
      </w:r>
    </w:p>
    <w:p w14:paraId="47AD4176" w14:textId="77777777"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14:paraId="5CB5275A" w14:textId="77777777"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14:paraId="2CB39F95" w14:textId="77777777"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14:paraId="01FDE296" w14:textId="77777777"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14:paraId="03EA449A" w14:textId="77777777"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4D566C96" w14:textId="77777777" w:rsidR="00A31D72" w:rsidRPr="00A31D72" w:rsidRDefault="00A31D72" w:rsidP="00462848">
      <w:pPr>
        <w:spacing w:before="0" w:after="0"/>
        <w:ind w:firstLine="567"/>
        <w:rPr>
          <w:sz w:val="22"/>
          <w:szCs w:val="22"/>
        </w:rPr>
      </w:pPr>
      <w:r w:rsidRPr="00A31D72">
        <w:rPr>
          <w:sz w:val="22"/>
          <w:szCs w:val="22"/>
        </w:rPr>
        <w:t xml:space="preserve">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w:t>
      </w:r>
      <w:r w:rsidRPr="00A31D72">
        <w:rPr>
          <w:sz w:val="22"/>
          <w:szCs w:val="22"/>
        </w:rPr>
        <w:lastRenderedPageBreak/>
        <w:t>календарного дня с момента их предъявления, если иной срок не будет установлен письменным соглашением Сторон или в требовании Заказчика.</w:t>
      </w:r>
    </w:p>
    <w:p w14:paraId="0790A083" w14:textId="77777777"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526A669B" w14:textId="77777777" w:rsidR="00A31D72" w:rsidRPr="00A31D72" w:rsidRDefault="00A31D72" w:rsidP="00462848">
      <w:pPr>
        <w:spacing w:before="0" w:after="0"/>
        <w:ind w:firstLine="567"/>
        <w:rPr>
          <w:b/>
          <w:bCs/>
          <w:sz w:val="22"/>
          <w:szCs w:val="22"/>
        </w:rPr>
      </w:pPr>
    </w:p>
    <w:p w14:paraId="56EF17CE" w14:textId="77777777"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14:paraId="2D712F53" w14:textId="77777777"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6A3155CC" w14:textId="77777777" w:rsidR="00A31D72" w:rsidRPr="00A31D72" w:rsidRDefault="00A31D72" w:rsidP="00462848">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255860CD" w14:textId="77777777"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14:paraId="4A866919" w14:textId="77777777" w:rsidR="00A31D72" w:rsidRPr="00A31D72" w:rsidRDefault="00A31D72" w:rsidP="00462848">
      <w:pPr>
        <w:spacing w:before="0" w:after="0"/>
        <w:ind w:firstLine="567"/>
        <w:rPr>
          <w:sz w:val="22"/>
          <w:szCs w:val="22"/>
        </w:rPr>
      </w:pPr>
      <w:r w:rsidRPr="00A31D72">
        <w:rPr>
          <w:sz w:val="22"/>
          <w:szCs w:val="22"/>
        </w:rPr>
        <w:t>10.1. Общие гарантии:</w:t>
      </w:r>
    </w:p>
    <w:p w14:paraId="217ABFA6" w14:textId="77777777"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7D16F56E" w14:textId="77777777"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14:paraId="74D26AA7" w14:textId="77777777"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475285DF" w14:textId="77777777"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43E6A9EE" w14:textId="77777777"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14:paraId="0311FB36" w14:textId="77777777" w:rsidR="00A31D72" w:rsidRPr="00A31D72" w:rsidRDefault="00A31D72" w:rsidP="00462848">
      <w:pPr>
        <w:spacing w:before="0" w:after="0"/>
        <w:ind w:firstLine="567"/>
        <w:rPr>
          <w:sz w:val="22"/>
          <w:szCs w:val="22"/>
        </w:rPr>
      </w:pPr>
      <w:r w:rsidRPr="00A31D72">
        <w:rPr>
          <w:sz w:val="22"/>
          <w:szCs w:val="22"/>
        </w:rPr>
        <w:t>10.2. Гарантийный период:</w:t>
      </w:r>
    </w:p>
    <w:p w14:paraId="63DF01BC" w14:textId="5F8D5F2B"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255C5E">
        <w:rPr>
          <w:sz w:val="22"/>
          <w:szCs w:val="22"/>
        </w:rPr>
        <w:t>24</w:t>
      </w:r>
      <w:r w:rsidR="00F81983" w:rsidRPr="00F81983">
        <w:rPr>
          <w:sz w:val="22"/>
          <w:szCs w:val="22"/>
        </w:rPr>
        <w:t xml:space="preserve"> (</w:t>
      </w:r>
      <w:r w:rsidR="00255C5E">
        <w:rPr>
          <w:sz w:val="22"/>
          <w:szCs w:val="22"/>
        </w:rPr>
        <w:t>двадцать четыре</w:t>
      </w:r>
      <w:r w:rsidR="00F81983" w:rsidRPr="00F81983">
        <w:rPr>
          <w:sz w:val="22"/>
          <w:szCs w:val="22"/>
        </w:rPr>
        <w:t>) месяц</w:t>
      </w:r>
      <w:r w:rsidR="00255C5E">
        <w:rPr>
          <w:sz w:val="22"/>
          <w:szCs w:val="22"/>
        </w:rPr>
        <w:t>а</w:t>
      </w:r>
      <w:r w:rsidR="00401FCB" w:rsidRPr="00F81983">
        <w:rPr>
          <w:sz w:val="22"/>
          <w:szCs w:val="22"/>
        </w:rPr>
        <w:t xml:space="preserve"> </w:t>
      </w:r>
      <w:proofErr w:type="gramStart"/>
      <w:r w:rsidRPr="00F81983">
        <w:rPr>
          <w:sz w:val="22"/>
          <w:szCs w:val="22"/>
        </w:rPr>
        <w:t>с даты подписания</w:t>
      </w:r>
      <w:proofErr w:type="gramEnd"/>
      <w:r w:rsidRPr="00F81983">
        <w:rPr>
          <w:sz w:val="22"/>
          <w:szCs w:val="22"/>
        </w:rPr>
        <w:t xml:space="preserve"> </w:t>
      </w:r>
      <w:r w:rsidRPr="00F81983">
        <w:rPr>
          <w:bCs/>
          <w:sz w:val="22"/>
          <w:szCs w:val="22"/>
        </w:rPr>
        <w:t>Акта о приемке выполненных работ</w:t>
      </w:r>
      <w:r w:rsidR="00E24FD6">
        <w:rPr>
          <w:bCs/>
          <w:sz w:val="22"/>
          <w:szCs w:val="22"/>
        </w:rPr>
        <w:t xml:space="preserve"> </w:t>
      </w:r>
      <w:r w:rsidR="00E24FD6">
        <w:rPr>
          <w:sz w:val="22"/>
          <w:szCs w:val="22"/>
        </w:rPr>
        <w:t>(</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w:t>
      </w:r>
      <w:r w:rsidRPr="00F81983">
        <w:rPr>
          <w:sz w:val="22"/>
          <w:szCs w:val="22"/>
        </w:rPr>
        <w:t>.</w:t>
      </w:r>
      <w:r w:rsidRPr="00A31D72">
        <w:rPr>
          <w:sz w:val="22"/>
          <w:szCs w:val="22"/>
        </w:rPr>
        <w:t xml:space="preserve"> </w:t>
      </w:r>
    </w:p>
    <w:p w14:paraId="7D526F33" w14:textId="77777777"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14:paraId="5E80E991" w14:textId="77777777"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14:paraId="128D4B33" w14:textId="77777777"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14:paraId="518AB01A" w14:textId="77777777" w:rsidR="00A31D72" w:rsidRPr="00A31D72" w:rsidRDefault="00A31D72" w:rsidP="00462848">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5092C7B6" w14:textId="77777777"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2A046B08" w14:textId="77777777"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068AEA8D" w14:textId="77777777"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1A54D221" w14:textId="77777777" w:rsidR="00A31D72" w:rsidRPr="00A31D72" w:rsidRDefault="00A31D72" w:rsidP="00462848">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430E0A97" w14:textId="77777777"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0CB90B17" w14:textId="77777777" w:rsidR="00A31D72" w:rsidRPr="00A31D72" w:rsidRDefault="00A31D72" w:rsidP="00462848">
      <w:pPr>
        <w:spacing w:before="0" w:after="0"/>
        <w:ind w:firstLine="567"/>
        <w:rPr>
          <w:sz w:val="22"/>
          <w:szCs w:val="22"/>
        </w:rPr>
      </w:pPr>
      <w:r w:rsidRPr="00A31D72">
        <w:rPr>
          <w:sz w:val="22"/>
          <w:szCs w:val="22"/>
        </w:rPr>
        <w:lastRenderedPageBreak/>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14:paraId="31EB28BB" w14:textId="77777777"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25864A54" w14:textId="77777777"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2BDE3B6E" w14:textId="77777777" w:rsidR="00A31D72" w:rsidRPr="00A31D72" w:rsidRDefault="00A31D72" w:rsidP="00462848">
      <w:pPr>
        <w:spacing w:before="0" w:after="0"/>
        <w:ind w:firstLine="567"/>
        <w:rPr>
          <w:sz w:val="22"/>
          <w:szCs w:val="22"/>
        </w:rPr>
      </w:pPr>
    </w:p>
    <w:p w14:paraId="079AA64F" w14:textId="77777777"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14:paraId="52EAD2C7" w14:textId="77777777"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15A51155" w14:textId="77777777"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7896B913" w14:textId="77777777"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49470DE1" w14:textId="77777777"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5EC53DE" w14:textId="77777777" w:rsidR="00A31D72" w:rsidRPr="00A31D72" w:rsidRDefault="00A31D72" w:rsidP="00462848">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165A5167" w14:textId="77777777"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21F1A985" w14:textId="77777777" w:rsidR="00A31D72" w:rsidRPr="00A31D72" w:rsidRDefault="00A31D72" w:rsidP="00462848">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4F0129A2" w14:textId="77777777"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7AA70F47" w14:textId="77777777" w:rsidR="00A31D72" w:rsidRPr="00A31D72" w:rsidRDefault="00A31D72" w:rsidP="00462848">
      <w:pPr>
        <w:spacing w:before="0" w:after="0"/>
        <w:ind w:firstLine="567"/>
        <w:rPr>
          <w:b/>
          <w:sz w:val="22"/>
          <w:szCs w:val="22"/>
        </w:rPr>
      </w:pPr>
    </w:p>
    <w:p w14:paraId="7602186A" w14:textId="77777777"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14:paraId="496FA400" w14:textId="77777777"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5AF379D4" w14:textId="77777777" w:rsidR="00A31D72" w:rsidRPr="00A31D72" w:rsidRDefault="00A31D72" w:rsidP="00462848">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49958E16" w14:textId="77777777"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14:paraId="0978B431" w14:textId="77777777"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76A5793D" w14:textId="77777777"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45291744" w14:textId="77777777" w:rsidR="00A31D72" w:rsidRPr="00A31D72" w:rsidRDefault="00A31D72" w:rsidP="00462848">
      <w:pPr>
        <w:spacing w:before="0" w:after="0"/>
        <w:ind w:firstLine="567"/>
        <w:rPr>
          <w:sz w:val="22"/>
          <w:szCs w:val="22"/>
        </w:rPr>
      </w:pPr>
      <w:r w:rsidRPr="00A31D72">
        <w:rPr>
          <w:sz w:val="22"/>
          <w:szCs w:val="22"/>
        </w:rPr>
        <w:lastRenderedPageBreak/>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14:paraId="546E5A27" w14:textId="77777777"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28856AD4" w14:textId="77777777" w:rsidR="00A31D72" w:rsidRPr="00A31D72" w:rsidRDefault="00A31D72" w:rsidP="00462848">
      <w:pPr>
        <w:spacing w:before="0" w:after="0"/>
        <w:ind w:firstLine="567"/>
        <w:rPr>
          <w:sz w:val="22"/>
          <w:szCs w:val="22"/>
        </w:rPr>
      </w:pPr>
    </w:p>
    <w:p w14:paraId="216006A2" w14:textId="77777777"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14:paraId="7BEB307E" w14:textId="77777777"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08B04218" w14:textId="4BD52299"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w:t>
      </w:r>
      <w:r w:rsidR="00113141">
        <w:rPr>
          <w:sz w:val="22"/>
          <w:szCs w:val="22"/>
        </w:rPr>
        <w:t>, в том числе промежуточных сроков работ</w:t>
      </w:r>
      <w:r w:rsidRPr="00A31D72">
        <w:rPr>
          <w:sz w:val="22"/>
          <w:szCs w:val="22"/>
        </w:rPr>
        <w:t>,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14:paraId="6CE450FB" w14:textId="77777777"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0E03AB37" w14:textId="77777777"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14:paraId="3DCC248A" w14:textId="77777777"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5BA28784" w14:textId="77777777"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0535B470" w14:textId="77777777"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14:paraId="7857EC39" w14:textId="77777777"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600E481B" w14:textId="77777777"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14:paraId="1EF12853" w14:textId="77777777" w:rsidR="00A31D72" w:rsidRPr="00A31D72" w:rsidRDefault="00A31D72" w:rsidP="00462848">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24A4BCF0" w14:textId="77777777"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2F09BC96" w14:textId="60C96E34" w:rsidR="00A31D72" w:rsidRPr="00A31D72" w:rsidRDefault="00A31D72" w:rsidP="00E24FD6">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14:paraId="23948A61" w14:textId="77777777" w:rsidR="00A31D72" w:rsidRPr="00A31D72" w:rsidRDefault="00A31D72" w:rsidP="00462848">
      <w:pPr>
        <w:spacing w:before="0" w:after="0"/>
        <w:ind w:firstLine="567"/>
        <w:jc w:val="center"/>
        <w:rPr>
          <w:b/>
          <w:sz w:val="22"/>
          <w:szCs w:val="22"/>
        </w:rPr>
      </w:pPr>
      <w:r w:rsidRPr="00A31D72">
        <w:rPr>
          <w:b/>
          <w:sz w:val="22"/>
          <w:szCs w:val="22"/>
        </w:rPr>
        <w:lastRenderedPageBreak/>
        <w:t>14. ИЗМЕНЕНИЯ И ДОПОЛНЕНИЯ К ДОГОВОРУ</w:t>
      </w:r>
    </w:p>
    <w:p w14:paraId="148D7472" w14:textId="77777777"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11B8FEA7" w14:textId="77777777"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010DF9DB" w14:textId="77777777" w:rsidR="00A31D72" w:rsidRPr="00A31D72" w:rsidRDefault="00A31D72" w:rsidP="00462848">
      <w:pPr>
        <w:spacing w:before="0" w:after="0"/>
        <w:ind w:firstLine="567"/>
        <w:rPr>
          <w:b/>
          <w:sz w:val="22"/>
          <w:szCs w:val="22"/>
        </w:rPr>
      </w:pPr>
    </w:p>
    <w:p w14:paraId="1036E7FB" w14:textId="77777777"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14:paraId="256E3C1D" w14:textId="77777777"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1104DECC" w14:textId="77777777"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02E3E110" w14:textId="77777777"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14:paraId="7B3DCD55" w14:textId="77777777"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14:paraId="0CFB2604" w14:textId="77777777"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19EE1816" w14:textId="77777777"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5E1EB30C" w14:textId="77777777"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14:paraId="5AC7AFE5" w14:textId="77777777"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39B3CA8B" w14:textId="77777777"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14:paraId="416E14FB" w14:textId="77777777" w:rsidR="00A31D72" w:rsidRPr="00A31D72" w:rsidRDefault="00A31D72" w:rsidP="00462848">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14:paraId="3727BCE6" w14:textId="77777777"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14:paraId="0A86839F" w14:textId="77777777"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657429D9" w14:textId="77777777"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347667CA" w14:textId="77777777" w:rsidR="00A31D72" w:rsidRPr="00A31D72" w:rsidRDefault="00A31D72" w:rsidP="00462848">
      <w:pPr>
        <w:spacing w:before="0" w:after="0"/>
        <w:ind w:firstLine="567"/>
        <w:rPr>
          <w:b/>
          <w:sz w:val="22"/>
          <w:szCs w:val="22"/>
        </w:rPr>
      </w:pPr>
    </w:p>
    <w:p w14:paraId="3D7870D2" w14:textId="77777777"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14:paraId="508D0A38" w14:textId="77777777"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4DCDEFB1" w14:textId="77777777"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707141F9" w14:textId="77777777" w:rsidR="00A31D72" w:rsidRPr="00A31D72" w:rsidRDefault="00A31D72" w:rsidP="00462848">
      <w:pPr>
        <w:spacing w:before="0" w:after="0"/>
        <w:ind w:firstLine="567"/>
        <w:rPr>
          <w:sz w:val="22"/>
          <w:szCs w:val="22"/>
        </w:rPr>
      </w:pPr>
    </w:p>
    <w:p w14:paraId="43FCE425" w14:textId="77777777"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14:paraId="57C92E7D" w14:textId="77777777"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14:paraId="5C096373" w14:textId="77777777"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w:t>
      </w:r>
      <w:r w:rsidRPr="00A31D72">
        <w:rPr>
          <w:sz w:val="22"/>
          <w:szCs w:val="22"/>
        </w:rPr>
        <w:lastRenderedPageBreak/>
        <w:t>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6F391E26" w14:textId="77777777"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7D467CCE" w14:textId="77777777"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14:paraId="142EE559" w14:textId="77777777"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66213A35" w14:textId="77777777" w:rsidR="00A31D72" w:rsidRPr="00A31D72" w:rsidRDefault="00A31D72" w:rsidP="00462848">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14:paraId="23C2E9E8" w14:textId="77777777"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14:paraId="07943D48" w14:textId="77777777"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14:paraId="5CFF9805" w14:textId="77777777"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5477DFBE" w14:textId="77777777"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14:paraId="15CF5365" w14:textId="77777777"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14:paraId="4DBEF539" w14:textId="77777777" w:rsidR="00A31D72" w:rsidRDefault="00A31D72" w:rsidP="00462848">
      <w:pPr>
        <w:spacing w:before="0" w:after="0"/>
        <w:ind w:firstLine="567"/>
        <w:rPr>
          <w:sz w:val="22"/>
          <w:szCs w:val="22"/>
        </w:rPr>
      </w:pPr>
      <w:r w:rsidRPr="00A31D72">
        <w:rPr>
          <w:sz w:val="22"/>
          <w:szCs w:val="22"/>
        </w:rPr>
        <w:t xml:space="preserve">Приложение № 2 – </w:t>
      </w:r>
      <w:r w:rsidR="00F452B2">
        <w:rPr>
          <w:noProof/>
          <w:sz w:val="22"/>
          <w:szCs w:val="22"/>
        </w:rPr>
        <w:t>Локальный</w:t>
      </w:r>
      <w:r w:rsidR="009F11A4">
        <w:rPr>
          <w:noProof/>
          <w:sz w:val="22"/>
          <w:szCs w:val="22"/>
        </w:rPr>
        <w:t xml:space="preserve"> сметный расчет</w:t>
      </w:r>
      <w:r w:rsidR="009F11A4">
        <w:rPr>
          <w:sz w:val="22"/>
          <w:szCs w:val="22"/>
        </w:rPr>
        <w:t>;</w:t>
      </w:r>
    </w:p>
    <w:p w14:paraId="31D27A01" w14:textId="77777777" w:rsidR="009F11A4" w:rsidRDefault="009F11A4" w:rsidP="00462848">
      <w:pPr>
        <w:spacing w:before="0" w:after="0"/>
        <w:ind w:firstLine="567"/>
        <w:rPr>
          <w:sz w:val="22"/>
          <w:szCs w:val="22"/>
        </w:rPr>
      </w:pPr>
      <w:r>
        <w:rPr>
          <w:sz w:val="22"/>
          <w:szCs w:val="22"/>
        </w:rPr>
        <w:t>Приложение № 3 – Ведомость объемов работ.</w:t>
      </w:r>
    </w:p>
    <w:p w14:paraId="61898FF2" w14:textId="77777777"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14:paraId="75641ED6"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1CFFF579"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14:paraId="2278F501"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155BFD3C"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050EA06C"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1D2CF680"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60F946DE" w14:textId="2A95AA04"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r>
      <w:proofErr w:type="gramStart"/>
      <w:r w:rsidRPr="00A87E2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00090744">
        <w:rPr>
          <w:sz w:val="22"/>
          <w:szCs w:val="22"/>
        </w:rPr>
        <w:t>а</w:t>
      </w:r>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A87E27">
        <w:rPr>
          <w:sz w:val="22"/>
          <w:szCs w:val="22"/>
        </w:rPr>
        <w:t>doverie</w:t>
      </w:r>
      <w:proofErr w:type="spellEnd"/>
      <w:proofErr w:type="gramEnd"/>
      <w:r w:rsidRPr="00A87E27">
        <w:rPr>
          <w:sz w:val="22"/>
          <w:szCs w:val="22"/>
        </w:rPr>
        <w:t>@</w:t>
      </w:r>
      <w:proofErr w:type="spellStart"/>
      <w:r w:rsidR="00F91201">
        <w:rPr>
          <w:sz w:val="22"/>
          <w:szCs w:val="22"/>
          <w:lang w:val="en-US"/>
        </w:rPr>
        <w:t>kpresort</w:t>
      </w:r>
      <w:proofErr w:type="spellEnd"/>
      <w:r w:rsidR="00F91201" w:rsidRPr="00D33B22">
        <w:rPr>
          <w:sz w:val="22"/>
          <w:szCs w:val="22"/>
        </w:rPr>
        <w:t>.</w:t>
      </w:r>
      <w:proofErr w:type="spellStart"/>
      <w:r w:rsidR="00F91201" w:rsidRPr="00D33B22">
        <w:rPr>
          <w:sz w:val="22"/>
          <w:szCs w:val="22"/>
          <w:lang w:val="en-US"/>
        </w:rPr>
        <w:t>ru</w:t>
      </w:r>
      <w:proofErr w:type="spellEnd"/>
    </w:p>
    <w:p w14:paraId="56209F98"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090744">
        <w:rPr>
          <w:sz w:val="22"/>
          <w:szCs w:val="22"/>
        </w:rPr>
        <w:t>Подрядчику</w:t>
      </w:r>
      <w:r w:rsidR="00090744" w:rsidRPr="00A87E27">
        <w:rPr>
          <w:sz w:val="22"/>
          <w:szCs w:val="22"/>
        </w:rPr>
        <w:t xml:space="preserve"> </w:t>
      </w:r>
      <w:r w:rsidRPr="00A87E27">
        <w:rPr>
          <w:sz w:val="22"/>
          <w:szCs w:val="22"/>
        </w:rPr>
        <w:t>письменное уведомление о расторжении.</w:t>
      </w:r>
    </w:p>
    <w:p w14:paraId="3C97681B" w14:textId="77777777" w:rsidR="00A87E27" w:rsidRDefault="00A87E27" w:rsidP="00462848">
      <w:pPr>
        <w:spacing w:before="0" w:after="0"/>
        <w:ind w:firstLine="567"/>
        <w:rPr>
          <w:b/>
          <w:noProof/>
          <w:sz w:val="22"/>
          <w:szCs w:val="22"/>
        </w:rPr>
      </w:pPr>
    </w:p>
    <w:p w14:paraId="17819E24" w14:textId="77777777"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14:paraId="587C75DE" w14:textId="77777777" w:rsidTr="00BE7E34">
        <w:trPr>
          <w:trHeight w:hRule="exact" w:val="286"/>
        </w:trPr>
        <w:tc>
          <w:tcPr>
            <w:tcW w:w="5070" w:type="dxa"/>
          </w:tcPr>
          <w:p w14:paraId="629C85BF" w14:textId="77777777"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14:paraId="29C3D2D8" w14:textId="77777777"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14:paraId="69679F1F" w14:textId="77777777" w:rsidTr="00BE7E34">
        <w:tc>
          <w:tcPr>
            <w:tcW w:w="5070" w:type="dxa"/>
          </w:tcPr>
          <w:p w14:paraId="39C2B7D7" w14:textId="77777777" w:rsidR="00FC3477" w:rsidRPr="00D33B22" w:rsidRDefault="00845B6E" w:rsidP="00462848">
            <w:pPr>
              <w:tabs>
                <w:tab w:val="left" w:pos="6240"/>
              </w:tabs>
              <w:spacing w:before="0" w:after="0"/>
              <w:ind w:firstLine="0"/>
              <w:rPr>
                <w:b/>
              </w:rPr>
            </w:pPr>
            <w:r w:rsidRPr="00D33B22">
              <w:rPr>
                <w:b/>
                <w:sz w:val="22"/>
                <w:szCs w:val="22"/>
              </w:rPr>
              <w:lastRenderedPageBreak/>
              <w:t>Н</w:t>
            </w:r>
            <w:r w:rsidR="00FC3477" w:rsidRPr="00D33B22">
              <w:rPr>
                <w:b/>
                <w:sz w:val="22"/>
                <w:szCs w:val="22"/>
              </w:rPr>
              <w:t>АО «Красная поляна»</w:t>
            </w:r>
          </w:p>
          <w:p w14:paraId="7E13860C" w14:textId="77777777" w:rsidR="00FC3477" w:rsidRPr="00D33B22" w:rsidRDefault="000D14AD" w:rsidP="00462848">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14:paraId="4E0A7D7C" w14:textId="77777777"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14:paraId="037CD318" w14:textId="77777777" w:rsidR="00FC3477" w:rsidRPr="00D33B22" w:rsidRDefault="00FC3477" w:rsidP="00462848">
            <w:pPr>
              <w:tabs>
                <w:tab w:val="left" w:pos="5490"/>
              </w:tabs>
              <w:spacing w:before="0" w:after="0"/>
              <w:ind w:firstLine="0"/>
            </w:pPr>
            <w:r w:rsidRPr="00D33B22">
              <w:rPr>
                <w:sz w:val="22"/>
                <w:szCs w:val="22"/>
              </w:rPr>
              <w:t>КПП 232001001</w:t>
            </w:r>
          </w:p>
          <w:p w14:paraId="66BAF969" w14:textId="77777777" w:rsidR="00FC3477" w:rsidRPr="00D33B22" w:rsidRDefault="00FC3477" w:rsidP="00462848">
            <w:pPr>
              <w:tabs>
                <w:tab w:val="left" w:pos="5490"/>
              </w:tabs>
              <w:spacing w:before="0" w:after="0"/>
              <w:ind w:firstLine="0"/>
            </w:pPr>
            <w:r w:rsidRPr="00D33B22">
              <w:rPr>
                <w:sz w:val="22"/>
                <w:szCs w:val="22"/>
              </w:rPr>
              <w:t>р/с 40702810912367031433</w:t>
            </w:r>
          </w:p>
          <w:p w14:paraId="2DFF2C1A" w14:textId="77777777"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14:paraId="314BBE0F" w14:textId="77777777" w:rsidR="00FC3477" w:rsidRPr="00D33B22" w:rsidRDefault="00FC3477" w:rsidP="00462848">
            <w:pPr>
              <w:tabs>
                <w:tab w:val="left" w:pos="5490"/>
              </w:tabs>
              <w:spacing w:before="0" w:after="0"/>
              <w:ind w:firstLine="0"/>
            </w:pPr>
            <w:r w:rsidRPr="00D33B22">
              <w:rPr>
                <w:sz w:val="22"/>
                <w:szCs w:val="22"/>
              </w:rPr>
              <w:t>БИК 044525060</w:t>
            </w:r>
          </w:p>
          <w:p w14:paraId="41C70C68" w14:textId="77777777" w:rsidR="00FC3477" w:rsidRPr="00D33B22" w:rsidRDefault="00FC3477" w:rsidP="00462848">
            <w:pPr>
              <w:tabs>
                <w:tab w:val="left" w:pos="5490"/>
              </w:tabs>
              <w:spacing w:before="0" w:after="0"/>
              <w:ind w:firstLine="0"/>
            </w:pPr>
            <w:r w:rsidRPr="00D33B22">
              <w:rPr>
                <w:sz w:val="22"/>
                <w:szCs w:val="22"/>
              </w:rPr>
              <w:t>К/с 30101810500000000060</w:t>
            </w:r>
          </w:p>
          <w:p w14:paraId="0C33CC26" w14:textId="4AA82F39"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proofErr w:type="spellStart"/>
            <w:r w:rsidR="00F452B2">
              <w:rPr>
                <w:sz w:val="22"/>
                <w:szCs w:val="22"/>
                <w:lang w:val="en-US"/>
              </w:rPr>
              <w:t>kpr</w:t>
            </w:r>
            <w:r w:rsidR="00F91201">
              <w:rPr>
                <w:sz w:val="22"/>
                <w:szCs w:val="22"/>
                <w:lang w:val="en-US"/>
              </w:rPr>
              <w:t>e</w:t>
            </w:r>
            <w:r w:rsidR="00F452B2">
              <w:rPr>
                <w:sz w:val="22"/>
                <w:szCs w:val="22"/>
                <w:lang w:val="en-US"/>
              </w:rPr>
              <w:t>sort</w:t>
            </w:r>
            <w:proofErr w:type="spellEnd"/>
            <w:r w:rsidR="00FC3477" w:rsidRPr="00D33B22">
              <w:rPr>
                <w:sz w:val="22"/>
                <w:szCs w:val="22"/>
              </w:rPr>
              <w:t>.</w:t>
            </w:r>
            <w:proofErr w:type="spellStart"/>
            <w:r w:rsidR="00FC3477" w:rsidRPr="00D33B22">
              <w:rPr>
                <w:sz w:val="22"/>
                <w:szCs w:val="22"/>
                <w:lang w:val="en-US"/>
              </w:rPr>
              <w:t>ru</w:t>
            </w:r>
            <w:proofErr w:type="spellEnd"/>
          </w:p>
          <w:p w14:paraId="3A2B8387" w14:textId="77777777"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14:paraId="3261B4F3" w14:textId="77777777"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903616" w:rsidRPr="00903616" w14:paraId="7BBD7AF6" w14:textId="77777777" w:rsidTr="004F3E73">
        <w:trPr>
          <w:trHeight w:val="1269"/>
          <w:jc w:val="center"/>
        </w:trPr>
        <w:tc>
          <w:tcPr>
            <w:tcW w:w="2557" w:type="pct"/>
          </w:tcPr>
          <w:p w14:paraId="47506817" w14:textId="77777777" w:rsidR="00903616" w:rsidRDefault="00903616" w:rsidP="00462848">
            <w:pPr>
              <w:spacing w:before="0" w:after="0"/>
              <w:ind w:firstLine="0"/>
            </w:pPr>
          </w:p>
          <w:p w14:paraId="72B60F8C" w14:textId="77777777" w:rsidR="00346830" w:rsidRPr="00346830" w:rsidRDefault="00F452B2" w:rsidP="00462848">
            <w:pPr>
              <w:tabs>
                <w:tab w:val="left" w:pos="5490"/>
              </w:tabs>
              <w:spacing w:before="0" w:after="0"/>
              <w:ind w:left="142" w:firstLine="0"/>
              <w:rPr>
                <w:sz w:val="22"/>
                <w:szCs w:val="22"/>
              </w:rPr>
            </w:pPr>
            <w:r>
              <w:rPr>
                <w:sz w:val="22"/>
                <w:szCs w:val="22"/>
              </w:rPr>
              <w:t>Коммерческий</w:t>
            </w:r>
            <w:r w:rsidR="00346830" w:rsidRPr="00346830">
              <w:rPr>
                <w:sz w:val="22"/>
                <w:szCs w:val="22"/>
              </w:rPr>
              <w:t xml:space="preserve"> директор </w:t>
            </w:r>
          </w:p>
          <w:p w14:paraId="4D7F5BDB" w14:textId="77777777" w:rsidR="00346830" w:rsidRPr="00346830" w:rsidRDefault="00346830" w:rsidP="00462848">
            <w:pPr>
              <w:tabs>
                <w:tab w:val="left" w:pos="5490"/>
              </w:tabs>
              <w:spacing w:before="0" w:after="0"/>
              <w:ind w:left="142" w:firstLine="0"/>
              <w:rPr>
                <w:sz w:val="22"/>
                <w:szCs w:val="22"/>
              </w:rPr>
            </w:pPr>
          </w:p>
          <w:p w14:paraId="29F3ACEA" w14:textId="77777777" w:rsidR="00903616" w:rsidRPr="00346830" w:rsidRDefault="00903616" w:rsidP="00462848">
            <w:pPr>
              <w:tabs>
                <w:tab w:val="left" w:pos="5490"/>
              </w:tabs>
              <w:spacing w:before="0" w:after="0"/>
              <w:ind w:left="142" w:firstLine="0"/>
              <w:rPr>
                <w:sz w:val="22"/>
                <w:szCs w:val="22"/>
              </w:rPr>
            </w:pPr>
            <w:r w:rsidRPr="00903616">
              <w:rPr>
                <w:sz w:val="22"/>
                <w:szCs w:val="22"/>
              </w:rPr>
              <w:t>_________________/</w:t>
            </w:r>
            <w:r w:rsidR="00F452B2">
              <w:rPr>
                <w:sz w:val="22"/>
                <w:szCs w:val="22"/>
              </w:rPr>
              <w:t>Я.А. Перепечаева</w:t>
            </w:r>
            <w:r w:rsidRPr="00903616">
              <w:rPr>
                <w:sz w:val="22"/>
                <w:szCs w:val="22"/>
              </w:rPr>
              <w:t>/</w:t>
            </w:r>
          </w:p>
          <w:p w14:paraId="043D4402" w14:textId="77777777"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443" w:type="pct"/>
          </w:tcPr>
          <w:p w14:paraId="3D66C0A4" w14:textId="77777777" w:rsidR="00903616" w:rsidRPr="00903616" w:rsidRDefault="00903616" w:rsidP="00462848">
            <w:pPr>
              <w:spacing w:before="0" w:after="0"/>
              <w:ind w:firstLine="0"/>
            </w:pPr>
          </w:p>
          <w:p w14:paraId="29F92B19" w14:textId="77777777" w:rsidR="00346830" w:rsidRDefault="00346830" w:rsidP="00462848">
            <w:pPr>
              <w:spacing w:before="0" w:after="0"/>
              <w:ind w:firstLine="0"/>
              <w:rPr>
                <w:sz w:val="22"/>
                <w:szCs w:val="22"/>
              </w:rPr>
            </w:pPr>
          </w:p>
          <w:p w14:paraId="56F7178D" w14:textId="77777777" w:rsidR="00346830" w:rsidRDefault="00346830" w:rsidP="00462848">
            <w:pPr>
              <w:spacing w:before="0" w:after="0"/>
              <w:ind w:firstLine="0"/>
              <w:rPr>
                <w:sz w:val="22"/>
                <w:szCs w:val="22"/>
              </w:rPr>
            </w:pPr>
          </w:p>
          <w:p w14:paraId="604F6246" w14:textId="77777777"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14:paraId="607A0067" w14:textId="77777777" w:rsidR="00903616" w:rsidRPr="00903616" w:rsidRDefault="00903616" w:rsidP="00462848">
            <w:pPr>
              <w:spacing w:before="0" w:after="0"/>
              <w:ind w:firstLine="0"/>
              <w:rPr>
                <w:bCs/>
              </w:rPr>
            </w:pPr>
            <w:r w:rsidRPr="00903616">
              <w:rPr>
                <w:b/>
                <w:sz w:val="22"/>
                <w:szCs w:val="22"/>
              </w:rPr>
              <w:t>М.П.</w:t>
            </w:r>
          </w:p>
          <w:p w14:paraId="436E5B9D" w14:textId="77777777" w:rsidR="00903616" w:rsidRPr="00903616" w:rsidRDefault="00903616" w:rsidP="00462848">
            <w:pPr>
              <w:spacing w:before="0" w:after="0"/>
              <w:ind w:firstLine="0"/>
            </w:pPr>
          </w:p>
        </w:tc>
      </w:tr>
    </w:tbl>
    <w:p w14:paraId="2F2322E8" w14:textId="77777777" w:rsidR="009A2433" w:rsidRDefault="009A2433" w:rsidP="00462848">
      <w:pPr>
        <w:spacing w:before="0" w:after="0" w:line="276" w:lineRule="auto"/>
        <w:ind w:firstLine="0"/>
        <w:jc w:val="right"/>
      </w:pPr>
    </w:p>
    <w:p w14:paraId="71FEFBB7" w14:textId="77777777" w:rsidR="009A2433" w:rsidRDefault="009A2433" w:rsidP="00462848">
      <w:pPr>
        <w:spacing w:before="0" w:after="0" w:line="276" w:lineRule="auto"/>
        <w:ind w:firstLine="0"/>
        <w:jc w:val="right"/>
      </w:pPr>
    </w:p>
    <w:p w14:paraId="5E0B88B9" w14:textId="77777777" w:rsidR="009A2433" w:rsidRDefault="009A2433" w:rsidP="00462848">
      <w:pPr>
        <w:spacing w:before="0" w:after="0" w:line="276" w:lineRule="auto"/>
        <w:ind w:firstLine="0"/>
        <w:jc w:val="right"/>
      </w:pPr>
    </w:p>
    <w:p w14:paraId="4D88D940" w14:textId="77777777" w:rsidR="00255C5E" w:rsidRDefault="00255C5E" w:rsidP="00462848">
      <w:pPr>
        <w:spacing w:before="0" w:after="0" w:line="276" w:lineRule="auto"/>
        <w:ind w:firstLine="0"/>
        <w:jc w:val="right"/>
      </w:pPr>
    </w:p>
    <w:p w14:paraId="160343EB" w14:textId="77777777" w:rsidR="00255C5E" w:rsidRDefault="00255C5E" w:rsidP="00462848">
      <w:pPr>
        <w:spacing w:before="0" w:after="0" w:line="276" w:lineRule="auto"/>
        <w:ind w:firstLine="0"/>
        <w:jc w:val="right"/>
      </w:pPr>
    </w:p>
    <w:p w14:paraId="165155C8" w14:textId="77777777" w:rsidR="00255C5E" w:rsidRDefault="00255C5E" w:rsidP="00462848">
      <w:pPr>
        <w:spacing w:before="0" w:after="0" w:line="276" w:lineRule="auto"/>
        <w:ind w:firstLine="0"/>
        <w:jc w:val="right"/>
      </w:pPr>
    </w:p>
    <w:p w14:paraId="4954911A" w14:textId="77777777" w:rsidR="00255C5E" w:rsidRDefault="00255C5E" w:rsidP="00462848">
      <w:pPr>
        <w:spacing w:before="0" w:after="0" w:line="276" w:lineRule="auto"/>
        <w:ind w:firstLine="0"/>
        <w:jc w:val="right"/>
      </w:pPr>
    </w:p>
    <w:p w14:paraId="4C4F7C2B" w14:textId="77777777" w:rsidR="00255C5E" w:rsidRDefault="00255C5E" w:rsidP="00462848">
      <w:pPr>
        <w:spacing w:before="0" w:after="0" w:line="276" w:lineRule="auto"/>
        <w:ind w:firstLine="0"/>
        <w:jc w:val="right"/>
      </w:pPr>
    </w:p>
    <w:p w14:paraId="205B62C7" w14:textId="77777777" w:rsidR="00255C5E" w:rsidRDefault="00255C5E" w:rsidP="00462848">
      <w:pPr>
        <w:spacing w:before="0" w:after="0" w:line="276" w:lineRule="auto"/>
        <w:ind w:firstLine="0"/>
        <w:jc w:val="right"/>
      </w:pPr>
    </w:p>
    <w:p w14:paraId="6CE92802" w14:textId="77777777" w:rsidR="00255C5E" w:rsidRDefault="00255C5E" w:rsidP="00462848">
      <w:pPr>
        <w:spacing w:before="0" w:after="0" w:line="276" w:lineRule="auto"/>
        <w:ind w:firstLine="0"/>
        <w:jc w:val="right"/>
      </w:pPr>
    </w:p>
    <w:p w14:paraId="47B0CC03" w14:textId="77777777" w:rsidR="00255C5E" w:rsidRDefault="00255C5E" w:rsidP="00462848">
      <w:pPr>
        <w:spacing w:before="0" w:after="0" w:line="276" w:lineRule="auto"/>
        <w:ind w:firstLine="0"/>
        <w:jc w:val="right"/>
      </w:pPr>
    </w:p>
    <w:p w14:paraId="648F6F85" w14:textId="77777777" w:rsidR="00255C5E" w:rsidRDefault="00255C5E" w:rsidP="00462848">
      <w:pPr>
        <w:spacing w:before="0" w:after="0" w:line="276" w:lineRule="auto"/>
        <w:ind w:firstLine="0"/>
        <w:jc w:val="right"/>
      </w:pPr>
    </w:p>
    <w:p w14:paraId="6DB638C0" w14:textId="77777777" w:rsidR="00255C5E" w:rsidRDefault="00255C5E" w:rsidP="00462848">
      <w:pPr>
        <w:spacing w:before="0" w:after="0" w:line="276" w:lineRule="auto"/>
        <w:ind w:firstLine="0"/>
        <w:jc w:val="right"/>
      </w:pPr>
    </w:p>
    <w:p w14:paraId="02AC0C20" w14:textId="77777777" w:rsidR="00255C5E" w:rsidRDefault="00255C5E" w:rsidP="00462848">
      <w:pPr>
        <w:spacing w:before="0" w:after="0" w:line="276" w:lineRule="auto"/>
        <w:ind w:firstLine="0"/>
        <w:jc w:val="right"/>
      </w:pPr>
    </w:p>
    <w:p w14:paraId="1D59CA2B" w14:textId="77777777" w:rsidR="00255C5E" w:rsidRDefault="00255C5E" w:rsidP="00462848">
      <w:pPr>
        <w:spacing w:before="0" w:after="0" w:line="276" w:lineRule="auto"/>
        <w:ind w:firstLine="0"/>
        <w:jc w:val="right"/>
      </w:pPr>
    </w:p>
    <w:p w14:paraId="18ADA35A" w14:textId="77777777" w:rsidR="00255C5E" w:rsidRDefault="00255C5E" w:rsidP="00462848">
      <w:pPr>
        <w:spacing w:before="0" w:after="0" w:line="276" w:lineRule="auto"/>
        <w:ind w:firstLine="0"/>
        <w:jc w:val="right"/>
      </w:pPr>
    </w:p>
    <w:p w14:paraId="58606200" w14:textId="77777777" w:rsidR="00255C5E" w:rsidRDefault="00255C5E" w:rsidP="00462848">
      <w:pPr>
        <w:spacing w:before="0" w:after="0" w:line="276" w:lineRule="auto"/>
        <w:ind w:firstLine="0"/>
        <w:jc w:val="right"/>
      </w:pPr>
    </w:p>
    <w:p w14:paraId="049C7D95" w14:textId="77777777" w:rsidR="00255C5E" w:rsidRDefault="00255C5E" w:rsidP="00462848">
      <w:pPr>
        <w:spacing w:before="0" w:after="0" w:line="276" w:lineRule="auto"/>
        <w:ind w:firstLine="0"/>
        <w:jc w:val="right"/>
      </w:pPr>
    </w:p>
    <w:p w14:paraId="028A7FF8" w14:textId="77777777" w:rsidR="00255C5E" w:rsidRDefault="00255C5E" w:rsidP="00462848">
      <w:pPr>
        <w:spacing w:before="0" w:after="0" w:line="276" w:lineRule="auto"/>
        <w:ind w:firstLine="0"/>
        <w:jc w:val="right"/>
      </w:pPr>
    </w:p>
    <w:p w14:paraId="165C0179" w14:textId="77777777" w:rsidR="00255C5E" w:rsidRDefault="00255C5E" w:rsidP="00462848">
      <w:pPr>
        <w:spacing w:before="0" w:after="0" w:line="276" w:lineRule="auto"/>
        <w:ind w:firstLine="0"/>
        <w:jc w:val="right"/>
      </w:pPr>
    </w:p>
    <w:p w14:paraId="7B891B1D" w14:textId="77777777" w:rsidR="009A2433" w:rsidRDefault="009A2433" w:rsidP="00462848">
      <w:pPr>
        <w:spacing w:before="0" w:after="0" w:line="276" w:lineRule="auto"/>
        <w:ind w:firstLine="0"/>
        <w:jc w:val="right"/>
      </w:pPr>
    </w:p>
    <w:p w14:paraId="0122480B" w14:textId="77777777" w:rsidR="00255C5E" w:rsidRDefault="00255C5E" w:rsidP="00462848">
      <w:pPr>
        <w:spacing w:before="0" w:after="0" w:line="276" w:lineRule="auto"/>
        <w:ind w:firstLine="0"/>
        <w:jc w:val="right"/>
      </w:pPr>
    </w:p>
    <w:p w14:paraId="1B327496" w14:textId="77777777" w:rsidR="00255C5E" w:rsidRDefault="00255C5E" w:rsidP="00462848">
      <w:pPr>
        <w:spacing w:before="0" w:after="0" w:line="276" w:lineRule="auto"/>
        <w:ind w:firstLine="0"/>
        <w:jc w:val="right"/>
      </w:pPr>
    </w:p>
    <w:p w14:paraId="79AF66DF" w14:textId="77777777" w:rsidR="00255C5E" w:rsidRDefault="00255C5E" w:rsidP="00462848">
      <w:pPr>
        <w:spacing w:before="0" w:after="0" w:line="276" w:lineRule="auto"/>
        <w:ind w:firstLine="0"/>
        <w:jc w:val="right"/>
      </w:pPr>
    </w:p>
    <w:p w14:paraId="590A702F" w14:textId="77777777" w:rsidR="00255C5E" w:rsidRDefault="00255C5E" w:rsidP="00462848">
      <w:pPr>
        <w:spacing w:before="0" w:after="0" w:line="276" w:lineRule="auto"/>
        <w:ind w:firstLine="0"/>
        <w:jc w:val="right"/>
      </w:pPr>
    </w:p>
    <w:p w14:paraId="007EA434" w14:textId="77777777" w:rsidR="00255C5E" w:rsidRDefault="00255C5E" w:rsidP="00462848">
      <w:pPr>
        <w:spacing w:before="0" w:after="0" w:line="276" w:lineRule="auto"/>
        <w:ind w:firstLine="0"/>
        <w:jc w:val="right"/>
      </w:pPr>
    </w:p>
    <w:p w14:paraId="156E0C4D" w14:textId="77777777" w:rsidR="00255C5E" w:rsidRDefault="00255C5E" w:rsidP="00462848">
      <w:pPr>
        <w:spacing w:before="0" w:after="0" w:line="276" w:lineRule="auto"/>
        <w:ind w:firstLine="0"/>
        <w:jc w:val="right"/>
      </w:pPr>
    </w:p>
    <w:p w14:paraId="39DA9C4C" w14:textId="77777777" w:rsidR="00255C5E" w:rsidRDefault="00255C5E" w:rsidP="00462848">
      <w:pPr>
        <w:spacing w:before="0" w:after="0" w:line="276" w:lineRule="auto"/>
        <w:ind w:firstLine="0"/>
        <w:jc w:val="right"/>
      </w:pPr>
    </w:p>
    <w:p w14:paraId="12AAE90A" w14:textId="77777777" w:rsidR="00255C5E" w:rsidRDefault="00255C5E" w:rsidP="00462848">
      <w:pPr>
        <w:spacing w:before="0" w:after="0" w:line="276" w:lineRule="auto"/>
        <w:ind w:firstLine="0"/>
        <w:jc w:val="right"/>
      </w:pPr>
    </w:p>
    <w:p w14:paraId="41BAE333" w14:textId="77777777" w:rsidR="00255C5E" w:rsidRDefault="00255C5E" w:rsidP="00462848">
      <w:pPr>
        <w:spacing w:before="0" w:after="0" w:line="276" w:lineRule="auto"/>
        <w:ind w:firstLine="0"/>
        <w:jc w:val="right"/>
      </w:pPr>
    </w:p>
    <w:p w14:paraId="39AAE8B4" w14:textId="77777777" w:rsidR="00255C5E" w:rsidRDefault="00255C5E" w:rsidP="00462848">
      <w:pPr>
        <w:spacing w:before="0" w:after="0" w:line="276" w:lineRule="auto"/>
        <w:ind w:firstLine="0"/>
        <w:jc w:val="right"/>
      </w:pPr>
    </w:p>
    <w:p w14:paraId="6CAE1EAD" w14:textId="77777777" w:rsidR="00255C5E" w:rsidRDefault="00255C5E" w:rsidP="00462848">
      <w:pPr>
        <w:spacing w:before="0" w:after="0" w:line="276" w:lineRule="auto"/>
        <w:ind w:firstLine="0"/>
        <w:jc w:val="right"/>
      </w:pPr>
    </w:p>
    <w:p w14:paraId="6EDBB227" w14:textId="77777777" w:rsidR="00255C5E" w:rsidRDefault="00255C5E" w:rsidP="00462848">
      <w:pPr>
        <w:spacing w:before="0" w:after="0" w:line="276" w:lineRule="auto"/>
        <w:ind w:firstLine="0"/>
        <w:jc w:val="right"/>
      </w:pPr>
    </w:p>
    <w:p w14:paraId="7D4E842A" w14:textId="77777777" w:rsidR="00255C5E" w:rsidRDefault="00255C5E" w:rsidP="00462848">
      <w:pPr>
        <w:spacing w:before="0" w:after="0" w:line="276" w:lineRule="auto"/>
        <w:ind w:firstLine="0"/>
        <w:jc w:val="right"/>
      </w:pPr>
    </w:p>
    <w:p w14:paraId="0187397D" w14:textId="77777777" w:rsidR="00255C5E" w:rsidRDefault="00255C5E" w:rsidP="00B230A7">
      <w:pPr>
        <w:tabs>
          <w:tab w:val="left" w:pos="1134"/>
        </w:tabs>
        <w:spacing w:before="0" w:after="0"/>
        <w:ind w:firstLine="567"/>
        <w:jc w:val="right"/>
        <w:rPr>
          <w:sz w:val="22"/>
          <w:szCs w:val="22"/>
        </w:rPr>
      </w:pPr>
    </w:p>
    <w:p w14:paraId="1341AB7B" w14:textId="4A7B16C4" w:rsidR="00463CA8" w:rsidRPr="00255C5E" w:rsidRDefault="00463CA8" w:rsidP="00B230A7">
      <w:pPr>
        <w:tabs>
          <w:tab w:val="left" w:pos="1134"/>
        </w:tabs>
        <w:spacing w:before="0" w:after="0"/>
        <w:ind w:firstLine="567"/>
        <w:jc w:val="right"/>
        <w:rPr>
          <w:sz w:val="22"/>
          <w:szCs w:val="22"/>
        </w:rPr>
      </w:pPr>
      <w:r w:rsidRPr="00255C5E">
        <w:rPr>
          <w:sz w:val="22"/>
          <w:szCs w:val="22"/>
        </w:rPr>
        <w:lastRenderedPageBreak/>
        <w:t>Приложение №</w:t>
      </w:r>
      <w:r w:rsidR="00255C5E" w:rsidRPr="00255C5E">
        <w:rPr>
          <w:sz w:val="22"/>
          <w:szCs w:val="22"/>
        </w:rPr>
        <w:t xml:space="preserve"> </w:t>
      </w:r>
      <w:r w:rsidRPr="00255C5E">
        <w:rPr>
          <w:sz w:val="22"/>
          <w:szCs w:val="22"/>
        </w:rPr>
        <w:t>1</w:t>
      </w:r>
    </w:p>
    <w:p w14:paraId="595C3D43" w14:textId="77777777" w:rsidR="00463CA8" w:rsidRPr="00255C5E" w:rsidRDefault="00463CA8" w:rsidP="00B230A7">
      <w:pPr>
        <w:tabs>
          <w:tab w:val="left" w:pos="1134"/>
        </w:tabs>
        <w:spacing w:before="0" w:after="0"/>
        <w:ind w:firstLine="567"/>
        <w:jc w:val="right"/>
        <w:rPr>
          <w:sz w:val="22"/>
          <w:szCs w:val="22"/>
        </w:rPr>
      </w:pPr>
      <w:r w:rsidRPr="00255C5E">
        <w:rPr>
          <w:sz w:val="22"/>
          <w:szCs w:val="22"/>
        </w:rPr>
        <w:t xml:space="preserve"> к Договору подряда № _____</w:t>
      </w:r>
    </w:p>
    <w:p w14:paraId="42A71A4B" w14:textId="77777777" w:rsidR="00463CA8" w:rsidRPr="00255C5E" w:rsidRDefault="00463CA8" w:rsidP="00B230A7">
      <w:pPr>
        <w:tabs>
          <w:tab w:val="left" w:pos="1134"/>
        </w:tabs>
        <w:spacing w:before="0" w:after="0"/>
        <w:ind w:firstLine="567"/>
        <w:jc w:val="right"/>
        <w:rPr>
          <w:sz w:val="22"/>
          <w:szCs w:val="22"/>
        </w:rPr>
      </w:pPr>
      <w:r w:rsidRPr="00255C5E">
        <w:rPr>
          <w:sz w:val="22"/>
          <w:szCs w:val="22"/>
        </w:rPr>
        <w:t>от «___»_______20</w:t>
      </w:r>
      <w:r w:rsidR="00917EBC" w:rsidRPr="00255C5E">
        <w:rPr>
          <w:sz w:val="22"/>
          <w:szCs w:val="22"/>
        </w:rPr>
        <w:t>20</w:t>
      </w:r>
      <w:r w:rsidR="00BB57CF" w:rsidRPr="00255C5E">
        <w:rPr>
          <w:sz w:val="22"/>
          <w:szCs w:val="22"/>
        </w:rPr>
        <w:t xml:space="preserve"> </w:t>
      </w:r>
      <w:r w:rsidRPr="00255C5E">
        <w:rPr>
          <w:sz w:val="22"/>
          <w:szCs w:val="22"/>
        </w:rPr>
        <w:t>г.</w:t>
      </w:r>
    </w:p>
    <w:p w14:paraId="03177BE5" w14:textId="77777777" w:rsidR="00255C5E" w:rsidRPr="00255C5E" w:rsidRDefault="00255C5E" w:rsidP="00255C5E">
      <w:pPr>
        <w:jc w:val="center"/>
        <w:rPr>
          <w:b/>
          <w:sz w:val="22"/>
          <w:szCs w:val="22"/>
        </w:rPr>
      </w:pPr>
      <w:r w:rsidRPr="00255C5E">
        <w:rPr>
          <w:b/>
          <w:sz w:val="22"/>
          <w:szCs w:val="22"/>
        </w:rPr>
        <w:t xml:space="preserve">Техническое задание           </w:t>
      </w:r>
    </w:p>
    <w:p w14:paraId="36F8AD39" w14:textId="77777777" w:rsidR="00255C5E" w:rsidRPr="00255C5E" w:rsidRDefault="00255C5E" w:rsidP="00255C5E">
      <w:pPr>
        <w:jc w:val="center"/>
        <w:rPr>
          <w:b/>
          <w:sz w:val="22"/>
          <w:szCs w:val="22"/>
        </w:rPr>
      </w:pPr>
      <w:r w:rsidRPr="00255C5E">
        <w:rPr>
          <w:b/>
          <w:sz w:val="22"/>
          <w:szCs w:val="22"/>
        </w:rPr>
        <w:t xml:space="preserve">на выполнение работ по устройству фундамента для бордюрного ограждения парковки напротив касс </w:t>
      </w:r>
      <w:proofErr w:type="spellStart"/>
      <w:r w:rsidRPr="00255C5E">
        <w:rPr>
          <w:b/>
          <w:sz w:val="22"/>
          <w:szCs w:val="22"/>
        </w:rPr>
        <w:t>отм</w:t>
      </w:r>
      <w:proofErr w:type="spellEnd"/>
      <w:r w:rsidRPr="00255C5E">
        <w:rPr>
          <w:b/>
          <w:sz w:val="22"/>
          <w:szCs w:val="22"/>
        </w:rPr>
        <w:t>. +540 м.</w:t>
      </w:r>
    </w:p>
    <w:tbl>
      <w:tblPr>
        <w:tblW w:w="502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
        <w:gridCol w:w="3467"/>
        <w:gridCol w:w="6663"/>
      </w:tblGrid>
      <w:tr w:rsidR="00255C5E" w:rsidRPr="00255C5E" w14:paraId="10F2727C" w14:textId="77777777" w:rsidTr="00255C5E">
        <w:tc>
          <w:tcPr>
            <w:tcW w:w="360" w:type="pct"/>
            <w:tcBorders>
              <w:top w:val="single" w:sz="4" w:space="0" w:color="auto"/>
              <w:left w:val="single" w:sz="4" w:space="0" w:color="auto"/>
              <w:bottom w:val="single" w:sz="4" w:space="0" w:color="auto"/>
              <w:right w:val="single" w:sz="4" w:space="0" w:color="auto"/>
            </w:tcBorders>
            <w:vAlign w:val="center"/>
          </w:tcPr>
          <w:p w14:paraId="73AC618A" w14:textId="77777777" w:rsidR="00255C5E" w:rsidRPr="00255C5E" w:rsidRDefault="00255C5E" w:rsidP="009169E7">
            <w:pPr>
              <w:ind w:firstLine="0"/>
              <w:jc w:val="center"/>
              <w:rPr>
                <w:b/>
                <w:sz w:val="22"/>
                <w:szCs w:val="22"/>
              </w:rPr>
            </w:pPr>
            <w:proofErr w:type="gramStart"/>
            <w:r w:rsidRPr="00255C5E">
              <w:rPr>
                <w:b/>
                <w:sz w:val="22"/>
                <w:szCs w:val="22"/>
              </w:rPr>
              <w:t>п</w:t>
            </w:r>
            <w:proofErr w:type="gramEnd"/>
            <w:r w:rsidRPr="00255C5E">
              <w:rPr>
                <w:b/>
                <w:sz w:val="22"/>
                <w:szCs w:val="22"/>
              </w:rPr>
              <w:t>/п</w:t>
            </w:r>
          </w:p>
        </w:tc>
        <w:tc>
          <w:tcPr>
            <w:tcW w:w="1588" w:type="pct"/>
            <w:tcBorders>
              <w:top w:val="single" w:sz="4" w:space="0" w:color="auto"/>
              <w:left w:val="single" w:sz="4" w:space="0" w:color="auto"/>
              <w:bottom w:val="single" w:sz="4" w:space="0" w:color="auto"/>
              <w:right w:val="single" w:sz="4" w:space="0" w:color="auto"/>
            </w:tcBorders>
            <w:vAlign w:val="center"/>
            <w:hideMark/>
          </w:tcPr>
          <w:p w14:paraId="3726DCCD" w14:textId="77777777" w:rsidR="00255C5E" w:rsidRPr="00255C5E" w:rsidRDefault="00255C5E" w:rsidP="009169E7">
            <w:pPr>
              <w:ind w:firstLine="0"/>
              <w:jc w:val="center"/>
              <w:rPr>
                <w:b/>
                <w:sz w:val="22"/>
                <w:szCs w:val="22"/>
              </w:rPr>
            </w:pPr>
            <w:r w:rsidRPr="00255C5E">
              <w:rPr>
                <w:b/>
                <w:sz w:val="22"/>
                <w:szCs w:val="22"/>
              </w:rPr>
              <w:t>Перечень основных данных и требований</w:t>
            </w:r>
          </w:p>
        </w:tc>
        <w:tc>
          <w:tcPr>
            <w:tcW w:w="3052" w:type="pct"/>
            <w:tcBorders>
              <w:top w:val="single" w:sz="4" w:space="0" w:color="auto"/>
              <w:left w:val="single" w:sz="4" w:space="0" w:color="auto"/>
              <w:bottom w:val="single" w:sz="4" w:space="0" w:color="auto"/>
              <w:right w:val="single" w:sz="4" w:space="0" w:color="auto"/>
            </w:tcBorders>
            <w:vAlign w:val="center"/>
            <w:hideMark/>
          </w:tcPr>
          <w:p w14:paraId="68F16D13" w14:textId="77777777" w:rsidR="00255C5E" w:rsidRPr="00255C5E" w:rsidRDefault="00255C5E" w:rsidP="009169E7">
            <w:pPr>
              <w:ind w:firstLine="0"/>
              <w:jc w:val="center"/>
              <w:rPr>
                <w:sz w:val="22"/>
                <w:szCs w:val="22"/>
              </w:rPr>
            </w:pPr>
            <w:r w:rsidRPr="00255C5E">
              <w:rPr>
                <w:b/>
                <w:sz w:val="22"/>
                <w:szCs w:val="22"/>
              </w:rPr>
              <w:t>Содержание основных данных и требований</w:t>
            </w:r>
          </w:p>
        </w:tc>
      </w:tr>
      <w:tr w:rsidR="00255C5E" w:rsidRPr="00255C5E" w14:paraId="7C3088A8" w14:textId="77777777" w:rsidTr="00255C5E">
        <w:tc>
          <w:tcPr>
            <w:tcW w:w="360" w:type="pct"/>
            <w:tcBorders>
              <w:top w:val="single" w:sz="4" w:space="0" w:color="auto"/>
              <w:left w:val="single" w:sz="4" w:space="0" w:color="auto"/>
              <w:bottom w:val="single" w:sz="4" w:space="0" w:color="auto"/>
              <w:right w:val="single" w:sz="4" w:space="0" w:color="auto"/>
            </w:tcBorders>
          </w:tcPr>
          <w:p w14:paraId="401EA6D6"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t>1</w:t>
            </w:r>
          </w:p>
        </w:tc>
        <w:tc>
          <w:tcPr>
            <w:tcW w:w="1588" w:type="pct"/>
            <w:tcBorders>
              <w:top w:val="single" w:sz="4" w:space="0" w:color="auto"/>
              <w:left w:val="single" w:sz="4" w:space="0" w:color="auto"/>
              <w:bottom w:val="single" w:sz="4" w:space="0" w:color="auto"/>
              <w:right w:val="single" w:sz="4" w:space="0" w:color="auto"/>
            </w:tcBorders>
            <w:hideMark/>
          </w:tcPr>
          <w:p w14:paraId="72F32486" w14:textId="77777777" w:rsidR="00255C5E" w:rsidRPr="00255C5E" w:rsidRDefault="00255C5E" w:rsidP="009169E7">
            <w:pPr>
              <w:ind w:firstLine="0"/>
              <w:rPr>
                <w:b/>
                <w:sz w:val="22"/>
                <w:szCs w:val="22"/>
              </w:rPr>
            </w:pPr>
            <w:r w:rsidRPr="00255C5E">
              <w:rPr>
                <w:sz w:val="22"/>
                <w:szCs w:val="22"/>
              </w:rPr>
              <w:t>Предмет закупки</w:t>
            </w:r>
          </w:p>
        </w:tc>
        <w:tc>
          <w:tcPr>
            <w:tcW w:w="3052" w:type="pct"/>
            <w:tcBorders>
              <w:top w:val="single" w:sz="4" w:space="0" w:color="auto"/>
              <w:left w:val="single" w:sz="4" w:space="0" w:color="auto"/>
              <w:bottom w:val="single" w:sz="4" w:space="0" w:color="auto"/>
              <w:right w:val="single" w:sz="4" w:space="0" w:color="auto"/>
            </w:tcBorders>
          </w:tcPr>
          <w:p w14:paraId="74CD1F23" w14:textId="77777777" w:rsidR="00255C5E" w:rsidRPr="00255C5E" w:rsidRDefault="00255C5E" w:rsidP="009169E7">
            <w:pPr>
              <w:ind w:firstLine="0"/>
              <w:rPr>
                <w:sz w:val="22"/>
                <w:szCs w:val="22"/>
              </w:rPr>
            </w:pPr>
            <w:r w:rsidRPr="00255C5E">
              <w:rPr>
                <w:sz w:val="22"/>
                <w:szCs w:val="22"/>
              </w:rPr>
              <w:t xml:space="preserve">Устройство фундамента для бордюрного ограждения парковки напротив касс </w:t>
            </w:r>
            <w:proofErr w:type="spellStart"/>
            <w:r w:rsidRPr="00255C5E">
              <w:rPr>
                <w:sz w:val="22"/>
                <w:szCs w:val="22"/>
              </w:rPr>
              <w:t>отм</w:t>
            </w:r>
            <w:proofErr w:type="spellEnd"/>
            <w:r w:rsidRPr="00255C5E">
              <w:rPr>
                <w:sz w:val="22"/>
                <w:szCs w:val="22"/>
              </w:rPr>
              <w:t>. +540 м.</w:t>
            </w:r>
          </w:p>
        </w:tc>
      </w:tr>
      <w:tr w:rsidR="00255C5E" w:rsidRPr="00255C5E" w14:paraId="09353DCE" w14:textId="77777777" w:rsidTr="00255C5E">
        <w:tc>
          <w:tcPr>
            <w:tcW w:w="360" w:type="pct"/>
            <w:tcBorders>
              <w:top w:val="single" w:sz="4" w:space="0" w:color="auto"/>
              <w:left w:val="single" w:sz="4" w:space="0" w:color="auto"/>
              <w:bottom w:val="single" w:sz="4" w:space="0" w:color="auto"/>
              <w:right w:val="single" w:sz="4" w:space="0" w:color="auto"/>
            </w:tcBorders>
          </w:tcPr>
          <w:p w14:paraId="6CF79A7A"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t>2</w:t>
            </w:r>
          </w:p>
        </w:tc>
        <w:tc>
          <w:tcPr>
            <w:tcW w:w="1588" w:type="pct"/>
            <w:tcBorders>
              <w:top w:val="single" w:sz="4" w:space="0" w:color="auto"/>
              <w:left w:val="single" w:sz="4" w:space="0" w:color="auto"/>
              <w:bottom w:val="single" w:sz="4" w:space="0" w:color="auto"/>
              <w:right w:val="single" w:sz="4" w:space="0" w:color="auto"/>
            </w:tcBorders>
            <w:hideMark/>
          </w:tcPr>
          <w:p w14:paraId="71EE277D" w14:textId="77777777" w:rsidR="00255C5E" w:rsidRPr="00255C5E" w:rsidRDefault="00255C5E" w:rsidP="009169E7">
            <w:pPr>
              <w:ind w:firstLine="0"/>
              <w:rPr>
                <w:b/>
                <w:sz w:val="22"/>
                <w:szCs w:val="22"/>
              </w:rPr>
            </w:pPr>
            <w:r w:rsidRPr="00255C5E">
              <w:rPr>
                <w:sz w:val="22"/>
                <w:szCs w:val="22"/>
              </w:rPr>
              <w:t>Место выполнения работ, наименование объекта</w:t>
            </w:r>
          </w:p>
        </w:tc>
        <w:tc>
          <w:tcPr>
            <w:tcW w:w="3052" w:type="pct"/>
            <w:tcBorders>
              <w:top w:val="single" w:sz="4" w:space="0" w:color="auto"/>
              <w:left w:val="single" w:sz="4" w:space="0" w:color="auto"/>
              <w:bottom w:val="single" w:sz="4" w:space="0" w:color="auto"/>
              <w:right w:val="single" w:sz="4" w:space="0" w:color="auto"/>
            </w:tcBorders>
          </w:tcPr>
          <w:p w14:paraId="586DD946" w14:textId="77777777" w:rsidR="00255C5E" w:rsidRPr="00255C5E" w:rsidRDefault="00255C5E" w:rsidP="009169E7">
            <w:pPr>
              <w:ind w:firstLine="0"/>
              <w:rPr>
                <w:sz w:val="22"/>
                <w:szCs w:val="22"/>
              </w:rPr>
            </w:pPr>
            <w:r w:rsidRPr="00255C5E">
              <w:rPr>
                <w:sz w:val="22"/>
                <w:szCs w:val="22"/>
              </w:rPr>
              <w:t xml:space="preserve">Уличная дорожная сеть курорта Красная поляна на </w:t>
            </w:r>
            <w:proofErr w:type="spellStart"/>
            <w:r w:rsidRPr="00255C5E">
              <w:rPr>
                <w:sz w:val="22"/>
                <w:szCs w:val="22"/>
              </w:rPr>
              <w:t>отм</w:t>
            </w:r>
            <w:proofErr w:type="spellEnd"/>
            <w:r w:rsidRPr="00255C5E">
              <w:rPr>
                <w:sz w:val="22"/>
                <w:szCs w:val="22"/>
              </w:rPr>
              <w:t>. +540 м.</w:t>
            </w:r>
          </w:p>
        </w:tc>
      </w:tr>
      <w:tr w:rsidR="00255C5E" w:rsidRPr="00255C5E" w14:paraId="3BB21260" w14:textId="77777777" w:rsidTr="00255C5E">
        <w:tc>
          <w:tcPr>
            <w:tcW w:w="360" w:type="pct"/>
            <w:tcBorders>
              <w:top w:val="single" w:sz="4" w:space="0" w:color="auto"/>
              <w:left w:val="single" w:sz="4" w:space="0" w:color="auto"/>
              <w:bottom w:val="single" w:sz="4" w:space="0" w:color="auto"/>
              <w:right w:val="single" w:sz="4" w:space="0" w:color="auto"/>
            </w:tcBorders>
          </w:tcPr>
          <w:p w14:paraId="5A90C67A"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t>3</w:t>
            </w:r>
          </w:p>
        </w:tc>
        <w:tc>
          <w:tcPr>
            <w:tcW w:w="1588" w:type="pct"/>
            <w:tcBorders>
              <w:top w:val="single" w:sz="4" w:space="0" w:color="auto"/>
              <w:left w:val="single" w:sz="4" w:space="0" w:color="auto"/>
              <w:bottom w:val="single" w:sz="4" w:space="0" w:color="auto"/>
              <w:right w:val="single" w:sz="4" w:space="0" w:color="auto"/>
            </w:tcBorders>
          </w:tcPr>
          <w:p w14:paraId="7F1B0A76" w14:textId="77777777" w:rsidR="00255C5E" w:rsidRPr="00255C5E" w:rsidRDefault="00255C5E" w:rsidP="009169E7">
            <w:pPr>
              <w:ind w:firstLine="0"/>
              <w:rPr>
                <w:sz w:val="22"/>
                <w:szCs w:val="22"/>
              </w:rPr>
            </w:pPr>
            <w:r w:rsidRPr="00255C5E">
              <w:rPr>
                <w:bCs/>
                <w:sz w:val="22"/>
                <w:szCs w:val="22"/>
              </w:rPr>
              <w:t>Сведения о специальном разрешении (лицензии), членстве в саморегулируемой организации или выданного саморегулируемой организацией свидетельства о допуске к определенному виду работ</w:t>
            </w:r>
          </w:p>
        </w:tc>
        <w:tc>
          <w:tcPr>
            <w:tcW w:w="3052" w:type="pct"/>
            <w:tcBorders>
              <w:top w:val="single" w:sz="4" w:space="0" w:color="auto"/>
              <w:left w:val="single" w:sz="4" w:space="0" w:color="auto"/>
              <w:bottom w:val="single" w:sz="4" w:space="0" w:color="auto"/>
              <w:right w:val="single" w:sz="4" w:space="0" w:color="auto"/>
            </w:tcBorders>
          </w:tcPr>
          <w:p w14:paraId="4B6D5065" w14:textId="77777777" w:rsidR="00255C5E" w:rsidRPr="00255C5E" w:rsidRDefault="00255C5E" w:rsidP="009169E7">
            <w:pPr>
              <w:ind w:firstLine="0"/>
              <w:rPr>
                <w:sz w:val="22"/>
                <w:szCs w:val="22"/>
              </w:rPr>
            </w:pPr>
            <w:r w:rsidRPr="00255C5E">
              <w:rPr>
                <w:sz w:val="22"/>
                <w:szCs w:val="22"/>
              </w:rPr>
              <w:t>Не установлено.</w:t>
            </w:r>
          </w:p>
        </w:tc>
      </w:tr>
      <w:tr w:rsidR="00255C5E" w:rsidRPr="00255C5E" w14:paraId="19BCE083" w14:textId="77777777" w:rsidTr="00255C5E">
        <w:tc>
          <w:tcPr>
            <w:tcW w:w="360" w:type="pct"/>
            <w:tcBorders>
              <w:top w:val="single" w:sz="4" w:space="0" w:color="auto"/>
              <w:left w:val="single" w:sz="4" w:space="0" w:color="auto"/>
              <w:bottom w:val="single" w:sz="4" w:space="0" w:color="auto"/>
              <w:right w:val="single" w:sz="4" w:space="0" w:color="auto"/>
            </w:tcBorders>
          </w:tcPr>
          <w:p w14:paraId="3977C4FE"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color w:val="FF0000"/>
                <w:sz w:val="22"/>
                <w:szCs w:val="22"/>
              </w:rPr>
            </w:pPr>
            <w:r w:rsidRPr="00255C5E">
              <w:rPr>
                <w:rFonts w:eastAsia="ヒラギノ角ゴ Pro W3"/>
                <w:color w:val="000000" w:themeColor="text1"/>
                <w:sz w:val="22"/>
                <w:szCs w:val="22"/>
              </w:rPr>
              <w:t>4</w:t>
            </w:r>
          </w:p>
        </w:tc>
        <w:tc>
          <w:tcPr>
            <w:tcW w:w="1588" w:type="pct"/>
            <w:tcBorders>
              <w:top w:val="single" w:sz="4" w:space="0" w:color="auto"/>
              <w:left w:val="single" w:sz="4" w:space="0" w:color="auto"/>
              <w:bottom w:val="single" w:sz="4" w:space="0" w:color="auto"/>
              <w:right w:val="single" w:sz="4" w:space="0" w:color="auto"/>
            </w:tcBorders>
            <w:hideMark/>
          </w:tcPr>
          <w:p w14:paraId="42CD0F21" w14:textId="77777777" w:rsidR="00255C5E" w:rsidRPr="00255C5E" w:rsidRDefault="00255C5E" w:rsidP="009169E7">
            <w:pPr>
              <w:ind w:firstLine="0"/>
              <w:rPr>
                <w:b/>
                <w:sz w:val="22"/>
                <w:szCs w:val="22"/>
              </w:rPr>
            </w:pPr>
            <w:r w:rsidRPr="00255C5E">
              <w:rPr>
                <w:sz w:val="22"/>
                <w:szCs w:val="22"/>
              </w:rPr>
              <w:t>Срок (этапы) и условия выполнения работ</w:t>
            </w:r>
          </w:p>
        </w:tc>
        <w:tc>
          <w:tcPr>
            <w:tcW w:w="3052" w:type="pct"/>
            <w:tcBorders>
              <w:top w:val="single" w:sz="4" w:space="0" w:color="auto"/>
              <w:left w:val="single" w:sz="4" w:space="0" w:color="auto"/>
              <w:bottom w:val="single" w:sz="4" w:space="0" w:color="auto"/>
              <w:right w:val="single" w:sz="4" w:space="0" w:color="auto"/>
            </w:tcBorders>
          </w:tcPr>
          <w:p w14:paraId="4FCA2A12" w14:textId="77777777" w:rsidR="00255C5E" w:rsidRPr="00255C5E" w:rsidRDefault="00255C5E" w:rsidP="009169E7">
            <w:pPr>
              <w:ind w:firstLine="0"/>
              <w:rPr>
                <w:sz w:val="22"/>
                <w:szCs w:val="22"/>
              </w:rPr>
            </w:pPr>
            <w:r w:rsidRPr="00255C5E">
              <w:rPr>
                <w:sz w:val="22"/>
                <w:szCs w:val="22"/>
              </w:rPr>
              <w:t xml:space="preserve">20 рабочих дней </w:t>
            </w:r>
            <w:proofErr w:type="gramStart"/>
            <w:r w:rsidRPr="00255C5E">
              <w:rPr>
                <w:sz w:val="22"/>
                <w:szCs w:val="22"/>
              </w:rPr>
              <w:t>с даты заключения</w:t>
            </w:r>
            <w:proofErr w:type="gramEnd"/>
            <w:r w:rsidRPr="00255C5E">
              <w:rPr>
                <w:sz w:val="22"/>
                <w:szCs w:val="22"/>
              </w:rPr>
              <w:t xml:space="preserve"> Договора</w:t>
            </w:r>
          </w:p>
        </w:tc>
      </w:tr>
      <w:tr w:rsidR="00255C5E" w:rsidRPr="00255C5E" w14:paraId="73304A0E" w14:textId="77777777" w:rsidTr="00255C5E">
        <w:tc>
          <w:tcPr>
            <w:tcW w:w="360" w:type="pct"/>
            <w:tcBorders>
              <w:top w:val="single" w:sz="4" w:space="0" w:color="auto"/>
              <w:left w:val="single" w:sz="4" w:space="0" w:color="auto"/>
              <w:bottom w:val="single" w:sz="4" w:space="0" w:color="auto"/>
              <w:right w:val="single" w:sz="4" w:space="0" w:color="auto"/>
            </w:tcBorders>
          </w:tcPr>
          <w:p w14:paraId="7DFDD19C" w14:textId="77777777" w:rsidR="00255C5E" w:rsidRPr="00255C5E" w:rsidRDefault="00255C5E" w:rsidP="009169E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jc w:val="center"/>
              <w:rPr>
                <w:sz w:val="22"/>
                <w:szCs w:val="22"/>
              </w:rPr>
            </w:pPr>
            <w:r w:rsidRPr="00255C5E">
              <w:rPr>
                <w:sz w:val="22"/>
                <w:szCs w:val="22"/>
              </w:rPr>
              <w:t>5</w:t>
            </w:r>
          </w:p>
        </w:tc>
        <w:tc>
          <w:tcPr>
            <w:tcW w:w="1588" w:type="pct"/>
            <w:tcBorders>
              <w:top w:val="single" w:sz="4" w:space="0" w:color="auto"/>
              <w:left w:val="single" w:sz="4" w:space="0" w:color="auto"/>
              <w:bottom w:val="single" w:sz="4" w:space="0" w:color="auto"/>
              <w:right w:val="single" w:sz="4" w:space="0" w:color="auto"/>
            </w:tcBorders>
            <w:hideMark/>
          </w:tcPr>
          <w:p w14:paraId="0D5F4D94" w14:textId="77777777" w:rsidR="00255C5E" w:rsidRPr="00255C5E" w:rsidRDefault="00255C5E" w:rsidP="009169E7">
            <w:pPr>
              <w:ind w:firstLine="0"/>
              <w:rPr>
                <w:sz w:val="22"/>
                <w:szCs w:val="22"/>
              </w:rPr>
            </w:pPr>
            <w:r w:rsidRPr="00255C5E">
              <w:rPr>
                <w:sz w:val="22"/>
                <w:szCs w:val="22"/>
              </w:rPr>
              <w:t>Виды и Объемы выполняемых работ</w:t>
            </w:r>
          </w:p>
        </w:tc>
        <w:tc>
          <w:tcPr>
            <w:tcW w:w="3052" w:type="pct"/>
            <w:tcBorders>
              <w:top w:val="single" w:sz="4" w:space="0" w:color="auto"/>
              <w:left w:val="single" w:sz="4" w:space="0" w:color="auto"/>
              <w:bottom w:val="single" w:sz="4" w:space="0" w:color="auto"/>
              <w:right w:val="single" w:sz="4" w:space="0" w:color="auto"/>
            </w:tcBorders>
          </w:tcPr>
          <w:p w14:paraId="1C2FDCA4" w14:textId="77777777" w:rsidR="00255C5E" w:rsidRPr="00255C5E" w:rsidRDefault="00255C5E" w:rsidP="009169E7">
            <w:pPr>
              <w:ind w:firstLine="0"/>
              <w:rPr>
                <w:sz w:val="22"/>
                <w:szCs w:val="22"/>
              </w:rPr>
            </w:pPr>
            <w:r w:rsidRPr="00255C5E">
              <w:rPr>
                <w:sz w:val="22"/>
                <w:szCs w:val="22"/>
              </w:rPr>
              <w:t>В соответствии с ведомостью объемов работ и материалов.</w:t>
            </w:r>
          </w:p>
        </w:tc>
      </w:tr>
      <w:tr w:rsidR="00255C5E" w:rsidRPr="00255C5E" w14:paraId="29214F4D" w14:textId="77777777" w:rsidTr="00255C5E">
        <w:tc>
          <w:tcPr>
            <w:tcW w:w="360" w:type="pct"/>
            <w:tcBorders>
              <w:top w:val="single" w:sz="4" w:space="0" w:color="auto"/>
              <w:left w:val="single" w:sz="4" w:space="0" w:color="auto"/>
              <w:bottom w:val="single" w:sz="4" w:space="0" w:color="auto"/>
              <w:right w:val="single" w:sz="4" w:space="0" w:color="auto"/>
            </w:tcBorders>
          </w:tcPr>
          <w:p w14:paraId="1E95EA0F"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t>6</w:t>
            </w:r>
          </w:p>
        </w:tc>
        <w:tc>
          <w:tcPr>
            <w:tcW w:w="1588" w:type="pct"/>
            <w:tcBorders>
              <w:top w:val="single" w:sz="4" w:space="0" w:color="auto"/>
              <w:left w:val="single" w:sz="4" w:space="0" w:color="auto"/>
              <w:bottom w:val="single" w:sz="4" w:space="0" w:color="auto"/>
              <w:right w:val="single" w:sz="4" w:space="0" w:color="auto"/>
            </w:tcBorders>
            <w:hideMark/>
          </w:tcPr>
          <w:p w14:paraId="7840F55F" w14:textId="77777777" w:rsidR="00255C5E" w:rsidRPr="00255C5E" w:rsidRDefault="00255C5E" w:rsidP="009169E7">
            <w:pPr>
              <w:ind w:firstLine="0"/>
              <w:rPr>
                <w:b/>
                <w:sz w:val="22"/>
                <w:szCs w:val="22"/>
              </w:rPr>
            </w:pPr>
            <w:r w:rsidRPr="00255C5E">
              <w:rPr>
                <w:sz w:val="22"/>
                <w:szCs w:val="22"/>
              </w:rPr>
              <w:t>Требования к привлекаемому персоналу. Обеспечение материалами и оборудованием для производства работ.</w:t>
            </w:r>
          </w:p>
        </w:tc>
        <w:tc>
          <w:tcPr>
            <w:tcW w:w="3052" w:type="pct"/>
            <w:tcBorders>
              <w:top w:val="single" w:sz="4" w:space="0" w:color="auto"/>
              <w:left w:val="single" w:sz="4" w:space="0" w:color="auto"/>
              <w:bottom w:val="single" w:sz="4" w:space="0" w:color="auto"/>
              <w:right w:val="single" w:sz="4" w:space="0" w:color="auto"/>
            </w:tcBorders>
          </w:tcPr>
          <w:p w14:paraId="6F1238FE" w14:textId="77777777" w:rsidR="00255C5E" w:rsidRPr="00255C5E" w:rsidRDefault="00255C5E" w:rsidP="009169E7">
            <w:pPr>
              <w:ind w:firstLine="0"/>
              <w:rPr>
                <w:sz w:val="22"/>
                <w:szCs w:val="22"/>
              </w:rPr>
            </w:pPr>
            <w:r w:rsidRPr="00255C5E">
              <w:rPr>
                <w:sz w:val="22"/>
                <w:szCs w:val="22"/>
              </w:rPr>
              <w:t>При выполнении работ должны применяться материалы, разрешённые к применению на территории РФ, соответствующие требованиям безопасности, требованиям действующих ГОСТов, СНиПов и других нормативных документов. Все конструкции и комплектующие, а также используемые при выполнении работ материалы должны иметь необходимые разрешительные документы: сертификаты соответствия требованиям промышленной, экологической и противопожарной безопасности, а также санитарно-эпидемиологическое заключение на соответствия санитарным правилам.</w:t>
            </w:r>
          </w:p>
        </w:tc>
      </w:tr>
      <w:tr w:rsidR="00255C5E" w:rsidRPr="00255C5E" w14:paraId="11856B2C" w14:textId="77777777" w:rsidTr="00255C5E">
        <w:tc>
          <w:tcPr>
            <w:tcW w:w="360" w:type="pct"/>
            <w:tcBorders>
              <w:top w:val="single" w:sz="4" w:space="0" w:color="auto"/>
              <w:left w:val="single" w:sz="4" w:space="0" w:color="auto"/>
              <w:bottom w:val="single" w:sz="4" w:space="0" w:color="auto"/>
              <w:right w:val="single" w:sz="4" w:space="0" w:color="auto"/>
            </w:tcBorders>
          </w:tcPr>
          <w:p w14:paraId="7DEC0D84"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t>7</w:t>
            </w:r>
          </w:p>
        </w:tc>
        <w:tc>
          <w:tcPr>
            <w:tcW w:w="1588" w:type="pct"/>
            <w:tcBorders>
              <w:top w:val="single" w:sz="4" w:space="0" w:color="auto"/>
              <w:left w:val="single" w:sz="4" w:space="0" w:color="auto"/>
              <w:bottom w:val="single" w:sz="4" w:space="0" w:color="auto"/>
              <w:right w:val="single" w:sz="4" w:space="0" w:color="auto"/>
            </w:tcBorders>
            <w:hideMark/>
          </w:tcPr>
          <w:p w14:paraId="63CF8B45" w14:textId="77777777" w:rsidR="00255C5E" w:rsidRPr="00255C5E" w:rsidRDefault="00255C5E" w:rsidP="009169E7">
            <w:pPr>
              <w:ind w:firstLine="0"/>
              <w:rPr>
                <w:b/>
                <w:sz w:val="22"/>
                <w:szCs w:val="22"/>
              </w:rPr>
            </w:pPr>
            <w:r w:rsidRPr="00255C5E">
              <w:rPr>
                <w:sz w:val="22"/>
                <w:szCs w:val="22"/>
              </w:rPr>
              <w:t>Требования к безопасности выполняемых работ</w:t>
            </w:r>
          </w:p>
        </w:tc>
        <w:tc>
          <w:tcPr>
            <w:tcW w:w="3052" w:type="pct"/>
            <w:tcBorders>
              <w:top w:val="single" w:sz="4" w:space="0" w:color="auto"/>
              <w:left w:val="single" w:sz="4" w:space="0" w:color="auto"/>
              <w:bottom w:val="single" w:sz="4" w:space="0" w:color="auto"/>
              <w:right w:val="single" w:sz="4" w:space="0" w:color="auto"/>
            </w:tcBorders>
          </w:tcPr>
          <w:p w14:paraId="2C1EBBBF" w14:textId="77777777" w:rsidR="00255C5E" w:rsidRPr="00255C5E" w:rsidRDefault="00255C5E" w:rsidP="009169E7">
            <w:pPr>
              <w:ind w:firstLine="0"/>
              <w:rPr>
                <w:sz w:val="22"/>
                <w:szCs w:val="22"/>
              </w:rPr>
            </w:pPr>
            <w:r w:rsidRPr="00255C5E">
              <w:rPr>
                <w:sz w:val="22"/>
                <w:szCs w:val="22"/>
              </w:rPr>
              <w:t xml:space="preserve">При выполнении работ на объекте вся полнота ответственности за соблюдением норм и правил по технике безопасности и пожарной безопасности возлагается на Поставщика. Организация работ должна обеспечивать безопасность труда работающих на всех этапах производства работ. </w:t>
            </w:r>
          </w:p>
          <w:p w14:paraId="32155485" w14:textId="77777777" w:rsidR="00255C5E" w:rsidRPr="00255C5E" w:rsidRDefault="00255C5E" w:rsidP="009169E7">
            <w:pPr>
              <w:ind w:firstLine="0"/>
              <w:rPr>
                <w:sz w:val="22"/>
                <w:szCs w:val="22"/>
              </w:rPr>
            </w:pPr>
            <w:r w:rsidRPr="00255C5E">
              <w:rPr>
                <w:sz w:val="22"/>
                <w:szCs w:val="22"/>
              </w:rPr>
              <w:t>Все работы должны производиться в точном соответствии со СНиП 12-03-2001 "Безопасность труда в строительстве. Часть</w:t>
            </w:r>
            <w:proofErr w:type="gramStart"/>
            <w:r w:rsidRPr="00255C5E">
              <w:rPr>
                <w:sz w:val="22"/>
                <w:szCs w:val="22"/>
              </w:rPr>
              <w:t>1</w:t>
            </w:r>
            <w:proofErr w:type="gramEnd"/>
            <w:r w:rsidRPr="00255C5E">
              <w:rPr>
                <w:sz w:val="22"/>
                <w:szCs w:val="22"/>
              </w:rPr>
              <w:t>. Общие требования", СНиП 12-04-2002 "Безопасность труда в строительстве. Часть</w:t>
            </w:r>
            <w:proofErr w:type="gramStart"/>
            <w:r w:rsidRPr="00255C5E">
              <w:rPr>
                <w:sz w:val="22"/>
                <w:szCs w:val="22"/>
              </w:rPr>
              <w:t>2</w:t>
            </w:r>
            <w:proofErr w:type="gramEnd"/>
            <w:r w:rsidRPr="00255C5E">
              <w:rPr>
                <w:sz w:val="22"/>
                <w:szCs w:val="22"/>
              </w:rPr>
              <w:t>. Строительное производство". Все материалы, детали, полуфабрикаты необходимо хранить в отведенном месте в надлежащем порядке. Все машины и оборудование, используемое при монтаже организацией для проведения работ, должны находиться в технически исправном состоянии, иметь необходимые сертификаты и разрешения на их использование.</w:t>
            </w:r>
          </w:p>
          <w:p w14:paraId="77584CC0" w14:textId="77777777" w:rsidR="00255C5E" w:rsidRPr="00255C5E" w:rsidRDefault="00255C5E" w:rsidP="009169E7">
            <w:pPr>
              <w:ind w:firstLine="0"/>
              <w:rPr>
                <w:sz w:val="22"/>
                <w:szCs w:val="22"/>
              </w:rPr>
            </w:pPr>
            <w:r w:rsidRPr="00255C5E">
              <w:rPr>
                <w:sz w:val="22"/>
                <w:szCs w:val="22"/>
              </w:rPr>
              <w:t>Производство работ необходимо выполнять в соответствии с требованиями Правил пожарной безопасности Российской Федерации, СНиП 12-03-2001 «Безопасность труда в строительстве Часть 1 Общие требования», и ПБ 03-428-02 глава 15,3.</w:t>
            </w:r>
          </w:p>
        </w:tc>
      </w:tr>
      <w:tr w:rsidR="00255C5E" w:rsidRPr="00255C5E" w14:paraId="297F474B" w14:textId="77777777" w:rsidTr="00255C5E">
        <w:tc>
          <w:tcPr>
            <w:tcW w:w="360" w:type="pct"/>
            <w:tcBorders>
              <w:top w:val="single" w:sz="4" w:space="0" w:color="auto"/>
              <w:left w:val="single" w:sz="4" w:space="0" w:color="auto"/>
              <w:bottom w:val="single" w:sz="4" w:space="0" w:color="auto"/>
              <w:right w:val="single" w:sz="4" w:space="0" w:color="auto"/>
            </w:tcBorders>
          </w:tcPr>
          <w:p w14:paraId="466D2F68"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lastRenderedPageBreak/>
              <w:t>8</w:t>
            </w:r>
          </w:p>
        </w:tc>
        <w:tc>
          <w:tcPr>
            <w:tcW w:w="1588" w:type="pct"/>
            <w:tcBorders>
              <w:top w:val="single" w:sz="4" w:space="0" w:color="auto"/>
              <w:left w:val="single" w:sz="4" w:space="0" w:color="auto"/>
              <w:bottom w:val="single" w:sz="4" w:space="0" w:color="auto"/>
              <w:right w:val="single" w:sz="4" w:space="0" w:color="auto"/>
            </w:tcBorders>
            <w:hideMark/>
          </w:tcPr>
          <w:p w14:paraId="65C07A00" w14:textId="77777777" w:rsidR="00255C5E" w:rsidRPr="00255C5E" w:rsidRDefault="00255C5E" w:rsidP="009169E7">
            <w:pPr>
              <w:ind w:firstLine="0"/>
              <w:rPr>
                <w:sz w:val="22"/>
                <w:szCs w:val="22"/>
              </w:rPr>
            </w:pPr>
            <w:r w:rsidRPr="00255C5E">
              <w:rPr>
                <w:sz w:val="22"/>
                <w:szCs w:val="22"/>
              </w:rPr>
              <w:t>Требования к качеству выполняемых работ в соответствии со строительными нормами и правилами</w:t>
            </w:r>
          </w:p>
        </w:tc>
        <w:tc>
          <w:tcPr>
            <w:tcW w:w="3052" w:type="pct"/>
            <w:tcBorders>
              <w:top w:val="single" w:sz="4" w:space="0" w:color="auto"/>
              <w:left w:val="single" w:sz="4" w:space="0" w:color="auto"/>
              <w:bottom w:val="single" w:sz="4" w:space="0" w:color="auto"/>
              <w:right w:val="single" w:sz="4" w:space="0" w:color="auto"/>
            </w:tcBorders>
          </w:tcPr>
          <w:p w14:paraId="24154E4F" w14:textId="77777777" w:rsidR="00255C5E" w:rsidRPr="00255C5E" w:rsidRDefault="00255C5E" w:rsidP="009169E7">
            <w:pPr>
              <w:ind w:firstLine="0"/>
              <w:rPr>
                <w:sz w:val="22"/>
                <w:szCs w:val="22"/>
              </w:rPr>
            </w:pPr>
            <w:r w:rsidRPr="00255C5E">
              <w:rPr>
                <w:sz w:val="22"/>
                <w:szCs w:val="22"/>
              </w:rPr>
              <w:t>Выполнение работ производить согласно:</w:t>
            </w:r>
          </w:p>
          <w:p w14:paraId="6069ED49" w14:textId="77777777" w:rsidR="00255C5E" w:rsidRPr="00255C5E" w:rsidRDefault="00255C5E" w:rsidP="009169E7">
            <w:pPr>
              <w:ind w:firstLine="0"/>
              <w:rPr>
                <w:sz w:val="22"/>
                <w:szCs w:val="22"/>
              </w:rPr>
            </w:pPr>
            <w:r w:rsidRPr="00255C5E">
              <w:rPr>
                <w:sz w:val="22"/>
                <w:szCs w:val="22"/>
              </w:rPr>
              <w:t xml:space="preserve">ВСН 24-89 «Технические правила содержания и </w:t>
            </w:r>
            <w:proofErr w:type="gramStart"/>
            <w:r w:rsidRPr="00255C5E">
              <w:rPr>
                <w:sz w:val="22"/>
                <w:szCs w:val="22"/>
              </w:rPr>
              <w:t>ремонта</w:t>
            </w:r>
            <w:proofErr w:type="gramEnd"/>
            <w:r w:rsidRPr="00255C5E">
              <w:rPr>
                <w:sz w:val="22"/>
                <w:szCs w:val="22"/>
              </w:rPr>
              <w:t xml:space="preserve"> городских дорог»;</w:t>
            </w:r>
          </w:p>
          <w:p w14:paraId="5AC0F963" w14:textId="77777777" w:rsidR="00255C5E" w:rsidRPr="00255C5E" w:rsidRDefault="00255C5E" w:rsidP="009169E7">
            <w:pPr>
              <w:ind w:firstLine="0"/>
              <w:rPr>
                <w:sz w:val="22"/>
                <w:szCs w:val="22"/>
              </w:rPr>
            </w:pPr>
            <w:r w:rsidRPr="00255C5E">
              <w:rPr>
                <w:sz w:val="22"/>
                <w:szCs w:val="22"/>
              </w:rPr>
              <w:t xml:space="preserve">ГОСТ, СНиП 3.06.03-85 «Автомобильные дороги»; ГОСТ </w:t>
            </w:r>
            <w:proofErr w:type="gramStart"/>
            <w:r w:rsidRPr="00255C5E">
              <w:rPr>
                <w:sz w:val="22"/>
                <w:szCs w:val="22"/>
              </w:rPr>
              <w:t>Р</w:t>
            </w:r>
            <w:proofErr w:type="gramEnd"/>
            <w:r w:rsidRPr="00255C5E">
              <w:rPr>
                <w:sz w:val="22"/>
                <w:szCs w:val="22"/>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382C2C13" w14:textId="77777777" w:rsidR="00255C5E" w:rsidRPr="00255C5E" w:rsidRDefault="00255C5E" w:rsidP="009169E7">
            <w:pPr>
              <w:ind w:firstLine="0"/>
              <w:rPr>
                <w:bCs/>
                <w:sz w:val="22"/>
                <w:szCs w:val="22"/>
              </w:rPr>
            </w:pPr>
            <w:r w:rsidRPr="00255C5E">
              <w:rPr>
                <w:bCs/>
                <w:sz w:val="22"/>
                <w:szCs w:val="22"/>
              </w:rPr>
              <w:t>СП 48.13330.2011 Организация строительства;</w:t>
            </w:r>
          </w:p>
          <w:p w14:paraId="11A397F7" w14:textId="77777777" w:rsidR="00255C5E" w:rsidRPr="00255C5E" w:rsidRDefault="00255C5E" w:rsidP="009169E7">
            <w:pPr>
              <w:ind w:firstLine="0"/>
              <w:rPr>
                <w:bCs/>
                <w:sz w:val="22"/>
                <w:szCs w:val="22"/>
              </w:rPr>
            </w:pPr>
            <w:r w:rsidRPr="00255C5E">
              <w:rPr>
                <w:bCs/>
                <w:sz w:val="22"/>
                <w:szCs w:val="22"/>
              </w:rPr>
              <w:t>СП 45.13330.2012 Земляные сооружения, основания и фундаменты;</w:t>
            </w:r>
          </w:p>
          <w:p w14:paraId="4C09A803" w14:textId="77777777" w:rsidR="00255C5E" w:rsidRPr="00255C5E" w:rsidRDefault="00255C5E" w:rsidP="009169E7">
            <w:pPr>
              <w:ind w:firstLine="0"/>
              <w:rPr>
                <w:sz w:val="22"/>
                <w:szCs w:val="22"/>
              </w:rPr>
            </w:pPr>
            <w:r w:rsidRPr="00255C5E">
              <w:rPr>
                <w:sz w:val="22"/>
                <w:szCs w:val="22"/>
              </w:rPr>
              <w:t>Работы выполнять необходимым для этого составом специализированной техники и персоналом, имеющим квалификацию согласно составу работ.</w:t>
            </w:r>
          </w:p>
        </w:tc>
      </w:tr>
      <w:tr w:rsidR="00255C5E" w:rsidRPr="00255C5E" w14:paraId="79ACCC71" w14:textId="77777777" w:rsidTr="00255C5E">
        <w:trPr>
          <w:trHeight w:val="516"/>
        </w:trPr>
        <w:tc>
          <w:tcPr>
            <w:tcW w:w="360" w:type="pct"/>
            <w:tcBorders>
              <w:top w:val="single" w:sz="4" w:space="0" w:color="auto"/>
              <w:left w:val="single" w:sz="4" w:space="0" w:color="auto"/>
              <w:bottom w:val="single" w:sz="4" w:space="0" w:color="auto"/>
              <w:right w:val="single" w:sz="4" w:space="0" w:color="auto"/>
            </w:tcBorders>
          </w:tcPr>
          <w:p w14:paraId="12DED7AC"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t>9</w:t>
            </w:r>
          </w:p>
        </w:tc>
        <w:tc>
          <w:tcPr>
            <w:tcW w:w="1588" w:type="pct"/>
            <w:tcBorders>
              <w:top w:val="single" w:sz="4" w:space="0" w:color="auto"/>
              <w:left w:val="single" w:sz="4" w:space="0" w:color="auto"/>
              <w:bottom w:val="single" w:sz="4" w:space="0" w:color="auto"/>
              <w:right w:val="single" w:sz="4" w:space="0" w:color="auto"/>
            </w:tcBorders>
            <w:hideMark/>
          </w:tcPr>
          <w:p w14:paraId="0A04A9A5" w14:textId="77777777" w:rsidR="00255C5E" w:rsidRPr="00255C5E" w:rsidRDefault="00255C5E" w:rsidP="009169E7">
            <w:pPr>
              <w:ind w:firstLine="0"/>
              <w:rPr>
                <w:sz w:val="22"/>
                <w:szCs w:val="22"/>
              </w:rPr>
            </w:pPr>
            <w:r w:rsidRPr="00255C5E">
              <w:rPr>
                <w:sz w:val="22"/>
                <w:szCs w:val="22"/>
              </w:rPr>
              <w:t>Требования к гарантии на выполненные работы</w:t>
            </w:r>
          </w:p>
        </w:tc>
        <w:tc>
          <w:tcPr>
            <w:tcW w:w="3052" w:type="pct"/>
            <w:tcBorders>
              <w:top w:val="single" w:sz="4" w:space="0" w:color="auto"/>
              <w:left w:val="single" w:sz="4" w:space="0" w:color="auto"/>
              <w:bottom w:val="single" w:sz="4" w:space="0" w:color="auto"/>
              <w:right w:val="single" w:sz="4" w:space="0" w:color="auto"/>
            </w:tcBorders>
          </w:tcPr>
          <w:p w14:paraId="6FECCF58" w14:textId="77777777" w:rsidR="00255C5E" w:rsidRPr="00255C5E" w:rsidRDefault="00255C5E" w:rsidP="009169E7">
            <w:pPr>
              <w:ind w:firstLine="0"/>
              <w:rPr>
                <w:sz w:val="22"/>
                <w:szCs w:val="22"/>
              </w:rPr>
            </w:pPr>
            <w:r w:rsidRPr="00255C5E">
              <w:rPr>
                <w:sz w:val="22"/>
                <w:szCs w:val="22"/>
              </w:rPr>
              <w:t>Гарантии качества распространяются на все конструктивные элементы и выполненные работы.</w:t>
            </w:r>
          </w:p>
          <w:p w14:paraId="6ADB49D8" w14:textId="77777777" w:rsidR="00255C5E" w:rsidRPr="00255C5E" w:rsidRDefault="00255C5E" w:rsidP="009169E7">
            <w:pPr>
              <w:ind w:firstLine="0"/>
              <w:rPr>
                <w:sz w:val="22"/>
                <w:szCs w:val="22"/>
              </w:rPr>
            </w:pPr>
            <w:r w:rsidRPr="00255C5E">
              <w:rPr>
                <w:sz w:val="22"/>
                <w:szCs w:val="22"/>
              </w:rPr>
              <w:t xml:space="preserve">Гарантийный срок эксплуатации устанавливается 24 месяца </w:t>
            </w:r>
            <w:proofErr w:type="gramStart"/>
            <w:r w:rsidRPr="00255C5E">
              <w:rPr>
                <w:sz w:val="22"/>
                <w:szCs w:val="22"/>
              </w:rPr>
              <w:t>с даты подписания</w:t>
            </w:r>
            <w:proofErr w:type="gramEnd"/>
            <w:r w:rsidRPr="00255C5E">
              <w:rPr>
                <w:sz w:val="22"/>
                <w:szCs w:val="22"/>
              </w:rPr>
              <w:t xml:space="preserve"> сторонами акта приемки выполненных работ</w:t>
            </w:r>
          </w:p>
        </w:tc>
      </w:tr>
      <w:tr w:rsidR="00255C5E" w:rsidRPr="00255C5E" w14:paraId="5C652FB2" w14:textId="77777777" w:rsidTr="00255C5E">
        <w:tc>
          <w:tcPr>
            <w:tcW w:w="360" w:type="pct"/>
            <w:tcBorders>
              <w:top w:val="single" w:sz="4" w:space="0" w:color="auto"/>
              <w:left w:val="single" w:sz="4" w:space="0" w:color="auto"/>
              <w:bottom w:val="single" w:sz="4" w:space="0" w:color="auto"/>
              <w:right w:val="single" w:sz="4" w:space="0" w:color="auto"/>
            </w:tcBorders>
          </w:tcPr>
          <w:p w14:paraId="752BF752"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t>10</w:t>
            </w:r>
          </w:p>
        </w:tc>
        <w:tc>
          <w:tcPr>
            <w:tcW w:w="1588" w:type="pct"/>
            <w:tcBorders>
              <w:top w:val="single" w:sz="4" w:space="0" w:color="auto"/>
              <w:left w:val="single" w:sz="4" w:space="0" w:color="auto"/>
              <w:bottom w:val="single" w:sz="4" w:space="0" w:color="auto"/>
              <w:right w:val="single" w:sz="4" w:space="0" w:color="auto"/>
            </w:tcBorders>
            <w:hideMark/>
          </w:tcPr>
          <w:p w14:paraId="32BBF0C3" w14:textId="77777777" w:rsidR="00255C5E" w:rsidRPr="00255C5E" w:rsidRDefault="00255C5E" w:rsidP="009169E7">
            <w:pPr>
              <w:tabs>
                <w:tab w:val="left" w:pos="1830"/>
              </w:tabs>
              <w:ind w:firstLine="0"/>
              <w:rPr>
                <w:sz w:val="22"/>
                <w:szCs w:val="22"/>
              </w:rPr>
            </w:pPr>
            <w:r w:rsidRPr="00255C5E">
              <w:rPr>
                <w:sz w:val="22"/>
                <w:szCs w:val="22"/>
              </w:rPr>
              <w:t>Порядок приемки работ</w:t>
            </w:r>
          </w:p>
        </w:tc>
        <w:tc>
          <w:tcPr>
            <w:tcW w:w="3052" w:type="pct"/>
            <w:tcBorders>
              <w:top w:val="single" w:sz="4" w:space="0" w:color="auto"/>
              <w:left w:val="single" w:sz="4" w:space="0" w:color="auto"/>
              <w:bottom w:val="single" w:sz="4" w:space="0" w:color="auto"/>
              <w:right w:val="single" w:sz="4" w:space="0" w:color="auto"/>
            </w:tcBorders>
          </w:tcPr>
          <w:p w14:paraId="6F1038F0" w14:textId="77777777" w:rsidR="00255C5E" w:rsidRPr="00255C5E" w:rsidRDefault="00255C5E" w:rsidP="009169E7">
            <w:pPr>
              <w:ind w:firstLine="0"/>
              <w:rPr>
                <w:sz w:val="22"/>
                <w:szCs w:val="22"/>
              </w:rPr>
            </w:pPr>
            <w:r w:rsidRPr="00255C5E">
              <w:rPr>
                <w:sz w:val="22"/>
                <w:szCs w:val="22"/>
              </w:rPr>
              <w:t xml:space="preserve">Приемка работ осуществляется полномочным представителем заказчика и подрядчика. </w:t>
            </w:r>
            <w:proofErr w:type="gramStart"/>
            <w:r w:rsidRPr="00255C5E">
              <w:rPr>
                <w:sz w:val="22"/>
                <w:szCs w:val="22"/>
              </w:rPr>
              <w:t>Работы считаются принятыми после подписания заказчиком Актов приемки выполненных работ по форме КС-2, справки КС-3 и исполнительной документации о выполненных работах с приложением журналов производства работ с момента начала работ и до их окончания и исполнительных схем выполненных работ, а также все работы, скрываемые последующими работами, оформляются актами освидетельствования скрытых работ.</w:t>
            </w:r>
            <w:proofErr w:type="gramEnd"/>
          </w:p>
        </w:tc>
      </w:tr>
      <w:tr w:rsidR="00255C5E" w:rsidRPr="00255C5E" w14:paraId="5CB77E40" w14:textId="77777777" w:rsidTr="00255C5E">
        <w:tc>
          <w:tcPr>
            <w:tcW w:w="360" w:type="pct"/>
            <w:tcBorders>
              <w:top w:val="single" w:sz="4" w:space="0" w:color="auto"/>
              <w:left w:val="single" w:sz="4" w:space="0" w:color="auto"/>
              <w:bottom w:val="single" w:sz="4" w:space="0" w:color="auto"/>
              <w:right w:val="single" w:sz="4" w:space="0" w:color="auto"/>
            </w:tcBorders>
          </w:tcPr>
          <w:p w14:paraId="30E397B5"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t>11</w:t>
            </w:r>
          </w:p>
        </w:tc>
        <w:tc>
          <w:tcPr>
            <w:tcW w:w="1588" w:type="pct"/>
            <w:tcBorders>
              <w:top w:val="single" w:sz="4" w:space="0" w:color="auto"/>
              <w:left w:val="single" w:sz="4" w:space="0" w:color="auto"/>
              <w:bottom w:val="single" w:sz="4" w:space="0" w:color="auto"/>
              <w:right w:val="single" w:sz="4" w:space="0" w:color="auto"/>
            </w:tcBorders>
            <w:hideMark/>
          </w:tcPr>
          <w:p w14:paraId="263FBEA4" w14:textId="77777777" w:rsidR="00255C5E" w:rsidRPr="00255C5E" w:rsidRDefault="00255C5E" w:rsidP="009169E7">
            <w:pPr>
              <w:tabs>
                <w:tab w:val="left" w:pos="1830"/>
              </w:tabs>
              <w:ind w:firstLine="0"/>
              <w:rPr>
                <w:sz w:val="22"/>
                <w:szCs w:val="22"/>
              </w:rPr>
            </w:pPr>
            <w:r w:rsidRPr="00255C5E">
              <w:rPr>
                <w:sz w:val="22"/>
                <w:szCs w:val="22"/>
              </w:rPr>
              <w:t xml:space="preserve">Возможность привлечения </w:t>
            </w:r>
            <w:proofErr w:type="spellStart"/>
            <w:r w:rsidRPr="00255C5E">
              <w:rPr>
                <w:sz w:val="22"/>
                <w:szCs w:val="22"/>
              </w:rPr>
              <w:t>субисполнителей</w:t>
            </w:r>
            <w:proofErr w:type="spellEnd"/>
            <w:r w:rsidRPr="00255C5E">
              <w:rPr>
                <w:sz w:val="22"/>
                <w:szCs w:val="22"/>
              </w:rPr>
              <w:t xml:space="preserve"> (субподрядчиков)</w:t>
            </w:r>
          </w:p>
        </w:tc>
        <w:tc>
          <w:tcPr>
            <w:tcW w:w="3052" w:type="pct"/>
            <w:tcBorders>
              <w:top w:val="single" w:sz="4" w:space="0" w:color="auto"/>
              <w:left w:val="single" w:sz="4" w:space="0" w:color="auto"/>
              <w:bottom w:val="single" w:sz="4" w:space="0" w:color="auto"/>
              <w:right w:val="single" w:sz="4" w:space="0" w:color="auto"/>
            </w:tcBorders>
          </w:tcPr>
          <w:p w14:paraId="768162C8" w14:textId="77777777" w:rsidR="00255C5E" w:rsidRPr="00255C5E" w:rsidRDefault="00255C5E" w:rsidP="009169E7">
            <w:pPr>
              <w:ind w:firstLine="0"/>
              <w:rPr>
                <w:sz w:val="22"/>
                <w:szCs w:val="22"/>
              </w:rPr>
            </w:pPr>
            <w:r w:rsidRPr="00255C5E">
              <w:rPr>
                <w:sz w:val="22"/>
                <w:szCs w:val="22"/>
              </w:rPr>
              <w:t>По согласованию с Заказчиком</w:t>
            </w:r>
          </w:p>
        </w:tc>
      </w:tr>
      <w:tr w:rsidR="00255C5E" w:rsidRPr="00255C5E" w14:paraId="79025DD5" w14:textId="77777777" w:rsidTr="00255C5E">
        <w:tc>
          <w:tcPr>
            <w:tcW w:w="360" w:type="pct"/>
            <w:tcBorders>
              <w:top w:val="single" w:sz="4" w:space="0" w:color="auto"/>
              <w:left w:val="single" w:sz="4" w:space="0" w:color="auto"/>
              <w:bottom w:val="single" w:sz="4" w:space="0" w:color="auto"/>
              <w:right w:val="single" w:sz="4" w:space="0" w:color="auto"/>
            </w:tcBorders>
          </w:tcPr>
          <w:p w14:paraId="0673572A" w14:textId="77777777" w:rsidR="00255C5E" w:rsidRPr="00255C5E" w:rsidRDefault="00255C5E" w:rsidP="009169E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ind w:firstLine="0"/>
              <w:jc w:val="center"/>
              <w:rPr>
                <w:rFonts w:eastAsia="ヒラギノ角ゴ Pro W3"/>
                <w:sz w:val="22"/>
                <w:szCs w:val="22"/>
              </w:rPr>
            </w:pPr>
            <w:r w:rsidRPr="00255C5E">
              <w:rPr>
                <w:rFonts w:eastAsia="ヒラギノ角ゴ Pro W3"/>
                <w:sz w:val="22"/>
                <w:szCs w:val="22"/>
              </w:rPr>
              <w:t>12</w:t>
            </w:r>
          </w:p>
        </w:tc>
        <w:tc>
          <w:tcPr>
            <w:tcW w:w="1588" w:type="pct"/>
            <w:tcBorders>
              <w:top w:val="single" w:sz="4" w:space="0" w:color="auto"/>
              <w:left w:val="single" w:sz="4" w:space="0" w:color="auto"/>
              <w:bottom w:val="single" w:sz="4" w:space="0" w:color="auto"/>
              <w:right w:val="single" w:sz="4" w:space="0" w:color="auto"/>
            </w:tcBorders>
            <w:hideMark/>
          </w:tcPr>
          <w:p w14:paraId="11E387AE" w14:textId="77777777" w:rsidR="00255C5E" w:rsidRPr="00255C5E" w:rsidRDefault="00255C5E" w:rsidP="009169E7">
            <w:pPr>
              <w:tabs>
                <w:tab w:val="left" w:pos="1830"/>
              </w:tabs>
              <w:ind w:firstLine="0"/>
              <w:rPr>
                <w:sz w:val="22"/>
                <w:szCs w:val="22"/>
              </w:rPr>
            </w:pPr>
            <w:r w:rsidRPr="00255C5E">
              <w:rPr>
                <w:sz w:val="22"/>
                <w:szCs w:val="22"/>
              </w:rPr>
              <w:t>Приложение</w:t>
            </w:r>
          </w:p>
        </w:tc>
        <w:tc>
          <w:tcPr>
            <w:tcW w:w="3052" w:type="pct"/>
            <w:tcBorders>
              <w:top w:val="single" w:sz="4" w:space="0" w:color="auto"/>
              <w:left w:val="single" w:sz="4" w:space="0" w:color="auto"/>
              <w:bottom w:val="single" w:sz="4" w:space="0" w:color="auto"/>
              <w:right w:val="single" w:sz="4" w:space="0" w:color="auto"/>
            </w:tcBorders>
          </w:tcPr>
          <w:p w14:paraId="60D8D222" w14:textId="237D3B8C" w:rsidR="00255C5E" w:rsidRPr="00255C5E" w:rsidRDefault="00255C5E" w:rsidP="009169E7">
            <w:pPr>
              <w:ind w:firstLine="0"/>
              <w:rPr>
                <w:sz w:val="22"/>
                <w:szCs w:val="22"/>
              </w:rPr>
            </w:pPr>
            <w:r w:rsidRPr="00255C5E">
              <w:rPr>
                <w:sz w:val="22"/>
                <w:szCs w:val="22"/>
              </w:rPr>
              <w:t xml:space="preserve">Схема конструкции бетонного фундамента </w:t>
            </w:r>
          </w:p>
        </w:tc>
      </w:tr>
    </w:tbl>
    <w:p w14:paraId="5ACD4A63" w14:textId="77777777" w:rsidR="00AE7376" w:rsidRPr="00255C5E" w:rsidRDefault="00AE7376" w:rsidP="00AE7376">
      <w:pPr>
        <w:spacing w:after="0"/>
        <w:ind w:right="-286"/>
        <w:jc w:val="center"/>
        <w:rPr>
          <w:b/>
          <w:bCs/>
          <w:sz w:val="22"/>
          <w:szCs w:val="22"/>
        </w:rPr>
      </w:pPr>
      <w:r w:rsidRPr="00255C5E">
        <w:rPr>
          <w:b/>
          <w:bCs/>
          <w:sz w:val="22"/>
          <w:szCs w:val="22"/>
        </w:rPr>
        <w:t>ПОДПИСИ СТОРОН:</w:t>
      </w: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255C5E" w14:paraId="5C8A62AA" w14:textId="77777777" w:rsidTr="000D0D54">
        <w:trPr>
          <w:trHeight w:val="1649"/>
          <w:jc w:val="center"/>
        </w:trPr>
        <w:tc>
          <w:tcPr>
            <w:tcW w:w="2557" w:type="pct"/>
          </w:tcPr>
          <w:p w14:paraId="223EAF6A" w14:textId="6F2532FF" w:rsidR="004816CD" w:rsidRPr="00255C5E" w:rsidRDefault="004816CD" w:rsidP="004816CD">
            <w:pPr>
              <w:spacing w:before="0" w:after="0"/>
              <w:ind w:firstLine="0"/>
              <w:jc w:val="left"/>
              <w:rPr>
                <w:b/>
                <w:sz w:val="22"/>
                <w:szCs w:val="22"/>
              </w:rPr>
            </w:pPr>
            <w:r w:rsidRPr="00255C5E">
              <w:rPr>
                <w:b/>
                <w:sz w:val="22"/>
                <w:szCs w:val="22"/>
              </w:rPr>
              <w:t>АКАЗЧИК:</w:t>
            </w:r>
          </w:p>
          <w:p w14:paraId="59DC33B2" w14:textId="77777777" w:rsidR="004816CD" w:rsidRPr="00255C5E" w:rsidRDefault="004816CD" w:rsidP="004816CD">
            <w:pPr>
              <w:tabs>
                <w:tab w:val="left" w:pos="6240"/>
              </w:tabs>
              <w:spacing w:before="0" w:after="0"/>
              <w:ind w:firstLine="0"/>
              <w:rPr>
                <w:b/>
                <w:sz w:val="22"/>
                <w:szCs w:val="22"/>
              </w:rPr>
            </w:pPr>
            <w:r w:rsidRPr="00255C5E">
              <w:rPr>
                <w:b/>
                <w:sz w:val="22"/>
                <w:szCs w:val="22"/>
              </w:rPr>
              <w:t>НАО «Красная поляна»</w:t>
            </w:r>
          </w:p>
          <w:p w14:paraId="6FB82AB9" w14:textId="77777777" w:rsidR="00EA781E" w:rsidRPr="00255C5E" w:rsidRDefault="00EA781E" w:rsidP="00EA781E">
            <w:pPr>
              <w:tabs>
                <w:tab w:val="left" w:pos="5490"/>
              </w:tabs>
              <w:spacing w:before="0" w:after="0"/>
              <w:ind w:firstLine="0"/>
              <w:rPr>
                <w:sz w:val="22"/>
                <w:szCs w:val="22"/>
              </w:rPr>
            </w:pPr>
            <w:r w:rsidRPr="00255C5E">
              <w:rPr>
                <w:sz w:val="22"/>
                <w:szCs w:val="22"/>
              </w:rPr>
              <w:t xml:space="preserve">Коммерческий директор </w:t>
            </w:r>
          </w:p>
          <w:p w14:paraId="074BED1A" w14:textId="77777777" w:rsidR="00EA781E" w:rsidRPr="00255C5E" w:rsidRDefault="00EA781E" w:rsidP="00EA781E">
            <w:pPr>
              <w:tabs>
                <w:tab w:val="left" w:pos="5490"/>
              </w:tabs>
              <w:spacing w:before="0" w:after="0"/>
              <w:ind w:firstLine="0"/>
              <w:rPr>
                <w:sz w:val="22"/>
                <w:szCs w:val="22"/>
              </w:rPr>
            </w:pPr>
          </w:p>
          <w:p w14:paraId="06D3B585" w14:textId="77777777" w:rsidR="00EA781E" w:rsidRPr="00255C5E" w:rsidRDefault="00EA781E" w:rsidP="00EA781E">
            <w:pPr>
              <w:tabs>
                <w:tab w:val="left" w:pos="5490"/>
              </w:tabs>
              <w:spacing w:before="0" w:after="0"/>
              <w:ind w:firstLine="0"/>
              <w:rPr>
                <w:sz w:val="22"/>
                <w:szCs w:val="22"/>
              </w:rPr>
            </w:pPr>
            <w:r w:rsidRPr="00255C5E">
              <w:rPr>
                <w:sz w:val="22"/>
                <w:szCs w:val="22"/>
              </w:rPr>
              <w:t>_________________/Я.А. Перепечаева/</w:t>
            </w:r>
          </w:p>
          <w:p w14:paraId="02E77634" w14:textId="77777777" w:rsidR="00AE7376" w:rsidRPr="00255C5E" w:rsidRDefault="00EA781E" w:rsidP="00EA781E">
            <w:pPr>
              <w:spacing w:before="0" w:after="0"/>
              <w:ind w:firstLine="0"/>
              <w:rPr>
                <w:sz w:val="22"/>
                <w:szCs w:val="22"/>
              </w:rPr>
            </w:pPr>
            <w:r w:rsidRPr="00255C5E">
              <w:rPr>
                <w:b/>
                <w:sz w:val="22"/>
                <w:szCs w:val="22"/>
              </w:rPr>
              <w:t xml:space="preserve">  М.П.</w:t>
            </w:r>
          </w:p>
        </w:tc>
        <w:tc>
          <w:tcPr>
            <w:tcW w:w="2443" w:type="pct"/>
          </w:tcPr>
          <w:p w14:paraId="04AE55ED" w14:textId="77777777" w:rsidR="00AE7376" w:rsidRPr="00255C5E" w:rsidRDefault="004816CD" w:rsidP="00C01B00">
            <w:pPr>
              <w:spacing w:before="0" w:after="0"/>
              <w:ind w:firstLine="0"/>
              <w:rPr>
                <w:sz w:val="22"/>
                <w:szCs w:val="22"/>
              </w:rPr>
            </w:pPr>
            <w:r w:rsidRPr="00255C5E">
              <w:rPr>
                <w:b/>
                <w:sz w:val="22"/>
                <w:szCs w:val="22"/>
              </w:rPr>
              <w:t>ПОДРЯДЧИК:</w:t>
            </w:r>
          </w:p>
          <w:p w14:paraId="2F231EF2" w14:textId="77777777" w:rsidR="00AE7376" w:rsidRPr="00255C5E" w:rsidRDefault="00AE7376" w:rsidP="00C01B00">
            <w:pPr>
              <w:spacing w:before="0" w:after="0"/>
              <w:ind w:firstLine="0"/>
              <w:rPr>
                <w:sz w:val="22"/>
                <w:szCs w:val="22"/>
              </w:rPr>
            </w:pPr>
          </w:p>
          <w:p w14:paraId="7166FD13" w14:textId="77777777" w:rsidR="00DA1C74" w:rsidRPr="00255C5E" w:rsidRDefault="00DA1C74" w:rsidP="00C01B00">
            <w:pPr>
              <w:spacing w:before="0" w:after="0"/>
              <w:ind w:firstLine="0"/>
              <w:rPr>
                <w:sz w:val="22"/>
                <w:szCs w:val="22"/>
              </w:rPr>
            </w:pPr>
          </w:p>
          <w:p w14:paraId="1707A453" w14:textId="77777777" w:rsidR="00DA1C74" w:rsidRPr="00255C5E" w:rsidRDefault="00DA1C74" w:rsidP="00C01B00">
            <w:pPr>
              <w:spacing w:before="0" w:after="0"/>
              <w:ind w:firstLine="0"/>
              <w:rPr>
                <w:sz w:val="22"/>
                <w:szCs w:val="22"/>
              </w:rPr>
            </w:pPr>
          </w:p>
          <w:p w14:paraId="1B37BAED" w14:textId="77777777" w:rsidR="00AE7376" w:rsidRPr="00255C5E" w:rsidRDefault="00AE7376" w:rsidP="00C01B00">
            <w:pPr>
              <w:spacing w:before="0" w:after="0"/>
              <w:ind w:firstLine="0"/>
              <w:rPr>
                <w:bCs/>
                <w:sz w:val="22"/>
                <w:szCs w:val="22"/>
              </w:rPr>
            </w:pPr>
            <w:r w:rsidRPr="00255C5E">
              <w:rPr>
                <w:sz w:val="22"/>
                <w:szCs w:val="22"/>
              </w:rPr>
              <w:t>______</w:t>
            </w:r>
            <w:r w:rsidRPr="00255C5E">
              <w:rPr>
                <w:bCs/>
                <w:sz w:val="22"/>
                <w:szCs w:val="22"/>
              </w:rPr>
              <w:t>___________/__________________/</w:t>
            </w:r>
          </w:p>
          <w:p w14:paraId="440AE778" w14:textId="77777777" w:rsidR="00AE7376" w:rsidRPr="00255C5E" w:rsidRDefault="00AE7376" w:rsidP="00C01B00">
            <w:pPr>
              <w:spacing w:before="0" w:after="0"/>
              <w:ind w:firstLine="0"/>
              <w:rPr>
                <w:bCs/>
                <w:sz w:val="22"/>
                <w:szCs w:val="22"/>
              </w:rPr>
            </w:pPr>
            <w:r w:rsidRPr="00255C5E">
              <w:rPr>
                <w:b/>
                <w:sz w:val="22"/>
                <w:szCs w:val="22"/>
              </w:rPr>
              <w:t>М.П.</w:t>
            </w:r>
          </w:p>
          <w:p w14:paraId="715ECA78" w14:textId="77777777" w:rsidR="00AE7376" w:rsidRPr="00255C5E" w:rsidRDefault="00AE7376" w:rsidP="00C01B00">
            <w:pPr>
              <w:spacing w:before="0" w:after="0"/>
              <w:ind w:firstLine="0"/>
              <w:rPr>
                <w:sz w:val="22"/>
                <w:szCs w:val="22"/>
              </w:rPr>
            </w:pPr>
          </w:p>
        </w:tc>
      </w:tr>
    </w:tbl>
    <w:p w14:paraId="43F80460" w14:textId="77777777" w:rsidR="00903616" w:rsidRPr="00255C5E" w:rsidRDefault="00903616" w:rsidP="00903616">
      <w:pPr>
        <w:spacing w:before="0" w:after="200" w:line="276" w:lineRule="auto"/>
        <w:ind w:firstLine="0"/>
        <w:jc w:val="center"/>
        <w:rPr>
          <w:b/>
          <w:sz w:val="22"/>
          <w:szCs w:val="22"/>
          <w:lang w:bidi="en-US"/>
        </w:rPr>
      </w:pPr>
    </w:p>
    <w:p w14:paraId="1CCCB0F1" w14:textId="77777777" w:rsidR="009A2433" w:rsidRDefault="009A2433" w:rsidP="007B7135">
      <w:pPr>
        <w:pStyle w:val="aa"/>
        <w:jc w:val="right"/>
        <w:rPr>
          <w:rFonts w:ascii="Times New Roman" w:hAnsi="Times New Roman"/>
          <w:lang w:val="ru-RU"/>
        </w:rPr>
      </w:pPr>
    </w:p>
    <w:p w14:paraId="73ACCDC3" w14:textId="77777777" w:rsidR="009A2433" w:rsidRDefault="009A2433" w:rsidP="007B7135">
      <w:pPr>
        <w:pStyle w:val="aa"/>
        <w:jc w:val="right"/>
        <w:rPr>
          <w:rFonts w:ascii="Times New Roman" w:hAnsi="Times New Roman" w:cs="Times New Roman"/>
          <w:lang w:val="ru-RU"/>
        </w:rPr>
      </w:pPr>
    </w:p>
    <w:p w14:paraId="72F8AD73" w14:textId="77777777" w:rsidR="00255C5E" w:rsidRDefault="00255C5E" w:rsidP="007B7135">
      <w:pPr>
        <w:pStyle w:val="aa"/>
        <w:jc w:val="right"/>
        <w:rPr>
          <w:rFonts w:ascii="Times New Roman" w:hAnsi="Times New Roman" w:cs="Times New Roman"/>
          <w:lang w:val="ru-RU"/>
        </w:rPr>
      </w:pPr>
    </w:p>
    <w:p w14:paraId="4923023F" w14:textId="77777777" w:rsidR="00255C5E" w:rsidRDefault="00255C5E" w:rsidP="007B7135">
      <w:pPr>
        <w:pStyle w:val="aa"/>
        <w:jc w:val="right"/>
        <w:rPr>
          <w:rFonts w:ascii="Times New Roman" w:hAnsi="Times New Roman" w:cs="Times New Roman"/>
          <w:lang w:val="ru-RU"/>
        </w:rPr>
      </w:pPr>
    </w:p>
    <w:p w14:paraId="5F1A1343" w14:textId="77777777" w:rsidR="00255C5E" w:rsidRDefault="00255C5E" w:rsidP="007B7135">
      <w:pPr>
        <w:pStyle w:val="aa"/>
        <w:jc w:val="right"/>
        <w:rPr>
          <w:rFonts w:ascii="Times New Roman" w:hAnsi="Times New Roman" w:cs="Times New Roman"/>
          <w:lang w:val="ru-RU"/>
        </w:rPr>
      </w:pPr>
    </w:p>
    <w:p w14:paraId="0661CC28" w14:textId="77777777" w:rsidR="00255C5E" w:rsidRDefault="00255C5E" w:rsidP="007B7135">
      <w:pPr>
        <w:pStyle w:val="aa"/>
        <w:jc w:val="right"/>
        <w:rPr>
          <w:rFonts w:ascii="Times New Roman" w:hAnsi="Times New Roman" w:cs="Times New Roman"/>
          <w:lang w:val="ru-RU"/>
        </w:rPr>
      </w:pPr>
    </w:p>
    <w:p w14:paraId="70E1D3B3" w14:textId="77777777" w:rsidR="00255C5E" w:rsidRDefault="00255C5E" w:rsidP="007B7135">
      <w:pPr>
        <w:pStyle w:val="aa"/>
        <w:jc w:val="right"/>
        <w:rPr>
          <w:rFonts w:ascii="Times New Roman" w:hAnsi="Times New Roman" w:cs="Times New Roman"/>
          <w:lang w:val="ru-RU"/>
        </w:rPr>
      </w:pPr>
    </w:p>
    <w:p w14:paraId="22836A92" w14:textId="77777777" w:rsidR="00255C5E" w:rsidRDefault="00255C5E" w:rsidP="007B7135">
      <w:pPr>
        <w:pStyle w:val="aa"/>
        <w:jc w:val="right"/>
        <w:rPr>
          <w:rFonts w:ascii="Times New Roman" w:hAnsi="Times New Roman" w:cs="Times New Roman"/>
          <w:lang w:val="ru-RU"/>
        </w:rPr>
      </w:pPr>
    </w:p>
    <w:p w14:paraId="269C3623" w14:textId="77777777" w:rsidR="00255C5E" w:rsidRDefault="00255C5E" w:rsidP="007B7135">
      <w:pPr>
        <w:pStyle w:val="aa"/>
        <w:jc w:val="right"/>
        <w:rPr>
          <w:rFonts w:ascii="Times New Roman" w:hAnsi="Times New Roman" w:cs="Times New Roman"/>
          <w:lang w:val="ru-RU"/>
        </w:rPr>
      </w:pPr>
    </w:p>
    <w:p w14:paraId="51D5A10C" w14:textId="77777777" w:rsidR="00255C5E" w:rsidRDefault="00255C5E" w:rsidP="007B7135">
      <w:pPr>
        <w:pStyle w:val="aa"/>
        <w:jc w:val="right"/>
        <w:rPr>
          <w:rFonts w:ascii="Times New Roman" w:hAnsi="Times New Roman" w:cs="Times New Roman"/>
          <w:lang w:val="ru-RU"/>
        </w:rPr>
      </w:pPr>
    </w:p>
    <w:p w14:paraId="01415FE6" w14:textId="77777777" w:rsidR="00821451" w:rsidRDefault="00821451" w:rsidP="007B7135">
      <w:pPr>
        <w:pStyle w:val="aa"/>
        <w:jc w:val="right"/>
        <w:rPr>
          <w:rFonts w:ascii="Times New Roman" w:hAnsi="Times New Roman" w:cs="Times New Roman"/>
          <w:lang w:val="ru-RU"/>
        </w:rPr>
      </w:pPr>
    </w:p>
    <w:p w14:paraId="4408B72C" w14:textId="77777777" w:rsidR="00821451" w:rsidRDefault="00821451" w:rsidP="007B7135">
      <w:pPr>
        <w:pStyle w:val="aa"/>
        <w:jc w:val="right"/>
        <w:rPr>
          <w:rFonts w:ascii="Times New Roman" w:hAnsi="Times New Roman" w:cs="Times New Roman"/>
          <w:lang w:val="ru-RU"/>
        </w:rPr>
      </w:pPr>
      <w:bookmarkStart w:id="0" w:name="_GoBack"/>
      <w:bookmarkEnd w:id="0"/>
    </w:p>
    <w:p w14:paraId="0B903C61" w14:textId="77777777" w:rsidR="00255C5E" w:rsidRDefault="00255C5E" w:rsidP="007B7135">
      <w:pPr>
        <w:pStyle w:val="aa"/>
        <w:jc w:val="right"/>
        <w:rPr>
          <w:rFonts w:ascii="Times New Roman" w:hAnsi="Times New Roman" w:cs="Times New Roman"/>
          <w:lang w:val="ru-RU"/>
        </w:rPr>
      </w:pPr>
    </w:p>
    <w:p w14:paraId="376901BF" w14:textId="77777777" w:rsidR="00255C5E" w:rsidRDefault="00255C5E" w:rsidP="007B7135">
      <w:pPr>
        <w:pStyle w:val="aa"/>
        <w:jc w:val="right"/>
        <w:rPr>
          <w:rFonts w:ascii="Times New Roman" w:hAnsi="Times New Roman" w:cs="Times New Roman"/>
          <w:lang w:val="ru-RU"/>
        </w:rPr>
      </w:pPr>
    </w:p>
    <w:p w14:paraId="649BF073" w14:textId="77777777" w:rsidR="009A2433" w:rsidRDefault="009A2433" w:rsidP="007B7135">
      <w:pPr>
        <w:pStyle w:val="aa"/>
        <w:jc w:val="right"/>
        <w:rPr>
          <w:rFonts w:ascii="Times New Roman" w:hAnsi="Times New Roman"/>
          <w:lang w:val="ru-RU"/>
        </w:rPr>
      </w:pPr>
    </w:p>
    <w:p w14:paraId="4D646589" w14:textId="77777777"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14:paraId="1F9818FB" w14:textId="77777777"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14:paraId="2903115A" w14:textId="77777777"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w:t>
      </w:r>
      <w:r w:rsidR="00B230A7">
        <w:rPr>
          <w:rFonts w:ascii="Times New Roman" w:hAnsi="Times New Roman"/>
          <w:lang w:val="ru-RU"/>
        </w:rPr>
        <w:t>20</w:t>
      </w:r>
      <w:r w:rsidRPr="00D33B22">
        <w:rPr>
          <w:rFonts w:ascii="Times New Roman" w:hAnsi="Times New Roman"/>
          <w:lang w:val="ru-RU"/>
        </w:rPr>
        <w:t xml:space="preserve"> г.</w:t>
      </w:r>
    </w:p>
    <w:p w14:paraId="75BD7E10" w14:textId="77777777" w:rsidR="007B7135" w:rsidRPr="00D33B22" w:rsidRDefault="007B7135" w:rsidP="007B7135">
      <w:pPr>
        <w:spacing w:before="0" w:after="0"/>
        <w:ind w:firstLine="0"/>
        <w:jc w:val="right"/>
        <w:rPr>
          <w:b/>
          <w:sz w:val="22"/>
          <w:szCs w:val="22"/>
        </w:rPr>
      </w:pPr>
    </w:p>
    <w:p w14:paraId="019A19E3" w14:textId="77777777" w:rsidR="00CA2655" w:rsidRDefault="00CA2655" w:rsidP="00903616">
      <w:pPr>
        <w:spacing w:before="0" w:after="200" w:line="276" w:lineRule="auto"/>
        <w:ind w:firstLine="0"/>
        <w:jc w:val="center"/>
        <w:rPr>
          <w:b/>
          <w:sz w:val="22"/>
          <w:szCs w:val="22"/>
          <w:lang w:bidi="en-US"/>
        </w:rPr>
      </w:pPr>
    </w:p>
    <w:p w14:paraId="0FDFC680" w14:textId="77777777" w:rsidR="00CA2655" w:rsidRDefault="00CA2655" w:rsidP="00903616">
      <w:pPr>
        <w:spacing w:before="0" w:after="200" w:line="276" w:lineRule="auto"/>
        <w:ind w:firstLine="0"/>
        <w:jc w:val="center"/>
        <w:rPr>
          <w:b/>
          <w:sz w:val="22"/>
          <w:szCs w:val="22"/>
          <w:lang w:bidi="en-US"/>
        </w:rPr>
      </w:pPr>
    </w:p>
    <w:p w14:paraId="16CED659" w14:textId="77777777" w:rsidR="00CA2655" w:rsidRDefault="00EA781E" w:rsidP="00CA2655">
      <w:pPr>
        <w:spacing w:before="0" w:after="200" w:line="276" w:lineRule="auto"/>
        <w:ind w:firstLine="0"/>
        <w:jc w:val="center"/>
        <w:rPr>
          <w:b/>
          <w:i/>
          <w:sz w:val="22"/>
          <w:szCs w:val="22"/>
          <w:lang w:bidi="en-US"/>
        </w:rPr>
      </w:pPr>
      <w:r>
        <w:rPr>
          <w:b/>
          <w:sz w:val="22"/>
          <w:szCs w:val="22"/>
          <w:lang w:bidi="en-US"/>
        </w:rPr>
        <w:t>Локальный</w:t>
      </w:r>
      <w:r w:rsidR="009A2433">
        <w:rPr>
          <w:b/>
          <w:sz w:val="22"/>
          <w:szCs w:val="22"/>
          <w:lang w:bidi="en-US"/>
        </w:rPr>
        <w:t xml:space="preserve"> сметный расчет</w:t>
      </w:r>
      <w:r w:rsidR="00CA2655" w:rsidRPr="00CA2655">
        <w:rPr>
          <w:b/>
          <w:sz w:val="22"/>
          <w:szCs w:val="22"/>
          <w:lang w:bidi="en-US"/>
        </w:rPr>
        <w:t xml:space="preserve"> </w:t>
      </w:r>
    </w:p>
    <w:p w14:paraId="1A61CF05" w14:textId="77777777" w:rsidR="009A2433" w:rsidRDefault="009A2433" w:rsidP="00CA2655">
      <w:pPr>
        <w:pStyle w:val="ac"/>
        <w:spacing w:after="200" w:line="276" w:lineRule="auto"/>
        <w:ind w:left="0" w:firstLine="709"/>
        <w:jc w:val="center"/>
        <w:rPr>
          <w:b/>
          <w:sz w:val="22"/>
          <w:szCs w:val="22"/>
          <w:lang w:bidi="en-US"/>
        </w:rPr>
      </w:pPr>
    </w:p>
    <w:p w14:paraId="354FBAF0" w14:textId="77777777"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14:paraId="4EC3494A" w14:textId="77777777" w:rsidR="00CA2655" w:rsidRDefault="00CA2655" w:rsidP="00CA2655">
      <w:pPr>
        <w:pStyle w:val="ac"/>
        <w:spacing w:before="0" w:after="200" w:line="276" w:lineRule="auto"/>
        <w:ind w:left="1080" w:firstLine="0"/>
        <w:rPr>
          <w:b/>
          <w:sz w:val="22"/>
          <w:szCs w:val="22"/>
          <w:lang w:bidi="en-US"/>
        </w:rPr>
      </w:pPr>
    </w:p>
    <w:p w14:paraId="34DF71A4" w14:textId="77777777" w:rsidR="00AE7376" w:rsidRDefault="00AE7376" w:rsidP="00CA2655">
      <w:pPr>
        <w:pStyle w:val="ac"/>
        <w:spacing w:before="0" w:after="200" w:line="276" w:lineRule="auto"/>
        <w:ind w:left="1080" w:firstLine="0"/>
        <w:rPr>
          <w:b/>
          <w:sz w:val="22"/>
          <w:szCs w:val="22"/>
          <w:lang w:bidi="en-US"/>
        </w:rPr>
      </w:pPr>
    </w:p>
    <w:p w14:paraId="7B1762F6" w14:textId="77777777" w:rsidR="00AE7376" w:rsidRDefault="00AE7376" w:rsidP="00CA2655">
      <w:pPr>
        <w:pStyle w:val="ac"/>
        <w:spacing w:before="0" w:after="200" w:line="276" w:lineRule="auto"/>
        <w:ind w:left="1080" w:firstLine="0"/>
        <w:rPr>
          <w:b/>
          <w:sz w:val="22"/>
          <w:szCs w:val="22"/>
          <w:lang w:bidi="en-US"/>
        </w:rPr>
      </w:pPr>
    </w:p>
    <w:p w14:paraId="4B3C7506" w14:textId="77777777" w:rsidR="00AE7376" w:rsidRDefault="00AE7376" w:rsidP="00CA2655">
      <w:pPr>
        <w:pStyle w:val="ac"/>
        <w:spacing w:before="0" w:after="200" w:line="276" w:lineRule="auto"/>
        <w:ind w:left="1080" w:firstLine="0"/>
        <w:rPr>
          <w:b/>
          <w:sz w:val="22"/>
          <w:szCs w:val="22"/>
          <w:lang w:bidi="en-US"/>
        </w:rPr>
      </w:pPr>
    </w:p>
    <w:p w14:paraId="6962322E" w14:textId="77777777" w:rsidR="00AE7376" w:rsidRDefault="00AE7376" w:rsidP="00CA2655">
      <w:pPr>
        <w:pStyle w:val="ac"/>
        <w:spacing w:before="0" w:after="200" w:line="276" w:lineRule="auto"/>
        <w:ind w:left="1080" w:firstLine="0"/>
        <w:rPr>
          <w:b/>
          <w:sz w:val="22"/>
          <w:szCs w:val="22"/>
          <w:lang w:bidi="en-US"/>
        </w:rPr>
      </w:pPr>
    </w:p>
    <w:p w14:paraId="6F3F6472" w14:textId="77777777" w:rsidR="00AE7376" w:rsidRDefault="00AE7376" w:rsidP="00CA2655">
      <w:pPr>
        <w:pStyle w:val="ac"/>
        <w:spacing w:before="0" w:after="200" w:line="276" w:lineRule="auto"/>
        <w:ind w:left="1080" w:firstLine="0"/>
        <w:rPr>
          <w:b/>
          <w:sz w:val="22"/>
          <w:szCs w:val="22"/>
          <w:lang w:bidi="en-US"/>
        </w:rPr>
      </w:pPr>
    </w:p>
    <w:p w14:paraId="6DFD609F" w14:textId="77777777" w:rsidR="00AE7376" w:rsidRDefault="00AE7376" w:rsidP="00CA2655">
      <w:pPr>
        <w:pStyle w:val="ac"/>
        <w:spacing w:before="0" w:after="200" w:line="276" w:lineRule="auto"/>
        <w:ind w:left="1080" w:firstLine="0"/>
        <w:rPr>
          <w:b/>
          <w:sz w:val="22"/>
          <w:szCs w:val="22"/>
          <w:lang w:bidi="en-US"/>
        </w:rPr>
      </w:pPr>
    </w:p>
    <w:p w14:paraId="2C70B3AA" w14:textId="77777777" w:rsidR="00AE7376" w:rsidRDefault="00AE7376" w:rsidP="00CA2655">
      <w:pPr>
        <w:pStyle w:val="ac"/>
        <w:spacing w:before="0" w:after="200" w:line="276" w:lineRule="auto"/>
        <w:ind w:left="1080" w:firstLine="0"/>
        <w:rPr>
          <w:b/>
          <w:sz w:val="22"/>
          <w:szCs w:val="22"/>
          <w:lang w:bidi="en-US"/>
        </w:rPr>
      </w:pPr>
    </w:p>
    <w:p w14:paraId="7AA95CFE" w14:textId="77777777" w:rsidR="00AE7376" w:rsidRDefault="00AE7376" w:rsidP="00CA2655">
      <w:pPr>
        <w:pStyle w:val="ac"/>
        <w:spacing w:before="0" w:after="200" w:line="276" w:lineRule="auto"/>
        <w:ind w:left="1080" w:firstLine="0"/>
        <w:rPr>
          <w:b/>
          <w:sz w:val="22"/>
          <w:szCs w:val="22"/>
          <w:lang w:bidi="en-US"/>
        </w:rPr>
      </w:pPr>
    </w:p>
    <w:p w14:paraId="4E616D1D" w14:textId="77777777" w:rsidR="00AE7376" w:rsidRDefault="00AE7376" w:rsidP="00CA2655">
      <w:pPr>
        <w:pStyle w:val="ac"/>
        <w:spacing w:before="0" w:after="200" w:line="276" w:lineRule="auto"/>
        <w:ind w:left="1080" w:firstLine="0"/>
        <w:rPr>
          <w:b/>
          <w:sz w:val="22"/>
          <w:szCs w:val="22"/>
          <w:lang w:bidi="en-US"/>
        </w:rPr>
      </w:pPr>
    </w:p>
    <w:p w14:paraId="0AA3E0A8" w14:textId="77777777" w:rsidR="00CA2655" w:rsidRDefault="00CA2655" w:rsidP="00903616">
      <w:pPr>
        <w:spacing w:before="0" w:after="200" w:line="276" w:lineRule="auto"/>
        <w:ind w:firstLine="0"/>
        <w:jc w:val="center"/>
        <w:rPr>
          <w:b/>
          <w:sz w:val="22"/>
          <w:szCs w:val="22"/>
          <w:lang w:bidi="en-US"/>
        </w:rPr>
      </w:pPr>
    </w:p>
    <w:p w14:paraId="4BEE4ED1" w14:textId="77777777" w:rsidR="00AE7376" w:rsidRPr="007D488D" w:rsidRDefault="00AE7376" w:rsidP="00AE7376">
      <w:pPr>
        <w:spacing w:after="0"/>
        <w:ind w:right="-286"/>
        <w:jc w:val="center"/>
        <w:rPr>
          <w:b/>
          <w:bCs/>
          <w:sz w:val="22"/>
          <w:szCs w:val="22"/>
        </w:rPr>
      </w:pPr>
      <w:r w:rsidRPr="007D488D">
        <w:rPr>
          <w:b/>
          <w:bCs/>
          <w:sz w:val="22"/>
          <w:szCs w:val="22"/>
        </w:rPr>
        <w:t>ПОДПИСИ СТОРОН:</w:t>
      </w:r>
    </w:p>
    <w:p w14:paraId="10529433" w14:textId="77777777"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EA781E" w:rsidRPr="00D33B22" w14:paraId="11476D3E" w14:textId="77777777" w:rsidTr="00C01B00">
        <w:trPr>
          <w:trHeight w:hRule="exact" w:val="286"/>
        </w:trPr>
        <w:tc>
          <w:tcPr>
            <w:tcW w:w="5070" w:type="dxa"/>
            <w:vMerge w:val="restart"/>
          </w:tcPr>
          <w:p w14:paraId="4B0C2E0F" w14:textId="77777777" w:rsidR="00EA781E" w:rsidRPr="005A7428" w:rsidRDefault="00EA781E" w:rsidP="00EA781E">
            <w:pPr>
              <w:spacing w:before="0" w:after="0"/>
              <w:ind w:left="465" w:firstLine="0"/>
              <w:jc w:val="left"/>
              <w:rPr>
                <w:b/>
                <w:sz w:val="22"/>
                <w:szCs w:val="22"/>
              </w:rPr>
            </w:pPr>
            <w:r w:rsidRPr="005A7428">
              <w:rPr>
                <w:b/>
                <w:sz w:val="22"/>
                <w:szCs w:val="22"/>
              </w:rPr>
              <w:t>ЗАКАЗЧИК:</w:t>
            </w:r>
          </w:p>
          <w:p w14:paraId="2D4FE4DE" w14:textId="77777777" w:rsidR="00EA781E" w:rsidRPr="005A7428" w:rsidRDefault="00EA781E" w:rsidP="00EA781E">
            <w:pPr>
              <w:tabs>
                <w:tab w:val="left" w:pos="6240"/>
              </w:tabs>
              <w:spacing w:before="0" w:after="0"/>
              <w:ind w:left="465" w:firstLine="0"/>
              <w:rPr>
                <w:b/>
                <w:sz w:val="22"/>
                <w:szCs w:val="22"/>
              </w:rPr>
            </w:pPr>
            <w:r w:rsidRPr="005A7428">
              <w:rPr>
                <w:b/>
                <w:sz w:val="22"/>
                <w:szCs w:val="22"/>
              </w:rPr>
              <w:t>НАО «Красная поляна»</w:t>
            </w:r>
          </w:p>
          <w:p w14:paraId="6D0BF64E" w14:textId="77777777" w:rsidR="00EA781E" w:rsidRDefault="00EA781E" w:rsidP="00EA781E">
            <w:pPr>
              <w:tabs>
                <w:tab w:val="left" w:pos="5490"/>
              </w:tabs>
              <w:spacing w:before="0" w:after="0"/>
              <w:ind w:left="465" w:firstLine="0"/>
              <w:rPr>
                <w:sz w:val="22"/>
                <w:szCs w:val="22"/>
              </w:rPr>
            </w:pPr>
            <w:r w:rsidRPr="00EA781E">
              <w:rPr>
                <w:sz w:val="22"/>
                <w:szCs w:val="22"/>
              </w:rPr>
              <w:t xml:space="preserve">Коммерческий директор </w:t>
            </w:r>
          </w:p>
          <w:p w14:paraId="7EF5107C" w14:textId="77777777" w:rsidR="00EA781E" w:rsidRPr="00EA781E" w:rsidRDefault="00EA781E" w:rsidP="00EA781E">
            <w:pPr>
              <w:tabs>
                <w:tab w:val="left" w:pos="5490"/>
              </w:tabs>
              <w:spacing w:before="0" w:after="0"/>
              <w:ind w:left="465" w:firstLine="0"/>
              <w:rPr>
                <w:sz w:val="22"/>
                <w:szCs w:val="22"/>
              </w:rPr>
            </w:pPr>
          </w:p>
          <w:p w14:paraId="1A865285" w14:textId="77777777" w:rsidR="00EA781E" w:rsidRPr="00EA781E" w:rsidRDefault="00EA781E" w:rsidP="00EA781E">
            <w:pPr>
              <w:tabs>
                <w:tab w:val="left" w:pos="5490"/>
              </w:tabs>
              <w:spacing w:before="0" w:after="0"/>
              <w:ind w:left="465" w:firstLine="0"/>
              <w:rPr>
                <w:sz w:val="22"/>
                <w:szCs w:val="22"/>
              </w:rPr>
            </w:pPr>
          </w:p>
          <w:p w14:paraId="2E187A54" w14:textId="77777777" w:rsidR="00EA781E" w:rsidRPr="00EA781E" w:rsidRDefault="00EA781E" w:rsidP="00EA781E">
            <w:pPr>
              <w:tabs>
                <w:tab w:val="left" w:pos="5490"/>
              </w:tabs>
              <w:spacing w:before="0" w:after="0"/>
              <w:ind w:left="465" w:firstLine="0"/>
              <w:rPr>
                <w:sz w:val="22"/>
                <w:szCs w:val="22"/>
              </w:rPr>
            </w:pPr>
            <w:r w:rsidRPr="00EA781E">
              <w:rPr>
                <w:sz w:val="22"/>
                <w:szCs w:val="22"/>
              </w:rPr>
              <w:t>_________________/Я.А. Перепечаева/</w:t>
            </w:r>
          </w:p>
          <w:p w14:paraId="7C19C353" w14:textId="77777777" w:rsidR="00EA781E" w:rsidRPr="00EA781E" w:rsidRDefault="00EA781E" w:rsidP="00EA781E">
            <w:r w:rsidRPr="00EA781E">
              <w:rPr>
                <w:b/>
                <w:sz w:val="22"/>
                <w:szCs w:val="22"/>
              </w:rPr>
              <w:t xml:space="preserve">  М.П.</w:t>
            </w:r>
          </w:p>
        </w:tc>
        <w:tc>
          <w:tcPr>
            <w:tcW w:w="4677" w:type="dxa"/>
          </w:tcPr>
          <w:p w14:paraId="03674D0E" w14:textId="77777777" w:rsidR="00EA781E" w:rsidRDefault="00EA781E" w:rsidP="00C01B00">
            <w:pPr>
              <w:spacing w:before="0" w:after="0"/>
              <w:ind w:firstLine="0"/>
              <w:rPr>
                <w:b/>
                <w:sz w:val="22"/>
                <w:szCs w:val="22"/>
              </w:rPr>
            </w:pPr>
            <w:r w:rsidRPr="00D33B22">
              <w:rPr>
                <w:b/>
                <w:sz w:val="22"/>
                <w:szCs w:val="22"/>
              </w:rPr>
              <w:t>ПОДРЯДЧИК:</w:t>
            </w:r>
          </w:p>
          <w:p w14:paraId="2D03B5FA" w14:textId="77777777" w:rsidR="00EA781E" w:rsidRDefault="00EA781E" w:rsidP="00C01B00">
            <w:pPr>
              <w:spacing w:before="0" w:after="0"/>
              <w:ind w:firstLine="0"/>
              <w:rPr>
                <w:b/>
                <w:sz w:val="22"/>
                <w:szCs w:val="22"/>
              </w:rPr>
            </w:pPr>
          </w:p>
          <w:p w14:paraId="026911E3" w14:textId="77777777" w:rsidR="00EA781E" w:rsidRDefault="00EA781E" w:rsidP="00C01B00">
            <w:pPr>
              <w:spacing w:before="0" w:after="0"/>
              <w:ind w:firstLine="0"/>
              <w:rPr>
                <w:b/>
                <w:sz w:val="22"/>
                <w:szCs w:val="22"/>
              </w:rPr>
            </w:pPr>
          </w:p>
          <w:p w14:paraId="13DFF1AE" w14:textId="77777777" w:rsidR="00EA781E" w:rsidRPr="00D33B22" w:rsidRDefault="00EA781E" w:rsidP="00C01B00">
            <w:pPr>
              <w:spacing w:before="0" w:after="0"/>
              <w:ind w:firstLine="0"/>
              <w:rPr>
                <w:b/>
              </w:rPr>
            </w:pPr>
          </w:p>
        </w:tc>
      </w:tr>
      <w:tr w:rsidR="00EA781E" w:rsidRPr="00D33B22" w14:paraId="7A7663D0" w14:textId="77777777" w:rsidTr="00C01B00">
        <w:tc>
          <w:tcPr>
            <w:tcW w:w="5070" w:type="dxa"/>
            <w:vMerge/>
          </w:tcPr>
          <w:p w14:paraId="7C36A382" w14:textId="77777777" w:rsidR="00EA781E" w:rsidRPr="00D33B22" w:rsidRDefault="00EA781E" w:rsidP="00896E37">
            <w:pPr>
              <w:autoSpaceDE w:val="0"/>
              <w:autoSpaceDN w:val="0"/>
              <w:adjustRightInd w:val="0"/>
              <w:spacing w:before="0" w:after="0"/>
              <w:ind w:firstLine="0"/>
              <w:rPr>
                <w:b/>
              </w:rPr>
            </w:pPr>
          </w:p>
        </w:tc>
        <w:tc>
          <w:tcPr>
            <w:tcW w:w="4677" w:type="dxa"/>
          </w:tcPr>
          <w:p w14:paraId="572BB713" w14:textId="77777777" w:rsidR="00EA781E" w:rsidRDefault="00EA781E" w:rsidP="00896E37">
            <w:pPr>
              <w:spacing w:before="0" w:after="0"/>
              <w:ind w:firstLine="0"/>
              <w:rPr>
                <w:sz w:val="22"/>
                <w:szCs w:val="22"/>
              </w:rPr>
            </w:pPr>
          </w:p>
          <w:p w14:paraId="431B2FB1" w14:textId="77777777" w:rsidR="00EA781E" w:rsidRDefault="00EA781E" w:rsidP="00896E37">
            <w:pPr>
              <w:spacing w:before="0" w:after="0"/>
              <w:ind w:firstLine="0"/>
              <w:rPr>
                <w:sz w:val="22"/>
                <w:szCs w:val="22"/>
              </w:rPr>
            </w:pPr>
          </w:p>
          <w:p w14:paraId="05016056" w14:textId="77777777" w:rsidR="00EA781E" w:rsidRDefault="00EA781E" w:rsidP="00896E37">
            <w:pPr>
              <w:spacing w:before="0" w:after="0"/>
              <w:ind w:firstLine="0"/>
              <w:rPr>
                <w:sz w:val="22"/>
                <w:szCs w:val="22"/>
              </w:rPr>
            </w:pPr>
          </w:p>
          <w:p w14:paraId="20D97E37" w14:textId="77777777" w:rsidR="00EA781E" w:rsidRDefault="00EA781E" w:rsidP="00896E37">
            <w:pPr>
              <w:spacing w:before="0" w:after="0"/>
              <w:ind w:firstLine="0"/>
              <w:rPr>
                <w:sz w:val="22"/>
                <w:szCs w:val="22"/>
              </w:rPr>
            </w:pPr>
          </w:p>
          <w:p w14:paraId="52CBB595" w14:textId="77777777" w:rsidR="00EA781E" w:rsidRPr="00903616" w:rsidRDefault="00EA781E" w:rsidP="00896E37">
            <w:pPr>
              <w:spacing w:before="0" w:after="0"/>
              <w:ind w:firstLine="0"/>
              <w:rPr>
                <w:bCs/>
              </w:rPr>
            </w:pPr>
            <w:r>
              <w:rPr>
                <w:sz w:val="22"/>
                <w:szCs w:val="22"/>
              </w:rPr>
              <w:t>______</w:t>
            </w:r>
            <w:r w:rsidRPr="00903616">
              <w:rPr>
                <w:bCs/>
                <w:sz w:val="22"/>
                <w:szCs w:val="22"/>
              </w:rPr>
              <w:t>___________/__________________/</w:t>
            </w:r>
          </w:p>
          <w:p w14:paraId="6C01F868" w14:textId="77777777" w:rsidR="00EA781E" w:rsidRPr="00903616" w:rsidRDefault="00EA781E" w:rsidP="00896E37">
            <w:pPr>
              <w:spacing w:before="0" w:after="0"/>
              <w:ind w:firstLine="0"/>
              <w:rPr>
                <w:bCs/>
              </w:rPr>
            </w:pPr>
            <w:r w:rsidRPr="00903616">
              <w:rPr>
                <w:b/>
                <w:sz w:val="22"/>
                <w:szCs w:val="22"/>
              </w:rPr>
              <w:t>М.П.</w:t>
            </w:r>
          </w:p>
          <w:p w14:paraId="22A3A179" w14:textId="77777777" w:rsidR="00EA781E" w:rsidRPr="00D33B22" w:rsidRDefault="00EA781E"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14:paraId="7CA72CAC" w14:textId="77777777" w:rsidTr="00C01B00">
        <w:trPr>
          <w:trHeight w:val="1269"/>
          <w:jc w:val="center"/>
        </w:trPr>
        <w:tc>
          <w:tcPr>
            <w:tcW w:w="2557" w:type="pct"/>
          </w:tcPr>
          <w:p w14:paraId="2AE01FFE" w14:textId="77777777" w:rsidR="00AE7376" w:rsidRDefault="00AE7376" w:rsidP="00C01B00">
            <w:pPr>
              <w:spacing w:before="0" w:after="0"/>
              <w:ind w:firstLine="0"/>
            </w:pPr>
          </w:p>
          <w:p w14:paraId="73382FCF" w14:textId="77777777" w:rsidR="00AE7376" w:rsidRPr="00903616" w:rsidRDefault="00AE7376" w:rsidP="00C01B00">
            <w:pPr>
              <w:spacing w:before="0" w:after="0"/>
              <w:ind w:firstLine="0"/>
            </w:pPr>
          </w:p>
        </w:tc>
        <w:tc>
          <w:tcPr>
            <w:tcW w:w="2443" w:type="pct"/>
          </w:tcPr>
          <w:p w14:paraId="4D8EFE8D" w14:textId="77777777" w:rsidR="00AE7376" w:rsidRPr="00903616" w:rsidRDefault="00AE7376" w:rsidP="00C01B00">
            <w:pPr>
              <w:spacing w:before="0" w:after="0"/>
              <w:ind w:firstLine="0"/>
            </w:pPr>
          </w:p>
          <w:p w14:paraId="01C845DC" w14:textId="77777777" w:rsidR="00AE7376" w:rsidRDefault="00AE7376" w:rsidP="00C01B00">
            <w:pPr>
              <w:spacing w:before="0" w:after="0"/>
              <w:ind w:firstLine="0"/>
              <w:rPr>
                <w:sz w:val="22"/>
                <w:szCs w:val="22"/>
              </w:rPr>
            </w:pPr>
          </w:p>
          <w:p w14:paraId="7B2CCC34" w14:textId="77777777" w:rsidR="00AE7376" w:rsidRDefault="00AE7376" w:rsidP="00C01B00">
            <w:pPr>
              <w:spacing w:before="0" w:after="0"/>
              <w:ind w:firstLine="0"/>
              <w:rPr>
                <w:sz w:val="22"/>
                <w:szCs w:val="22"/>
              </w:rPr>
            </w:pPr>
          </w:p>
          <w:p w14:paraId="00A2EB72" w14:textId="77777777" w:rsidR="00AE7376" w:rsidRDefault="00AE7376" w:rsidP="00C01B00">
            <w:pPr>
              <w:spacing w:before="0" w:after="0"/>
              <w:ind w:firstLine="0"/>
              <w:rPr>
                <w:sz w:val="22"/>
                <w:szCs w:val="22"/>
              </w:rPr>
            </w:pPr>
          </w:p>
          <w:p w14:paraId="052F24E6" w14:textId="77777777" w:rsidR="00AE7376" w:rsidRPr="00903616" w:rsidRDefault="00AE7376" w:rsidP="00896E37">
            <w:pPr>
              <w:spacing w:before="0" w:after="0"/>
              <w:ind w:firstLine="0"/>
            </w:pPr>
          </w:p>
        </w:tc>
      </w:tr>
    </w:tbl>
    <w:p w14:paraId="3469B2C3" w14:textId="77777777" w:rsidR="00903616" w:rsidRDefault="00903616" w:rsidP="00903616">
      <w:pPr>
        <w:spacing w:before="0" w:after="200" w:line="276" w:lineRule="auto"/>
        <w:ind w:firstLine="0"/>
        <w:jc w:val="left"/>
        <w:rPr>
          <w:b/>
          <w:sz w:val="22"/>
          <w:szCs w:val="22"/>
        </w:rPr>
      </w:pPr>
    </w:p>
    <w:p w14:paraId="55FBA932" w14:textId="77777777" w:rsidR="00D71DAC" w:rsidRDefault="00D71DAC" w:rsidP="00903616">
      <w:pPr>
        <w:pStyle w:val="aa"/>
        <w:jc w:val="center"/>
        <w:rPr>
          <w:b/>
          <w:lang w:val="ru-RU"/>
        </w:rPr>
      </w:pPr>
    </w:p>
    <w:p w14:paraId="3296D282" w14:textId="77777777" w:rsidR="00AE7376" w:rsidRDefault="00AE7376" w:rsidP="00903616">
      <w:pPr>
        <w:pStyle w:val="aa"/>
        <w:jc w:val="center"/>
        <w:rPr>
          <w:b/>
          <w:lang w:val="ru-RU"/>
        </w:rPr>
      </w:pPr>
    </w:p>
    <w:p w14:paraId="5F169BEB" w14:textId="77777777" w:rsidR="00AE7376" w:rsidRDefault="00AE7376" w:rsidP="00903616">
      <w:pPr>
        <w:pStyle w:val="aa"/>
        <w:jc w:val="center"/>
        <w:rPr>
          <w:b/>
          <w:lang w:val="ru-RU"/>
        </w:rPr>
      </w:pPr>
    </w:p>
    <w:p w14:paraId="01686649" w14:textId="77777777" w:rsidR="00AE7376" w:rsidRDefault="00AE7376" w:rsidP="00903616">
      <w:pPr>
        <w:pStyle w:val="aa"/>
        <w:jc w:val="center"/>
        <w:rPr>
          <w:b/>
          <w:lang w:val="ru-RU"/>
        </w:rPr>
      </w:pPr>
    </w:p>
    <w:p w14:paraId="1D289ED1" w14:textId="77777777" w:rsidR="00AE7376" w:rsidRDefault="00AE7376" w:rsidP="00903616">
      <w:pPr>
        <w:pStyle w:val="aa"/>
        <w:jc w:val="center"/>
        <w:rPr>
          <w:b/>
          <w:lang w:val="ru-RU"/>
        </w:rPr>
      </w:pPr>
    </w:p>
    <w:p w14:paraId="3A61766B" w14:textId="77777777" w:rsidR="00B230A7" w:rsidRDefault="00B230A7" w:rsidP="00903616">
      <w:pPr>
        <w:pStyle w:val="aa"/>
        <w:jc w:val="center"/>
        <w:rPr>
          <w:b/>
          <w:lang w:val="ru-RU"/>
        </w:rPr>
      </w:pPr>
    </w:p>
    <w:p w14:paraId="4808B895" w14:textId="77777777" w:rsidR="00B230A7" w:rsidRDefault="00B230A7" w:rsidP="00903616">
      <w:pPr>
        <w:pStyle w:val="aa"/>
        <w:jc w:val="center"/>
        <w:rPr>
          <w:b/>
          <w:lang w:val="ru-RU"/>
        </w:rPr>
      </w:pPr>
    </w:p>
    <w:p w14:paraId="119DF5DD" w14:textId="77777777" w:rsidR="00B230A7" w:rsidRDefault="00B230A7" w:rsidP="00903616">
      <w:pPr>
        <w:pStyle w:val="aa"/>
        <w:jc w:val="center"/>
        <w:rPr>
          <w:b/>
          <w:lang w:val="ru-RU"/>
        </w:rPr>
      </w:pPr>
    </w:p>
    <w:p w14:paraId="5274D22E" w14:textId="77777777" w:rsidR="00255C5E" w:rsidRDefault="00255C5E" w:rsidP="00903616">
      <w:pPr>
        <w:pStyle w:val="aa"/>
        <w:jc w:val="center"/>
        <w:rPr>
          <w:b/>
          <w:lang w:val="ru-RU"/>
        </w:rPr>
      </w:pPr>
    </w:p>
    <w:p w14:paraId="66B007B9" w14:textId="77777777" w:rsidR="00255C5E" w:rsidRDefault="00255C5E" w:rsidP="00903616">
      <w:pPr>
        <w:pStyle w:val="aa"/>
        <w:jc w:val="center"/>
        <w:rPr>
          <w:b/>
          <w:lang w:val="ru-RU"/>
        </w:rPr>
      </w:pPr>
    </w:p>
    <w:p w14:paraId="0A253C52" w14:textId="77777777" w:rsidR="00255C5E" w:rsidRDefault="00255C5E" w:rsidP="00903616">
      <w:pPr>
        <w:pStyle w:val="aa"/>
        <w:jc w:val="center"/>
        <w:rPr>
          <w:b/>
          <w:lang w:val="ru-RU"/>
        </w:rPr>
      </w:pPr>
    </w:p>
    <w:p w14:paraId="73EDC891" w14:textId="77777777" w:rsidR="00B230A7" w:rsidRDefault="00B230A7" w:rsidP="00903616">
      <w:pPr>
        <w:pStyle w:val="aa"/>
        <w:jc w:val="center"/>
        <w:rPr>
          <w:b/>
          <w:lang w:val="ru-RU"/>
        </w:rPr>
      </w:pPr>
    </w:p>
    <w:p w14:paraId="0434661B" w14:textId="77777777" w:rsidR="00B230A7" w:rsidRDefault="00B230A7" w:rsidP="00903616">
      <w:pPr>
        <w:pStyle w:val="aa"/>
        <w:jc w:val="center"/>
        <w:rPr>
          <w:b/>
          <w:lang w:val="ru-RU"/>
        </w:rPr>
      </w:pPr>
    </w:p>
    <w:p w14:paraId="3400D9E1" w14:textId="77777777" w:rsidR="008712F0" w:rsidRDefault="008712F0" w:rsidP="00903616">
      <w:pPr>
        <w:pStyle w:val="aa"/>
        <w:jc w:val="center"/>
        <w:rPr>
          <w:b/>
          <w:lang w:val="ru-RU"/>
        </w:rPr>
      </w:pPr>
    </w:p>
    <w:p w14:paraId="1FB34A1B" w14:textId="77777777" w:rsidR="008712F0" w:rsidRDefault="008712F0" w:rsidP="00903616">
      <w:pPr>
        <w:pStyle w:val="aa"/>
        <w:jc w:val="center"/>
        <w:rPr>
          <w:b/>
          <w:lang w:val="ru-RU"/>
        </w:rPr>
      </w:pPr>
    </w:p>
    <w:p w14:paraId="693DBDFF" w14:textId="77777777" w:rsidR="00B230A7" w:rsidRDefault="00B230A7" w:rsidP="00903616">
      <w:pPr>
        <w:pStyle w:val="aa"/>
        <w:jc w:val="center"/>
        <w:rPr>
          <w:b/>
          <w:lang w:val="ru-RU"/>
        </w:rPr>
      </w:pPr>
    </w:p>
    <w:p w14:paraId="00AED594" w14:textId="77777777" w:rsidR="00B230A7" w:rsidRDefault="00B230A7" w:rsidP="00903616">
      <w:pPr>
        <w:pStyle w:val="aa"/>
        <w:jc w:val="center"/>
        <w:rPr>
          <w:b/>
          <w:lang w:val="ru-RU"/>
        </w:rPr>
      </w:pPr>
    </w:p>
    <w:p w14:paraId="4E443E7F" w14:textId="77777777" w:rsidR="00B230A7" w:rsidRDefault="00B230A7" w:rsidP="00903616">
      <w:pPr>
        <w:pStyle w:val="aa"/>
        <w:jc w:val="center"/>
        <w:rPr>
          <w:b/>
          <w:lang w:val="ru-RU"/>
        </w:rPr>
      </w:pPr>
    </w:p>
    <w:p w14:paraId="46D5B27C" w14:textId="77777777" w:rsidR="00B230A7" w:rsidRPr="00255C5E" w:rsidRDefault="00B230A7" w:rsidP="00B230A7">
      <w:pPr>
        <w:pStyle w:val="aa"/>
        <w:jc w:val="right"/>
        <w:rPr>
          <w:rFonts w:ascii="Times New Roman" w:hAnsi="Times New Roman" w:cs="Times New Roman"/>
          <w:lang w:val="ru-RU"/>
        </w:rPr>
      </w:pPr>
      <w:r w:rsidRPr="00255C5E">
        <w:rPr>
          <w:rFonts w:ascii="Times New Roman" w:hAnsi="Times New Roman" w:cs="Times New Roman"/>
          <w:lang w:val="ru-RU"/>
        </w:rPr>
        <w:t>Приложение №3</w:t>
      </w:r>
    </w:p>
    <w:p w14:paraId="0F2D18E4" w14:textId="77777777" w:rsidR="00B230A7" w:rsidRPr="00255C5E" w:rsidRDefault="00B230A7" w:rsidP="00B230A7">
      <w:pPr>
        <w:pStyle w:val="aa"/>
        <w:jc w:val="right"/>
        <w:rPr>
          <w:rFonts w:ascii="Times New Roman" w:hAnsi="Times New Roman" w:cs="Times New Roman"/>
          <w:lang w:val="ru-RU"/>
        </w:rPr>
      </w:pPr>
      <w:r w:rsidRPr="00255C5E">
        <w:rPr>
          <w:rFonts w:ascii="Times New Roman" w:hAnsi="Times New Roman" w:cs="Times New Roman"/>
          <w:lang w:val="ru-RU"/>
        </w:rPr>
        <w:t xml:space="preserve"> к Договору подряда № _____</w:t>
      </w:r>
    </w:p>
    <w:p w14:paraId="50208E23" w14:textId="77777777" w:rsidR="00B230A7" w:rsidRPr="00255C5E" w:rsidRDefault="00B230A7" w:rsidP="00B230A7">
      <w:pPr>
        <w:pStyle w:val="aa"/>
        <w:jc w:val="right"/>
        <w:rPr>
          <w:rFonts w:ascii="Times New Roman" w:hAnsi="Times New Roman" w:cs="Times New Roman"/>
          <w:lang w:val="ru-RU"/>
        </w:rPr>
      </w:pPr>
      <w:r w:rsidRPr="00255C5E">
        <w:rPr>
          <w:rFonts w:ascii="Times New Roman" w:hAnsi="Times New Roman" w:cs="Times New Roman"/>
          <w:lang w:val="ru-RU"/>
        </w:rPr>
        <w:t>от «___»_______2020 г.</w:t>
      </w:r>
    </w:p>
    <w:tbl>
      <w:tblPr>
        <w:tblW w:w="9827" w:type="dxa"/>
        <w:tblInd w:w="93" w:type="dxa"/>
        <w:tblLook w:val="04A0" w:firstRow="1" w:lastRow="0" w:firstColumn="1" w:lastColumn="0" w:noHBand="0" w:noVBand="1"/>
      </w:tblPr>
      <w:tblGrid>
        <w:gridCol w:w="680"/>
        <w:gridCol w:w="5147"/>
        <w:gridCol w:w="1180"/>
        <w:gridCol w:w="1260"/>
        <w:gridCol w:w="1560"/>
      </w:tblGrid>
      <w:tr w:rsidR="00255C5E" w:rsidRPr="00255C5E" w14:paraId="009659CD" w14:textId="77777777" w:rsidTr="00255C5E">
        <w:trPr>
          <w:trHeight w:val="255"/>
        </w:trPr>
        <w:tc>
          <w:tcPr>
            <w:tcW w:w="680" w:type="dxa"/>
            <w:tcBorders>
              <w:top w:val="nil"/>
              <w:left w:val="nil"/>
              <w:bottom w:val="nil"/>
              <w:right w:val="nil"/>
            </w:tcBorders>
            <w:shd w:val="clear" w:color="auto" w:fill="auto"/>
            <w:hideMark/>
          </w:tcPr>
          <w:p w14:paraId="3743FB2D" w14:textId="77777777" w:rsidR="00255C5E" w:rsidRPr="00255C5E" w:rsidRDefault="00255C5E" w:rsidP="00255C5E">
            <w:pPr>
              <w:spacing w:before="0" w:after="0"/>
              <w:ind w:firstLine="0"/>
              <w:jc w:val="left"/>
              <w:rPr>
                <w:sz w:val="22"/>
                <w:szCs w:val="22"/>
              </w:rPr>
            </w:pPr>
          </w:p>
        </w:tc>
        <w:tc>
          <w:tcPr>
            <w:tcW w:w="5147" w:type="dxa"/>
            <w:tcBorders>
              <w:top w:val="nil"/>
              <w:left w:val="nil"/>
              <w:bottom w:val="nil"/>
              <w:right w:val="nil"/>
            </w:tcBorders>
            <w:shd w:val="clear" w:color="auto" w:fill="auto"/>
            <w:hideMark/>
          </w:tcPr>
          <w:p w14:paraId="4607D01A" w14:textId="77777777" w:rsidR="00255C5E" w:rsidRPr="00255C5E" w:rsidRDefault="00255C5E" w:rsidP="00255C5E">
            <w:pPr>
              <w:spacing w:before="0" w:after="0"/>
              <w:ind w:firstLine="0"/>
              <w:jc w:val="left"/>
              <w:rPr>
                <w:sz w:val="22"/>
                <w:szCs w:val="22"/>
              </w:rPr>
            </w:pPr>
          </w:p>
        </w:tc>
        <w:tc>
          <w:tcPr>
            <w:tcW w:w="1180" w:type="dxa"/>
            <w:tcBorders>
              <w:top w:val="nil"/>
              <w:left w:val="nil"/>
              <w:bottom w:val="nil"/>
              <w:right w:val="nil"/>
            </w:tcBorders>
            <w:shd w:val="clear" w:color="auto" w:fill="auto"/>
            <w:noWrap/>
            <w:hideMark/>
          </w:tcPr>
          <w:p w14:paraId="34C75EB8" w14:textId="77777777" w:rsidR="00255C5E" w:rsidRPr="00255C5E" w:rsidRDefault="00255C5E" w:rsidP="00255C5E">
            <w:pPr>
              <w:spacing w:before="0" w:after="0"/>
              <w:ind w:firstLine="0"/>
              <w:jc w:val="center"/>
              <w:rPr>
                <w:sz w:val="22"/>
                <w:szCs w:val="22"/>
              </w:rPr>
            </w:pPr>
          </w:p>
        </w:tc>
        <w:tc>
          <w:tcPr>
            <w:tcW w:w="1260" w:type="dxa"/>
            <w:tcBorders>
              <w:top w:val="nil"/>
              <w:left w:val="nil"/>
              <w:bottom w:val="nil"/>
              <w:right w:val="nil"/>
            </w:tcBorders>
            <w:shd w:val="clear" w:color="auto" w:fill="auto"/>
            <w:noWrap/>
            <w:hideMark/>
          </w:tcPr>
          <w:p w14:paraId="5F899A8C" w14:textId="77777777" w:rsidR="00255C5E" w:rsidRPr="00255C5E" w:rsidRDefault="00255C5E" w:rsidP="00255C5E">
            <w:pPr>
              <w:spacing w:before="0" w:after="0"/>
              <w:ind w:firstLine="0"/>
              <w:jc w:val="left"/>
              <w:rPr>
                <w:sz w:val="22"/>
                <w:szCs w:val="22"/>
              </w:rPr>
            </w:pPr>
          </w:p>
        </w:tc>
        <w:tc>
          <w:tcPr>
            <w:tcW w:w="1560" w:type="dxa"/>
            <w:tcBorders>
              <w:top w:val="nil"/>
              <w:left w:val="nil"/>
              <w:bottom w:val="nil"/>
              <w:right w:val="nil"/>
            </w:tcBorders>
            <w:shd w:val="clear" w:color="auto" w:fill="auto"/>
            <w:noWrap/>
            <w:hideMark/>
          </w:tcPr>
          <w:p w14:paraId="3CFAE7AB" w14:textId="77777777" w:rsidR="00255C5E" w:rsidRPr="00255C5E" w:rsidRDefault="00255C5E" w:rsidP="00255C5E">
            <w:pPr>
              <w:spacing w:before="0" w:after="0"/>
              <w:ind w:firstLine="0"/>
              <w:jc w:val="left"/>
              <w:rPr>
                <w:sz w:val="22"/>
                <w:szCs w:val="22"/>
              </w:rPr>
            </w:pPr>
          </w:p>
        </w:tc>
      </w:tr>
      <w:tr w:rsidR="00255C5E" w:rsidRPr="00255C5E" w14:paraId="4701CE51" w14:textId="77777777" w:rsidTr="00255C5E">
        <w:trPr>
          <w:trHeight w:val="420"/>
        </w:trPr>
        <w:tc>
          <w:tcPr>
            <w:tcW w:w="9827" w:type="dxa"/>
            <w:gridSpan w:val="5"/>
            <w:tcBorders>
              <w:top w:val="nil"/>
              <w:left w:val="nil"/>
              <w:bottom w:val="nil"/>
              <w:right w:val="nil"/>
            </w:tcBorders>
            <w:shd w:val="clear" w:color="auto" w:fill="auto"/>
            <w:noWrap/>
            <w:hideMark/>
          </w:tcPr>
          <w:p w14:paraId="22FFB650" w14:textId="77777777" w:rsidR="00255C5E" w:rsidRPr="00255C5E" w:rsidRDefault="00255C5E" w:rsidP="00255C5E">
            <w:pPr>
              <w:spacing w:before="0" w:after="0"/>
              <w:ind w:firstLine="0"/>
              <w:jc w:val="center"/>
              <w:rPr>
                <w:b/>
                <w:bCs/>
                <w:sz w:val="22"/>
                <w:szCs w:val="22"/>
              </w:rPr>
            </w:pPr>
            <w:r w:rsidRPr="00255C5E">
              <w:rPr>
                <w:b/>
                <w:bCs/>
                <w:sz w:val="22"/>
                <w:szCs w:val="22"/>
              </w:rPr>
              <w:t xml:space="preserve">ВЕДОМОСТЬ ОБЪЕМОВ РАБОТ </w:t>
            </w:r>
          </w:p>
        </w:tc>
      </w:tr>
      <w:tr w:rsidR="00255C5E" w:rsidRPr="00255C5E" w14:paraId="6D9797BD" w14:textId="77777777" w:rsidTr="00255C5E">
        <w:trPr>
          <w:trHeight w:val="735"/>
        </w:trPr>
        <w:tc>
          <w:tcPr>
            <w:tcW w:w="9827" w:type="dxa"/>
            <w:gridSpan w:val="5"/>
            <w:tcBorders>
              <w:top w:val="nil"/>
              <w:left w:val="nil"/>
              <w:bottom w:val="nil"/>
              <w:right w:val="nil"/>
            </w:tcBorders>
            <w:shd w:val="clear" w:color="auto" w:fill="auto"/>
            <w:hideMark/>
          </w:tcPr>
          <w:p w14:paraId="2B54C1B2" w14:textId="77777777" w:rsidR="00255C5E" w:rsidRPr="00255C5E" w:rsidRDefault="00255C5E" w:rsidP="00255C5E">
            <w:pPr>
              <w:spacing w:before="0" w:after="0"/>
              <w:ind w:firstLine="0"/>
              <w:jc w:val="center"/>
              <w:rPr>
                <w:sz w:val="22"/>
                <w:szCs w:val="22"/>
              </w:rPr>
            </w:pPr>
            <w:r w:rsidRPr="00255C5E">
              <w:rPr>
                <w:sz w:val="22"/>
                <w:szCs w:val="22"/>
              </w:rPr>
              <w:t xml:space="preserve">Устройство фундамента для бордюрного ограждения парковки напротив касс </w:t>
            </w:r>
            <w:r w:rsidRPr="00255C5E">
              <w:rPr>
                <w:sz w:val="22"/>
                <w:szCs w:val="22"/>
              </w:rPr>
              <w:br/>
            </w:r>
            <w:proofErr w:type="spellStart"/>
            <w:r w:rsidRPr="00255C5E">
              <w:rPr>
                <w:sz w:val="22"/>
                <w:szCs w:val="22"/>
              </w:rPr>
              <w:t>отм</w:t>
            </w:r>
            <w:proofErr w:type="spellEnd"/>
            <w:r w:rsidRPr="00255C5E">
              <w:rPr>
                <w:sz w:val="22"/>
                <w:szCs w:val="22"/>
              </w:rPr>
              <w:t>. +540 м.</w:t>
            </w:r>
          </w:p>
        </w:tc>
      </w:tr>
      <w:tr w:rsidR="00255C5E" w:rsidRPr="00255C5E" w14:paraId="0EEAE41E" w14:textId="77777777" w:rsidTr="00255C5E">
        <w:trPr>
          <w:trHeight w:val="255"/>
        </w:trPr>
        <w:tc>
          <w:tcPr>
            <w:tcW w:w="680" w:type="dxa"/>
            <w:tcBorders>
              <w:top w:val="nil"/>
              <w:left w:val="nil"/>
              <w:bottom w:val="nil"/>
              <w:right w:val="nil"/>
            </w:tcBorders>
            <w:shd w:val="clear" w:color="auto" w:fill="auto"/>
            <w:noWrap/>
            <w:hideMark/>
          </w:tcPr>
          <w:p w14:paraId="52BF7356" w14:textId="77777777" w:rsidR="00255C5E" w:rsidRPr="00255C5E" w:rsidRDefault="00255C5E" w:rsidP="00255C5E">
            <w:pPr>
              <w:spacing w:before="0" w:after="0"/>
              <w:ind w:firstLine="0"/>
              <w:jc w:val="center"/>
              <w:rPr>
                <w:sz w:val="22"/>
                <w:szCs w:val="22"/>
              </w:rPr>
            </w:pPr>
          </w:p>
        </w:tc>
        <w:tc>
          <w:tcPr>
            <w:tcW w:w="5147" w:type="dxa"/>
            <w:tcBorders>
              <w:top w:val="nil"/>
              <w:left w:val="nil"/>
              <w:bottom w:val="nil"/>
              <w:right w:val="nil"/>
            </w:tcBorders>
            <w:shd w:val="clear" w:color="auto" w:fill="auto"/>
            <w:hideMark/>
          </w:tcPr>
          <w:p w14:paraId="15B8855C" w14:textId="77777777" w:rsidR="00255C5E" w:rsidRPr="00255C5E" w:rsidRDefault="00255C5E" w:rsidP="00255C5E">
            <w:pPr>
              <w:spacing w:before="0" w:after="0"/>
              <w:ind w:firstLine="0"/>
              <w:jc w:val="left"/>
              <w:rPr>
                <w:sz w:val="22"/>
                <w:szCs w:val="22"/>
              </w:rPr>
            </w:pPr>
          </w:p>
        </w:tc>
        <w:tc>
          <w:tcPr>
            <w:tcW w:w="1180" w:type="dxa"/>
            <w:tcBorders>
              <w:top w:val="nil"/>
              <w:left w:val="nil"/>
              <w:bottom w:val="nil"/>
              <w:right w:val="nil"/>
            </w:tcBorders>
            <w:shd w:val="clear" w:color="auto" w:fill="auto"/>
            <w:noWrap/>
            <w:hideMark/>
          </w:tcPr>
          <w:p w14:paraId="62E0C91A" w14:textId="77777777" w:rsidR="00255C5E" w:rsidRPr="00255C5E" w:rsidRDefault="00255C5E" w:rsidP="00255C5E">
            <w:pPr>
              <w:spacing w:before="0" w:after="0"/>
              <w:ind w:firstLine="0"/>
              <w:jc w:val="center"/>
              <w:rPr>
                <w:sz w:val="22"/>
                <w:szCs w:val="22"/>
              </w:rPr>
            </w:pPr>
          </w:p>
        </w:tc>
        <w:tc>
          <w:tcPr>
            <w:tcW w:w="1260" w:type="dxa"/>
            <w:tcBorders>
              <w:top w:val="nil"/>
              <w:left w:val="nil"/>
              <w:bottom w:val="nil"/>
              <w:right w:val="nil"/>
            </w:tcBorders>
            <w:shd w:val="clear" w:color="auto" w:fill="auto"/>
            <w:noWrap/>
            <w:hideMark/>
          </w:tcPr>
          <w:p w14:paraId="648FCA80" w14:textId="77777777" w:rsidR="00255C5E" w:rsidRPr="00255C5E" w:rsidRDefault="00255C5E" w:rsidP="00255C5E">
            <w:pPr>
              <w:spacing w:before="0" w:after="0"/>
              <w:ind w:firstLine="0"/>
              <w:jc w:val="right"/>
              <w:rPr>
                <w:sz w:val="22"/>
                <w:szCs w:val="22"/>
              </w:rPr>
            </w:pPr>
          </w:p>
        </w:tc>
        <w:tc>
          <w:tcPr>
            <w:tcW w:w="1560" w:type="dxa"/>
            <w:tcBorders>
              <w:top w:val="nil"/>
              <w:left w:val="nil"/>
              <w:bottom w:val="nil"/>
              <w:right w:val="nil"/>
            </w:tcBorders>
            <w:shd w:val="clear" w:color="auto" w:fill="auto"/>
            <w:noWrap/>
            <w:hideMark/>
          </w:tcPr>
          <w:p w14:paraId="7B588B74" w14:textId="77777777" w:rsidR="00255C5E" w:rsidRPr="00255C5E" w:rsidRDefault="00255C5E" w:rsidP="00255C5E">
            <w:pPr>
              <w:spacing w:before="0" w:after="0"/>
              <w:ind w:firstLine="0"/>
              <w:jc w:val="left"/>
              <w:rPr>
                <w:sz w:val="22"/>
                <w:szCs w:val="22"/>
              </w:rPr>
            </w:pPr>
          </w:p>
        </w:tc>
      </w:tr>
      <w:tr w:rsidR="00255C5E" w:rsidRPr="00255C5E" w14:paraId="74924F8D" w14:textId="77777777" w:rsidTr="00255C5E">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E19DB" w14:textId="77777777" w:rsidR="00255C5E" w:rsidRPr="00255C5E" w:rsidRDefault="00255C5E" w:rsidP="00255C5E">
            <w:pPr>
              <w:spacing w:before="0" w:after="0"/>
              <w:ind w:firstLine="0"/>
              <w:jc w:val="center"/>
              <w:rPr>
                <w:sz w:val="22"/>
                <w:szCs w:val="22"/>
              </w:rPr>
            </w:pPr>
            <w:r w:rsidRPr="00255C5E">
              <w:rPr>
                <w:sz w:val="22"/>
                <w:szCs w:val="22"/>
              </w:rPr>
              <w:t xml:space="preserve">№ </w:t>
            </w:r>
            <w:proofErr w:type="spellStart"/>
            <w:r w:rsidRPr="00255C5E">
              <w:rPr>
                <w:sz w:val="22"/>
                <w:szCs w:val="22"/>
              </w:rPr>
              <w:t>пп</w:t>
            </w:r>
            <w:proofErr w:type="spellEnd"/>
          </w:p>
        </w:tc>
        <w:tc>
          <w:tcPr>
            <w:tcW w:w="5147" w:type="dxa"/>
            <w:tcBorders>
              <w:top w:val="single" w:sz="4" w:space="0" w:color="auto"/>
              <w:left w:val="nil"/>
              <w:bottom w:val="nil"/>
              <w:right w:val="single" w:sz="4" w:space="0" w:color="auto"/>
            </w:tcBorders>
            <w:shd w:val="clear" w:color="auto" w:fill="auto"/>
            <w:vAlign w:val="center"/>
            <w:hideMark/>
          </w:tcPr>
          <w:p w14:paraId="3D72C0EC" w14:textId="77777777" w:rsidR="00255C5E" w:rsidRPr="00255C5E" w:rsidRDefault="00255C5E" w:rsidP="00255C5E">
            <w:pPr>
              <w:spacing w:before="0" w:after="0"/>
              <w:ind w:firstLine="0"/>
              <w:jc w:val="center"/>
              <w:rPr>
                <w:sz w:val="22"/>
                <w:szCs w:val="22"/>
              </w:rPr>
            </w:pPr>
            <w:r w:rsidRPr="00255C5E">
              <w:rPr>
                <w:sz w:val="22"/>
                <w:szCs w:val="22"/>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765FF9D1" w14:textId="77777777" w:rsidR="00255C5E" w:rsidRPr="00255C5E" w:rsidRDefault="00255C5E" w:rsidP="00255C5E">
            <w:pPr>
              <w:spacing w:before="0" w:after="0"/>
              <w:ind w:firstLine="0"/>
              <w:jc w:val="center"/>
              <w:rPr>
                <w:sz w:val="22"/>
                <w:szCs w:val="22"/>
              </w:rPr>
            </w:pPr>
            <w:r w:rsidRPr="00255C5E">
              <w:rPr>
                <w:sz w:val="22"/>
                <w:szCs w:val="22"/>
              </w:rPr>
              <w:t>Ед. изм.</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AFFD031" w14:textId="77777777" w:rsidR="00255C5E" w:rsidRPr="00255C5E" w:rsidRDefault="00255C5E" w:rsidP="00255C5E">
            <w:pPr>
              <w:spacing w:before="0" w:after="0"/>
              <w:ind w:firstLine="0"/>
              <w:jc w:val="center"/>
              <w:rPr>
                <w:sz w:val="22"/>
                <w:szCs w:val="22"/>
              </w:rPr>
            </w:pPr>
            <w:r w:rsidRPr="00255C5E">
              <w:rPr>
                <w:sz w:val="22"/>
                <w:szCs w:val="22"/>
              </w:rPr>
              <w:t>Кол.</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2E2DF04" w14:textId="77777777" w:rsidR="00255C5E" w:rsidRPr="00255C5E" w:rsidRDefault="00255C5E" w:rsidP="00255C5E">
            <w:pPr>
              <w:spacing w:before="0" w:after="0"/>
              <w:ind w:firstLine="0"/>
              <w:jc w:val="center"/>
              <w:rPr>
                <w:sz w:val="22"/>
                <w:szCs w:val="22"/>
              </w:rPr>
            </w:pPr>
            <w:r w:rsidRPr="00255C5E">
              <w:rPr>
                <w:sz w:val="22"/>
                <w:szCs w:val="22"/>
              </w:rPr>
              <w:t>Примечание</w:t>
            </w:r>
          </w:p>
        </w:tc>
      </w:tr>
      <w:tr w:rsidR="00255C5E" w:rsidRPr="00255C5E" w14:paraId="405FC562" w14:textId="77777777" w:rsidTr="00255C5E">
        <w:trPr>
          <w:trHeight w:val="255"/>
        </w:trPr>
        <w:tc>
          <w:tcPr>
            <w:tcW w:w="680" w:type="dxa"/>
            <w:tcBorders>
              <w:top w:val="nil"/>
              <w:left w:val="single" w:sz="4" w:space="0" w:color="auto"/>
              <w:bottom w:val="nil"/>
              <w:right w:val="single" w:sz="4" w:space="0" w:color="auto"/>
            </w:tcBorders>
            <w:shd w:val="clear" w:color="auto" w:fill="auto"/>
            <w:noWrap/>
            <w:vAlign w:val="center"/>
            <w:hideMark/>
          </w:tcPr>
          <w:p w14:paraId="2C02CFC8" w14:textId="77777777" w:rsidR="00255C5E" w:rsidRPr="00255C5E" w:rsidRDefault="00255C5E" w:rsidP="00255C5E">
            <w:pPr>
              <w:spacing w:before="0" w:after="0"/>
              <w:ind w:firstLine="0"/>
              <w:jc w:val="center"/>
              <w:rPr>
                <w:sz w:val="22"/>
                <w:szCs w:val="22"/>
              </w:rPr>
            </w:pPr>
            <w:r w:rsidRPr="00255C5E">
              <w:rPr>
                <w:sz w:val="22"/>
                <w:szCs w:val="22"/>
              </w:rPr>
              <w:t>1</w:t>
            </w:r>
          </w:p>
        </w:tc>
        <w:tc>
          <w:tcPr>
            <w:tcW w:w="5147" w:type="dxa"/>
            <w:tcBorders>
              <w:top w:val="single" w:sz="4" w:space="0" w:color="auto"/>
              <w:left w:val="nil"/>
              <w:bottom w:val="nil"/>
              <w:right w:val="single" w:sz="4" w:space="0" w:color="auto"/>
            </w:tcBorders>
            <w:shd w:val="clear" w:color="auto" w:fill="auto"/>
            <w:noWrap/>
            <w:vAlign w:val="center"/>
            <w:hideMark/>
          </w:tcPr>
          <w:p w14:paraId="02E9F35E" w14:textId="77777777" w:rsidR="00255C5E" w:rsidRPr="00255C5E" w:rsidRDefault="00255C5E" w:rsidP="00255C5E">
            <w:pPr>
              <w:spacing w:before="0" w:after="0"/>
              <w:ind w:firstLine="0"/>
              <w:jc w:val="center"/>
              <w:rPr>
                <w:sz w:val="22"/>
                <w:szCs w:val="22"/>
              </w:rPr>
            </w:pPr>
            <w:r w:rsidRPr="00255C5E">
              <w:rPr>
                <w:sz w:val="22"/>
                <w:szCs w:val="22"/>
              </w:rPr>
              <w:t>2</w:t>
            </w:r>
          </w:p>
        </w:tc>
        <w:tc>
          <w:tcPr>
            <w:tcW w:w="1180" w:type="dxa"/>
            <w:tcBorders>
              <w:top w:val="nil"/>
              <w:left w:val="nil"/>
              <w:bottom w:val="nil"/>
              <w:right w:val="single" w:sz="4" w:space="0" w:color="auto"/>
            </w:tcBorders>
            <w:shd w:val="clear" w:color="auto" w:fill="auto"/>
            <w:noWrap/>
            <w:vAlign w:val="center"/>
            <w:hideMark/>
          </w:tcPr>
          <w:p w14:paraId="642A0A1B" w14:textId="77777777" w:rsidR="00255C5E" w:rsidRPr="00255C5E" w:rsidRDefault="00255C5E" w:rsidP="00255C5E">
            <w:pPr>
              <w:spacing w:before="0" w:after="0"/>
              <w:ind w:firstLine="0"/>
              <w:jc w:val="center"/>
              <w:rPr>
                <w:sz w:val="22"/>
                <w:szCs w:val="22"/>
              </w:rPr>
            </w:pPr>
            <w:r w:rsidRPr="00255C5E">
              <w:rPr>
                <w:sz w:val="22"/>
                <w:szCs w:val="22"/>
              </w:rPr>
              <w:t>3</w:t>
            </w:r>
          </w:p>
        </w:tc>
        <w:tc>
          <w:tcPr>
            <w:tcW w:w="1260" w:type="dxa"/>
            <w:tcBorders>
              <w:top w:val="nil"/>
              <w:left w:val="nil"/>
              <w:bottom w:val="nil"/>
              <w:right w:val="single" w:sz="4" w:space="0" w:color="auto"/>
            </w:tcBorders>
            <w:shd w:val="clear" w:color="auto" w:fill="auto"/>
            <w:noWrap/>
            <w:vAlign w:val="center"/>
            <w:hideMark/>
          </w:tcPr>
          <w:p w14:paraId="3BD2870D" w14:textId="77777777" w:rsidR="00255C5E" w:rsidRPr="00255C5E" w:rsidRDefault="00255C5E" w:rsidP="00255C5E">
            <w:pPr>
              <w:spacing w:before="0" w:after="0"/>
              <w:ind w:firstLine="0"/>
              <w:jc w:val="center"/>
              <w:rPr>
                <w:sz w:val="22"/>
                <w:szCs w:val="22"/>
              </w:rPr>
            </w:pPr>
            <w:r w:rsidRPr="00255C5E">
              <w:rPr>
                <w:sz w:val="22"/>
                <w:szCs w:val="22"/>
              </w:rPr>
              <w:t>4</w:t>
            </w:r>
          </w:p>
        </w:tc>
        <w:tc>
          <w:tcPr>
            <w:tcW w:w="1560" w:type="dxa"/>
            <w:tcBorders>
              <w:top w:val="nil"/>
              <w:left w:val="nil"/>
              <w:bottom w:val="nil"/>
              <w:right w:val="single" w:sz="4" w:space="0" w:color="auto"/>
            </w:tcBorders>
            <w:shd w:val="clear" w:color="auto" w:fill="auto"/>
            <w:noWrap/>
            <w:vAlign w:val="center"/>
            <w:hideMark/>
          </w:tcPr>
          <w:p w14:paraId="1693D504" w14:textId="77777777" w:rsidR="00255C5E" w:rsidRPr="00255C5E" w:rsidRDefault="00255C5E" w:rsidP="00255C5E">
            <w:pPr>
              <w:spacing w:before="0" w:after="0"/>
              <w:ind w:firstLine="0"/>
              <w:jc w:val="center"/>
              <w:rPr>
                <w:sz w:val="22"/>
                <w:szCs w:val="22"/>
              </w:rPr>
            </w:pPr>
            <w:r w:rsidRPr="00255C5E">
              <w:rPr>
                <w:sz w:val="22"/>
                <w:szCs w:val="22"/>
              </w:rPr>
              <w:t>6</w:t>
            </w:r>
          </w:p>
        </w:tc>
      </w:tr>
      <w:tr w:rsidR="00255C5E" w:rsidRPr="00255C5E" w14:paraId="43064A85" w14:textId="77777777" w:rsidTr="00255C5E">
        <w:trPr>
          <w:trHeight w:val="450"/>
        </w:trPr>
        <w:tc>
          <w:tcPr>
            <w:tcW w:w="9827" w:type="dxa"/>
            <w:gridSpan w:val="5"/>
            <w:tcBorders>
              <w:top w:val="single" w:sz="4" w:space="0" w:color="auto"/>
              <w:left w:val="single" w:sz="4" w:space="0" w:color="auto"/>
              <w:bottom w:val="single" w:sz="4" w:space="0" w:color="auto"/>
              <w:right w:val="single" w:sz="4" w:space="0" w:color="auto"/>
            </w:tcBorders>
            <w:shd w:val="clear" w:color="auto" w:fill="auto"/>
            <w:hideMark/>
          </w:tcPr>
          <w:p w14:paraId="35240CA8" w14:textId="77777777" w:rsidR="00255C5E" w:rsidRPr="00255C5E" w:rsidRDefault="00255C5E" w:rsidP="00255C5E">
            <w:pPr>
              <w:spacing w:before="0" w:after="0"/>
              <w:ind w:firstLine="0"/>
              <w:jc w:val="left"/>
              <w:rPr>
                <w:b/>
                <w:bCs/>
                <w:sz w:val="22"/>
                <w:szCs w:val="22"/>
              </w:rPr>
            </w:pPr>
            <w:r w:rsidRPr="00255C5E">
              <w:rPr>
                <w:b/>
                <w:bCs/>
                <w:sz w:val="22"/>
                <w:szCs w:val="22"/>
              </w:rPr>
              <w:t xml:space="preserve">Раздел 1. </w:t>
            </w:r>
          </w:p>
        </w:tc>
      </w:tr>
      <w:tr w:rsidR="00255C5E" w:rsidRPr="00255C5E" w14:paraId="384AEDD3" w14:textId="77777777" w:rsidTr="00255C5E">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14:paraId="6365A0B6" w14:textId="77777777" w:rsidR="00255C5E" w:rsidRPr="00255C5E" w:rsidRDefault="00255C5E" w:rsidP="00255C5E">
            <w:pPr>
              <w:spacing w:before="0" w:after="0"/>
              <w:ind w:firstLine="0"/>
              <w:jc w:val="center"/>
              <w:rPr>
                <w:sz w:val="22"/>
                <w:szCs w:val="22"/>
              </w:rPr>
            </w:pPr>
            <w:r w:rsidRPr="00255C5E">
              <w:rPr>
                <w:sz w:val="22"/>
                <w:szCs w:val="22"/>
              </w:rPr>
              <w:t>1</w:t>
            </w:r>
          </w:p>
        </w:tc>
        <w:tc>
          <w:tcPr>
            <w:tcW w:w="5147" w:type="dxa"/>
            <w:tcBorders>
              <w:top w:val="nil"/>
              <w:left w:val="nil"/>
              <w:bottom w:val="single" w:sz="4" w:space="0" w:color="auto"/>
              <w:right w:val="single" w:sz="4" w:space="0" w:color="auto"/>
            </w:tcBorders>
            <w:shd w:val="clear" w:color="auto" w:fill="auto"/>
            <w:hideMark/>
          </w:tcPr>
          <w:p w14:paraId="4CD3627F" w14:textId="77777777" w:rsidR="00255C5E" w:rsidRPr="00255C5E" w:rsidRDefault="00255C5E" w:rsidP="00255C5E">
            <w:pPr>
              <w:spacing w:before="0" w:after="0"/>
              <w:ind w:firstLine="0"/>
              <w:jc w:val="left"/>
              <w:rPr>
                <w:sz w:val="22"/>
                <w:szCs w:val="22"/>
              </w:rPr>
            </w:pPr>
            <w:r w:rsidRPr="00255C5E">
              <w:rPr>
                <w:sz w:val="22"/>
                <w:szCs w:val="22"/>
              </w:rPr>
              <w:t>Резка затвердевшего цементобетонного покрытия нарезчиком швов с алмазным диском на глубину 100 мм при ширине пропила 3 мм</w:t>
            </w:r>
          </w:p>
        </w:tc>
        <w:tc>
          <w:tcPr>
            <w:tcW w:w="1180" w:type="dxa"/>
            <w:tcBorders>
              <w:top w:val="nil"/>
              <w:left w:val="nil"/>
              <w:bottom w:val="single" w:sz="4" w:space="0" w:color="auto"/>
              <w:right w:val="single" w:sz="4" w:space="0" w:color="auto"/>
            </w:tcBorders>
            <w:shd w:val="clear" w:color="auto" w:fill="auto"/>
            <w:hideMark/>
          </w:tcPr>
          <w:p w14:paraId="6476900E" w14:textId="77777777" w:rsidR="00255C5E" w:rsidRPr="00255C5E" w:rsidRDefault="00255C5E" w:rsidP="00255C5E">
            <w:pPr>
              <w:spacing w:before="0" w:after="0"/>
              <w:ind w:firstLine="0"/>
              <w:jc w:val="center"/>
              <w:rPr>
                <w:sz w:val="22"/>
                <w:szCs w:val="22"/>
              </w:rPr>
            </w:pPr>
            <w:r w:rsidRPr="00255C5E">
              <w:rPr>
                <w:sz w:val="22"/>
                <w:szCs w:val="22"/>
              </w:rPr>
              <w:t>м</w:t>
            </w:r>
          </w:p>
        </w:tc>
        <w:tc>
          <w:tcPr>
            <w:tcW w:w="1260" w:type="dxa"/>
            <w:tcBorders>
              <w:top w:val="nil"/>
              <w:left w:val="nil"/>
              <w:bottom w:val="single" w:sz="4" w:space="0" w:color="auto"/>
              <w:right w:val="single" w:sz="4" w:space="0" w:color="auto"/>
            </w:tcBorders>
            <w:shd w:val="clear" w:color="auto" w:fill="auto"/>
            <w:hideMark/>
          </w:tcPr>
          <w:p w14:paraId="338154D5" w14:textId="77777777" w:rsidR="00255C5E" w:rsidRPr="00255C5E" w:rsidRDefault="00255C5E" w:rsidP="00255C5E">
            <w:pPr>
              <w:spacing w:before="0" w:after="0"/>
              <w:ind w:firstLine="0"/>
              <w:jc w:val="right"/>
              <w:rPr>
                <w:sz w:val="22"/>
                <w:szCs w:val="22"/>
              </w:rPr>
            </w:pPr>
            <w:r w:rsidRPr="00255C5E">
              <w:rPr>
                <w:sz w:val="22"/>
                <w:szCs w:val="22"/>
              </w:rPr>
              <w:t>75</w:t>
            </w:r>
          </w:p>
        </w:tc>
        <w:tc>
          <w:tcPr>
            <w:tcW w:w="1560" w:type="dxa"/>
            <w:tcBorders>
              <w:top w:val="nil"/>
              <w:left w:val="nil"/>
              <w:bottom w:val="single" w:sz="4" w:space="0" w:color="auto"/>
              <w:right w:val="single" w:sz="4" w:space="0" w:color="auto"/>
            </w:tcBorders>
            <w:shd w:val="clear" w:color="auto" w:fill="auto"/>
            <w:noWrap/>
            <w:hideMark/>
          </w:tcPr>
          <w:p w14:paraId="03A050DD"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0733C70D" w14:textId="77777777" w:rsidTr="00255C5E">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14:paraId="2D9292B1" w14:textId="77777777" w:rsidR="00255C5E" w:rsidRPr="00255C5E" w:rsidRDefault="00255C5E" w:rsidP="00255C5E">
            <w:pPr>
              <w:spacing w:before="0" w:after="0"/>
              <w:ind w:firstLine="0"/>
              <w:jc w:val="center"/>
              <w:rPr>
                <w:sz w:val="22"/>
                <w:szCs w:val="22"/>
              </w:rPr>
            </w:pPr>
            <w:r w:rsidRPr="00255C5E">
              <w:rPr>
                <w:sz w:val="22"/>
                <w:szCs w:val="22"/>
              </w:rPr>
              <w:t>4</w:t>
            </w:r>
          </w:p>
        </w:tc>
        <w:tc>
          <w:tcPr>
            <w:tcW w:w="5147" w:type="dxa"/>
            <w:tcBorders>
              <w:top w:val="nil"/>
              <w:left w:val="nil"/>
              <w:bottom w:val="single" w:sz="4" w:space="0" w:color="auto"/>
              <w:right w:val="single" w:sz="4" w:space="0" w:color="auto"/>
            </w:tcBorders>
            <w:shd w:val="clear" w:color="auto" w:fill="auto"/>
            <w:hideMark/>
          </w:tcPr>
          <w:p w14:paraId="6B125E60" w14:textId="77777777" w:rsidR="00255C5E" w:rsidRPr="00255C5E" w:rsidRDefault="00255C5E" w:rsidP="00255C5E">
            <w:pPr>
              <w:spacing w:before="0" w:after="0"/>
              <w:ind w:firstLine="0"/>
              <w:jc w:val="left"/>
              <w:rPr>
                <w:sz w:val="22"/>
                <w:szCs w:val="22"/>
              </w:rPr>
            </w:pPr>
            <w:r w:rsidRPr="00255C5E">
              <w:rPr>
                <w:sz w:val="22"/>
                <w:szCs w:val="22"/>
              </w:rPr>
              <w:t>Разборка бортовых камней: на бетонном основании</w:t>
            </w:r>
          </w:p>
        </w:tc>
        <w:tc>
          <w:tcPr>
            <w:tcW w:w="1180" w:type="dxa"/>
            <w:tcBorders>
              <w:top w:val="nil"/>
              <w:left w:val="nil"/>
              <w:bottom w:val="single" w:sz="4" w:space="0" w:color="auto"/>
              <w:right w:val="single" w:sz="4" w:space="0" w:color="auto"/>
            </w:tcBorders>
            <w:shd w:val="clear" w:color="auto" w:fill="auto"/>
            <w:hideMark/>
          </w:tcPr>
          <w:p w14:paraId="3ABB6D0E" w14:textId="77777777" w:rsidR="00255C5E" w:rsidRPr="00255C5E" w:rsidRDefault="00255C5E" w:rsidP="00255C5E">
            <w:pPr>
              <w:spacing w:before="0" w:after="0"/>
              <w:ind w:firstLine="0"/>
              <w:jc w:val="center"/>
              <w:rPr>
                <w:sz w:val="22"/>
                <w:szCs w:val="22"/>
              </w:rPr>
            </w:pPr>
            <w:proofErr w:type="spellStart"/>
            <w:proofErr w:type="gramStart"/>
            <w:r w:rsidRPr="00255C5E">
              <w:rPr>
                <w:sz w:val="22"/>
                <w:szCs w:val="22"/>
              </w:rPr>
              <w:t>шт</w:t>
            </w:r>
            <w:proofErr w:type="spellEnd"/>
            <w:proofErr w:type="gramEnd"/>
          </w:p>
        </w:tc>
        <w:tc>
          <w:tcPr>
            <w:tcW w:w="1260" w:type="dxa"/>
            <w:tcBorders>
              <w:top w:val="nil"/>
              <w:left w:val="nil"/>
              <w:bottom w:val="single" w:sz="4" w:space="0" w:color="auto"/>
              <w:right w:val="single" w:sz="4" w:space="0" w:color="auto"/>
            </w:tcBorders>
            <w:shd w:val="clear" w:color="auto" w:fill="auto"/>
            <w:hideMark/>
          </w:tcPr>
          <w:p w14:paraId="43538661" w14:textId="77777777" w:rsidR="00255C5E" w:rsidRPr="00255C5E" w:rsidRDefault="00255C5E" w:rsidP="00255C5E">
            <w:pPr>
              <w:spacing w:before="0" w:after="0"/>
              <w:ind w:firstLine="0"/>
              <w:jc w:val="right"/>
              <w:rPr>
                <w:sz w:val="22"/>
                <w:szCs w:val="22"/>
              </w:rPr>
            </w:pPr>
            <w:r w:rsidRPr="00255C5E">
              <w:rPr>
                <w:sz w:val="22"/>
                <w:szCs w:val="22"/>
              </w:rPr>
              <w:t>75</w:t>
            </w:r>
          </w:p>
        </w:tc>
        <w:tc>
          <w:tcPr>
            <w:tcW w:w="1560" w:type="dxa"/>
            <w:tcBorders>
              <w:top w:val="nil"/>
              <w:left w:val="nil"/>
              <w:bottom w:val="single" w:sz="4" w:space="0" w:color="auto"/>
              <w:right w:val="single" w:sz="4" w:space="0" w:color="auto"/>
            </w:tcBorders>
            <w:shd w:val="clear" w:color="auto" w:fill="auto"/>
            <w:noWrap/>
            <w:hideMark/>
          </w:tcPr>
          <w:p w14:paraId="76571E56"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47DCFC3C" w14:textId="77777777" w:rsidTr="00255C5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14:paraId="6867F04C" w14:textId="77777777" w:rsidR="00255C5E" w:rsidRPr="00255C5E" w:rsidRDefault="00255C5E" w:rsidP="00255C5E">
            <w:pPr>
              <w:spacing w:before="0" w:after="0"/>
              <w:ind w:firstLine="0"/>
              <w:jc w:val="center"/>
              <w:rPr>
                <w:sz w:val="22"/>
                <w:szCs w:val="22"/>
              </w:rPr>
            </w:pPr>
            <w:r w:rsidRPr="00255C5E">
              <w:rPr>
                <w:sz w:val="22"/>
                <w:szCs w:val="22"/>
              </w:rPr>
              <w:t>5</w:t>
            </w:r>
          </w:p>
        </w:tc>
        <w:tc>
          <w:tcPr>
            <w:tcW w:w="5147" w:type="dxa"/>
            <w:tcBorders>
              <w:top w:val="nil"/>
              <w:left w:val="nil"/>
              <w:bottom w:val="single" w:sz="4" w:space="0" w:color="auto"/>
              <w:right w:val="single" w:sz="4" w:space="0" w:color="auto"/>
            </w:tcBorders>
            <w:shd w:val="clear" w:color="auto" w:fill="auto"/>
            <w:hideMark/>
          </w:tcPr>
          <w:p w14:paraId="767A84C0" w14:textId="77777777" w:rsidR="00255C5E" w:rsidRPr="00255C5E" w:rsidRDefault="00255C5E" w:rsidP="00255C5E">
            <w:pPr>
              <w:spacing w:before="0" w:after="0"/>
              <w:ind w:firstLine="0"/>
              <w:jc w:val="left"/>
              <w:rPr>
                <w:sz w:val="22"/>
                <w:szCs w:val="22"/>
              </w:rPr>
            </w:pPr>
            <w:r w:rsidRPr="00255C5E">
              <w:rPr>
                <w:sz w:val="22"/>
                <w:szCs w:val="22"/>
              </w:rPr>
              <w:t>Разборка горизонтальных поверхностей бетонных конструкций при помощи отбойных молотков, бетон марки: 200</w:t>
            </w:r>
          </w:p>
        </w:tc>
        <w:tc>
          <w:tcPr>
            <w:tcW w:w="1180" w:type="dxa"/>
            <w:tcBorders>
              <w:top w:val="nil"/>
              <w:left w:val="nil"/>
              <w:bottom w:val="single" w:sz="4" w:space="0" w:color="auto"/>
              <w:right w:val="single" w:sz="4" w:space="0" w:color="auto"/>
            </w:tcBorders>
            <w:shd w:val="clear" w:color="auto" w:fill="auto"/>
            <w:hideMark/>
          </w:tcPr>
          <w:p w14:paraId="55439E3A" w14:textId="77777777" w:rsidR="00255C5E" w:rsidRPr="00255C5E" w:rsidRDefault="00255C5E" w:rsidP="00255C5E">
            <w:pPr>
              <w:spacing w:before="0" w:after="0"/>
              <w:ind w:firstLine="0"/>
              <w:jc w:val="center"/>
              <w:rPr>
                <w:sz w:val="22"/>
                <w:szCs w:val="22"/>
              </w:rPr>
            </w:pPr>
            <w:r w:rsidRPr="00255C5E">
              <w:rPr>
                <w:sz w:val="22"/>
                <w:szCs w:val="22"/>
              </w:rPr>
              <w:t>м3</w:t>
            </w:r>
          </w:p>
        </w:tc>
        <w:tc>
          <w:tcPr>
            <w:tcW w:w="1260" w:type="dxa"/>
            <w:tcBorders>
              <w:top w:val="nil"/>
              <w:left w:val="nil"/>
              <w:bottom w:val="single" w:sz="4" w:space="0" w:color="auto"/>
              <w:right w:val="single" w:sz="4" w:space="0" w:color="auto"/>
            </w:tcBorders>
            <w:shd w:val="clear" w:color="auto" w:fill="auto"/>
            <w:noWrap/>
            <w:hideMark/>
          </w:tcPr>
          <w:p w14:paraId="1E1A073E" w14:textId="77777777" w:rsidR="00255C5E" w:rsidRPr="00255C5E" w:rsidRDefault="00255C5E" w:rsidP="00255C5E">
            <w:pPr>
              <w:spacing w:before="0" w:after="0"/>
              <w:ind w:firstLine="0"/>
              <w:jc w:val="right"/>
              <w:rPr>
                <w:sz w:val="22"/>
                <w:szCs w:val="22"/>
              </w:rPr>
            </w:pPr>
            <w:r w:rsidRPr="00255C5E">
              <w:rPr>
                <w:sz w:val="22"/>
                <w:szCs w:val="22"/>
              </w:rPr>
              <w:t>3,75</w:t>
            </w:r>
          </w:p>
        </w:tc>
        <w:tc>
          <w:tcPr>
            <w:tcW w:w="1560" w:type="dxa"/>
            <w:tcBorders>
              <w:top w:val="nil"/>
              <w:left w:val="nil"/>
              <w:bottom w:val="single" w:sz="4" w:space="0" w:color="auto"/>
              <w:right w:val="single" w:sz="4" w:space="0" w:color="auto"/>
            </w:tcBorders>
            <w:shd w:val="clear" w:color="auto" w:fill="auto"/>
            <w:noWrap/>
            <w:hideMark/>
          </w:tcPr>
          <w:p w14:paraId="679485C6"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13C73E96" w14:textId="77777777" w:rsidTr="00255C5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14:paraId="03C55494" w14:textId="77777777" w:rsidR="00255C5E" w:rsidRPr="00255C5E" w:rsidRDefault="00255C5E" w:rsidP="00255C5E">
            <w:pPr>
              <w:spacing w:before="0" w:after="0"/>
              <w:ind w:firstLine="0"/>
              <w:jc w:val="center"/>
              <w:rPr>
                <w:sz w:val="22"/>
                <w:szCs w:val="22"/>
              </w:rPr>
            </w:pPr>
            <w:r w:rsidRPr="00255C5E">
              <w:rPr>
                <w:sz w:val="22"/>
                <w:szCs w:val="22"/>
              </w:rPr>
              <w:t>6</w:t>
            </w:r>
          </w:p>
        </w:tc>
        <w:tc>
          <w:tcPr>
            <w:tcW w:w="5147" w:type="dxa"/>
            <w:tcBorders>
              <w:top w:val="nil"/>
              <w:left w:val="nil"/>
              <w:bottom w:val="single" w:sz="4" w:space="0" w:color="auto"/>
              <w:right w:val="single" w:sz="4" w:space="0" w:color="auto"/>
            </w:tcBorders>
            <w:shd w:val="clear" w:color="auto" w:fill="auto"/>
            <w:hideMark/>
          </w:tcPr>
          <w:p w14:paraId="444A6FE2" w14:textId="77777777" w:rsidR="00255C5E" w:rsidRPr="00255C5E" w:rsidRDefault="00255C5E" w:rsidP="00255C5E">
            <w:pPr>
              <w:spacing w:before="0" w:after="0"/>
              <w:ind w:firstLine="0"/>
              <w:jc w:val="left"/>
              <w:rPr>
                <w:sz w:val="22"/>
                <w:szCs w:val="22"/>
              </w:rPr>
            </w:pPr>
            <w:r w:rsidRPr="00255C5E">
              <w:rPr>
                <w:sz w:val="22"/>
                <w:szCs w:val="22"/>
              </w:rPr>
              <w:t>Разработка грунта вручную в траншеях глубиной до 2 м без креплений с откосами, группа грунтов: 1</w:t>
            </w:r>
          </w:p>
        </w:tc>
        <w:tc>
          <w:tcPr>
            <w:tcW w:w="1180" w:type="dxa"/>
            <w:tcBorders>
              <w:top w:val="nil"/>
              <w:left w:val="nil"/>
              <w:bottom w:val="single" w:sz="4" w:space="0" w:color="auto"/>
              <w:right w:val="single" w:sz="4" w:space="0" w:color="auto"/>
            </w:tcBorders>
            <w:shd w:val="clear" w:color="auto" w:fill="auto"/>
            <w:hideMark/>
          </w:tcPr>
          <w:p w14:paraId="76B2FAD4" w14:textId="77777777" w:rsidR="00255C5E" w:rsidRPr="00255C5E" w:rsidRDefault="00255C5E" w:rsidP="00255C5E">
            <w:pPr>
              <w:spacing w:before="0" w:after="0"/>
              <w:ind w:firstLine="0"/>
              <w:jc w:val="center"/>
              <w:rPr>
                <w:sz w:val="22"/>
                <w:szCs w:val="22"/>
              </w:rPr>
            </w:pPr>
            <w:r w:rsidRPr="00255C5E">
              <w:rPr>
                <w:sz w:val="22"/>
                <w:szCs w:val="22"/>
              </w:rPr>
              <w:t>м3</w:t>
            </w:r>
          </w:p>
        </w:tc>
        <w:tc>
          <w:tcPr>
            <w:tcW w:w="1260" w:type="dxa"/>
            <w:tcBorders>
              <w:top w:val="nil"/>
              <w:left w:val="nil"/>
              <w:bottom w:val="single" w:sz="4" w:space="0" w:color="auto"/>
              <w:right w:val="single" w:sz="4" w:space="0" w:color="auto"/>
            </w:tcBorders>
            <w:shd w:val="clear" w:color="auto" w:fill="auto"/>
            <w:hideMark/>
          </w:tcPr>
          <w:p w14:paraId="4B4D8D07" w14:textId="77777777" w:rsidR="00255C5E" w:rsidRPr="00255C5E" w:rsidRDefault="00255C5E" w:rsidP="00255C5E">
            <w:pPr>
              <w:spacing w:before="0" w:after="0"/>
              <w:ind w:firstLine="0"/>
              <w:jc w:val="right"/>
              <w:rPr>
                <w:sz w:val="22"/>
                <w:szCs w:val="22"/>
              </w:rPr>
            </w:pPr>
            <w:r w:rsidRPr="00255C5E">
              <w:rPr>
                <w:sz w:val="22"/>
                <w:szCs w:val="22"/>
              </w:rPr>
              <w:t>18,75</w:t>
            </w:r>
          </w:p>
        </w:tc>
        <w:tc>
          <w:tcPr>
            <w:tcW w:w="1560" w:type="dxa"/>
            <w:tcBorders>
              <w:top w:val="nil"/>
              <w:left w:val="nil"/>
              <w:bottom w:val="single" w:sz="4" w:space="0" w:color="auto"/>
              <w:right w:val="single" w:sz="4" w:space="0" w:color="auto"/>
            </w:tcBorders>
            <w:shd w:val="clear" w:color="auto" w:fill="auto"/>
            <w:noWrap/>
            <w:hideMark/>
          </w:tcPr>
          <w:p w14:paraId="792822AD"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759BB70F" w14:textId="77777777" w:rsidTr="00255C5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14:paraId="5DB8BE02" w14:textId="77777777" w:rsidR="00255C5E" w:rsidRPr="00255C5E" w:rsidRDefault="00255C5E" w:rsidP="00255C5E">
            <w:pPr>
              <w:spacing w:before="0" w:after="0"/>
              <w:ind w:firstLine="0"/>
              <w:jc w:val="center"/>
              <w:rPr>
                <w:sz w:val="22"/>
                <w:szCs w:val="22"/>
              </w:rPr>
            </w:pPr>
            <w:r w:rsidRPr="00255C5E">
              <w:rPr>
                <w:sz w:val="22"/>
                <w:szCs w:val="22"/>
              </w:rPr>
              <w:t>7</w:t>
            </w:r>
          </w:p>
        </w:tc>
        <w:tc>
          <w:tcPr>
            <w:tcW w:w="5147" w:type="dxa"/>
            <w:tcBorders>
              <w:top w:val="nil"/>
              <w:left w:val="nil"/>
              <w:bottom w:val="single" w:sz="4" w:space="0" w:color="auto"/>
              <w:right w:val="single" w:sz="4" w:space="0" w:color="auto"/>
            </w:tcBorders>
            <w:shd w:val="clear" w:color="auto" w:fill="auto"/>
            <w:hideMark/>
          </w:tcPr>
          <w:p w14:paraId="135E3170" w14:textId="77777777" w:rsidR="00255C5E" w:rsidRPr="00255C5E" w:rsidRDefault="00255C5E" w:rsidP="00255C5E">
            <w:pPr>
              <w:spacing w:before="0" w:after="0"/>
              <w:ind w:firstLine="0"/>
              <w:jc w:val="left"/>
              <w:rPr>
                <w:sz w:val="22"/>
                <w:szCs w:val="22"/>
              </w:rPr>
            </w:pPr>
            <w:r w:rsidRPr="00255C5E">
              <w:rPr>
                <w:sz w:val="22"/>
                <w:szCs w:val="22"/>
              </w:rPr>
              <w:t>Погрузо-разгрузочные работы при автомобильных перевозках: Погрузка грунта растительного слоя (земля, перегной)</w:t>
            </w:r>
          </w:p>
        </w:tc>
        <w:tc>
          <w:tcPr>
            <w:tcW w:w="1180" w:type="dxa"/>
            <w:tcBorders>
              <w:top w:val="nil"/>
              <w:left w:val="nil"/>
              <w:bottom w:val="single" w:sz="4" w:space="0" w:color="auto"/>
              <w:right w:val="single" w:sz="4" w:space="0" w:color="auto"/>
            </w:tcBorders>
            <w:shd w:val="clear" w:color="auto" w:fill="auto"/>
            <w:hideMark/>
          </w:tcPr>
          <w:p w14:paraId="1F9B5FF2" w14:textId="77777777" w:rsidR="00255C5E" w:rsidRPr="00255C5E" w:rsidRDefault="00255C5E" w:rsidP="00255C5E">
            <w:pPr>
              <w:spacing w:before="0" w:after="0"/>
              <w:ind w:firstLine="0"/>
              <w:jc w:val="center"/>
              <w:rPr>
                <w:sz w:val="22"/>
                <w:szCs w:val="22"/>
              </w:rPr>
            </w:pPr>
            <w:r w:rsidRPr="00255C5E">
              <w:rPr>
                <w:sz w:val="22"/>
                <w:szCs w:val="22"/>
              </w:rPr>
              <w:t>т</w:t>
            </w:r>
          </w:p>
        </w:tc>
        <w:tc>
          <w:tcPr>
            <w:tcW w:w="1260" w:type="dxa"/>
            <w:tcBorders>
              <w:top w:val="nil"/>
              <w:left w:val="nil"/>
              <w:bottom w:val="single" w:sz="4" w:space="0" w:color="auto"/>
              <w:right w:val="single" w:sz="4" w:space="0" w:color="auto"/>
            </w:tcBorders>
            <w:shd w:val="clear" w:color="auto" w:fill="auto"/>
            <w:hideMark/>
          </w:tcPr>
          <w:p w14:paraId="26BC7A9E" w14:textId="77777777" w:rsidR="00255C5E" w:rsidRPr="00255C5E" w:rsidRDefault="00255C5E" w:rsidP="00255C5E">
            <w:pPr>
              <w:spacing w:before="0" w:after="0"/>
              <w:ind w:firstLine="0"/>
              <w:jc w:val="right"/>
              <w:rPr>
                <w:sz w:val="22"/>
                <w:szCs w:val="22"/>
              </w:rPr>
            </w:pPr>
            <w:r w:rsidRPr="00255C5E">
              <w:rPr>
                <w:sz w:val="22"/>
                <w:szCs w:val="22"/>
              </w:rPr>
              <w:t>33,75</w:t>
            </w:r>
          </w:p>
        </w:tc>
        <w:tc>
          <w:tcPr>
            <w:tcW w:w="1560" w:type="dxa"/>
            <w:tcBorders>
              <w:top w:val="nil"/>
              <w:left w:val="nil"/>
              <w:bottom w:val="single" w:sz="4" w:space="0" w:color="auto"/>
              <w:right w:val="single" w:sz="4" w:space="0" w:color="auto"/>
            </w:tcBorders>
            <w:shd w:val="clear" w:color="auto" w:fill="auto"/>
            <w:noWrap/>
            <w:hideMark/>
          </w:tcPr>
          <w:p w14:paraId="27B8BF9D"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4D9FF648" w14:textId="77777777" w:rsidTr="00255C5E">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14:paraId="71CAB029" w14:textId="77777777" w:rsidR="00255C5E" w:rsidRPr="00255C5E" w:rsidRDefault="00255C5E" w:rsidP="00255C5E">
            <w:pPr>
              <w:spacing w:before="0" w:after="0"/>
              <w:ind w:firstLine="0"/>
              <w:jc w:val="center"/>
              <w:rPr>
                <w:sz w:val="22"/>
                <w:szCs w:val="22"/>
              </w:rPr>
            </w:pPr>
            <w:r w:rsidRPr="00255C5E">
              <w:rPr>
                <w:sz w:val="22"/>
                <w:szCs w:val="22"/>
              </w:rPr>
              <w:t>8</w:t>
            </w:r>
          </w:p>
        </w:tc>
        <w:tc>
          <w:tcPr>
            <w:tcW w:w="5147" w:type="dxa"/>
            <w:tcBorders>
              <w:top w:val="nil"/>
              <w:left w:val="nil"/>
              <w:bottom w:val="single" w:sz="4" w:space="0" w:color="auto"/>
              <w:right w:val="single" w:sz="4" w:space="0" w:color="auto"/>
            </w:tcBorders>
            <w:shd w:val="clear" w:color="auto" w:fill="auto"/>
            <w:hideMark/>
          </w:tcPr>
          <w:p w14:paraId="07D4FC86" w14:textId="77777777" w:rsidR="00255C5E" w:rsidRPr="00255C5E" w:rsidRDefault="00255C5E" w:rsidP="00255C5E">
            <w:pPr>
              <w:spacing w:before="0" w:after="0"/>
              <w:ind w:firstLine="0"/>
              <w:jc w:val="left"/>
              <w:rPr>
                <w:sz w:val="22"/>
                <w:szCs w:val="22"/>
              </w:rPr>
            </w:pPr>
            <w:r w:rsidRPr="00255C5E">
              <w:rPr>
                <w:sz w:val="22"/>
                <w:szCs w:val="22"/>
              </w:rPr>
              <w:t>Перевозка грузов автомобилями-самосвалами грузоподъемностью 10 т работающих вне карьера на расстояние: I класс груза до 1 км</w:t>
            </w:r>
          </w:p>
        </w:tc>
        <w:tc>
          <w:tcPr>
            <w:tcW w:w="1180" w:type="dxa"/>
            <w:tcBorders>
              <w:top w:val="nil"/>
              <w:left w:val="nil"/>
              <w:bottom w:val="single" w:sz="4" w:space="0" w:color="auto"/>
              <w:right w:val="single" w:sz="4" w:space="0" w:color="auto"/>
            </w:tcBorders>
            <w:shd w:val="clear" w:color="auto" w:fill="auto"/>
            <w:hideMark/>
          </w:tcPr>
          <w:p w14:paraId="10E85C40" w14:textId="77777777" w:rsidR="00255C5E" w:rsidRPr="00255C5E" w:rsidRDefault="00255C5E" w:rsidP="00255C5E">
            <w:pPr>
              <w:spacing w:before="0" w:after="0"/>
              <w:ind w:firstLine="0"/>
              <w:jc w:val="center"/>
              <w:rPr>
                <w:sz w:val="22"/>
                <w:szCs w:val="22"/>
              </w:rPr>
            </w:pPr>
            <w:r w:rsidRPr="00255C5E">
              <w:rPr>
                <w:sz w:val="22"/>
                <w:szCs w:val="22"/>
              </w:rPr>
              <w:t>т</w:t>
            </w:r>
          </w:p>
        </w:tc>
        <w:tc>
          <w:tcPr>
            <w:tcW w:w="1260" w:type="dxa"/>
            <w:tcBorders>
              <w:top w:val="nil"/>
              <w:left w:val="nil"/>
              <w:bottom w:val="single" w:sz="4" w:space="0" w:color="auto"/>
              <w:right w:val="single" w:sz="4" w:space="0" w:color="auto"/>
            </w:tcBorders>
            <w:shd w:val="clear" w:color="auto" w:fill="auto"/>
            <w:hideMark/>
          </w:tcPr>
          <w:p w14:paraId="3D27C63D" w14:textId="77777777" w:rsidR="00255C5E" w:rsidRPr="00255C5E" w:rsidRDefault="00255C5E" w:rsidP="00255C5E">
            <w:pPr>
              <w:spacing w:before="0" w:after="0"/>
              <w:ind w:firstLine="0"/>
              <w:jc w:val="right"/>
              <w:rPr>
                <w:sz w:val="22"/>
                <w:szCs w:val="22"/>
              </w:rPr>
            </w:pPr>
            <w:r w:rsidRPr="00255C5E">
              <w:rPr>
                <w:sz w:val="22"/>
                <w:szCs w:val="22"/>
              </w:rPr>
              <w:t>33,75</w:t>
            </w:r>
          </w:p>
        </w:tc>
        <w:tc>
          <w:tcPr>
            <w:tcW w:w="1560" w:type="dxa"/>
            <w:tcBorders>
              <w:top w:val="nil"/>
              <w:left w:val="nil"/>
              <w:bottom w:val="single" w:sz="4" w:space="0" w:color="auto"/>
              <w:right w:val="single" w:sz="4" w:space="0" w:color="auto"/>
            </w:tcBorders>
            <w:shd w:val="clear" w:color="auto" w:fill="auto"/>
            <w:noWrap/>
            <w:hideMark/>
          </w:tcPr>
          <w:p w14:paraId="39ECD479"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25F96F8E" w14:textId="77777777" w:rsidTr="00255C5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14:paraId="0CB7F736" w14:textId="77777777" w:rsidR="00255C5E" w:rsidRPr="00255C5E" w:rsidRDefault="00255C5E" w:rsidP="00255C5E">
            <w:pPr>
              <w:spacing w:before="0" w:after="0"/>
              <w:ind w:firstLine="0"/>
              <w:jc w:val="center"/>
              <w:rPr>
                <w:sz w:val="22"/>
                <w:szCs w:val="22"/>
              </w:rPr>
            </w:pPr>
            <w:r w:rsidRPr="00255C5E">
              <w:rPr>
                <w:sz w:val="22"/>
                <w:szCs w:val="22"/>
              </w:rPr>
              <w:t>9</w:t>
            </w:r>
          </w:p>
        </w:tc>
        <w:tc>
          <w:tcPr>
            <w:tcW w:w="5147" w:type="dxa"/>
            <w:tcBorders>
              <w:top w:val="nil"/>
              <w:left w:val="nil"/>
              <w:bottom w:val="single" w:sz="4" w:space="0" w:color="auto"/>
              <w:right w:val="single" w:sz="4" w:space="0" w:color="auto"/>
            </w:tcBorders>
            <w:shd w:val="clear" w:color="auto" w:fill="auto"/>
            <w:hideMark/>
          </w:tcPr>
          <w:p w14:paraId="089377EF" w14:textId="77777777" w:rsidR="00255C5E" w:rsidRPr="00255C5E" w:rsidRDefault="00255C5E" w:rsidP="00255C5E">
            <w:pPr>
              <w:spacing w:before="0" w:after="0"/>
              <w:ind w:firstLine="0"/>
              <w:jc w:val="left"/>
              <w:rPr>
                <w:sz w:val="22"/>
                <w:szCs w:val="22"/>
              </w:rPr>
            </w:pPr>
            <w:r w:rsidRPr="00255C5E">
              <w:rPr>
                <w:sz w:val="22"/>
                <w:szCs w:val="22"/>
              </w:rPr>
              <w:t>Устройство подстилающих и выравнивающих слоев оснований: из щебня</w:t>
            </w:r>
          </w:p>
        </w:tc>
        <w:tc>
          <w:tcPr>
            <w:tcW w:w="1180" w:type="dxa"/>
            <w:tcBorders>
              <w:top w:val="nil"/>
              <w:left w:val="nil"/>
              <w:bottom w:val="single" w:sz="4" w:space="0" w:color="auto"/>
              <w:right w:val="single" w:sz="4" w:space="0" w:color="auto"/>
            </w:tcBorders>
            <w:shd w:val="clear" w:color="auto" w:fill="auto"/>
            <w:hideMark/>
          </w:tcPr>
          <w:p w14:paraId="1C6CD0D6" w14:textId="77777777" w:rsidR="00255C5E" w:rsidRPr="00255C5E" w:rsidRDefault="00255C5E" w:rsidP="00255C5E">
            <w:pPr>
              <w:spacing w:before="0" w:after="0"/>
              <w:ind w:firstLine="0"/>
              <w:jc w:val="center"/>
              <w:rPr>
                <w:sz w:val="22"/>
                <w:szCs w:val="22"/>
              </w:rPr>
            </w:pPr>
            <w:r w:rsidRPr="00255C5E">
              <w:rPr>
                <w:sz w:val="22"/>
                <w:szCs w:val="22"/>
              </w:rPr>
              <w:t>м3</w:t>
            </w:r>
          </w:p>
        </w:tc>
        <w:tc>
          <w:tcPr>
            <w:tcW w:w="1260" w:type="dxa"/>
            <w:tcBorders>
              <w:top w:val="nil"/>
              <w:left w:val="nil"/>
              <w:bottom w:val="single" w:sz="4" w:space="0" w:color="auto"/>
              <w:right w:val="single" w:sz="4" w:space="0" w:color="auto"/>
            </w:tcBorders>
            <w:shd w:val="clear" w:color="auto" w:fill="auto"/>
            <w:hideMark/>
          </w:tcPr>
          <w:p w14:paraId="15946063" w14:textId="77777777" w:rsidR="00255C5E" w:rsidRPr="00255C5E" w:rsidRDefault="00255C5E" w:rsidP="00255C5E">
            <w:pPr>
              <w:spacing w:before="0" w:after="0"/>
              <w:ind w:firstLine="0"/>
              <w:jc w:val="right"/>
              <w:rPr>
                <w:sz w:val="22"/>
                <w:szCs w:val="22"/>
              </w:rPr>
            </w:pPr>
            <w:r w:rsidRPr="00255C5E">
              <w:rPr>
                <w:sz w:val="22"/>
                <w:szCs w:val="22"/>
              </w:rPr>
              <w:t>3,88</w:t>
            </w:r>
          </w:p>
        </w:tc>
        <w:tc>
          <w:tcPr>
            <w:tcW w:w="1560" w:type="dxa"/>
            <w:tcBorders>
              <w:top w:val="nil"/>
              <w:left w:val="nil"/>
              <w:bottom w:val="single" w:sz="4" w:space="0" w:color="auto"/>
              <w:right w:val="single" w:sz="4" w:space="0" w:color="auto"/>
            </w:tcBorders>
            <w:shd w:val="clear" w:color="auto" w:fill="auto"/>
            <w:noWrap/>
            <w:hideMark/>
          </w:tcPr>
          <w:p w14:paraId="784263BE"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3EC55C85" w14:textId="77777777" w:rsidTr="00255C5E">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14:paraId="6D3953E7" w14:textId="77777777" w:rsidR="00255C5E" w:rsidRPr="00255C5E" w:rsidRDefault="00255C5E" w:rsidP="00255C5E">
            <w:pPr>
              <w:spacing w:before="0" w:after="0"/>
              <w:ind w:firstLine="0"/>
              <w:jc w:val="center"/>
              <w:rPr>
                <w:sz w:val="22"/>
                <w:szCs w:val="22"/>
              </w:rPr>
            </w:pPr>
            <w:r w:rsidRPr="00255C5E">
              <w:rPr>
                <w:sz w:val="22"/>
                <w:szCs w:val="22"/>
              </w:rPr>
              <w:t>10</w:t>
            </w:r>
          </w:p>
        </w:tc>
        <w:tc>
          <w:tcPr>
            <w:tcW w:w="5147" w:type="dxa"/>
            <w:tcBorders>
              <w:top w:val="nil"/>
              <w:left w:val="nil"/>
              <w:bottom w:val="single" w:sz="4" w:space="0" w:color="auto"/>
              <w:right w:val="single" w:sz="4" w:space="0" w:color="auto"/>
            </w:tcBorders>
            <w:shd w:val="clear" w:color="auto" w:fill="auto"/>
            <w:hideMark/>
          </w:tcPr>
          <w:p w14:paraId="4B54C366" w14:textId="77777777" w:rsidR="00255C5E" w:rsidRPr="00255C5E" w:rsidRDefault="00255C5E" w:rsidP="00255C5E">
            <w:pPr>
              <w:spacing w:before="0" w:after="0"/>
              <w:ind w:firstLine="0"/>
              <w:jc w:val="left"/>
              <w:rPr>
                <w:sz w:val="22"/>
                <w:szCs w:val="22"/>
              </w:rPr>
            </w:pPr>
            <w:r w:rsidRPr="00255C5E">
              <w:rPr>
                <w:sz w:val="22"/>
                <w:szCs w:val="22"/>
              </w:rPr>
              <w:t>Щебень гравийный, фракция 5-20 мм</w:t>
            </w:r>
          </w:p>
        </w:tc>
        <w:tc>
          <w:tcPr>
            <w:tcW w:w="1180" w:type="dxa"/>
            <w:tcBorders>
              <w:top w:val="nil"/>
              <w:left w:val="nil"/>
              <w:bottom w:val="single" w:sz="4" w:space="0" w:color="auto"/>
              <w:right w:val="single" w:sz="4" w:space="0" w:color="auto"/>
            </w:tcBorders>
            <w:shd w:val="clear" w:color="auto" w:fill="auto"/>
            <w:hideMark/>
          </w:tcPr>
          <w:p w14:paraId="0DD8EAE9" w14:textId="77777777" w:rsidR="00255C5E" w:rsidRPr="00255C5E" w:rsidRDefault="00255C5E" w:rsidP="00255C5E">
            <w:pPr>
              <w:spacing w:before="0" w:after="0"/>
              <w:ind w:firstLine="0"/>
              <w:jc w:val="center"/>
              <w:rPr>
                <w:sz w:val="22"/>
                <w:szCs w:val="22"/>
              </w:rPr>
            </w:pPr>
            <w:r w:rsidRPr="00255C5E">
              <w:rPr>
                <w:sz w:val="22"/>
                <w:szCs w:val="22"/>
              </w:rPr>
              <w:t>м3</w:t>
            </w:r>
          </w:p>
        </w:tc>
        <w:tc>
          <w:tcPr>
            <w:tcW w:w="1260" w:type="dxa"/>
            <w:tcBorders>
              <w:top w:val="nil"/>
              <w:left w:val="nil"/>
              <w:bottom w:val="single" w:sz="4" w:space="0" w:color="auto"/>
              <w:right w:val="single" w:sz="4" w:space="0" w:color="auto"/>
            </w:tcBorders>
            <w:shd w:val="clear" w:color="auto" w:fill="auto"/>
            <w:hideMark/>
          </w:tcPr>
          <w:p w14:paraId="55B8B1BA" w14:textId="77777777" w:rsidR="00255C5E" w:rsidRPr="00255C5E" w:rsidRDefault="00255C5E" w:rsidP="00255C5E">
            <w:pPr>
              <w:spacing w:before="0" w:after="0"/>
              <w:ind w:firstLine="0"/>
              <w:jc w:val="right"/>
              <w:rPr>
                <w:sz w:val="22"/>
                <w:szCs w:val="22"/>
              </w:rPr>
            </w:pPr>
            <w:r w:rsidRPr="00255C5E">
              <w:rPr>
                <w:sz w:val="22"/>
                <w:szCs w:val="22"/>
              </w:rPr>
              <w:t>4,89</w:t>
            </w:r>
          </w:p>
        </w:tc>
        <w:tc>
          <w:tcPr>
            <w:tcW w:w="1560" w:type="dxa"/>
            <w:tcBorders>
              <w:top w:val="nil"/>
              <w:left w:val="nil"/>
              <w:bottom w:val="single" w:sz="4" w:space="0" w:color="auto"/>
              <w:right w:val="single" w:sz="4" w:space="0" w:color="auto"/>
            </w:tcBorders>
            <w:shd w:val="clear" w:color="auto" w:fill="auto"/>
            <w:noWrap/>
            <w:hideMark/>
          </w:tcPr>
          <w:p w14:paraId="2987188B"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5598DC3F" w14:textId="77777777" w:rsidTr="00255C5E">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14:paraId="347B33DB" w14:textId="77777777" w:rsidR="00255C5E" w:rsidRPr="00255C5E" w:rsidRDefault="00255C5E" w:rsidP="00255C5E">
            <w:pPr>
              <w:spacing w:before="0" w:after="0"/>
              <w:ind w:firstLine="0"/>
              <w:jc w:val="center"/>
              <w:rPr>
                <w:sz w:val="22"/>
                <w:szCs w:val="22"/>
              </w:rPr>
            </w:pPr>
            <w:r w:rsidRPr="00255C5E">
              <w:rPr>
                <w:sz w:val="22"/>
                <w:szCs w:val="22"/>
              </w:rPr>
              <w:t>11</w:t>
            </w:r>
          </w:p>
        </w:tc>
        <w:tc>
          <w:tcPr>
            <w:tcW w:w="5147" w:type="dxa"/>
            <w:tcBorders>
              <w:top w:val="nil"/>
              <w:left w:val="nil"/>
              <w:bottom w:val="single" w:sz="4" w:space="0" w:color="auto"/>
              <w:right w:val="single" w:sz="4" w:space="0" w:color="auto"/>
            </w:tcBorders>
            <w:shd w:val="clear" w:color="auto" w:fill="auto"/>
            <w:hideMark/>
          </w:tcPr>
          <w:p w14:paraId="758134B8" w14:textId="77777777" w:rsidR="00255C5E" w:rsidRPr="00255C5E" w:rsidRDefault="00255C5E" w:rsidP="00255C5E">
            <w:pPr>
              <w:spacing w:before="0" w:after="0"/>
              <w:ind w:firstLine="0"/>
              <w:jc w:val="left"/>
              <w:rPr>
                <w:sz w:val="22"/>
                <w:szCs w:val="22"/>
              </w:rPr>
            </w:pPr>
            <w:r w:rsidRPr="00255C5E">
              <w:rPr>
                <w:sz w:val="22"/>
                <w:szCs w:val="22"/>
              </w:rPr>
              <w:t>Установка бортовых камней бетонных: при цементобетонных покрытиях</w:t>
            </w:r>
          </w:p>
        </w:tc>
        <w:tc>
          <w:tcPr>
            <w:tcW w:w="1180" w:type="dxa"/>
            <w:tcBorders>
              <w:top w:val="nil"/>
              <w:left w:val="nil"/>
              <w:bottom w:val="single" w:sz="4" w:space="0" w:color="auto"/>
              <w:right w:val="single" w:sz="4" w:space="0" w:color="auto"/>
            </w:tcBorders>
            <w:shd w:val="clear" w:color="auto" w:fill="auto"/>
            <w:hideMark/>
          </w:tcPr>
          <w:p w14:paraId="78D060B7" w14:textId="77777777" w:rsidR="00255C5E" w:rsidRPr="00255C5E" w:rsidRDefault="00255C5E" w:rsidP="00255C5E">
            <w:pPr>
              <w:spacing w:before="0" w:after="0"/>
              <w:ind w:firstLine="0"/>
              <w:jc w:val="center"/>
              <w:rPr>
                <w:sz w:val="22"/>
                <w:szCs w:val="22"/>
              </w:rPr>
            </w:pPr>
            <w:r w:rsidRPr="00255C5E">
              <w:rPr>
                <w:sz w:val="22"/>
                <w:szCs w:val="22"/>
              </w:rPr>
              <w:t>100 м</w:t>
            </w:r>
          </w:p>
        </w:tc>
        <w:tc>
          <w:tcPr>
            <w:tcW w:w="1260" w:type="dxa"/>
            <w:tcBorders>
              <w:top w:val="nil"/>
              <w:left w:val="nil"/>
              <w:bottom w:val="single" w:sz="4" w:space="0" w:color="auto"/>
              <w:right w:val="single" w:sz="4" w:space="0" w:color="auto"/>
            </w:tcBorders>
            <w:shd w:val="clear" w:color="auto" w:fill="auto"/>
            <w:hideMark/>
          </w:tcPr>
          <w:p w14:paraId="6D1B3FA5" w14:textId="77777777" w:rsidR="00255C5E" w:rsidRPr="00255C5E" w:rsidRDefault="00255C5E" w:rsidP="00255C5E">
            <w:pPr>
              <w:spacing w:before="0" w:after="0"/>
              <w:ind w:firstLine="0"/>
              <w:jc w:val="right"/>
              <w:rPr>
                <w:sz w:val="22"/>
                <w:szCs w:val="22"/>
              </w:rPr>
            </w:pPr>
            <w:r w:rsidRPr="00255C5E">
              <w:rPr>
                <w:sz w:val="22"/>
                <w:szCs w:val="22"/>
              </w:rPr>
              <w:t>75</w:t>
            </w:r>
          </w:p>
        </w:tc>
        <w:tc>
          <w:tcPr>
            <w:tcW w:w="1560" w:type="dxa"/>
            <w:tcBorders>
              <w:top w:val="nil"/>
              <w:left w:val="nil"/>
              <w:bottom w:val="single" w:sz="4" w:space="0" w:color="auto"/>
              <w:right w:val="single" w:sz="4" w:space="0" w:color="auto"/>
            </w:tcBorders>
            <w:shd w:val="clear" w:color="auto" w:fill="auto"/>
            <w:noWrap/>
            <w:hideMark/>
          </w:tcPr>
          <w:p w14:paraId="49657DD3"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25C0E2BD" w14:textId="77777777" w:rsidTr="00255C5E">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14:paraId="6446397F" w14:textId="77777777" w:rsidR="00255C5E" w:rsidRPr="00255C5E" w:rsidRDefault="00255C5E" w:rsidP="00255C5E">
            <w:pPr>
              <w:spacing w:before="0" w:after="0"/>
              <w:ind w:firstLine="0"/>
              <w:jc w:val="center"/>
              <w:rPr>
                <w:sz w:val="22"/>
                <w:szCs w:val="22"/>
              </w:rPr>
            </w:pPr>
            <w:r w:rsidRPr="00255C5E">
              <w:rPr>
                <w:sz w:val="22"/>
                <w:szCs w:val="22"/>
              </w:rPr>
              <w:t>12</w:t>
            </w:r>
          </w:p>
        </w:tc>
        <w:tc>
          <w:tcPr>
            <w:tcW w:w="5147" w:type="dxa"/>
            <w:tcBorders>
              <w:top w:val="nil"/>
              <w:left w:val="nil"/>
              <w:bottom w:val="single" w:sz="4" w:space="0" w:color="auto"/>
              <w:right w:val="single" w:sz="4" w:space="0" w:color="auto"/>
            </w:tcBorders>
            <w:shd w:val="clear" w:color="auto" w:fill="auto"/>
            <w:hideMark/>
          </w:tcPr>
          <w:p w14:paraId="7518AA74" w14:textId="77777777" w:rsidR="00255C5E" w:rsidRPr="00255C5E" w:rsidRDefault="00255C5E" w:rsidP="00255C5E">
            <w:pPr>
              <w:spacing w:before="0" w:after="0"/>
              <w:ind w:firstLine="0"/>
              <w:jc w:val="left"/>
              <w:rPr>
                <w:sz w:val="22"/>
                <w:szCs w:val="22"/>
              </w:rPr>
            </w:pPr>
            <w:r w:rsidRPr="00255C5E">
              <w:rPr>
                <w:sz w:val="22"/>
                <w:szCs w:val="22"/>
              </w:rPr>
              <w:t>Камни бортовые БВ 100.30.15</w:t>
            </w:r>
          </w:p>
        </w:tc>
        <w:tc>
          <w:tcPr>
            <w:tcW w:w="1180" w:type="dxa"/>
            <w:tcBorders>
              <w:top w:val="nil"/>
              <w:left w:val="nil"/>
              <w:bottom w:val="single" w:sz="4" w:space="0" w:color="auto"/>
              <w:right w:val="single" w:sz="4" w:space="0" w:color="auto"/>
            </w:tcBorders>
            <w:shd w:val="clear" w:color="auto" w:fill="auto"/>
            <w:hideMark/>
          </w:tcPr>
          <w:p w14:paraId="4E5024DE" w14:textId="77777777" w:rsidR="00255C5E" w:rsidRPr="00255C5E" w:rsidRDefault="00255C5E" w:rsidP="00255C5E">
            <w:pPr>
              <w:spacing w:before="0" w:after="0"/>
              <w:ind w:firstLine="0"/>
              <w:jc w:val="center"/>
              <w:rPr>
                <w:sz w:val="22"/>
                <w:szCs w:val="22"/>
              </w:rPr>
            </w:pPr>
            <w:proofErr w:type="spellStart"/>
            <w:proofErr w:type="gramStart"/>
            <w:r w:rsidRPr="00255C5E">
              <w:rPr>
                <w:sz w:val="22"/>
                <w:szCs w:val="22"/>
              </w:rPr>
              <w:t>шт</w:t>
            </w:r>
            <w:proofErr w:type="spellEnd"/>
            <w:proofErr w:type="gramEnd"/>
          </w:p>
        </w:tc>
        <w:tc>
          <w:tcPr>
            <w:tcW w:w="1260" w:type="dxa"/>
            <w:tcBorders>
              <w:top w:val="nil"/>
              <w:left w:val="nil"/>
              <w:bottom w:val="single" w:sz="4" w:space="0" w:color="auto"/>
              <w:right w:val="single" w:sz="4" w:space="0" w:color="auto"/>
            </w:tcBorders>
            <w:shd w:val="clear" w:color="auto" w:fill="auto"/>
            <w:noWrap/>
            <w:hideMark/>
          </w:tcPr>
          <w:p w14:paraId="73A334BC" w14:textId="77777777" w:rsidR="00255C5E" w:rsidRPr="00255C5E" w:rsidRDefault="00255C5E" w:rsidP="00255C5E">
            <w:pPr>
              <w:spacing w:before="0" w:after="0"/>
              <w:ind w:firstLine="0"/>
              <w:jc w:val="right"/>
              <w:rPr>
                <w:sz w:val="22"/>
                <w:szCs w:val="22"/>
              </w:rPr>
            </w:pPr>
            <w:r w:rsidRPr="00255C5E">
              <w:rPr>
                <w:sz w:val="22"/>
                <w:szCs w:val="22"/>
              </w:rPr>
              <w:t>40</w:t>
            </w:r>
          </w:p>
        </w:tc>
        <w:tc>
          <w:tcPr>
            <w:tcW w:w="1560" w:type="dxa"/>
            <w:tcBorders>
              <w:top w:val="nil"/>
              <w:left w:val="nil"/>
              <w:bottom w:val="single" w:sz="4" w:space="0" w:color="auto"/>
              <w:right w:val="single" w:sz="4" w:space="0" w:color="auto"/>
            </w:tcBorders>
            <w:shd w:val="clear" w:color="auto" w:fill="auto"/>
            <w:noWrap/>
            <w:hideMark/>
          </w:tcPr>
          <w:p w14:paraId="572AF333"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68EB3B2C" w14:textId="77777777" w:rsidTr="00255C5E">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14:paraId="73C7461F" w14:textId="77777777" w:rsidR="00255C5E" w:rsidRPr="00255C5E" w:rsidRDefault="00255C5E" w:rsidP="00255C5E">
            <w:pPr>
              <w:spacing w:before="0" w:after="0"/>
              <w:ind w:firstLine="0"/>
              <w:jc w:val="center"/>
              <w:rPr>
                <w:sz w:val="22"/>
                <w:szCs w:val="22"/>
              </w:rPr>
            </w:pPr>
            <w:r w:rsidRPr="00255C5E">
              <w:rPr>
                <w:sz w:val="22"/>
                <w:szCs w:val="22"/>
              </w:rPr>
              <w:t>13</w:t>
            </w:r>
          </w:p>
        </w:tc>
        <w:tc>
          <w:tcPr>
            <w:tcW w:w="5147" w:type="dxa"/>
            <w:tcBorders>
              <w:top w:val="nil"/>
              <w:left w:val="nil"/>
              <w:bottom w:val="single" w:sz="4" w:space="0" w:color="auto"/>
              <w:right w:val="single" w:sz="4" w:space="0" w:color="auto"/>
            </w:tcBorders>
            <w:shd w:val="clear" w:color="auto" w:fill="auto"/>
            <w:hideMark/>
          </w:tcPr>
          <w:p w14:paraId="3EDA0ED2" w14:textId="77777777" w:rsidR="00255C5E" w:rsidRPr="00255C5E" w:rsidRDefault="00255C5E" w:rsidP="00255C5E">
            <w:pPr>
              <w:spacing w:before="0" w:after="0"/>
              <w:ind w:firstLine="0"/>
              <w:jc w:val="left"/>
              <w:rPr>
                <w:sz w:val="22"/>
                <w:szCs w:val="22"/>
              </w:rPr>
            </w:pPr>
            <w:r w:rsidRPr="00255C5E">
              <w:rPr>
                <w:sz w:val="22"/>
                <w:szCs w:val="22"/>
              </w:rPr>
              <w:t>Устройство поясов: в опалубке</w:t>
            </w:r>
          </w:p>
        </w:tc>
        <w:tc>
          <w:tcPr>
            <w:tcW w:w="1180" w:type="dxa"/>
            <w:tcBorders>
              <w:top w:val="nil"/>
              <w:left w:val="nil"/>
              <w:bottom w:val="single" w:sz="4" w:space="0" w:color="auto"/>
              <w:right w:val="single" w:sz="4" w:space="0" w:color="auto"/>
            </w:tcBorders>
            <w:shd w:val="clear" w:color="auto" w:fill="auto"/>
            <w:hideMark/>
          </w:tcPr>
          <w:p w14:paraId="4E7755FF" w14:textId="77777777" w:rsidR="00255C5E" w:rsidRPr="00255C5E" w:rsidRDefault="00255C5E" w:rsidP="00255C5E">
            <w:pPr>
              <w:spacing w:before="0" w:after="0"/>
              <w:ind w:firstLine="0"/>
              <w:jc w:val="center"/>
              <w:rPr>
                <w:sz w:val="22"/>
                <w:szCs w:val="22"/>
              </w:rPr>
            </w:pPr>
            <w:r w:rsidRPr="00255C5E">
              <w:rPr>
                <w:sz w:val="22"/>
                <w:szCs w:val="22"/>
              </w:rPr>
              <w:t>м3</w:t>
            </w:r>
          </w:p>
        </w:tc>
        <w:tc>
          <w:tcPr>
            <w:tcW w:w="1260" w:type="dxa"/>
            <w:tcBorders>
              <w:top w:val="nil"/>
              <w:left w:val="nil"/>
              <w:bottom w:val="single" w:sz="4" w:space="0" w:color="auto"/>
              <w:right w:val="single" w:sz="4" w:space="0" w:color="auto"/>
            </w:tcBorders>
            <w:shd w:val="clear" w:color="auto" w:fill="auto"/>
            <w:hideMark/>
          </w:tcPr>
          <w:p w14:paraId="532AEAF5" w14:textId="77777777" w:rsidR="00255C5E" w:rsidRPr="00255C5E" w:rsidRDefault="00255C5E" w:rsidP="00255C5E">
            <w:pPr>
              <w:spacing w:before="0" w:after="0"/>
              <w:ind w:firstLine="0"/>
              <w:jc w:val="right"/>
              <w:rPr>
                <w:sz w:val="22"/>
                <w:szCs w:val="22"/>
              </w:rPr>
            </w:pPr>
            <w:r w:rsidRPr="00255C5E">
              <w:rPr>
                <w:sz w:val="22"/>
                <w:szCs w:val="22"/>
              </w:rPr>
              <w:t>17</w:t>
            </w:r>
          </w:p>
        </w:tc>
        <w:tc>
          <w:tcPr>
            <w:tcW w:w="1560" w:type="dxa"/>
            <w:tcBorders>
              <w:top w:val="nil"/>
              <w:left w:val="nil"/>
              <w:bottom w:val="single" w:sz="4" w:space="0" w:color="auto"/>
              <w:right w:val="single" w:sz="4" w:space="0" w:color="auto"/>
            </w:tcBorders>
            <w:shd w:val="clear" w:color="auto" w:fill="auto"/>
            <w:noWrap/>
            <w:hideMark/>
          </w:tcPr>
          <w:p w14:paraId="3084923F"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69A379BD" w14:textId="77777777" w:rsidTr="00255C5E">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14:paraId="234A0158" w14:textId="77777777" w:rsidR="00255C5E" w:rsidRPr="00255C5E" w:rsidRDefault="00255C5E" w:rsidP="00255C5E">
            <w:pPr>
              <w:spacing w:before="0" w:after="0"/>
              <w:ind w:firstLine="0"/>
              <w:jc w:val="center"/>
              <w:rPr>
                <w:sz w:val="22"/>
                <w:szCs w:val="22"/>
              </w:rPr>
            </w:pPr>
            <w:r w:rsidRPr="00255C5E">
              <w:rPr>
                <w:sz w:val="22"/>
                <w:szCs w:val="22"/>
              </w:rPr>
              <w:t>15</w:t>
            </w:r>
          </w:p>
        </w:tc>
        <w:tc>
          <w:tcPr>
            <w:tcW w:w="5147" w:type="dxa"/>
            <w:tcBorders>
              <w:top w:val="nil"/>
              <w:left w:val="nil"/>
              <w:bottom w:val="single" w:sz="4" w:space="0" w:color="auto"/>
              <w:right w:val="single" w:sz="4" w:space="0" w:color="auto"/>
            </w:tcBorders>
            <w:shd w:val="clear" w:color="auto" w:fill="auto"/>
            <w:hideMark/>
          </w:tcPr>
          <w:p w14:paraId="69225832" w14:textId="77777777" w:rsidR="00255C5E" w:rsidRPr="00255C5E" w:rsidRDefault="00255C5E" w:rsidP="00255C5E">
            <w:pPr>
              <w:spacing w:before="0" w:after="0"/>
              <w:ind w:firstLine="0"/>
              <w:jc w:val="left"/>
              <w:rPr>
                <w:sz w:val="22"/>
                <w:szCs w:val="22"/>
              </w:rPr>
            </w:pPr>
            <w:r w:rsidRPr="00255C5E">
              <w:rPr>
                <w:sz w:val="22"/>
                <w:szCs w:val="22"/>
              </w:rPr>
              <w:t>Смеси бетонные мелкозернистого бетона (БСМ), класс В15 (М200)</w:t>
            </w:r>
          </w:p>
        </w:tc>
        <w:tc>
          <w:tcPr>
            <w:tcW w:w="1180" w:type="dxa"/>
            <w:tcBorders>
              <w:top w:val="nil"/>
              <w:left w:val="nil"/>
              <w:bottom w:val="single" w:sz="4" w:space="0" w:color="auto"/>
              <w:right w:val="single" w:sz="4" w:space="0" w:color="auto"/>
            </w:tcBorders>
            <w:shd w:val="clear" w:color="auto" w:fill="auto"/>
            <w:hideMark/>
          </w:tcPr>
          <w:p w14:paraId="659E5E16" w14:textId="77777777" w:rsidR="00255C5E" w:rsidRPr="00255C5E" w:rsidRDefault="00255C5E" w:rsidP="00255C5E">
            <w:pPr>
              <w:spacing w:before="0" w:after="0"/>
              <w:ind w:firstLine="0"/>
              <w:jc w:val="center"/>
              <w:rPr>
                <w:sz w:val="22"/>
                <w:szCs w:val="22"/>
              </w:rPr>
            </w:pPr>
            <w:r w:rsidRPr="00255C5E">
              <w:rPr>
                <w:sz w:val="22"/>
                <w:szCs w:val="22"/>
              </w:rPr>
              <w:t>м3</w:t>
            </w:r>
          </w:p>
        </w:tc>
        <w:tc>
          <w:tcPr>
            <w:tcW w:w="1260" w:type="dxa"/>
            <w:tcBorders>
              <w:top w:val="nil"/>
              <w:left w:val="nil"/>
              <w:bottom w:val="single" w:sz="4" w:space="0" w:color="auto"/>
              <w:right w:val="single" w:sz="4" w:space="0" w:color="auto"/>
            </w:tcBorders>
            <w:shd w:val="clear" w:color="auto" w:fill="auto"/>
            <w:hideMark/>
          </w:tcPr>
          <w:p w14:paraId="078C6FBA" w14:textId="77777777" w:rsidR="00255C5E" w:rsidRPr="00255C5E" w:rsidRDefault="00255C5E" w:rsidP="00255C5E">
            <w:pPr>
              <w:spacing w:before="0" w:after="0"/>
              <w:ind w:firstLine="0"/>
              <w:jc w:val="right"/>
              <w:rPr>
                <w:sz w:val="22"/>
                <w:szCs w:val="22"/>
              </w:rPr>
            </w:pPr>
            <w:r w:rsidRPr="00255C5E">
              <w:rPr>
                <w:sz w:val="22"/>
                <w:szCs w:val="22"/>
              </w:rPr>
              <w:t>17,26</w:t>
            </w:r>
          </w:p>
        </w:tc>
        <w:tc>
          <w:tcPr>
            <w:tcW w:w="1560" w:type="dxa"/>
            <w:tcBorders>
              <w:top w:val="nil"/>
              <w:left w:val="nil"/>
              <w:bottom w:val="single" w:sz="4" w:space="0" w:color="auto"/>
              <w:right w:val="single" w:sz="4" w:space="0" w:color="auto"/>
            </w:tcBorders>
            <w:shd w:val="clear" w:color="auto" w:fill="auto"/>
            <w:noWrap/>
            <w:hideMark/>
          </w:tcPr>
          <w:p w14:paraId="31A6DE1B"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4CDBD2A0" w14:textId="77777777" w:rsidTr="00255C5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14:paraId="3F822FE3" w14:textId="77777777" w:rsidR="00255C5E" w:rsidRPr="00255C5E" w:rsidRDefault="00255C5E" w:rsidP="00255C5E">
            <w:pPr>
              <w:spacing w:before="0" w:after="0"/>
              <w:ind w:firstLine="0"/>
              <w:jc w:val="center"/>
              <w:rPr>
                <w:sz w:val="22"/>
                <w:szCs w:val="22"/>
              </w:rPr>
            </w:pPr>
            <w:r w:rsidRPr="00255C5E">
              <w:rPr>
                <w:sz w:val="22"/>
                <w:szCs w:val="22"/>
              </w:rPr>
              <w:t>16</w:t>
            </w:r>
          </w:p>
        </w:tc>
        <w:tc>
          <w:tcPr>
            <w:tcW w:w="5147" w:type="dxa"/>
            <w:tcBorders>
              <w:top w:val="nil"/>
              <w:left w:val="nil"/>
              <w:bottom w:val="single" w:sz="4" w:space="0" w:color="auto"/>
              <w:right w:val="single" w:sz="4" w:space="0" w:color="auto"/>
            </w:tcBorders>
            <w:shd w:val="clear" w:color="auto" w:fill="auto"/>
            <w:hideMark/>
          </w:tcPr>
          <w:p w14:paraId="0073E458" w14:textId="77777777" w:rsidR="00255C5E" w:rsidRPr="00255C5E" w:rsidRDefault="00255C5E" w:rsidP="00255C5E">
            <w:pPr>
              <w:spacing w:before="0" w:after="0"/>
              <w:ind w:firstLine="0"/>
              <w:jc w:val="left"/>
              <w:rPr>
                <w:sz w:val="22"/>
                <w:szCs w:val="22"/>
              </w:rPr>
            </w:pPr>
            <w:r w:rsidRPr="00255C5E">
              <w:rPr>
                <w:sz w:val="22"/>
                <w:szCs w:val="22"/>
              </w:rPr>
              <w:t xml:space="preserve">Сталь арматурная, горячекатаная, периодического профиля, класс </w:t>
            </w:r>
            <w:proofErr w:type="gramStart"/>
            <w:r w:rsidRPr="00255C5E">
              <w:rPr>
                <w:sz w:val="22"/>
                <w:szCs w:val="22"/>
              </w:rPr>
              <w:t>А</w:t>
            </w:r>
            <w:proofErr w:type="gramEnd"/>
            <w:r w:rsidRPr="00255C5E">
              <w:rPr>
                <w:sz w:val="22"/>
                <w:szCs w:val="22"/>
              </w:rPr>
              <w:t>-III, диаметр 14 мм</w:t>
            </w:r>
          </w:p>
        </w:tc>
        <w:tc>
          <w:tcPr>
            <w:tcW w:w="1180" w:type="dxa"/>
            <w:tcBorders>
              <w:top w:val="nil"/>
              <w:left w:val="nil"/>
              <w:bottom w:val="single" w:sz="4" w:space="0" w:color="auto"/>
              <w:right w:val="single" w:sz="4" w:space="0" w:color="auto"/>
            </w:tcBorders>
            <w:shd w:val="clear" w:color="auto" w:fill="auto"/>
            <w:hideMark/>
          </w:tcPr>
          <w:p w14:paraId="790BC561" w14:textId="77777777" w:rsidR="00255C5E" w:rsidRPr="00255C5E" w:rsidRDefault="00255C5E" w:rsidP="00255C5E">
            <w:pPr>
              <w:spacing w:before="0" w:after="0"/>
              <w:ind w:firstLine="0"/>
              <w:jc w:val="center"/>
              <w:rPr>
                <w:sz w:val="22"/>
                <w:szCs w:val="22"/>
              </w:rPr>
            </w:pPr>
            <w:r w:rsidRPr="00255C5E">
              <w:rPr>
                <w:sz w:val="22"/>
                <w:szCs w:val="22"/>
              </w:rPr>
              <w:t>т</w:t>
            </w:r>
          </w:p>
        </w:tc>
        <w:tc>
          <w:tcPr>
            <w:tcW w:w="1260" w:type="dxa"/>
            <w:tcBorders>
              <w:top w:val="nil"/>
              <w:left w:val="nil"/>
              <w:bottom w:val="single" w:sz="4" w:space="0" w:color="auto"/>
              <w:right w:val="single" w:sz="4" w:space="0" w:color="auto"/>
            </w:tcBorders>
            <w:shd w:val="clear" w:color="auto" w:fill="auto"/>
            <w:hideMark/>
          </w:tcPr>
          <w:p w14:paraId="53A00A08" w14:textId="77777777" w:rsidR="00255C5E" w:rsidRPr="00255C5E" w:rsidRDefault="00255C5E" w:rsidP="00255C5E">
            <w:pPr>
              <w:spacing w:before="0" w:after="0"/>
              <w:ind w:firstLine="0"/>
              <w:jc w:val="right"/>
              <w:rPr>
                <w:sz w:val="22"/>
                <w:szCs w:val="22"/>
              </w:rPr>
            </w:pPr>
            <w:r w:rsidRPr="00255C5E">
              <w:rPr>
                <w:sz w:val="22"/>
                <w:szCs w:val="22"/>
              </w:rPr>
              <w:t>1,325</w:t>
            </w:r>
          </w:p>
        </w:tc>
        <w:tc>
          <w:tcPr>
            <w:tcW w:w="1560" w:type="dxa"/>
            <w:tcBorders>
              <w:top w:val="nil"/>
              <w:left w:val="nil"/>
              <w:bottom w:val="single" w:sz="4" w:space="0" w:color="auto"/>
              <w:right w:val="single" w:sz="4" w:space="0" w:color="auto"/>
            </w:tcBorders>
            <w:shd w:val="clear" w:color="auto" w:fill="auto"/>
            <w:noWrap/>
            <w:hideMark/>
          </w:tcPr>
          <w:p w14:paraId="3DADBA96"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4C492E00" w14:textId="77777777" w:rsidTr="00255C5E">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14:paraId="282C1E91" w14:textId="77777777" w:rsidR="00255C5E" w:rsidRPr="00255C5E" w:rsidRDefault="00255C5E" w:rsidP="00255C5E">
            <w:pPr>
              <w:spacing w:before="0" w:after="0"/>
              <w:ind w:firstLine="0"/>
              <w:jc w:val="center"/>
              <w:rPr>
                <w:sz w:val="22"/>
                <w:szCs w:val="22"/>
              </w:rPr>
            </w:pPr>
            <w:r w:rsidRPr="00255C5E">
              <w:rPr>
                <w:sz w:val="22"/>
                <w:szCs w:val="22"/>
              </w:rPr>
              <w:t>17</w:t>
            </w:r>
          </w:p>
        </w:tc>
        <w:tc>
          <w:tcPr>
            <w:tcW w:w="5147" w:type="dxa"/>
            <w:tcBorders>
              <w:top w:val="nil"/>
              <w:left w:val="nil"/>
              <w:bottom w:val="single" w:sz="4" w:space="0" w:color="auto"/>
              <w:right w:val="single" w:sz="4" w:space="0" w:color="auto"/>
            </w:tcBorders>
            <w:shd w:val="clear" w:color="auto" w:fill="auto"/>
            <w:hideMark/>
          </w:tcPr>
          <w:p w14:paraId="3F9D5D5E" w14:textId="77777777" w:rsidR="00255C5E" w:rsidRPr="00255C5E" w:rsidRDefault="00255C5E" w:rsidP="00255C5E">
            <w:pPr>
              <w:spacing w:before="0" w:after="0"/>
              <w:ind w:firstLine="0"/>
              <w:jc w:val="left"/>
              <w:rPr>
                <w:sz w:val="22"/>
                <w:szCs w:val="22"/>
              </w:rPr>
            </w:pPr>
            <w:r w:rsidRPr="00255C5E">
              <w:rPr>
                <w:sz w:val="22"/>
                <w:szCs w:val="22"/>
              </w:rPr>
              <w:t>Сталь арматурная, горячекатаная, гладкая, класс А-</w:t>
            </w:r>
            <w:proofErr w:type="gramStart"/>
            <w:r w:rsidRPr="00255C5E">
              <w:rPr>
                <w:sz w:val="22"/>
                <w:szCs w:val="22"/>
              </w:rPr>
              <w:t>I</w:t>
            </w:r>
            <w:proofErr w:type="gramEnd"/>
            <w:r w:rsidRPr="00255C5E">
              <w:rPr>
                <w:sz w:val="22"/>
                <w:szCs w:val="22"/>
              </w:rPr>
              <w:t>, диаметр 8 мм</w:t>
            </w:r>
          </w:p>
        </w:tc>
        <w:tc>
          <w:tcPr>
            <w:tcW w:w="1180" w:type="dxa"/>
            <w:tcBorders>
              <w:top w:val="nil"/>
              <w:left w:val="nil"/>
              <w:bottom w:val="single" w:sz="4" w:space="0" w:color="auto"/>
              <w:right w:val="single" w:sz="4" w:space="0" w:color="auto"/>
            </w:tcBorders>
            <w:shd w:val="clear" w:color="auto" w:fill="auto"/>
            <w:hideMark/>
          </w:tcPr>
          <w:p w14:paraId="1313BDF0" w14:textId="77777777" w:rsidR="00255C5E" w:rsidRPr="00255C5E" w:rsidRDefault="00255C5E" w:rsidP="00255C5E">
            <w:pPr>
              <w:spacing w:before="0" w:after="0"/>
              <w:ind w:firstLine="0"/>
              <w:jc w:val="center"/>
              <w:rPr>
                <w:sz w:val="22"/>
                <w:szCs w:val="22"/>
              </w:rPr>
            </w:pPr>
            <w:r w:rsidRPr="00255C5E">
              <w:rPr>
                <w:sz w:val="22"/>
                <w:szCs w:val="22"/>
              </w:rPr>
              <w:t>т</w:t>
            </w:r>
          </w:p>
        </w:tc>
        <w:tc>
          <w:tcPr>
            <w:tcW w:w="1260" w:type="dxa"/>
            <w:tcBorders>
              <w:top w:val="nil"/>
              <w:left w:val="nil"/>
              <w:bottom w:val="single" w:sz="4" w:space="0" w:color="auto"/>
              <w:right w:val="single" w:sz="4" w:space="0" w:color="auto"/>
            </w:tcBorders>
            <w:shd w:val="clear" w:color="auto" w:fill="auto"/>
            <w:noWrap/>
            <w:hideMark/>
          </w:tcPr>
          <w:p w14:paraId="776A4B0B" w14:textId="77777777" w:rsidR="00255C5E" w:rsidRPr="00255C5E" w:rsidRDefault="00255C5E" w:rsidP="00255C5E">
            <w:pPr>
              <w:spacing w:before="0" w:after="0"/>
              <w:ind w:firstLine="0"/>
              <w:jc w:val="right"/>
              <w:rPr>
                <w:sz w:val="22"/>
                <w:szCs w:val="22"/>
              </w:rPr>
            </w:pPr>
            <w:r w:rsidRPr="00255C5E">
              <w:rPr>
                <w:sz w:val="22"/>
                <w:szCs w:val="22"/>
              </w:rPr>
              <w:t>0,8</w:t>
            </w:r>
          </w:p>
        </w:tc>
        <w:tc>
          <w:tcPr>
            <w:tcW w:w="1560" w:type="dxa"/>
            <w:tcBorders>
              <w:top w:val="nil"/>
              <w:left w:val="nil"/>
              <w:bottom w:val="single" w:sz="4" w:space="0" w:color="auto"/>
              <w:right w:val="single" w:sz="4" w:space="0" w:color="auto"/>
            </w:tcBorders>
            <w:shd w:val="clear" w:color="auto" w:fill="auto"/>
            <w:noWrap/>
            <w:hideMark/>
          </w:tcPr>
          <w:p w14:paraId="43CDE14D"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73F457BD" w14:textId="77777777" w:rsidTr="00255C5E">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14:paraId="2E768679" w14:textId="77777777" w:rsidR="00255C5E" w:rsidRPr="00255C5E" w:rsidRDefault="00255C5E" w:rsidP="00255C5E">
            <w:pPr>
              <w:spacing w:before="0" w:after="0"/>
              <w:ind w:firstLine="0"/>
              <w:jc w:val="center"/>
              <w:rPr>
                <w:sz w:val="22"/>
                <w:szCs w:val="22"/>
              </w:rPr>
            </w:pPr>
            <w:r w:rsidRPr="00255C5E">
              <w:rPr>
                <w:sz w:val="22"/>
                <w:szCs w:val="22"/>
              </w:rPr>
              <w:t>18</w:t>
            </w:r>
          </w:p>
        </w:tc>
        <w:tc>
          <w:tcPr>
            <w:tcW w:w="5147" w:type="dxa"/>
            <w:tcBorders>
              <w:top w:val="nil"/>
              <w:left w:val="nil"/>
              <w:bottom w:val="single" w:sz="4" w:space="0" w:color="auto"/>
              <w:right w:val="single" w:sz="4" w:space="0" w:color="auto"/>
            </w:tcBorders>
            <w:shd w:val="clear" w:color="auto" w:fill="auto"/>
            <w:hideMark/>
          </w:tcPr>
          <w:p w14:paraId="1411ACF2" w14:textId="77777777" w:rsidR="00255C5E" w:rsidRPr="00255C5E" w:rsidRDefault="00255C5E" w:rsidP="00255C5E">
            <w:pPr>
              <w:spacing w:before="0" w:after="0"/>
              <w:ind w:firstLine="0"/>
              <w:jc w:val="left"/>
              <w:rPr>
                <w:sz w:val="22"/>
                <w:szCs w:val="22"/>
              </w:rPr>
            </w:pPr>
            <w:r w:rsidRPr="00255C5E">
              <w:rPr>
                <w:sz w:val="22"/>
                <w:szCs w:val="22"/>
              </w:rPr>
              <w:t>Засыпка вручную траншей, пазух котлованов и ям, группа грунтов: 1</w:t>
            </w:r>
          </w:p>
        </w:tc>
        <w:tc>
          <w:tcPr>
            <w:tcW w:w="1180" w:type="dxa"/>
            <w:tcBorders>
              <w:top w:val="nil"/>
              <w:left w:val="nil"/>
              <w:bottom w:val="single" w:sz="4" w:space="0" w:color="auto"/>
              <w:right w:val="single" w:sz="4" w:space="0" w:color="auto"/>
            </w:tcBorders>
            <w:shd w:val="clear" w:color="auto" w:fill="auto"/>
            <w:hideMark/>
          </w:tcPr>
          <w:p w14:paraId="0524835A" w14:textId="77777777" w:rsidR="00255C5E" w:rsidRPr="00255C5E" w:rsidRDefault="00255C5E" w:rsidP="00255C5E">
            <w:pPr>
              <w:spacing w:before="0" w:after="0"/>
              <w:ind w:firstLine="0"/>
              <w:jc w:val="center"/>
              <w:rPr>
                <w:sz w:val="22"/>
                <w:szCs w:val="22"/>
              </w:rPr>
            </w:pPr>
            <w:r w:rsidRPr="00255C5E">
              <w:rPr>
                <w:sz w:val="22"/>
                <w:szCs w:val="22"/>
              </w:rPr>
              <w:t>м3</w:t>
            </w:r>
          </w:p>
        </w:tc>
        <w:tc>
          <w:tcPr>
            <w:tcW w:w="1260" w:type="dxa"/>
            <w:tcBorders>
              <w:top w:val="nil"/>
              <w:left w:val="nil"/>
              <w:bottom w:val="single" w:sz="4" w:space="0" w:color="auto"/>
              <w:right w:val="single" w:sz="4" w:space="0" w:color="auto"/>
            </w:tcBorders>
            <w:shd w:val="clear" w:color="auto" w:fill="auto"/>
            <w:hideMark/>
          </w:tcPr>
          <w:p w14:paraId="64CFD974" w14:textId="77777777" w:rsidR="00255C5E" w:rsidRPr="00255C5E" w:rsidRDefault="00255C5E" w:rsidP="00255C5E">
            <w:pPr>
              <w:spacing w:before="0" w:after="0"/>
              <w:ind w:firstLine="0"/>
              <w:jc w:val="right"/>
              <w:rPr>
                <w:sz w:val="22"/>
                <w:szCs w:val="22"/>
              </w:rPr>
            </w:pPr>
            <w:r w:rsidRPr="00255C5E">
              <w:rPr>
                <w:sz w:val="22"/>
                <w:szCs w:val="22"/>
              </w:rPr>
              <w:t>3,2</w:t>
            </w:r>
          </w:p>
        </w:tc>
        <w:tc>
          <w:tcPr>
            <w:tcW w:w="1560" w:type="dxa"/>
            <w:tcBorders>
              <w:top w:val="nil"/>
              <w:left w:val="nil"/>
              <w:bottom w:val="single" w:sz="4" w:space="0" w:color="auto"/>
              <w:right w:val="single" w:sz="4" w:space="0" w:color="auto"/>
            </w:tcBorders>
            <w:shd w:val="clear" w:color="auto" w:fill="auto"/>
            <w:noWrap/>
            <w:hideMark/>
          </w:tcPr>
          <w:p w14:paraId="14D6151B"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612DE7DC" w14:textId="77777777" w:rsidTr="00255C5E">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14:paraId="7FD6F0EE" w14:textId="77777777" w:rsidR="00255C5E" w:rsidRPr="00255C5E" w:rsidRDefault="00255C5E" w:rsidP="00255C5E">
            <w:pPr>
              <w:spacing w:before="0" w:after="0"/>
              <w:ind w:firstLine="0"/>
              <w:jc w:val="center"/>
              <w:rPr>
                <w:sz w:val="22"/>
                <w:szCs w:val="22"/>
              </w:rPr>
            </w:pPr>
            <w:r w:rsidRPr="00255C5E">
              <w:rPr>
                <w:sz w:val="22"/>
                <w:szCs w:val="22"/>
              </w:rPr>
              <w:t>19</w:t>
            </w:r>
          </w:p>
        </w:tc>
        <w:tc>
          <w:tcPr>
            <w:tcW w:w="5147" w:type="dxa"/>
            <w:tcBorders>
              <w:top w:val="nil"/>
              <w:left w:val="nil"/>
              <w:bottom w:val="single" w:sz="4" w:space="0" w:color="auto"/>
              <w:right w:val="single" w:sz="4" w:space="0" w:color="auto"/>
            </w:tcBorders>
            <w:shd w:val="clear" w:color="auto" w:fill="auto"/>
            <w:hideMark/>
          </w:tcPr>
          <w:p w14:paraId="73E5E3A7" w14:textId="77777777" w:rsidR="00255C5E" w:rsidRPr="00255C5E" w:rsidRDefault="00255C5E" w:rsidP="00255C5E">
            <w:pPr>
              <w:spacing w:before="0" w:after="0"/>
              <w:ind w:firstLine="0"/>
              <w:jc w:val="left"/>
              <w:rPr>
                <w:sz w:val="22"/>
                <w:szCs w:val="22"/>
              </w:rPr>
            </w:pPr>
            <w:r w:rsidRPr="00255C5E">
              <w:rPr>
                <w:sz w:val="22"/>
                <w:szCs w:val="22"/>
              </w:rPr>
              <w:t>Нанесение вертикальной разметки 2.7 на эксплуатируемый бордюр с изношенной разметкой вручную</w:t>
            </w:r>
          </w:p>
        </w:tc>
        <w:tc>
          <w:tcPr>
            <w:tcW w:w="1180" w:type="dxa"/>
            <w:tcBorders>
              <w:top w:val="nil"/>
              <w:left w:val="nil"/>
              <w:bottom w:val="single" w:sz="4" w:space="0" w:color="auto"/>
              <w:right w:val="single" w:sz="4" w:space="0" w:color="auto"/>
            </w:tcBorders>
            <w:shd w:val="clear" w:color="auto" w:fill="auto"/>
            <w:hideMark/>
          </w:tcPr>
          <w:p w14:paraId="555B6DFC" w14:textId="77777777" w:rsidR="00255C5E" w:rsidRPr="00255C5E" w:rsidRDefault="00255C5E" w:rsidP="00255C5E">
            <w:pPr>
              <w:spacing w:before="0" w:after="0"/>
              <w:ind w:firstLine="0"/>
              <w:jc w:val="center"/>
              <w:rPr>
                <w:sz w:val="22"/>
                <w:szCs w:val="22"/>
              </w:rPr>
            </w:pPr>
            <w:r w:rsidRPr="00255C5E">
              <w:rPr>
                <w:sz w:val="22"/>
                <w:szCs w:val="22"/>
              </w:rPr>
              <w:t>м</w:t>
            </w:r>
            <w:proofErr w:type="gramStart"/>
            <w:r w:rsidRPr="00255C5E">
              <w:rPr>
                <w:sz w:val="22"/>
                <w:szCs w:val="22"/>
              </w:rPr>
              <w:t>2</w:t>
            </w:r>
            <w:proofErr w:type="gramEnd"/>
          </w:p>
        </w:tc>
        <w:tc>
          <w:tcPr>
            <w:tcW w:w="1260" w:type="dxa"/>
            <w:tcBorders>
              <w:top w:val="nil"/>
              <w:left w:val="nil"/>
              <w:bottom w:val="single" w:sz="4" w:space="0" w:color="auto"/>
              <w:right w:val="single" w:sz="4" w:space="0" w:color="auto"/>
            </w:tcBorders>
            <w:shd w:val="clear" w:color="auto" w:fill="auto"/>
            <w:hideMark/>
          </w:tcPr>
          <w:p w14:paraId="2F97412D" w14:textId="77777777" w:rsidR="00255C5E" w:rsidRPr="00255C5E" w:rsidRDefault="00255C5E" w:rsidP="00255C5E">
            <w:pPr>
              <w:spacing w:before="0" w:after="0"/>
              <w:ind w:firstLine="0"/>
              <w:jc w:val="right"/>
              <w:rPr>
                <w:sz w:val="22"/>
                <w:szCs w:val="22"/>
              </w:rPr>
            </w:pPr>
            <w:r w:rsidRPr="00255C5E">
              <w:rPr>
                <w:sz w:val="22"/>
                <w:szCs w:val="22"/>
              </w:rPr>
              <w:t>24</w:t>
            </w:r>
          </w:p>
        </w:tc>
        <w:tc>
          <w:tcPr>
            <w:tcW w:w="1560" w:type="dxa"/>
            <w:tcBorders>
              <w:top w:val="nil"/>
              <w:left w:val="nil"/>
              <w:bottom w:val="single" w:sz="4" w:space="0" w:color="auto"/>
              <w:right w:val="single" w:sz="4" w:space="0" w:color="auto"/>
            </w:tcBorders>
            <w:shd w:val="clear" w:color="auto" w:fill="auto"/>
            <w:noWrap/>
            <w:hideMark/>
          </w:tcPr>
          <w:p w14:paraId="58AC3303"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0BB3C394" w14:textId="77777777" w:rsidTr="00255C5E">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14:paraId="3924C0BC" w14:textId="77777777" w:rsidR="00255C5E" w:rsidRPr="00255C5E" w:rsidRDefault="00255C5E" w:rsidP="00255C5E">
            <w:pPr>
              <w:spacing w:before="0" w:after="0"/>
              <w:ind w:firstLine="0"/>
              <w:jc w:val="center"/>
              <w:rPr>
                <w:sz w:val="22"/>
                <w:szCs w:val="22"/>
              </w:rPr>
            </w:pPr>
            <w:r w:rsidRPr="00255C5E">
              <w:rPr>
                <w:sz w:val="22"/>
                <w:szCs w:val="22"/>
              </w:rPr>
              <w:t>20</w:t>
            </w:r>
          </w:p>
        </w:tc>
        <w:tc>
          <w:tcPr>
            <w:tcW w:w="5147" w:type="dxa"/>
            <w:tcBorders>
              <w:top w:val="nil"/>
              <w:left w:val="nil"/>
              <w:bottom w:val="single" w:sz="4" w:space="0" w:color="auto"/>
              <w:right w:val="single" w:sz="4" w:space="0" w:color="auto"/>
            </w:tcBorders>
            <w:shd w:val="clear" w:color="auto" w:fill="auto"/>
            <w:hideMark/>
          </w:tcPr>
          <w:p w14:paraId="5202AFA8" w14:textId="77777777" w:rsidR="00255C5E" w:rsidRPr="00255C5E" w:rsidRDefault="00255C5E" w:rsidP="00255C5E">
            <w:pPr>
              <w:spacing w:before="0" w:after="0"/>
              <w:ind w:firstLine="0"/>
              <w:jc w:val="left"/>
              <w:rPr>
                <w:sz w:val="22"/>
                <w:szCs w:val="22"/>
              </w:rPr>
            </w:pPr>
            <w:r w:rsidRPr="00255C5E">
              <w:rPr>
                <w:sz w:val="22"/>
                <w:szCs w:val="22"/>
              </w:rPr>
              <w:t>Краска разметочная дорожная: МАГИСТРАЛЬ, белая</w:t>
            </w:r>
          </w:p>
        </w:tc>
        <w:tc>
          <w:tcPr>
            <w:tcW w:w="1180" w:type="dxa"/>
            <w:tcBorders>
              <w:top w:val="nil"/>
              <w:left w:val="nil"/>
              <w:bottom w:val="single" w:sz="4" w:space="0" w:color="auto"/>
              <w:right w:val="single" w:sz="4" w:space="0" w:color="auto"/>
            </w:tcBorders>
            <w:shd w:val="clear" w:color="auto" w:fill="auto"/>
            <w:hideMark/>
          </w:tcPr>
          <w:p w14:paraId="4C19A52F" w14:textId="77777777" w:rsidR="00255C5E" w:rsidRPr="00255C5E" w:rsidRDefault="00255C5E" w:rsidP="00255C5E">
            <w:pPr>
              <w:spacing w:before="0" w:after="0"/>
              <w:ind w:firstLine="0"/>
              <w:jc w:val="center"/>
              <w:rPr>
                <w:sz w:val="22"/>
                <w:szCs w:val="22"/>
              </w:rPr>
            </w:pPr>
            <w:r w:rsidRPr="00255C5E">
              <w:rPr>
                <w:sz w:val="22"/>
                <w:szCs w:val="22"/>
              </w:rPr>
              <w:t>т</w:t>
            </w:r>
          </w:p>
        </w:tc>
        <w:tc>
          <w:tcPr>
            <w:tcW w:w="1260" w:type="dxa"/>
            <w:tcBorders>
              <w:top w:val="nil"/>
              <w:left w:val="nil"/>
              <w:bottom w:val="single" w:sz="4" w:space="0" w:color="auto"/>
              <w:right w:val="single" w:sz="4" w:space="0" w:color="auto"/>
            </w:tcBorders>
            <w:shd w:val="clear" w:color="auto" w:fill="auto"/>
            <w:hideMark/>
          </w:tcPr>
          <w:p w14:paraId="0EE2DE29" w14:textId="77777777" w:rsidR="00255C5E" w:rsidRPr="00255C5E" w:rsidRDefault="00255C5E" w:rsidP="00255C5E">
            <w:pPr>
              <w:spacing w:before="0" w:after="0"/>
              <w:ind w:firstLine="0"/>
              <w:jc w:val="right"/>
              <w:rPr>
                <w:sz w:val="22"/>
                <w:szCs w:val="22"/>
              </w:rPr>
            </w:pPr>
            <w:r w:rsidRPr="00255C5E">
              <w:rPr>
                <w:sz w:val="22"/>
                <w:szCs w:val="22"/>
              </w:rPr>
              <w:t>0,0077</w:t>
            </w:r>
          </w:p>
        </w:tc>
        <w:tc>
          <w:tcPr>
            <w:tcW w:w="1560" w:type="dxa"/>
            <w:tcBorders>
              <w:top w:val="nil"/>
              <w:left w:val="nil"/>
              <w:bottom w:val="single" w:sz="4" w:space="0" w:color="auto"/>
              <w:right w:val="single" w:sz="4" w:space="0" w:color="auto"/>
            </w:tcBorders>
            <w:shd w:val="clear" w:color="auto" w:fill="auto"/>
            <w:noWrap/>
            <w:hideMark/>
          </w:tcPr>
          <w:p w14:paraId="30717575" w14:textId="77777777" w:rsidR="00255C5E" w:rsidRPr="00255C5E" w:rsidRDefault="00255C5E" w:rsidP="00255C5E">
            <w:pPr>
              <w:spacing w:before="0" w:after="0"/>
              <w:ind w:firstLine="0"/>
              <w:jc w:val="left"/>
              <w:rPr>
                <w:sz w:val="22"/>
                <w:szCs w:val="22"/>
              </w:rPr>
            </w:pPr>
            <w:r w:rsidRPr="00255C5E">
              <w:rPr>
                <w:sz w:val="22"/>
                <w:szCs w:val="22"/>
              </w:rPr>
              <w:t> </w:t>
            </w:r>
          </w:p>
        </w:tc>
      </w:tr>
      <w:tr w:rsidR="00255C5E" w:rsidRPr="00255C5E" w14:paraId="5B757A59" w14:textId="77777777" w:rsidTr="00255C5E">
        <w:trPr>
          <w:trHeight w:val="255"/>
        </w:trPr>
        <w:tc>
          <w:tcPr>
            <w:tcW w:w="680" w:type="dxa"/>
            <w:tcBorders>
              <w:top w:val="nil"/>
              <w:left w:val="nil"/>
              <w:bottom w:val="nil"/>
              <w:right w:val="nil"/>
            </w:tcBorders>
            <w:shd w:val="clear" w:color="auto" w:fill="auto"/>
            <w:noWrap/>
            <w:hideMark/>
          </w:tcPr>
          <w:p w14:paraId="0A62AF7A" w14:textId="77777777" w:rsidR="00255C5E" w:rsidRPr="00255C5E" w:rsidRDefault="00255C5E" w:rsidP="00255C5E">
            <w:pPr>
              <w:spacing w:before="0" w:after="0"/>
              <w:ind w:firstLine="0"/>
              <w:jc w:val="center"/>
              <w:rPr>
                <w:sz w:val="22"/>
                <w:szCs w:val="22"/>
              </w:rPr>
            </w:pPr>
          </w:p>
        </w:tc>
        <w:tc>
          <w:tcPr>
            <w:tcW w:w="5147" w:type="dxa"/>
            <w:tcBorders>
              <w:top w:val="nil"/>
              <w:left w:val="nil"/>
              <w:bottom w:val="nil"/>
              <w:right w:val="nil"/>
            </w:tcBorders>
            <w:shd w:val="clear" w:color="auto" w:fill="auto"/>
            <w:hideMark/>
          </w:tcPr>
          <w:p w14:paraId="06F2A355" w14:textId="77777777" w:rsidR="00255C5E" w:rsidRPr="00255C5E" w:rsidRDefault="00255C5E" w:rsidP="00255C5E">
            <w:pPr>
              <w:spacing w:before="0" w:after="0"/>
              <w:ind w:firstLine="0"/>
              <w:jc w:val="left"/>
              <w:rPr>
                <w:sz w:val="22"/>
                <w:szCs w:val="22"/>
              </w:rPr>
            </w:pPr>
          </w:p>
        </w:tc>
        <w:tc>
          <w:tcPr>
            <w:tcW w:w="1180" w:type="dxa"/>
            <w:tcBorders>
              <w:top w:val="nil"/>
              <w:left w:val="nil"/>
              <w:bottom w:val="nil"/>
              <w:right w:val="nil"/>
            </w:tcBorders>
            <w:shd w:val="clear" w:color="auto" w:fill="auto"/>
            <w:noWrap/>
            <w:hideMark/>
          </w:tcPr>
          <w:p w14:paraId="25709659" w14:textId="77777777" w:rsidR="00255C5E" w:rsidRPr="00255C5E" w:rsidRDefault="00255C5E" w:rsidP="00255C5E">
            <w:pPr>
              <w:spacing w:before="0" w:after="0"/>
              <w:ind w:firstLine="0"/>
              <w:jc w:val="center"/>
              <w:rPr>
                <w:sz w:val="22"/>
                <w:szCs w:val="22"/>
              </w:rPr>
            </w:pPr>
          </w:p>
        </w:tc>
        <w:tc>
          <w:tcPr>
            <w:tcW w:w="1260" w:type="dxa"/>
            <w:tcBorders>
              <w:top w:val="nil"/>
              <w:left w:val="nil"/>
              <w:bottom w:val="nil"/>
              <w:right w:val="nil"/>
            </w:tcBorders>
            <w:shd w:val="clear" w:color="auto" w:fill="auto"/>
            <w:noWrap/>
            <w:hideMark/>
          </w:tcPr>
          <w:p w14:paraId="6B449D16" w14:textId="77777777" w:rsidR="00255C5E" w:rsidRPr="00255C5E" w:rsidRDefault="00255C5E" w:rsidP="00255C5E">
            <w:pPr>
              <w:spacing w:before="0" w:after="0"/>
              <w:ind w:firstLine="0"/>
              <w:jc w:val="right"/>
              <w:rPr>
                <w:sz w:val="22"/>
                <w:szCs w:val="22"/>
              </w:rPr>
            </w:pPr>
          </w:p>
        </w:tc>
        <w:tc>
          <w:tcPr>
            <w:tcW w:w="1560" w:type="dxa"/>
            <w:tcBorders>
              <w:top w:val="nil"/>
              <w:left w:val="nil"/>
              <w:bottom w:val="nil"/>
              <w:right w:val="nil"/>
            </w:tcBorders>
            <w:shd w:val="clear" w:color="auto" w:fill="auto"/>
            <w:noWrap/>
            <w:hideMark/>
          </w:tcPr>
          <w:p w14:paraId="424B3D25" w14:textId="77777777" w:rsidR="00255C5E" w:rsidRPr="00255C5E" w:rsidRDefault="00255C5E" w:rsidP="00255C5E">
            <w:pPr>
              <w:spacing w:before="0" w:after="0"/>
              <w:ind w:firstLine="0"/>
              <w:jc w:val="left"/>
              <w:rPr>
                <w:sz w:val="22"/>
                <w:szCs w:val="22"/>
              </w:rPr>
            </w:pPr>
          </w:p>
        </w:tc>
      </w:tr>
      <w:tr w:rsidR="00255C5E" w:rsidRPr="00255C5E" w14:paraId="05C0C432" w14:textId="77777777" w:rsidTr="00255C5E">
        <w:trPr>
          <w:trHeight w:val="255"/>
        </w:trPr>
        <w:tc>
          <w:tcPr>
            <w:tcW w:w="680" w:type="dxa"/>
            <w:tcBorders>
              <w:top w:val="nil"/>
              <w:left w:val="nil"/>
              <w:bottom w:val="nil"/>
              <w:right w:val="nil"/>
            </w:tcBorders>
            <w:shd w:val="clear" w:color="auto" w:fill="auto"/>
            <w:noWrap/>
            <w:hideMark/>
          </w:tcPr>
          <w:p w14:paraId="44E3943B" w14:textId="77777777" w:rsidR="00255C5E" w:rsidRPr="00255C5E" w:rsidRDefault="00255C5E" w:rsidP="00255C5E">
            <w:pPr>
              <w:spacing w:before="0" w:after="0"/>
              <w:ind w:firstLine="0"/>
              <w:jc w:val="center"/>
              <w:rPr>
                <w:sz w:val="22"/>
                <w:szCs w:val="22"/>
              </w:rPr>
            </w:pPr>
          </w:p>
        </w:tc>
        <w:tc>
          <w:tcPr>
            <w:tcW w:w="5147" w:type="dxa"/>
            <w:tcBorders>
              <w:top w:val="nil"/>
              <w:left w:val="nil"/>
              <w:bottom w:val="nil"/>
              <w:right w:val="nil"/>
            </w:tcBorders>
            <w:shd w:val="clear" w:color="auto" w:fill="auto"/>
            <w:hideMark/>
          </w:tcPr>
          <w:p w14:paraId="69BA647D" w14:textId="77777777" w:rsidR="00255C5E" w:rsidRPr="00255C5E" w:rsidRDefault="00255C5E" w:rsidP="00255C5E">
            <w:pPr>
              <w:spacing w:before="0" w:after="0"/>
              <w:ind w:firstLine="0"/>
              <w:jc w:val="left"/>
              <w:rPr>
                <w:sz w:val="22"/>
                <w:szCs w:val="22"/>
              </w:rPr>
            </w:pPr>
          </w:p>
        </w:tc>
        <w:tc>
          <w:tcPr>
            <w:tcW w:w="1180" w:type="dxa"/>
            <w:tcBorders>
              <w:top w:val="nil"/>
              <w:left w:val="nil"/>
              <w:bottom w:val="nil"/>
              <w:right w:val="nil"/>
            </w:tcBorders>
            <w:shd w:val="clear" w:color="auto" w:fill="auto"/>
            <w:noWrap/>
            <w:hideMark/>
          </w:tcPr>
          <w:p w14:paraId="2EADED12" w14:textId="77777777" w:rsidR="00255C5E" w:rsidRPr="00255C5E" w:rsidRDefault="00255C5E" w:rsidP="00255C5E">
            <w:pPr>
              <w:spacing w:before="0" w:after="0"/>
              <w:ind w:firstLine="0"/>
              <w:jc w:val="center"/>
              <w:rPr>
                <w:sz w:val="22"/>
                <w:szCs w:val="22"/>
              </w:rPr>
            </w:pPr>
          </w:p>
        </w:tc>
        <w:tc>
          <w:tcPr>
            <w:tcW w:w="1260" w:type="dxa"/>
            <w:tcBorders>
              <w:top w:val="nil"/>
              <w:left w:val="nil"/>
              <w:bottom w:val="nil"/>
              <w:right w:val="nil"/>
            </w:tcBorders>
            <w:shd w:val="clear" w:color="auto" w:fill="auto"/>
            <w:noWrap/>
            <w:hideMark/>
          </w:tcPr>
          <w:p w14:paraId="616CA753" w14:textId="77777777" w:rsidR="00255C5E" w:rsidRPr="00255C5E" w:rsidRDefault="00255C5E" w:rsidP="00255C5E">
            <w:pPr>
              <w:spacing w:before="0" w:after="0"/>
              <w:ind w:firstLine="0"/>
              <w:jc w:val="right"/>
              <w:rPr>
                <w:sz w:val="22"/>
                <w:szCs w:val="22"/>
              </w:rPr>
            </w:pPr>
          </w:p>
        </w:tc>
        <w:tc>
          <w:tcPr>
            <w:tcW w:w="1560" w:type="dxa"/>
            <w:tcBorders>
              <w:top w:val="nil"/>
              <w:left w:val="nil"/>
              <w:bottom w:val="nil"/>
              <w:right w:val="nil"/>
            </w:tcBorders>
            <w:shd w:val="clear" w:color="auto" w:fill="auto"/>
            <w:noWrap/>
            <w:hideMark/>
          </w:tcPr>
          <w:p w14:paraId="205C088D" w14:textId="77777777" w:rsidR="00255C5E" w:rsidRPr="00255C5E" w:rsidRDefault="00255C5E" w:rsidP="00255C5E">
            <w:pPr>
              <w:spacing w:before="0" w:after="0"/>
              <w:ind w:firstLine="0"/>
              <w:jc w:val="left"/>
              <w:rPr>
                <w:sz w:val="22"/>
                <w:szCs w:val="22"/>
              </w:rPr>
            </w:pPr>
          </w:p>
        </w:tc>
      </w:tr>
    </w:tbl>
    <w:p w14:paraId="0BF9AE1C" w14:textId="77777777" w:rsidR="00B230A7" w:rsidRPr="00255C5E" w:rsidRDefault="00B230A7" w:rsidP="00903616">
      <w:pPr>
        <w:pStyle w:val="aa"/>
        <w:jc w:val="center"/>
        <w:rPr>
          <w:rFonts w:ascii="Times New Roman" w:hAnsi="Times New Roman" w:cs="Times New Roman"/>
          <w:b/>
          <w:lang w:val="ru-RU"/>
        </w:rPr>
      </w:pPr>
    </w:p>
    <w:p w14:paraId="0499100A" w14:textId="77777777" w:rsidR="00AE7376" w:rsidRPr="00255C5E" w:rsidRDefault="00AE7376" w:rsidP="00903616">
      <w:pPr>
        <w:pStyle w:val="aa"/>
        <w:jc w:val="center"/>
        <w:rPr>
          <w:rFonts w:ascii="Times New Roman" w:hAnsi="Times New Roman" w:cs="Times New Roman"/>
          <w:b/>
          <w:lang w:val="ru-RU"/>
        </w:rPr>
      </w:pPr>
    </w:p>
    <w:p w14:paraId="575C98EA" w14:textId="77777777" w:rsidR="00B230A7" w:rsidRPr="00255C5E" w:rsidRDefault="00B230A7" w:rsidP="00B230A7">
      <w:pPr>
        <w:spacing w:after="0"/>
        <w:ind w:right="-286"/>
        <w:jc w:val="center"/>
        <w:rPr>
          <w:b/>
          <w:bCs/>
          <w:sz w:val="22"/>
          <w:szCs w:val="22"/>
        </w:rPr>
      </w:pPr>
      <w:r w:rsidRPr="00255C5E">
        <w:rPr>
          <w:b/>
          <w:bCs/>
          <w:sz w:val="22"/>
          <w:szCs w:val="22"/>
        </w:rPr>
        <w:t>ПОДПИСИ СТОРОН:</w:t>
      </w:r>
    </w:p>
    <w:p w14:paraId="166320C0" w14:textId="77777777" w:rsidR="00B230A7" w:rsidRPr="00255C5E" w:rsidRDefault="00B230A7" w:rsidP="00B230A7">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B230A7" w:rsidRPr="00255C5E" w14:paraId="0986B8E9" w14:textId="77777777" w:rsidTr="00B230A7">
        <w:trPr>
          <w:trHeight w:hRule="exact" w:val="286"/>
        </w:trPr>
        <w:tc>
          <w:tcPr>
            <w:tcW w:w="5070" w:type="dxa"/>
            <w:vMerge w:val="restart"/>
          </w:tcPr>
          <w:p w14:paraId="73EC341F" w14:textId="77777777" w:rsidR="00B230A7" w:rsidRPr="00255C5E" w:rsidRDefault="00B230A7" w:rsidP="00B230A7">
            <w:pPr>
              <w:spacing w:before="0" w:after="0"/>
              <w:ind w:left="465" w:firstLine="0"/>
              <w:jc w:val="left"/>
              <w:rPr>
                <w:b/>
                <w:sz w:val="22"/>
                <w:szCs w:val="22"/>
              </w:rPr>
            </w:pPr>
            <w:r w:rsidRPr="00255C5E">
              <w:rPr>
                <w:b/>
                <w:sz w:val="22"/>
                <w:szCs w:val="22"/>
              </w:rPr>
              <w:t>ЗАКАЗЧИК:</w:t>
            </w:r>
          </w:p>
          <w:p w14:paraId="47988950" w14:textId="77777777" w:rsidR="00B230A7" w:rsidRPr="00255C5E" w:rsidRDefault="00B230A7" w:rsidP="00B230A7">
            <w:pPr>
              <w:tabs>
                <w:tab w:val="left" w:pos="6240"/>
              </w:tabs>
              <w:spacing w:before="0" w:after="0"/>
              <w:ind w:left="465" w:firstLine="0"/>
              <w:rPr>
                <w:b/>
                <w:sz w:val="22"/>
                <w:szCs w:val="22"/>
              </w:rPr>
            </w:pPr>
            <w:r w:rsidRPr="00255C5E">
              <w:rPr>
                <w:b/>
                <w:sz w:val="22"/>
                <w:szCs w:val="22"/>
              </w:rPr>
              <w:t>НАО «Красная поляна»</w:t>
            </w:r>
          </w:p>
          <w:p w14:paraId="41D8AC3C" w14:textId="77777777" w:rsidR="00B230A7" w:rsidRPr="00255C5E" w:rsidRDefault="00B230A7" w:rsidP="00B230A7">
            <w:pPr>
              <w:tabs>
                <w:tab w:val="left" w:pos="5490"/>
              </w:tabs>
              <w:spacing w:before="0" w:after="0"/>
              <w:ind w:left="465" w:firstLine="0"/>
              <w:rPr>
                <w:sz w:val="22"/>
                <w:szCs w:val="22"/>
              </w:rPr>
            </w:pPr>
            <w:r w:rsidRPr="00255C5E">
              <w:rPr>
                <w:sz w:val="22"/>
                <w:szCs w:val="22"/>
              </w:rPr>
              <w:t xml:space="preserve">Коммерческий директор </w:t>
            </w:r>
          </w:p>
          <w:p w14:paraId="30546266" w14:textId="77777777" w:rsidR="00B230A7" w:rsidRPr="00255C5E" w:rsidRDefault="00B230A7" w:rsidP="00B230A7">
            <w:pPr>
              <w:tabs>
                <w:tab w:val="left" w:pos="5490"/>
              </w:tabs>
              <w:spacing w:before="0" w:after="0"/>
              <w:ind w:left="465" w:firstLine="0"/>
              <w:rPr>
                <w:sz w:val="22"/>
                <w:szCs w:val="22"/>
              </w:rPr>
            </w:pPr>
          </w:p>
          <w:p w14:paraId="304FAC69" w14:textId="77777777" w:rsidR="00B230A7" w:rsidRPr="00255C5E" w:rsidRDefault="00B230A7" w:rsidP="00B230A7">
            <w:pPr>
              <w:tabs>
                <w:tab w:val="left" w:pos="5490"/>
              </w:tabs>
              <w:spacing w:before="0" w:after="0"/>
              <w:ind w:left="465" w:firstLine="0"/>
              <w:rPr>
                <w:sz w:val="22"/>
                <w:szCs w:val="22"/>
              </w:rPr>
            </w:pPr>
            <w:r w:rsidRPr="00255C5E">
              <w:rPr>
                <w:sz w:val="22"/>
                <w:szCs w:val="22"/>
              </w:rPr>
              <w:t>_________________/Я.А. Перепечаева/</w:t>
            </w:r>
          </w:p>
          <w:p w14:paraId="7B960B50" w14:textId="77777777" w:rsidR="00B230A7" w:rsidRPr="00255C5E" w:rsidRDefault="00B230A7" w:rsidP="00B230A7">
            <w:pPr>
              <w:rPr>
                <w:sz w:val="22"/>
                <w:szCs w:val="22"/>
              </w:rPr>
            </w:pPr>
            <w:r w:rsidRPr="00255C5E">
              <w:rPr>
                <w:b/>
                <w:sz w:val="22"/>
                <w:szCs w:val="22"/>
              </w:rPr>
              <w:t xml:space="preserve">  М.П.</w:t>
            </w:r>
          </w:p>
        </w:tc>
        <w:tc>
          <w:tcPr>
            <w:tcW w:w="4677" w:type="dxa"/>
          </w:tcPr>
          <w:p w14:paraId="463CEDBB" w14:textId="77777777" w:rsidR="00B230A7" w:rsidRPr="00255C5E" w:rsidRDefault="00B230A7" w:rsidP="00B230A7">
            <w:pPr>
              <w:spacing w:before="0" w:after="0"/>
              <w:ind w:firstLine="0"/>
              <w:rPr>
                <w:b/>
                <w:sz w:val="22"/>
                <w:szCs w:val="22"/>
              </w:rPr>
            </w:pPr>
            <w:r w:rsidRPr="00255C5E">
              <w:rPr>
                <w:b/>
                <w:sz w:val="22"/>
                <w:szCs w:val="22"/>
              </w:rPr>
              <w:t>ПОДРЯДЧИК:</w:t>
            </w:r>
          </w:p>
          <w:p w14:paraId="2A78E78A" w14:textId="77777777" w:rsidR="00B230A7" w:rsidRPr="00255C5E" w:rsidRDefault="00B230A7" w:rsidP="00B230A7">
            <w:pPr>
              <w:spacing w:before="0" w:after="0"/>
              <w:ind w:firstLine="0"/>
              <w:rPr>
                <w:b/>
                <w:sz w:val="22"/>
                <w:szCs w:val="22"/>
              </w:rPr>
            </w:pPr>
          </w:p>
          <w:p w14:paraId="7B577358" w14:textId="77777777" w:rsidR="00B230A7" w:rsidRPr="00255C5E" w:rsidRDefault="00B230A7" w:rsidP="00B230A7">
            <w:pPr>
              <w:spacing w:before="0" w:after="0"/>
              <w:ind w:firstLine="0"/>
              <w:rPr>
                <w:b/>
                <w:sz w:val="22"/>
                <w:szCs w:val="22"/>
              </w:rPr>
            </w:pPr>
          </w:p>
          <w:p w14:paraId="64F0EB7B" w14:textId="77777777" w:rsidR="00B230A7" w:rsidRPr="00255C5E" w:rsidRDefault="00B230A7" w:rsidP="00B230A7">
            <w:pPr>
              <w:spacing w:before="0" w:after="0"/>
              <w:ind w:firstLine="0"/>
              <w:rPr>
                <w:b/>
                <w:sz w:val="22"/>
                <w:szCs w:val="22"/>
              </w:rPr>
            </w:pPr>
          </w:p>
        </w:tc>
      </w:tr>
      <w:tr w:rsidR="00B230A7" w:rsidRPr="00255C5E" w14:paraId="14D970CC" w14:textId="77777777" w:rsidTr="00B230A7">
        <w:tc>
          <w:tcPr>
            <w:tcW w:w="5070" w:type="dxa"/>
            <w:vMerge/>
          </w:tcPr>
          <w:p w14:paraId="1070735A" w14:textId="77777777" w:rsidR="00B230A7" w:rsidRPr="00255C5E" w:rsidRDefault="00B230A7" w:rsidP="00B230A7">
            <w:pPr>
              <w:autoSpaceDE w:val="0"/>
              <w:autoSpaceDN w:val="0"/>
              <w:adjustRightInd w:val="0"/>
              <w:spacing w:before="0" w:after="0"/>
              <w:ind w:firstLine="0"/>
              <w:rPr>
                <w:b/>
                <w:sz w:val="22"/>
                <w:szCs w:val="22"/>
              </w:rPr>
            </w:pPr>
          </w:p>
        </w:tc>
        <w:tc>
          <w:tcPr>
            <w:tcW w:w="4677" w:type="dxa"/>
          </w:tcPr>
          <w:p w14:paraId="4505F9B8" w14:textId="77777777" w:rsidR="00B230A7" w:rsidRPr="00255C5E" w:rsidRDefault="00B230A7" w:rsidP="00B230A7">
            <w:pPr>
              <w:spacing w:before="0" w:after="0"/>
              <w:ind w:firstLine="0"/>
              <w:rPr>
                <w:sz w:val="22"/>
                <w:szCs w:val="22"/>
              </w:rPr>
            </w:pPr>
          </w:p>
          <w:p w14:paraId="1149E043" w14:textId="77777777" w:rsidR="00B230A7" w:rsidRPr="00255C5E" w:rsidRDefault="00B230A7" w:rsidP="00B230A7">
            <w:pPr>
              <w:spacing w:before="0" w:after="0"/>
              <w:ind w:firstLine="0"/>
              <w:rPr>
                <w:sz w:val="22"/>
                <w:szCs w:val="22"/>
              </w:rPr>
            </w:pPr>
          </w:p>
          <w:p w14:paraId="5A2D2AB4" w14:textId="77777777" w:rsidR="00B230A7" w:rsidRPr="00255C5E" w:rsidRDefault="00B230A7" w:rsidP="00B230A7">
            <w:pPr>
              <w:spacing w:before="0" w:after="0"/>
              <w:ind w:firstLine="0"/>
              <w:rPr>
                <w:sz w:val="22"/>
                <w:szCs w:val="22"/>
              </w:rPr>
            </w:pPr>
          </w:p>
          <w:p w14:paraId="11CC165B" w14:textId="77777777" w:rsidR="00B230A7" w:rsidRPr="00255C5E" w:rsidRDefault="00B230A7" w:rsidP="00B230A7">
            <w:pPr>
              <w:spacing w:before="0" w:after="0"/>
              <w:ind w:firstLine="0"/>
              <w:rPr>
                <w:bCs/>
                <w:sz w:val="22"/>
                <w:szCs w:val="22"/>
              </w:rPr>
            </w:pPr>
            <w:r w:rsidRPr="00255C5E">
              <w:rPr>
                <w:sz w:val="22"/>
                <w:szCs w:val="22"/>
              </w:rPr>
              <w:t>______</w:t>
            </w:r>
            <w:r w:rsidRPr="00255C5E">
              <w:rPr>
                <w:bCs/>
                <w:sz w:val="22"/>
                <w:szCs w:val="22"/>
              </w:rPr>
              <w:t>___________/__________________/</w:t>
            </w:r>
          </w:p>
          <w:p w14:paraId="5D82682A" w14:textId="77777777" w:rsidR="00B230A7" w:rsidRPr="00255C5E" w:rsidRDefault="00B230A7" w:rsidP="00B230A7">
            <w:pPr>
              <w:spacing w:before="0" w:after="0"/>
              <w:ind w:firstLine="0"/>
              <w:rPr>
                <w:bCs/>
                <w:sz w:val="22"/>
                <w:szCs w:val="22"/>
              </w:rPr>
            </w:pPr>
            <w:r w:rsidRPr="00255C5E">
              <w:rPr>
                <w:b/>
                <w:sz w:val="22"/>
                <w:szCs w:val="22"/>
              </w:rPr>
              <w:t>М.П.</w:t>
            </w:r>
          </w:p>
          <w:p w14:paraId="6EE2FB8E" w14:textId="77777777" w:rsidR="00B230A7" w:rsidRPr="00255C5E" w:rsidRDefault="00B230A7" w:rsidP="00B230A7">
            <w:pPr>
              <w:tabs>
                <w:tab w:val="left" w:pos="5490"/>
              </w:tabs>
              <w:spacing w:before="0" w:after="0"/>
              <w:ind w:firstLine="0"/>
              <w:rPr>
                <w:iCs/>
                <w:sz w:val="22"/>
                <w:szCs w:val="22"/>
              </w:rPr>
            </w:pPr>
          </w:p>
        </w:tc>
      </w:tr>
    </w:tbl>
    <w:p w14:paraId="74C8FF79" w14:textId="77777777" w:rsidR="00AE7376" w:rsidRPr="00255C5E" w:rsidRDefault="00AE7376" w:rsidP="00903616">
      <w:pPr>
        <w:pStyle w:val="aa"/>
        <w:jc w:val="center"/>
        <w:rPr>
          <w:rFonts w:ascii="Times New Roman" w:hAnsi="Times New Roman" w:cs="Times New Roman"/>
          <w:b/>
          <w:lang w:val="ru-RU"/>
        </w:rPr>
      </w:pPr>
    </w:p>
    <w:p w14:paraId="5DFDBC17" w14:textId="77777777" w:rsidR="00AE7376" w:rsidRPr="00255C5E" w:rsidRDefault="00AE7376" w:rsidP="00903616">
      <w:pPr>
        <w:pStyle w:val="aa"/>
        <w:jc w:val="center"/>
        <w:rPr>
          <w:rFonts w:ascii="Times New Roman" w:hAnsi="Times New Roman" w:cs="Times New Roman"/>
          <w:b/>
          <w:lang w:val="ru-RU"/>
        </w:rPr>
      </w:pPr>
    </w:p>
    <w:p w14:paraId="6A25B75D" w14:textId="77777777" w:rsidR="00AE7376" w:rsidRPr="00255C5E" w:rsidRDefault="00AE7376" w:rsidP="00903616">
      <w:pPr>
        <w:pStyle w:val="aa"/>
        <w:jc w:val="center"/>
        <w:rPr>
          <w:rFonts w:ascii="Times New Roman" w:hAnsi="Times New Roman" w:cs="Times New Roman"/>
          <w:b/>
          <w:lang w:val="ru-RU"/>
        </w:rPr>
      </w:pPr>
    </w:p>
    <w:p w14:paraId="43F85209" w14:textId="77777777" w:rsidR="00AE7376" w:rsidRPr="00255C5E" w:rsidRDefault="00AE7376" w:rsidP="00903616">
      <w:pPr>
        <w:pStyle w:val="aa"/>
        <w:jc w:val="center"/>
        <w:rPr>
          <w:rFonts w:ascii="Times New Roman" w:hAnsi="Times New Roman" w:cs="Times New Roman"/>
          <w:b/>
          <w:lang w:val="ru-RU"/>
        </w:rPr>
      </w:pPr>
    </w:p>
    <w:p w14:paraId="287008A6" w14:textId="77777777" w:rsidR="00AE7376" w:rsidRPr="00255C5E" w:rsidRDefault="00AE7376" w:rsidP="00903616">
      <w:pPr>
        <w:pStyle w:val="aa"/>
        <w:jc w:val="center"/>
        <w:rPr>
          <w:rFonts w:ascii="Times New Roman" w:hAnsi="Times New Roman" w:cs="Times New Roman"/>
          <w:b/>
          <w:lang w:val="ru-RU"/>
        </w:rPr>
      </w:pPr>
    </w:p>
    <w:p w14:paraId="6D0898ED" w14:textId="77777777" w:rsidR="00B230A7" w:rsidRPr="00255C5E" w:rsidRDefault="00B230A7" w:rsidP="00903616">
      <w:pPr>
        <w:pStyle w:val="aa"/>
        <w:jc w:val="center"/>
        <w:rPr>
          <w:rFonts w:ascii="Times New Roman" w:hAnsi="Times New Roman" w:cs="Times New Roman"/>
          <w:b/>
          <w:lang w:val="ru-RU"/>
        </w:rPr>
      </w:pPr>
    </w:p>
    <w:p w14:paraId="7DDFA704" w14:textId="77777777" w:rsidR="00B230A7" w:rsidRPr="00255C5E" w:rsidRDefault="00B230A7" w:rsidP="00903616">
      <w:pPr>
        <w:pStyle w:val="aa"/>
        <w:jc w:val="center"/>
        <w:rPr>
          <w:rFonts w:ascii="Times New Roman" w:hAnsi="Times New Roman" w:cs="Times New Roman"/>
          <w:b/>
          <w:lang w:val="ru-RU"/>
        </w:rPr>
      </w:pPr>
    </w:p>
    <w:p w14:paraId="08174C74" w14:textId="77777777" w:rsidR="00B230A7" w:rsidRPr="00255C5E" w:rsidRDefault="00B230A7" w:rsidP="00903616">
      <w:pPr>
        <w:pStyle w:val="aa"/>
        <w:jc w:val="center"/>
        <w:rPr>
          <w:rFonts w:ascii="Times New Roman" w:hAnsi="Times New Roman" w:cs="Times New Roman"/>
          <w:b/>
          <w:lang w:val="ru-RU"/>
        </w:rPr>
      </w:pPr>
    </w:p>
    <w:p w14:paraId="2BBF6148" w14:textId="77777777" w:rsidR="00B230A7" w:rsidRDefault="00B230A7" w:rsidP="00B230A7">
      <w:pPr>
        <w:pStyle w:val="aa"/>
        <w:jc w:val="right"/>
        <w:rPr>
          <w:rFonts w:ascii="Times New Roman" w:hAnsi="Times New Roman"/>
          <w:lang w:val="ru-RU"/>
        </w:rPr>
        <w:sectPr w:rsidR="00B230A7" w:rsidSect="00255C5E">
          <w:pgSz w:w="11906" w:h="16838"/>
          <w:pgMar w:top="426" w:right="556" w:bottom="567" w:left="709" w:header="709" w:footer="709" w:gutter="0"/>
          <w:cols w:space="708"/>
          <w:docGrid w:linePitch="360"/>
        </w:sectPr>
      </w:pPr>
    </w:p>
    <w:p w14:paraId="29C962BF" w14:textId="77777777" w:rsidR="00F37EAF" w:rsidRDefault="00F37EAF" w:rsidP="00255C5E">
      <w:pPr>
        <w:pStyle w:val="aa"/>
        <w:jc w:val="center"/>
        <w:rPr>
          <w:b/>
          <w:lang w:val="ru-RU"/>
        </w:rPr>
      </w:pPr>
    </w:p>
    <w:sectPr w:rsidR="00F37EAF" w:rsidSect="00B230A7">
      <w:pgSz w:w="16838" w:h="11906" w:orient="landscape"/>
      <w:pgMar w:top="709" w:right="851" w:bottom="55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BAD2911"/>
    <w:multiLevelType w:val="hybridMultilevel"/>
    <w:tmpl w:val="69D6A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4">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1">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2"/>
  </w:num>
  <w:num w:numId="5">
    <w:abstractNumId w:val="19"/>
  </w:num>
  <w:num w:numId="6">
    <w:abstractNumId w:val="14"/>
  </w:num>
  <w:num w:numId="7">
    <w:abstractNumId w:val="7"/>
  </w:num>
  <w:num w:numId="8">
    <w:abstractNumId w:val="23"/>
  </w:num>
  <w:num w:numId="9">
    <w:abstractNumId w:val="4"/>
  </w:num>
  <w:num w:numId="10">
    <w:abstractNumId w:val="13"/>
  </w:num>
  <w:num w:numId="11">
    <w:abstractNumId w:val="6"/>
  </w:num>
  <w:num w:numId="12">
    <w:abstractNumId w:val="2"/>
  </w:num>
  <w:num w:numId="13">
    <w:abstractNumId w:val="20"/>
  </w:num>
  <w:num w:numId="14">
    <w:abstractNumId w:val="16"/>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num>
  <w:num w:numId="18">
    <w:abstractNumId w:val="9"/>
  </w:num>
  <w:num w:numId="19">
    <w:abstractNumId w:val="15"/>
  </w:num>
  <w:num w:numId="20">
    <w:abstractNumId w:val="11"/>
  </w:num>
  <w:num w:numId="21">
    <w:abstractNumId w:val="21"/>
  </w:num>
  <w:num w:numId="22">
    <w:abstractNumId w:val="10"/>
  </w:num>
  <w:num w:numId="23">
    <w:abstractNumId w:val="8"/>
  </w:num>
  <w:num w:numId="2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rson w15:author="Красильникова Татьяна Викторовна">
    <w15:presenceInfo w15:providerId="AD" w15:userId="S-1-5-21-241873483-1393651206-460764511-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67646"/>
    <w:rsid w:val="00076576"/>
    <w:rsid w:val="00083B20"/>
    <w:rsid w:val="00090744"/>
    <w:rsid w:val="0009440F"/>
    <w:rsid w:val="00097693"/>
    <w:rsid w:val="000B2DD6"/>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13141"/>
    <w:rsid w:val="00123A4C"/>
    <w:rsid w:val="00124C54"/>
    <w:rsid w:val="001254B7"/>
    <w:rsid w:val="00126DF8"/>
    <w:rsid w:val="0013139E"/>
    <w:rsid w:val="00146148"/>
    <w:rsid w:val="00150437"/>
    <w:rsid w:val="001507F8"/>
    <w:rsid w:val="00161672"/>
    <w:rsid w:val="0016281D"/>
    <w:rsid w:val="00163FF2"/>
    <w:rsid w:val="00166A09"/>
    <w:rsid w:val="00181F66"/>
    <w:rsid w:val="0018501F"/>
    <w:rsid w:val="001853B2"/>
    <w:rsid w:val="001B5FE5"/>
    <w:rsid w:val="001B7F9A"/>
    <w:rsid w:val="001C1276"/>
    <w:rsid w:val="001C29DC"/>
    <w:rsid w:val="001E1321"/>
    <w:rsid w:val="001E1670"/>
    <w:rsid w:val="001E338B"/>
    <w:rsid w:val="001E6EE5"/>
    <w:rsid w:val="001F2943"/>
    <w:rsid w:val="002012CD"/>
    <w:rsid w:val="00210E4A"/>
    <w:rsid w:val="002164C4"/>
    <w:rsid w:val="00231271"/>
    <w:rsid w:val="00235B80"/>
    <w:rsid w:val="002405FC"/>
    <w:rsid w:val="00240741"/>
    <w:rsid w:val="0025146E"/>
    <w:rsid w:val="00252F35"/>
    <w:rsid w:val="00255C5E"/>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56EF9"/>
    <w:rsid w:val="00367983"/>
    <w:rsid w:val="003736AB"/>
    <w:rsid w:val="003753CE"/>
    <w:rsid w:val="0039086D"/>
    <w:rsid w:val="00393E44"/>
    <w:rsid w:val="003969CD"/>
    <w:rsid w:val="003A029F"/>
    <w:rsid w:val="003A1446"/>
    <w:rsid w:val="003A66CD"/>
    <w:rsid w:val="003B2CC2"/>
    <w:rsid w:val="003C7F6D"/>
    <w:rsid w:val="003D5EB1"/>
    <w:rsid w:val="00401FCB"/>
    <w:rsid w:val="0041027B"/>
    <w:rsid w:val="004104EE"/>
    <w:rsid w:val="004176C6"/>
    <w:rsid w:val="0042016E"/>
    <w:rsid w:val="00432FC2"/>
    <w:rsid w:val="0045502D"/>
    <w:rsid w:val="004611A6"/>
    <w:rsid w:val="0046240C"/>
    <w:rsid w:val="00462848"/>
    <w:rsid w:val="00463CA8"/>
    <w:rsid w:val="00466E13"/>
    <w:rsid w:val="004816CD"/>
    <w:rsid w:val="004A5059"/>
    <w:rsid w:val="004A77F2"/>
    <w:rsid w:val="004B33E8"/>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10E7"/>
    <w:rsid w:val="0055395E"/>
    <w:rsid w:val="00556063"/>
    <w:rsid w:val="005635A7"/>
    <w:rsid w:val="00566D07"/>
    <w:rsid w:val="00573959"/>
    <w:rsid w:val="0057596A"/>
    <w:rsid w:val="00585352"/>
    <w:rsid w:val="005949DE"/>
    <w:rsid w:val="00596161"/>
    <w:rsid w:val="00596BCA"/>
    <w:rsid w:val="005A7428"/>
    <w:rsid w:val="005A7D92"/>
    <w:rsid w:val="005B5020"/>
    <w:rsid w:val="005B5280"/>
    <w:rsid w:val="005C697F"/>
    <w:rsid w:val="005C777E"/>
    <w:rsid w:val="005D40B2"/>
    <w:rsid w:val="005D7A32"/>
    <w:rsid w:val="005E2BAF"/>
    <w:rsid w:val="005E695D"/>
    <w:rsid w:val="00604C7B"/>
    <w:rsid w:val="00615A3B"/>
    <w:rsid w:val="0061666C"/>
    <w:rsid w:val="00616880"/>
    <w:rsid w:val="00622EA7"/>
    <w:rsid w:val="00654AA6"/>
    <w:rsid w:val="006627AE"/>
    <w:rsid w:val="00663F33"/>
    <w:rsid w:val="00664CDE"/>
    <w:rsid w:val="00673493"/>
    <w:rsid w:val="00675584"/>
    <w:rsid w:val="00677BF8"/>
    <w:rsid w:val="006806F2"/>
    <w:rsid w:val="00680E69"/>
    <w:rsid w:val="00690EC5"/>
    <w:rsid w:val="00693E99"/>
    <w:rsid w:val="006954B1"/>
    <w:rsid w:val="0069687E"/>
    <w:rsid w:val="006A5008"/>
    <w:rsid w:val="006C54EB"/>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85B36"/>
    <w:rsid w:val="007906F5"/>
    <w:rsid w:val="00791A6B"/>
    <w:rsid w:val="007970A7"/>
    <w:rsid w:val="00797413"/>
    <w:rsid w:val="007A126B"/>
    <w:rsid w:val="007B5DDA"/>
    <w:rsid w:val="007B7135"/>
    <w:rsid w:val="007B7169"/>
    <w:rsid w:val="007C31E7"/>
    <w:rsid w:val="007C7BDA"/>
    <w:rsid w:val="00817F1E"/>
    <w:rsid w:val="00821451"/>
    <w:rsid w:val="0082665B"/>
    <w:rsid w:val="00845AFC"/>
    <w:rsid w:val="00845B49"/>
    <w:rsid w:val="00845B6E"/>
    <w:rsid w:val="00847776"/>
    <w:rsid w:val="0085070B"/>
    <w:rsid w:val="008620B4"/>
    <w:rsid w:val="008620C3"/>
    <w:rsid w:val="008712F0"/>
    <w:rsid w:val="00872040"/>
    <w:rsid w:val="00874EB0"/>
    <w:rsid w:val="00875521"/>
    <w:rsid w:val="008775CD"/>
    <w:rsid w:val="0088167D"/>
    <w:rsid w:val="00886590"/>
    <w:rsid w:val="00896E37"/>
    <w:rsid w:val="008A1B74"/>
    <w:rsid w:val="008A2AAA"/>
    <w:rsid w:val="008B23DF"/>
    <w:rsid w:val="008B3082"/>
    <w:rsid w:val="008C1AF6"/>
    <w:rsid w:val="008C1D09"/>
    <w:rsid w:val="008C3643"/>
    <w:rsid w:val="008D2CFB"/>
    <w:rsid w:val="008D7EC7"/>
    <w:rsid w:val="008E1D97"/>
    <w:rsid w:val="008F03CD"/>
    <w:rsid w:val="008F407A"/>
    <w:rsid w:val="008F45CF"/>
    <w:rsid w:val="00903616"/>
    <w:rsid w:val="00911535"/>
    <w:rsid w:val="00917EBC"/>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2433"/>
    <w:rsid w:val="009A3785"/>
    <w:rsid w:val="009B71F4"/>
    <w:rsid w:val="009D1072"/>
    <w:rsid w:val="009D47A2"/>
    <w:rsid w:val="009D71F6"/>
    <w:rsid w:val="009D75C3"/>
    <w:rsid w:val="009D7FB2"/>
    <w:rsid w:val="009F068D"/>
    <w:rsid w:val="009F11A4"/>
    <w:rsid w:val="00A00942"/>
    <w:rsid w:val="00A2082B"/>
    <w:rsid w:val="00A31D72"/>
    <w:rsid w:val="00A35733"/>
    <w:rsid w:val="00A517F5"/>
    <w:rsid w:val="00A62228"/>
    <w:rsid w:val="00A84045"/>
    <w:rsid w:val="00A84829"/>
    <w:rsid w:val="00A85B58"/>
    <w:rsid w:val="00A877BF"/>
    <w:rsid w:val="00A87E27"/>
    <w:rsid w:val="00A9219D"/>
    <w:rsid w:val="00AA762A"/>
    <w:rsid w:val="00AB3A91"/>
    <w:rsid w:val="00AD1CCA"/>
    <w:rsid w:val="00AD6135"/>
    <w:rsid w:val="00AD6AD4"/>
    <w:rsid w:val="00AE4F87"/>
    <w:rsid w:val="00AE6372"/>
    <w:rsid w:val="00AE7376"/>
    <w:rsid w:val="00AF251B"/>
    <w:rsid w:val="00B230A7"/>
    <w:rsid w:val="00B237F5"/>
    <w:rsid w:val="00B27EE0"/>
    <w:rsid w:val="00B3210C"/>
    <w:rsid w:val="00B43F1D"/>
    <w:rsid w:val="00B44CD2"/>
    <w:rsid w:val="00B51BF9"/>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0143"/>
    <w:rsid w:val="00C5593E"/>
    <w:rsid w:val="00C60650"/>
    <w:rsid w:val="00C613A9"/>
    <w:rsid w:val="00C6279A"/>
    <w:rsid w:val="00C6561C"/>
    <w:rsid w:val="00C756F0"/>
    <w:rsid w:val="00C76DF9"/>
    <w:rsid w:val="00C81680"/>
    <w:rsid w:val="00C93707"/>
    <w:rsid w:val="00CA0018"/>
    <w:rsid w:val="00CA0C80"/>
    <w:rsid w:val="00CA2655"/>
    <w:rsid w:val="00CA3F56"/>
    <w:rsid w:val="00CB47F2"/>
    <w:rsid w:val="00CB49AE"/>
    <w:rsid w:val="00CB6405"/>
    <w:rsid w:val="00CB7E32"/>
    <w:rsid w:val="00CC47F8"/>
    <w:rsid w:val="00CC75FC"/>
    <w:rsid w:val="00CD1D28"/>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B773E"/>
    <w:rsid w:val="00DC0E2F"/>
    <w:rsid w:val="00DC1E6F"/>
    <w:rsid w:val="00DC6E24"/>
    <w:rsid w:val="00DD5DD2"/>
    <w:rsid w:val="00DE530E"/>
    <w:rsid w:val="00DE576D"/>
    <w:rsid w:val="00E02E69"/>
    <w:rsid w:val="00E03215"/>
    <w:rsid w:val="00E038F2"/>
    <w:rsid w:val="00E07083"/>
    <w:rsid w:val="00E24FD6"/>
    <w:rsid w:val="00E46D70"/>
    <w:rsid w:val="00E4767D"/>
    <w:rsid w:val="00E67686"/>
    <w:rsid w:val="00E7062C"/>
    <w:rsid w:val="00E74978"/>
    <w:rsid w:val="00E80690"/>
    <w:rsid w:val="00E90197"/>
    <w:rsid w:val="00EA5FF5"/>
    <w:rsid w:val="00EA781E"/>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37EAF"/>
    <w:rsid w:val="00F40482"/>
    <w:rsid w:val="00F404F3"/>
    <w:rsid w:val="00F452B2"/>
    <w:rsid w:val="00F539C1"/>
    <w:rsid w:val="00F572F8"/>
    <w:rsid w:val="00F6055E"/>
    <w:rsid w:val="00F72386"/>
    <w:rsid w:val="00F81983"/>
    <w:rsid w:val="00F9026C"/>
    <w:rsid w:val="00F91201"/>
    <w:rsid w:val="00F977C8"/>
    <w:rsid w:val="00FA6B1A"/>
    <w:rsid w:val="00FB4E55"/>
    <w:rsid w:val="00FC26C4"/>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81E"/>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34"/>
    <w:qFormat/>
    <w:rsid w:val="00D23D5F"/>
    <w:pPr>
      <w:ind w:left="720"/>
      <w:contextualSpacing/>
    </w:p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basedOn w:val="a0"/>
    <w:uiPriority w:val="99"/>
    <w:unhideWhenUsed/>
    <w:rsid w:val="003C7F6D"/>
    <w:rPr>
      <w:color w:val="0000FF" w:themeColor="hyperlink"/>
      <w:u w:val="single"/>
    </w:rPr>
  </w:style>
  <w:style w:type="paragraph" w:customStyle="1" w:styleId="xl65">
    <w:name w:val="xl65"/>
    <w:basedOn w:val="a"/>
    <w:rsid w:val="00B230A7"/>
    <w:pPr>
      <w:spacing w:before="100" w:beforeAutospacing="1" w:after="100" w:afterAutospacing="1"/>
      <w:ind w:firstLine="0"/>
      <w:jc w:val="left"/>
      <w:textAlignment w:val="top"/>
    </w:pPr>
    <w:rPr>
      <w:rFonts w:ascii="Arial" w:hAnsi="Arial" w:cs="Arial"/>
    </w:rPr>
  </w:style>
  <w:style w:type="paragraph" w:customStyle="1" w:styleId="xl66">
    <w:name w:val="xl66"/>
    <w:basedOn w:val="a"/>
    <w:rsid w:val="00B230A7"/>
    <w:pPr>
      <w:spacing w:before="100" w:beforeAutospacing="1" w:after="100" w:afterAutospacing="1"/>
      <w:ind w:firstLine="0"/>
      <w:jc w:val="left"/>
    </w:pPr>
    <w:rPr>
      <w:rFonts w:ascii="Arial" w:hAnsi="Arial" w:cs="Arial"/>
    </w:rPr>
  </w:style>
  <w:style w:type="paragraph" w:customStyle="1" w:styleId="xl67">
    <w:name w:val="xl67"/>
    <w:basedOn w:val="a"/>
    <w:rsid w:val="00B230A7"/>
    <w:pPr>
      <w:spacing w:before="100" w:beforeAutospacing="1" w:after="100" w:afterAutospacing="1"/>
      <w:ind w:firstLine="0"/>
      <w:jc w:val="right"/>
      <w:textAlignment w:val="top"/>
    </w:pPr>
    <w:rPr>
      <w:rFonts w:ascii="Arial" w:hAnsi="Arial" w:cs="Arial"/>
      <w:sz w:val="16"/>
      <w:szCs w:val="16"/>
    </w:rPr>
  </w:style>
  <w:style w:type="paragraph" w:customStyle="1" w:styleId="xl68">
    <w:name w:val="xl68"/>
    <w:basedOn w:val="a"/>
    <w:rsid w:val="00B230A7"/>
    <w:pPr>
      <w:spacing w:before="100" w:beforeAutospacing="1" w:after="100" w:afterAutospacing="1"/>
      <w:ind w:firstLine="0"/>
      <w:jc w:val="center"/>
      <w:textAlignment w:val="top"/>
    </w:pPr>
    <w:rPr>
      <w:rFonts w:ascii="Arial" w:hAnsi="Arial" w:cs="Arial"/>
    </w:rPr>
  </w:style>
  <w:style w:type="paragraph" w:customStyle="1" w:styleId="xl69">
    <w:name w:val="xl69"/>
    <w:basedOn w:val="a"/>
    <w:rsid w:val="00B230A7"/>
    <w:pPr>
      <w:spacing w:before="100" w:beforeAutospacing="1" w:after="100" w:afterAutospacing="1"/>
      <w:ind w:firstLine="0"/>
      <w:jc w:val="left"/>
      <w:textAlignment w:val="top"/>
    </w:pPr>
    <w:rPr>
      <w:rFonts w:ascii="Arial" w:hAnsi="Arial" w:cs="Arial"/>
    </w:rPr>
  </w:style>
  <w:style w:type="paragraph" w:customStyle="1" w:styleId="xl70">
    <w:name w:val="xl70"/>
    <w:basedOn w:val="a"/>
    <w:rsid w:val="00B230A7"/>
    <w:pPr>
      <w:spacing w:before="100" w:beforeAutospacing="1" w:after="100" w:afterAutospacing="1"/>
      <w:ind w:firstLine="0"/>
      <w:jc w:val="center"/>
      <w:textAlignment w:val="top"/>
    </w:pPr>
    <w:rPr>
      <w:rFonts w:ascii="Arial" w:hAnsi="Arial" w:cs="Arial"/>
    </w:rPr>
  </w:style>
  <w:style w:type="paragraph" w:customStyle="1" w:styleId="xl71">
    <w:name w:val="xl71"/>
    <w:basedOn w:val="a"/>
    <w:rsid w:val="00B230A7"/>
    <w:pPr>
      <w:spacing w:before="100" w:beforeAutospacing="1" w:after="100" w:afterAutospacing="1"/>
      <w:ind w:firstLine="0"/>
      <w:jc w:val="center"/>
      <w:textAlignment w:val="top"/>
    </w:pPr>
    <w:rPr>
      <w:rFonts w:ascii="Arial" w:hAnsi="Arial" w:cs="Arial"/>
      <w:sz w:val="22"/>
      <w:szCs w:val="22"/>
    </w:rPr>
  </w:style>
  <w:style w:type="paragraph" w:customStyle="1" w:styleId="xl72">
    <w:name w:val="xl72"/>
    <w:basedOn w:val="a"/>
    <w:rsid w:val="00B230A7"/>
    <w:pPr>
      <w:spacing w:before="100" w:beforeAutospacing="1" w:after="100" w:afterAutospacing="1"/>
      <w:ind w:firstLine="0"/>
      <w:jc w:val="left"/>
      <w:textAlignment w:val="top"/>
    </w:pPr>
    <w:rPr>
      <w:rFonts w:ascii="Arial" w:hAnsi="Arial" w:cs="Arial"/>
    </w:rPr>
  </w:style>
  <w:style w:type="paragraph" w:customStyle="1" w:styleId="xl73">
    <w:name w:val="xl73"/>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74">
    <w:name w:val="xl74"/>
    <w:basedOn w:val="a"/>
    <w:rsid w:val="00B230A7"/>
    <w:pPr>
      <w:spacing w:before="100" w:beforeAutospacing="1" w:after="100" w:afterAutospacing="1"/>
      <w:ind w:firstLine="0"/>
      <w:jc w:val="center"/>
      <w:textAlignment w:val="top"/>
    </w:pPr>
    <w:rPr>
      <w:rFonts w:ascii="Arial" w:hAnsi="Arial" w:cs="Arial"/>
      <w:b/>
      <w:bCs/>
      <w:sz w:val="22"/>
      <w:szCs w:val="22"/>
    </w:rPr>
  </w:style>
  <w:style w:type="paragraph" w:customStyle="1" w:styleId="xl75">
    <w:name w:val="xl75"/>
    <w:basedOn w:val="a"/>
    <w:rsid w:val="00B230A7"/>
    <w:pPr>
      <w:spacing w:before="100" w:beforeAutospacing="1" w:after="100" w:afterAutospacing="1"/>
      <w:ind w:firstLine="0"/>
      <w:jc w:val="left"/>
      <w:textAlignment w:val="top"/>
    </w:pPr>
    <w:rPr>
      <w:rFonts w:ascii="Arial" w:hAnsi="Arial" w:cs="Arial"/>
      <w:sz w:val="16"/>
      <w:szCs w:val="16"/>
    </w:rPr>
  </w:style>
  <w:style w:type="paragraph" w:customStyle="1" w:styleId="xl76">
    <w:name w:val="xl76"/>
    <w:basedOn w:val="a"/>
    <w:rsid w:val="00B230A7"/>
    <w:pPr>
      <w:spacing w:before="100" w:beforeAutospacing="1" w:after="100" w:afterAutospacing="1"/>
      <w:ind w:firstLineChars="800" w:firstLine="0"/>
      <w:jc w:val="left"/>
      <w:textAlignment w:val="top"/>
    </w:pPr>
    <w:rPr>
      <w:rFonts w:ascii="Arial" w:hAnsi="Arial" w:cs="Arial"/>
      <w:sz w:val="22"/>
      <w:szCs w:val="22"/>
    </w:rPr>
  </w:style>
  <w:style w:type="paragraph" w:customStyle="1" w:styleId="xl77">
    <w:name w:val="xl77"/>
    <w:basedOn w:val="a"/>
    <w:rsid w:val="00B230A7"/>
    <w:pPr>
      <w:spacing w:before="100" w:beforeAutospacing="1" w:after="100" w:afterAutospacing="1"/>
      <w:ind w:firstLine="0"/>
      <w:jc w:val="right"/>
      <w:textAlignment w:val="top"/>
    </w:pPr>
    <w:rPr>
      <w:rFonts w:ascii="Arial" w:hAnsi="Arial" w:cs="Arial"/>
    </w:rPr>
  </w:style>
  <w:style w:type="paragraph" w:customStyle="1" w:styleId="xl78">
    <w:name w:val="xl78"/>
    <w:basedOn w:val="a"/>
    <w:rsid w:val="00B230A7"/>
    <w:pPr>
      <w:spacing w:before="100" w:beforeAutospacing="1" w:after="100" w:afterAutospacing="1"/>
      <w:ind w:firstLine="0"/>
      <w:jc w:val="left"/>
      <w:textAlignment w:val="top"/>
    </w:pPr>
    <w:rPr>
      <w:rFonts w:ascii="Arial" w:hAnsi="Arial" w:cs="Arial"/>
      <w:sz w:val="18"/>
      <w:szCs w:val="18"/>
    </w:rPr>
  </w:style>
  <w:style w:type="paragraph" w:customStyle="1" w:styleId="xl79">
    <w:name w:val="xl79"/>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80">
    <w:name w:val="xl8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1">
    <w:name w:val="xl81"/>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2">
    <w:name w:val="xl8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3">
    <w:name w:val="xl8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4">
    <w:name w:val="xl84"/>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5">
    <w:name w:val="xl85"/>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6">
    <w:name w:val="xl86"/>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7">
    <w:name w:val="xl87"/>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88">
    <w:name w:val="xl88"/>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9">
    <w:name w:val="xl89"/>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0">
    <w:name w:val="xl9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1">
    <w:name w:val="xl91"/>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2">
    <w:name w:val="xl9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93">
    <w:name w:val="xl9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4">
    <w:name w:val="xl94"/>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95">
    <w:name w:val="xl95"/>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2"/>
      <w:szCs w:val="22"/>
    </w:rPr>
  </w:style>
  <w:style w:type="numbering" w:customStyle="1" w:styleId="14">
    <w:name w:val="Нет списка1"/>
    <w:next w:val="a2"/>
    <w:uiPriority w:val="99"/>
    <w:semiHidden/>
    <w:unhideWhenUsed/>
    <w:rsid w:val="00785B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81E"/>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34"/>
    <w:qFormat/>
    <w:rsid w:val="00D23D5F"/>
    <w:pPr>
      <w:ind w:left="720"/>
      <w:contextualSpacing/>
    </w:p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basedOn w:val="a0"/>
    <w:uiPriority w:val="99"/>
    <w:unhideWhenUsed/>
    <w:rsid w:val="003C7F6D"/>
    <w:rPr>
      <w:color w:val="0000FF" w:themeColor="hyperlink"/>
      <w:u w:val="single"/>
    </w:rPr>
  </w:style>
  <w:style w:type="paragraph" w:customStyle="1" w:styleId="xl65">
    <w:name w:val="xl65"/>
    <w:basedOn w:val="a"/>
    <w:rsid w:val="00B230A7"/>
    <w:pPr>
      <w:spacing w:before="100" w:beforeAutospacing="1" w:after="100" w:afterAutospacing="1"/>
      <w:ind w:firstLine="0"/>
      <w:jc w:val="left"/>
      <w:textAlignment w:val="top"/>
    </w:pPr>
    <w:rPr>
      <w:rFonts w:ascii="Arial" w:hAnsi="Arial" w:cs="Arial"/>
    </w:rPr>
  </w:style>
  <w:style w:type="paragraph" w:customStyle="1" w:styleId="xl66">
    <w:name w:val="xl66"/>
    <w:basedOn w:val="a"/>
    <w:rsid w:val="00B230A7"/>
    <w:pPr>
      <w:spacing w:before="100" w:beforeAutospacing="1" w:after="100" w:afterAutospacing="1"/>
      <w:ind w:firstLine="0"/>
      <w:jc w:val="left"/>
    </w:pPr>
    <w:rPr>
      <w:rFonts w:ascii="Arial" w:hAnsi="Arial" w:cs="Arial"/>
    </w:rPr>
  </w:style>
  <w:style w:type="paragraph" w:customStyle="1" w:styleId="xl67">
    <w:name w:val="xl67"/>
    <w:basedOn w:val="a"/>
    <w:rsid w:val="00B230A7"/>
    <w:pPr>
      <w:spacing w:before="100" w:beforeAutospacing="1" w:after="100" w:afterAutospacing="1"/>
      <w:ind w:firstLine="0"/>
      <w:jc w:val="right"/>
      <w:textAlignment w:val="top"/>
    </w:pPr>
    <w:rPr>
      <w:rFonts w:ascii="Arial" w:hAnsi="Arial" w:cs="Arial"/>
      <w:sz w:val="16"/>
      <w:szCs w:val="16"/>
    </w:rPr>
  </w:style>
  <w:style w:type="paragraph" w:customStyle="1" w:styleId="xl68">
    <w:name w:val="xl68"/>
    <w:basedOn w:val="a"/>
    <w:rsid w:val="00B230A7"/>
    <w:pPr>
      <w:spacing w:before="100" w:beforeAutospacing="1" w:after="100" w:afterAutospacing="1"/>
      <w:ind w:firstLine="0"/>
      <w:jc w:val="center"/>
      <w:textAlignment w:val="top"/>
    </w:pPr>
    <w:rPr>
      <w:rFonts w:ascii="Arial" w:hAnsi="Arial" w:cs="Arial"/>
    </w:rPr>
  </w:style>
  <w:style w:type="paragraph" w:customStyle="1" w:styleId="xl69">
    <w:name w:val="xl69"/>
    <w:basedOn w:val="a"/>
    <w:rsid w:val="00B230A7"/>
    <w:pPr>
      <w:spacing w:before="100" w:beforeAutospacing="1" w:after="100" w:afterAutospacing="1"/>
      <w:ind w:firstLine="0"/>
      <w:jc w:val="left"/>
      <w:textAlignment w:val="top"/>
    </w:pPr>
    <w:rPr>
      <w:rFonts w:ascii="Arial" w:hAnsi="Arial" w:cs="Arial"/>
    </w:rPr>
  </w:style>
  <w:style w:type="paragraph" w:customStyle="1" w:styleId="xl70">
    <w:name w:val="xl70"/>
    <w:basedOn w:val="a"/>
    <w:rsid w:val="00B230A7"/>
    <w:pPr>
      <w:spacing w:before="100" w:beforeAutospacing="1" w:after="100" w:afterAutospacing="1"/>
      <w:ind w:firstLine="0"/>
      <w:jc w:val="center"/>
      <w:textAlignment w:val="top"/>
    </w:pPr>
    <w:rPr>
      <w:rFonts w:ascii="Arial" w:hAnsi="Arial" w:cs="Arial"/>
    </w:rPr>
  </w:style>
  <w:style w:type="paragraph" w:customStyle="1" w:styleId="xl71">
    <w:name w:val="xl71"/>
    <w:basedOn w:val="a"/>
    <w:rsid w:val="00B230A7"/>
    <w:pPr>
      <w:spacing w:before="100" w:beforeAutospacing="1" w:after="100" w:afterAutospacing="1"/>
      <w:ind w:firstLine="0"/>
      <w:jc w:val="center"/>
      <w:textAlignment w:val="top"/>
    </w:pPr>
    <w:rPr>
      <w:rFonts w:ascii="Arial" w:hAnsi="Arial" w:cs="Arial"/>
      <w:sz w:val="22"/>
      <w:szCs w:val="22"/>
    </w:rPr>
  </w:style>
  <w:style w:type="paragraph" w:customStyle="1" w:styleId="xl72">
    <w:name w:val="xl72"/>
    <w:basedOn w:val="a"/>
    <w:rsid w:val="00B230A7"/>
    <w:pPr>
      <w:spacing w:before="100" w:beforeAutospacing="1" w:after="100" w:afterAutospacing="1"/>
      <w:ind w:firstLine="0"/>
      <w:jc w:val="left"/>
      <w:textAlignment w:val="top"/>
    </w:pPr>
    <w:rPr>
      <w:rFonts w:ascii="Arial" w:hAnsi="Arial" w:cs="Arial"/>
    </w:rPr>
  </w:style>
  <w:style w:type="paragraph" w:customStyle="1" w:styleId="xl73">
    <w:name w:val="xl73"/>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74">
    <w:name w:val="xl74"/>
    <w:basedOn w:val="a"/>
    <w:rsid w:val="00B230A7"/>
    <w:pPr>
      <w:spacing w:before="100" w:beforeAutospacing="1" w:after="100" w:afterAutospacing="1"/>
      <w:ind w:firstLine="0"/>
      <w:jc w:val="center"/>
      <w:textAlignment w:val="top"/>
    </w:pPr>
    <w:rPr>
      <w:rFonts w:ascii="Arial" w:hAnsi="Arial" w:cs="Arial"/>
      <w:b/>
      <w:bCs/>
      <w:sz w:val="22"/>
      <w:szCs w:val="22"/>
    </w:rPr>
  </w:style>
  <w:style w:type="paragraph" w:customStyle="1" w:styleId="xl75">
    <w:name w:val="xl75"/>
    <w:basedOn w:val="a"/>
    <w:rsid w:val="00B230A7"/>
    <w:pPr>
      <w:spacing w:before="100" w:beforeAutospacing="1" w:after="100" w:afterAutospacing="1"/>
      <w:ind w:firstLine="0"/>
      <w:jc w:val="left"/>
      <w:textAlignment w:val="top"/>
    </w:pPr>
    <w:rPr>
      <w:rFonts w:ascii="Arial" w:hAnsi="Arial" w:cs="Arial"/>
      <w:sz w:val="16"/>
      <w:szCs w:val="16"/>
    </w:rPr>
  </w:style>
  <w:style w:type="paragraph" w:customStyle="1" w:styleId="xl76">
    <w:name w:val="xl76"/>
    <w:basedOn w:val="a"/>
    <w:rsid w:val="00B230A7"/>
    <w:pPr>
      <w:spacing w:before="100" w:beforeAutospacing="1" w:after="100" w:afterAutospacing="1"/>
      <w:ind w:firstLineChars="800" w:firstLine="0"/>
      <w:jc w:val="left"/>
      <w:textAlignment w:val="top"/>
    </w:pPr>
    <w:rPr>
      <w:rFonts w:ascii="Arial" w:hAnsi="Arial" w:cs="Arial"/>
      <w:sz w:val="22"/>
      <w:szCs w:val="22"/>
    </w:rPr>
  </w:style>
  <w:style w:type="paragraph" w:customStyle="1" w:styleId="xl77">
    <w:name w:val="xl77"/>
    <w:basedOn w:val="a"/>
    <w:rsid w:val="00B230A7"/>
    <w:pPr>
      <w:spacing w:before="100" w:beforeAutospacing="1" w:after="100" w:afterAutospacing="1"/>
      <w:ind w:firstLine="0"/>
      <w:jc w:val="right"/>
      <w:textAlignment w:val="top"/>
    </w:pPr>
    <w:rPr>
      <w:rFonts w:ascii="Arial" w:hAnsi="Arial" w:cs="Arial"/>
    </w:rPr>
  </w:style>
  <w:style w:type="paragraph" w:customStyle="1" w:styleId="xl78">
    <w:name w:val="xl78"/>
    <w:basedOn w:val="a"/>
    <w:rsid w:val="00B230A7"/>
    <w:pPr>
      <w:spacing w:before="100" w:beforeAutospacing="1" w:after="100" w:afterAutospacing="1"/>
      <w:ind w:firstLine="0"/>
      <w:jc w:val="left"/>
      <w:textAlignment w:val="top"/>
    </w:pPr>
    <w:rPr>
      <w:rFonts w:ascii="Arial" w:hAnsi="Arial" w:cs="Arial"/>
      <w:sz w:val="18"/>
      <w:szCs w:val="18"/>
    </w:rPr>
  </w:style>
  <w:style w:type="paragraph" w:customStyle="1" w:styleId="xl79">
    <w:name w:val="xl79"/>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80">
    <w:name w:val="xl8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1">
    <w:name w:val="xl81"/>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2">
    <w:name w:val="xl8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3">
    <w:name w:val="xl8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4">
    <w:name w:val="xl84"/>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5">
    <w:name w:val="xl85"/>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6">
    <w:name w:val="xl86"/>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7">
    <w:name w:val="xl87"/>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88">
    <w:name w:val="xl88"/>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9">
    <w:name w:val="xl89"/>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0">
    <w:name w:val="xl9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1">
    <w:name w:val="xl91"/>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2">
    <w:name w:val="xl9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93">
    <w:name w:val="xl9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4">
    <w:name w:val="xl94"/>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95">
    <w:name w:val="xl95"/>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2"/>
      <w:szCs w:val="22"/>
    </w:rPr>
  </w:style>
  <w:style w:type="numbering" w:customStyle="1" w:styleId="14">
    <w:name w:val="Нет списка1"/>
    <w:next w:val="a2"/>
    <w:uiPriority w:val="99"/>
    <w:semiHidden/>
    <w:unhideWhenUsed/>
    <w:rsid w:val="00785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903683037">
      <w:bodyDiv w:val="1"/>
      <w:marLeft w:val="0"/>
      <w:marRight w:val="0"/>
      <w:marTop w:val="0"/>
      <w:marBottom w:val="0"/>
      <w:divBdr>
        <w:top w:val="none" w:sz="0" w:space="0" w:color="auto"/>
        <w:left w:val="none" w:sz="0" w:space="0" w:color="auto"/>
        <w:bottom w:val="none" w:sz="0" w:space="0" w:color="auto"/>
        <w:right w:val="none" w:sz="0" w:space="0" w:color="auto"/>
      </w:divBdr>
    </w:div>
    <w:div w:id="1345743861">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67683456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7861F-A027-4867-9F0F-8EE237ACC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7607</Words>
  <Characters>43362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Гавр</cp:lastModifiedBy>
  <cp:revision>97</cp:revision>
  <cp:lastPrinted>2014-12-10T06:55:00Z</cp:lastPrinted>
  <dcterms:created xsi:type="dcterms:W3CDTF">2019-09-25T13:45:00Z</dcterms:created>
  <dcterms:modified xsi:type="dcterms:W3CDTF">2020-08-05T11:59:00Z</dcterms:modified>
</cp:coreProperties>
</file>