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E7793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1B1E77" w:rsidRPr="00A850DF">
              <w:rPr>
                <w:szCs w:val="24"/>
              </w:rPr>
              <w:t>Поставка зернового кофе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</w:pPr>
            <w:r w:rsidRPr="001C3AD7">
              <w:t xml:space="preserve">354392, </w:t>
            </w:r>
            <w:r w:rsidR="00CD55BD">
              <w:t xml:space="preserve">Краснодарский край, </w:t>
            </w:r>
            <w:proofErr w:type="gramStart"/>
            <w:r w:rsidR="00CD55BD">
              <w:t>г</w:t>
            </w:r>
            <w:proofErr w:type="gramEnd"/>
            <w:r w:rsidR="00CD55BD">
              <w:t xml:space="preserve">. Сочи, </w:t>
            </w:r>
            <w:r w:rsidR="001B1E77">
              <w:t xml:space="preserve">Адлерский район, с. </w:t>
            </w:r>
            <w:proofErr w:type="spellStart"/>
            <w:r w:rsidR="001B1E77">
              <w:t>Эсто-Садок</w:t>
            </w:r>
            <w:proofErr w:type="spellEnd"/>
            <w:r w:rsidR="001B1E77">
              <w:t>,</w:t>
            </w:r>
          </w:p>
          <w:p w:rsidR="001B1E77" w:rsidRPr="00A850DF" w:rsidRDefault="001B1E77" w:rsidP="001B1E77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Гостиница № 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1B1E77" w:rsidRPr="00A850DF" w:rsidRDefault="001B1E77" w:rsidP="001B1E77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Горная,2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 Гостиница № 5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;</w:t>
            </w:r>
          </w:p>
          <w:p w:rsidR="001B1E77" w:rsidRPr="001B1E77" w:rsidRDefault="001B1E77" w:rsidP="001B1E77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ул. Горная,1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, </w:t>
            </w:r>
            <w:r w:rsidRPr="00A850D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Гостиница № 6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1) </w:t>
            </w:r>
            <w:proofErr w:type="spellStart"/>
            <w:r w:rsidRPr="00CD55BD">
              <w:t>Непроведение</w:t>
            </w:r>
            <w:proofErr w:type="spellEnd"/>
            <w:r w:rsidRPr="00CD55BD">
              <w:t xml:space="preserve"> ликвидации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D55BD">
              <w:t>–</w:t>
            </w:r>
            <w:r w:rsidRPr="00CD55BD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CD55BD">
              <w:rPr>
                <w:i/>
              </w:rPr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).</w:t>
            </w:r>
            <w:r w:rsidR="00E50DF0" w:rsidRPr="00CD55BD">
              <w:rPr>
                <w:i/>
              </w:rPr>
              <w:t xml:space="preserve"> </w:t>
            </w:r>
          </w:p>
          <w:p w:rsidR="00B9251F" w:rsidRPr="00CD55B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CD55BD">
              <w:t xml:space="preserve">2) </w:t>
            </w:r>
            <w:proofErr w:type="spellStart"/>
            <w:r w:rsidRPr="00CD55BD">
              <w:t>Неприостановление</w:t>
            </w:r>
            <w:proofErr w:type="spellEnd"/>
            <w:r w:rsidRPr="00CD55B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D55BD">
              <w:t>запросе котировок</w:t>
            </w:r>
            <w:r w:rsidRPr="00CD55BD">
              <w:t xml:space="preserve">. </w:t>
            </w:r>
            <w:r w:rsidR="00660539" w:rsidRPr="00CD55BD">
              <w:t>(</w:t>
            </w:r>
            <w:r w:rsidRPr="00CD55BD">
              <w:rPr>
                <w:i/>
              </w:rPr>
              <w:t xml:space="preserve">Подтверждается </w:t>
            </w:r>
            <w:proofErr w:type="gramStart"/>
            <w:r w:rsidRPr="00CD55BD">
              <w:rPr>
                <w:i/>
              </w:rPr>
              <w:t>декларированием</w:t>
            </w:r>
            <w:proofErr w:type="gramEnd"/>
            <w:r w:rsidRPr="00CD55BD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CD55BD">
              <w:rPr>
                <w:i/>
              </w:rPr>
              <w:t>запросе котировок</w:t>
            </w:r>
            <w:r w:rsidRPr="00CD55BD">
              <w:rPr>
                <w:i/>
              </w:rPr>
              <w:t xml:space="preserve"> (по форме </w:t>
            </w:r>
            <w:r w:rsidR="004E69EB" w:rsidRPr="00CD55BD">
              <w:rPr>
                <w:i/>
              </w:rPr>
              <w:t>1</w:t>
            </w:r>
            <w:r w:rsidRPr="00CD55BD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CD55BD">
              <w:rPr>
                <w:i/>
              </w:rPr>
              <w:t>)</w:t>
            </w:r>
            <w:r w:rsidR="00C12602" w:rsidRPr="00CD55BD">
              <w:rPr>
                <w:i/>
              </w:rPr>
              <w:t>;</w:t>
            </w:r>
          </w:p>
          <w:p w:rsidR="001D353F" w:rsidRPr="00CD55BD" w:rsidRDefault="00FE4317" w:rsidP="00CD55BD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>
              <w:t>3</w:t>
            </w:r>
            <w:r w:rsidR="00B9251F" w:rsidRPr="00CD55B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D55BD">
              <w:t>рственных и муниципальных нужд»</w:t>
            </w:r>
            <w:r w:rsidR="00953622" w:rsidRPr="00CD55BD">
              <w:t xml:space="preserve"> </w:t>
            </w:r>
            <w:r w:rsidR="00953622" w:rsidRPr="00CD55BD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CD55BD">
              <w:rPr>
                <w:i/>
              </w:rPr>
              <w:t xml:space="preserve"> участника закупки установленным требованиям в заявке на участие в </w:t>
            </w:r>
            <w:r w:rsidR="00953622" w:rsidRPr="00CD55BD">
              <w:rPr>
                <w:i/>
              </w:rPr>
              <w:lastRenderedPageBreak/>
              <w:t>запросе котировок (по форме 1 части 3 документации о проведении запроса котировок</w:t>
            </w:r>
            <w:proofErr w:type="gramStart"/>
            <w:r w:rsidR="00953622" w:rsidRPr="00CD55BD">
              <w:rPr>
                <w:i/>
              </w:rPr>
              <w:t>)).</w:t>
            </w:r>
            <w:r w:rsidR="000A0692" w:rsidRPr="00CD55BD">
              <w:t>;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CD55BD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D55B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CD55BD" w:rsidRDefault="00FE4317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4</w:t>
            </w:r>
            <w:r w:rsidR="00845BBF" w:rsidRPr="00CD55BD">
              <w:rPr>
                <w:szCs w:val="24"/>
              </w:rPr>
              <w:t xml:space="preserve">)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CD55BD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CD55BD" w:rsidRDefault="00FE4317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CD55BD" w:rsidRDefault="00FE4317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6</w:t>
            </w:r>
            <w:r w:rsidR="00845BBF" w:rsidRPr="00CD55BD">
              <w:rPr>
                <w:szCs w:val="24"/>
              </w:rPr>
              <w:t>)</w:t>
            </w:r>
            <w:r w:rsidR="00845BBF" w:rsidRPr="00CD55BD">
              <w:rPr>
                <w:i/>
                <w:szCs w:val="24"/>
              </w:rPr>
              <w:t xml:space="preserve"> </w:t>
            </w:r>
            <w:r w:rsidR="004F2831" w:rsidRPr="00CD55BD">
              <w:rPr>
                <w:szCs w:val="24"/>
              </w:rPr>
              <w:t>О</w:t>
            </w:r>
            <w:r w:rsidR="00845BBF" w:rsidRPr="00CD55BD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CD55BD">
              <w:rPr>
                <w:szCs w:val="24"/>
              </w:rPr>
              <w:t>претензионно-исковой</w:t>
            </w:r>
            <w:proofErr w:type="spellEnd"/>
            <w:r w:rsidR="00845BBF" w:rsidRPr="00CD55BD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CD55BD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CD55BD">
              <w:rPr>
                <w:i/>
                <w:szCs w:val="24"/>
              </w:rPr>
              <w:t>декларированием</w:t>
            </w:r>
            <w:proofErr w:type="gramEnd"/>
            <w:r w:rsidR="004F2831" w:rsidRPr="00CD55BD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D55BD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5BD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D55BD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D55BD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C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651" w:rsidRPr="00A6063C" w:rsidRDefault="005C7651" w:rsidP="005C7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C26A43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E4317" w:rsidRDefault="00FE4317" w:rsidP="00D12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0DF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должна превышать </w:t>
            </w:r>
            <w:r w:rsidRPr="008D3E74">
              <w:rPr>
                <w:rFonts w:ascii="Times New Roman" w:hAnsi="Times New Roman" w:cs="Times New Roman"/>
                <w:b/>
                <w:sz w:val="24"/>
                <w:szCs w:val="24"/>
              </w:rPr>
              <w:t>400</w:t>
            </w:r>
            <w:r w:rsidR="008D3E7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D3E7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8D3E74" w:rsidRPr="008D3E74">
              <w:rPr>
                <w:rFonts w:ascii="Times New Roman" w:hAnsi="Times New Roman" w:cs="Times New Roman"/>
                <w:b/>
                <w:sz w:val="24"/>
                <w:szCs w:val="24"/>
              </w:rPr>
              <w:t>,00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129A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етыреста тысяч) рублей 00 копеек</w:t>
            </w:r>
            <w:r w:rsidRPr="00A850D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>) цены за единицу товара:</w:t>
            </w:r>
          </w:p>
          <w:p w:rsidR="00FE4317" w:rsidRPr="00A850DF" w:rsidRDefault="00FE4317" w:rsidP="00D129A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Кофе в зернах </w:t>
            </w: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NESCAFE</w:t>
            </w: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Sical</w:t>
            </w:r>
            <w:proofErr w:type="spellEnd"/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Vending</w:t>
            </w: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»- </w:t>
            </w:r>
            <w:r w:rsidRPr="00A850DF">
              <w:rPr>
                <w:rFonts w:ascii="Times New Roman" w:hAnsi="Times New Roman"/>
                <w:sz w:val="24"/>
                <w:szCs w:val="24"/>
              </w:rPr>
              <w:t xml:space="preserve">738,22 </w:t>
            </w:r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руб./</w:t>
            </w:r>
            <w:proofErr w:type="gramStart"/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кг</w:t>
            </w:r>
            <w:proofErr w:type="gramEnd"/>
            <w:r w:rsidRPr="00A850D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FE4317" w:rsidRPr="00A850DF" w:rsidRDefault="00FE4317" w:rsidP="00D12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Конкретная цен</w:t>
            </w:r>
            <w:r w:rsidR="00D15C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товар</w:t>
            </w:r>
            <w:r w:rsidRPr="00A85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850DF"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установлена по результатам проведения процедуры закупки.</w:t>
            </w:r>
          </w:p>
          <w:p w:rsidR="00836CAE" w:rsidRPr="00D129A2" w:rsidRDefault="00D129A2" w:rsidP="00D129A2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50DF">
              <w:rPr>
                <w:rFonts w:ascii="Times New Roman" w:eastAsia="Times New Roman" w:hAnsi="Times New Roman"/>
                <w:sz w:val="24"/>
                <w:szCs w:val="24"/>
              </w:rPr>
              <w:t>Цена договора сформирована с учетом расходов на доставку, погрузо-разгрузочные работы,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77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91DC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779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4E77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7793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4E77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01457" w:rsidRPr="001E7148" w:rsidRDefault="00F01457" w:rsidP="00F01457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01457" w:rsidRPr="001E7148" w:rsidRDefault="00F01457" w:rsidP="00F01457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за единицу </w:t>
            </w:r>
            <w:r w:rsidR="001E7148" w:rsidRPr="001E7148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1E7148" w:rsidRPr="001E7148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01457" w:rsidRPr="001E7148" w:rsidRDefault="00F01457" w:rsidP="00F01457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 w:rsidR="003C5BB7"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1E7148" w:rsidRPr="001E7148">
              <w:rPr>
                <w:rFonts w:ascii="Times New Roman" w:hAnsi="Times New Roman"/>
                <w:b/>
                <w:sz w:val="24"/>
                <w:szCs w:val="24"/>
              </w:rPr>
              <w:t>товара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–100</w:t>
            </w:r>
            <w:r w:rsidR="003C5BB7"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a"/>
              <w:tblW w:w="5700" w:type="dxa"/>
              <w:tblLayout w:type="fixed"/>
              <w:tblLook w:val="04A0"/>
            </w:tblPr>
            <w:tblGrid>
              <w:gridCol w:w="482"/>
              <w:gridCol w:w="1816"/>
              <w:gridCol w:w="1559"/>
              <w:gridCol w:w="1843"/>
            </w:tblGrid>
            <w:tr w:rsidR="00F01457" w:rsidRPr="001E7148" w:rsidTr="00A218F3">
              <w:trPr>
                <w:trHeight w:val="274"/>
              </w:trPr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F01457" w:rsidP="00A218F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№</w:t>
                  </w:r>
                </w:p>
                <w:p w:rsidR="00F01457" w:rsidRPr="001E7148" w:rsidRDefault="00F01457" w:rsidP="00A218F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proofErr w:type="spellStart"/>
                  <w:proofErr w:type="gramStart"/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/</w:t>
                  </w:r>
                  <w:proofErr w:type="spellStart"/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F01457" w:rsidP="001E714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Наименование единицы </w:t>
                  </w:r>
                  <w:r w:rsidR="001E7148"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товара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F01457" w:rsidP="00A218F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Максимальный балл по критерию 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proofErr w:type="spellStart"/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proofErr w:type="spellEnd"/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F01457" w:rsidP="001E7148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Начальная максимальная цена за ед</w:t>
                  </w:r>
                  <w:proofErr w:type="gramStart"/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.</w:t>
                  </w:r>
                  <w:r w:rsidR="001E7148"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</w:t>
                  </w:r>
                  <w:proofErr w:type="gramEnd"/>
                  <w:r w:rsidR="001E7148"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овара</w:t>
                  </w: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– 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Amax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), </w:t>
                  </w: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в руб. </w:t>
                  </w:r>
                </w:p>
              </w:tc>
            </w:tr>
            <w:tr w:rsidR="00F01457" w:rsidRPr="001E7148" w:rsidTr="00A218F3">
              <w:tc>
                <w:tcPr>
                  <w:tcW w:w="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F01457" w:rsidP="00A218F3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01457" w:rsidRPr="00CA2D12" w:rsidRDefault="001E7148" w:rsidP="00A218F3">
                  <w:pPr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</w:pPr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Кофе</w:t>
                  </w:r>
                  <w:r w:rsidRPr="00CA2D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 xml:space="preserve"> </w:t>
                  </w:r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в</w:t>
                  </w:r>
                  <w:r w:rsidRPr="00CA2D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 xml:space="preserve"> </w:t>
                  </w:r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зернах</w:t>
                  </w:r>
                  <w:r w:rsidRPr="00CA2D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 xml:space="preserve"> NESCAFE «</w:t>
                  </w:r>
                  <w:proofErr w:type="spellStart"/>
                  <w:r w:rsidRPr="00CA2D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>Sical</w:t>
                  </w:r>
                  <w:proofErr w:type="spellEnd"/>
                  <w:r w:rsidRPr="00CA2D12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val="en-US"/>
                    </w:rPr>
                    <w:t xml:space="preserve"> Vending»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01457" w:rsidRPr="001E7148" w:rsidRDefault="001E7148" w:rsidP="00A218F3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E7148" w:rsidRPr="001E7148" w:rsidRDefault="001E7148" w:rsidP="001E7148">
                  <w:pPr>
                    <w:jc w:val="both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738,22 руб./</w:t>
                  </w:r>
                  <w:proofErr w:type="gramStart"/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кг</w:t>
                  </w:r>
                  <w:proofErr w:type="gramEnd"/>
                  <w:r w:rsidRPr="001E7148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</w:t>
                  </w:r>
                </w:p>
                <w:p w:rsidR="00F01457" w:rsidRPr="001E7148" w:rsidRDefault="00F01457" w:rsidP="00A218F3">
                  <w:pPr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</w:p>
              </w:tc>
            </w:tr>
          </w:tbl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Критерий оценки заявок оценивается по формуле: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</w:rPr>
              <w:t xml:space="preserve">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- итоговое значение балла критерия;</w:t>
            </w:r>
          </w:p>
          <w:p w:rsidR="00F01457" w:rsidRPr="001E7148" w:rsidRDefault="00F01457" w:rsidP="00F01457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i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    -  предложение i-го Участника закупки;</w:t>
            </w:r>
          </w:p>
          <w:p w:rsidR="00F01457" w:rsidRPr="001E7148" w:rsidRDefault="00F01457" w:rsidP="00F0145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F01457" w:rsidRDefault="00F01457" w:rsidP="00F01457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076B0D" w:rsidRPr="001E7148" w:rsidRDefault="00076B0D" w:rsidP="00F01457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01457" w:rsidRPr="001E7148" w:rsidRDefault="00F01457" w:rsidP="001E71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</w:t>
            </w:r>
            <w:r w:rsidRPr="001E714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4E77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E779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E7793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116041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257E" w:rsidRDefault="00E2257E" w:rsidP="0097081F">
      <w:pPr>
        <w:spacing w:after="0" w:line="240" w:lineRule="auto"/>
      </w:pPr>
      <w:r>
        <w:separator/>
      </w:r>
    </w:p>
  </w:endnote>
  <w:endnote w:type="continuationSeparator" w:id="0">
    <w:p w:rsidR="00E2257E" w:rsidRDefault="00E2257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66586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E7793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66586B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257E" w:rsidRDefault="00E2257E" w:rsidP="0097081F">
      <w:pPr>
        <w:spacing w:after="0" w:line="240" w:lineRule="auto"/>
      </w:pPr>
      <w:r>
        <w:separator/>
      </w:r>
    </w:p>
  </w:footnote>
  <w:footnote w:type="continuationSeparator" w:id="0">
    <w:p w:rsidR="00E2257E" w:rsidRDefault="00E2257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8D5"/>
    <w:rsid w:val="00073F48"/>
    <w:rsid w:val="000764BF"/>
    <w:rsid w:val="00076B0D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041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67646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1E77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148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15D1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B0B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5BB7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990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9F3"/>
    <w:rsid w:val="00493D1F"/>
    <w:rsid w:val="004954C3"/>
    <w:rsid w:val="00495DA0"/>
    <w:rsid w:val="004A0D4B"/>
    <w:rsid w:val="004A15D8"/>
    <w:rsid w:val="004A21B2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793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1E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C7651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586B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4E92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74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5CEA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2139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23EE"/>
    <w:rsid w:val="00B83063"/>
    <w:rsid w:val="00B83A2C"/>
    <w:rsid w:val="00B8525E"/>
    <w:rsid w:val="00B904EC"/>
    <w:rsid w:val="00B90F58"/>
    <w:rsid w:val="00B91DCF"/>
    <w:rsid w:val="00B9245B"/>
    <w:rsid w:val="00B9251F"/>
    <w:rsid w:val="00B92849"/>
    <w:rsid w:val="00B92B31"/>
    <w:rsid w:val="00B92D52"/>
    <w:rsid w:val="00B93F4C"/>
    <w:rsid w:val="00B944EF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B5D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4D57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2D12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5BD"/>
    <w:rsid w:val="00CD56F2"/>
    <w:rsid w:val="00CD773E"/>
    <w:rsid w:val="00CE0D59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29A2"/>
    <w:rsid w:val="00D14535"/>
    <w:rsid w:val="00D15C51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57E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1457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4317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F014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793C4C-B8C8-4410-86A8-4FECCB603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7</Pages>
  <Words>2577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377</cp:revision>
  <cp:lastPrinted>2016-07-07T08:39:00Z</cp:lastPrinted>
  <dcterms:created xsi:type="dcterms:W3CDTF">2015-03-17T16:12:00Z</dcterms:created>
  <dcterms:modified xsi:type="dcterms:W3CDTF">2017-04-20T11:56:00Z</dcterms:modified>
</cp:coreProperties>
</file>