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36C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49157F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Pr="004E3DE8">
              <w:t xml:space="preserve">Работы по эксплуатации и техническому обслуживанию парогенераторной «Прачечной с химчисткой» на </w:t>
            </w:r>
            <w:proofErr w:type="spellStart"/>
            <w:r w:rsidRPr="004E3DE8">
              <w:t>отм</w:t>
            </w:r>
            <w:proofErr w:type="spellEnd"/>
            <w:r w:rsidRPr="004E3DE8">
              <w:t>. +540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49157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F" w:rsidRPr="00104B39" w:rsidRDefault="0049157F" w:rsidP="0049157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157F" w:rsidRPr="00104B39" w:rsidRDefault="0049157F" w:rsidP="004915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F" w:rsidRPr="00104B39" w:rsidRDefault="0049157F" w:rsidP="0049157F">
            <w:pPr>
              <w:pStyle w:val="31"/>
              <w:shd w:val="clear" w:color="auto" w:fill="FFFFFF"/>
              <w:rPr>
                <w:szCs w:val="24"/>
              </w:rPr>
            </w:pPr>
            <w:r w:rsidRPr="006F202F">
              <w:t xml:space="preserve">Краснодарский край, </w:t>
            </w:r>
            <w:proofErr w:type="spellStart"/>
            <w:r w:rsidRPr="006F202F">
              <w:t>г.Сочи</w:t>
            </w:r>
            <w:proofErr w:type="spellEnd"/>
            <w:r w:rsidRPr="006F202F">
              <w:t xml:space="preserve">, Адлерский район, </w:t>
            </w:r>
            <w:proofErr w:type="spellStart"/>
            <w:r w:rsidRPr="006F202F">
              <w:t>с.Эсто</w:t>
            </w:r>
            <w:proofErr w:type="spellEnd"/>
            <w:r>
              <w:t>-</w:t>
            </w:r>
            <w:r w:rsidRPr="006F202F">
              <w:t xml:space="preserve">садок, Северный склон хребта </w:t>
            </w:r>
            <w:proofErr w:type="spellStart"/>
            <w:r w:rsidRPr="006F202F">
              <w:t>Аибга</w:t>
            </w:r>
            <w:proofErr w:type="spellEnd"/>
            <w:r w:rsidRPr="006F202F">
              <w:t xml:space="preserve">, СТК «Горная карусель» на </w:t>
            </w:r>
            <w:proofErr w:type="spellStart"/>
            <w:r w:rsidRPr="006F202F">
              <w:t>отм</w:t>
            </w:r>
            <w:proofErr w:type="spellEnd"/>
            <w:r w:rsidRPr="006F202F">
              <w:t>. +540, парогенераторная «Прачечной с химчисткой».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4AC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AC" w:rsidRPr="00104B39" w:rsidRDefault="001D64AC" w:rsidP="001D64A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64AC" w:rsidRPr="00104B39" w:rsidRDefault="001D64AC" w:rsidP="001D64A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64AC" w:rsidRPr="00240E13" w:rsidRDefault="001D64AC" w:rsidP="001D64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1D64AC" w:rsidRPr="00C70BCE" w:rsidRDefault="001D64AC" w:rsidP="001D64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1D64AC" w:rsidRPr="00C70BCE" w:rsidRDefault="001D64AC" w:rsidP="001D64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10568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D64AC" w:rsidRDefault="001D64AC" w:rsidP="001D64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1D64AC" w:rsidRPr="001D64AC" w:rsidRDefault="001D64AC" w:rsidP="001D64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1E4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B67466">
              <w:rPr>
                <w:szCs w:val="24"/>
              </w:rPr>
              <w:t xml:space="preserve">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6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действующей лицензии на </w:t>
            </w:r>
            <w:hyperlink r:id="rId8" w:history="1">
              <w:r w:rsidRPr="008168F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эксплуатацию</w:t>
              </w:r>
            </w:hyperlink>
            <w:r w:rsidRPr="00816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ФЗ от 4 мая 2011 года №99-ФЗ «О лицензировании отдельных видов деятельности»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 - эксплуатация на объектах оборудования работающего под избыточным давлением более 0,07 МПа: воды при температуре нагрева более 115°С</w:t>
            </w:r>
            <w:r w:rsidRPr="00B67466">
              <w:rPr>
                <w:bCs/>
                <w:szCs w:val="24"/>
              </w:rPr>
              <w:t xml:space="preserve"> </w:t>
            </w:r>
            <w:r w:rsidRPr="00974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подтверждающ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их</w:t>
            </w:r>
            <w:r w:rsidRPr="00974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</w:t>
            </w:r>
            <w:r w:rsidRPr="00974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1D64AC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AC" w:rsidRPr="00104B39" w:rsidRDefault="001D64AC" w:rsidP="001D64A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64AC" w:rsidRPr="00104B39" w:rsidRDefault="001D64AC" w:rsidP="001D64A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64AC" w:rsidRPr="002E2590" w:rsidRDefault="001D64AC" w:rsidP="001D64AC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Pr="002E2590">
              <w:rPr>
                <w:szCs w:val="24"/>
              </w:rPr>
              <w:t xml:space="preserve">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1D64AC" w:rsidRPr="002E2590" w:rsidRDefault="001D64AC" w:rsidP="001D64A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Pr="002E2590">
              <w:rPr>
                <w:szCs w:val="24"/>
              </w:rPr>
              <w:t>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</w:t>
            </w:r>
            <w:r w:rsidRPr="002E2590">
              <w:rPr>
                <w:i/>
                <w:szCs w:val="24"/>
              </w:rPr>
              <w:lastRenderedPageBreak/>
              <w:t>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1D64AC" w:rsidRPr="002E2590" w:rsidRDefault="001D64AC" w:rsidP="001D64A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Pr="002E2590">
              <w:rPr>
                <w:szCs w:val="24"/>
              </w:rPr>
              <w:t>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</w:p>
        </w:tc>
      </w:tr>
      <w:tr w:rsidR="00B4761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1E" w:rsidRPr="00B67466" w:rsidRDefault="00B4761E" w:rsidP="00B476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61E" w:rsidRPr="00B67466" w:rsidRDefault="00B4761E" w:rsidP="00B476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61E" w:rsidRPr="00F86C12" w:rsidRDefault="00B4761E" w:rsidP="00B4761E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7466">
              <w:t xml:space="preserve"> </w:t>
            </w: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B4761E" w:rsidRPr="00F86C12" w:rsidRDefault="00B4761E" w:rsidP="00B4761E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не менее 8 (восьми) сотрудников, имеющих аттестации в области промышленной безопасности по направлениям  Г1, Г2, Б7, Б8;</w:t>
            </w:r>
          </w:p>
          <w:p w:rsidR="00B4761E" w:rsidRPr="00F86C12" w:rsidRDefault="00B4761E" w:rsidP="00B4761E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не менее 3 (трех) сотрудников инженерно-технического персонала, обученных по специальности тепловые энергоустановки; </w:t>
            </w:r>
          </w:p>
          <w:p w:rsidR="00B4761E" w:rsidRPr="00F86C12" w:rsidRDefault="00B4761E" w:rsidP="00B4761E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инженера по охране труда;</w:t>
            </w:r>
          </w:p>
          <w:p w:rsidR="00B4761E" w:rsidRPr="00F86C12" w:rsidRDefault="00B4761E" w:rsidP="00B4761E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инженера-химика;</w:t>
            </w:r>
          </w:p>
          <w:p w:rsidR="00B4761E" w:rsidRPr="00F86C12" w:rsidRDefault="00B4761E" w:rsidP="00B4761E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B4761E" w:rsidRPr="00F86C12" w:rsidRDefault="00B4761E" w:rsidP="00B4761E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B4761E" w:rsidRPr="00F86C12" w:rsidRDefault="00B4761E" w:rsidP="00B4761E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в штате не менее одного сотрудника с группой допуска по электробезопасности не ниже 5-ой (до и выше 1000 В) и не менее двух сотрудников с группой допуска по электробезопасности не ниже 4-ой.</w:t>
            </w:r>
          </w:p>
          <w:p w:rsidR="00B4761E" w:rsidRPr="006D061A" w:rsidRDefault="00B4761E" w:rsidP="00B4761E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061A">
              <w:rPr>
                <w:rFonts w:ascii="Times New Roman" w:hAnsi="Times New Roman" w:cs="Times New Roman"/>
                <w:i/>
                <w:sz w:val="24"/>
                <w:szCs w:val="24"/>
              </w:rPr>
              <w:t>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</w:p>
        </w:tc>
      </w:tr>
      <w:tr w:rsidR="001923D6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D6" w:rsidRPr="00104B39" w:rsidRDefault="001923D6" w:rsidP="001923D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3D6" w:rsidRPr="00104B39" w:rsidRDefault="001923D6" w:rsidP="00192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3D6" w:rsidRPr="00104B39" w:rsidRDefault="001923D6" w:rsidP="00192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923D6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D6" w:rsidRPr="00104B39" w:rsidRDefault="001923D6" w:rsidP="001923D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D6" w:rsidRPr="00104B39" w:rsidRDefault="001923D6" w:rsidP="00192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D6" w:rsidRPr="00104B39" w:rsidRDefault="001923D6" w:rsidP="001923D6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 4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Тендерной документации).</w:t>
            </w:r>
          </w:p>
        </w:tc>
      </w:tr>
      <w:tr w:rsidR="001923D6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D6" w:rsidRPr="00104B39" w:rsidRDefault="001923D6" w:rsidP="001923D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D6" w:rsidRPr="00104B39" w:rsidRDefault="001923D6" w:rsidP="00192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D6" w:rsidRPr="00104B39" w:rsidRDefault="001923D6" w:rsidP="00192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923D6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D6" w:rsidRPr="00104B39" w:rsidRDefault="001923D6" w:rsidP="001923D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3D6" w:rsidRPr="00104B39" w:rsidRDefault="001923D6" w:rsidP="001923D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1923D6" w:rsidRPr="00104B39" w:rsidRDefault="001923D6" w:rsidP="001923D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D6" w:rsidRDefault="001923D6" w:rsidP="0019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A31AB8">
              <w:rPr>
                <w:rFonts w:ascii="Times New Roman" w:hAnsi="Times New Roman" w:cs="Times New Roman"/>
                <w:b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1AB8">
              <w:rPr>
                <w:rFonts w:ascii="Times New Roman" w:hAnsi="Times New Roman" w:cs="Times New Roman"/>
                <w:b/>
                <w:sz w:val="24"/>
                <w:szCs w:val="24"/>
              </w:rPr>
              <w:t>181,11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1AB8">
              <w:rPr>
                <w:rFonts w:ascii="Times New Roman" w:hAnsi="Times New Roman" w:cs="Times New Roman"/>
                <w:sz w:val="24"/>
                <w:szCs w:val="24"/>
              </w:rPr>
              <w:t>ри миллиона семьсот пятьдесят две тысячи сто восемьдесят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31AB8">
              <w:rPr>
                <w:rFonts w:ascii="Times New Roman" w:hAnsi="Times New Roman" w:cs="Times New Roman"/>
                <w:sz w:val="24"/>
                <w:szCs w:val="24"/>
              </w:rPr>
              <w:t xml:space="preserve"> рубль 11 копеек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DFA">
              <w:rPr>
                <w:rFonts w:ascii="Times New Roman" w:hAnsi="Times New Roman" w:cs="Times New Roman"/>
                <w:b/>
                <w:sz w:val="24"/>
                <w:szCs w:val="24"/>
              </w:rPr>
              <w:t>572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A3DFA"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A3DFA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3DFA">
              <w:rPr>
                <w:rFonts w:ascii="Times New Roman" w:hAnsi="Times New Roman" w:cs="Times New Roman"/>
                <w:sz w:val="24"/>
                <w:szCs w:val="24"/>
              </w:rPr>
              <w:t>ятьсот семьдесят две тысячи триста шестьдесят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A3DFA">
              <w:rPr>
                <w:rFonts w:ascii="Times New Roman" w:hAnsi="Times New Roman" w:cs="Times New Roman"/>
                <w:sz w:val="24"/>
                <w:szCs w:val="24"/>
              </w:rPr>
              <w:t xml:space="preserve"> рублей 61 копейка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23D6" w:rsidRPr="00491FD9" w:rsidRDefault="001923D6" w:rsidP="0019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A3DFA">
              <w:rPr>
                <w:rFonts w:ascii="Times New Roman" w:hAnsi="Times New Roman" w:cs="Times New Roman"/>
                <w:b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A3DFA">
              <w:rPr>
                <w:rFonts w:ascii="Times New Roman" w:hAnsi="Times New Roman" w:cs="Times New Roman"/>
                <w:b/>
                <w:sz w:val="24"/>
                <w:szCs w:val="24"/>
              </w:rPr>
              <w:t>814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A3DF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A3DFA">
              <w:rPr>
                <w:rFonts w:ascii="Times New Roman" w:hAnsi="Times New Roman" w:cs="Times New Roman"/>
                <w:sz w:val="24"/>
                <w:szCs w:val="24"/>
              </w:rPr>
              <w:t>ри миллиона сто семьдесят девять тысяч восемьсот четырнадцать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A3DFA">
              <w:rPr>
                <w:rFonts w:ascii="Times New Roman" w:hAnsi="Times New Roman" w:cs="Times New Roman"/>
                <w:sz w:val="24"/>
                <w:szCs w:val="24"/>
              </w:rPr>
              <w:t xml:space="preserve"> рублей 50 копеек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703C0D">
              <w:rPr>
                <w:sz w:val="20"/>
                <w:szCs w:val="20"/>
              </w:rPr>
              <w:t>).</w:t>
            </w:r>
            <w:r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Pr="0030198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37715F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5F" w:rsidRPr="00104B39" w:rsidRDefault="0037715F" w:rsidP="0037715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715F" w:rsidRPr="00104B39" w:rsidRDefault="0037715F" w:rsidP="0037715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715F" w:rsidRDefault="0037715F" w:rsidP="0037715F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  <w:p w:rsidR="0037715F" w:rsidRPr="000158F3" w:rsidRDefault="0037715F" w:rsidP="0037715F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9342D2">
              <w:rPr>
                <w:b/>
                <w:color w:val="FF0000"/>
                <w:shd w:val="clear" w:color="auto" w:fill="FFFFFF" w:themeFill="background1"/>
              </w:rPr>
              <w:t xml:space="preserve">В составе заявки участнику закупки также необходимо предоставить </w:t>
            </w:r>
            <w:r w:rsidRPr="009342D2">
              <w:rPr>
                <w:b/>
                <w:color w:val="FF0000"/>
              </w:rPr>
              <w:t>документы, отражающие расчет стоимости работ, составленные по ф.4 ч.3 тендерной документации «Формы для заполнения участниками тендера» (ф.4 ч.3 «Формы расчета стоимости (ф. 4.1.-4.5.)»)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77E14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77E14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77E14">
              <w:rPr>
                <w:b/>
              </w:rPr>
              <w:t xml:space="preserve"> </w:t>
            </w:r>
            <w:r w:rsidRPr="00177E14">
              <w:rPr>
                <w:b/>
                <w:sz w:val="24"/>
                <w:szCs w:val="24"/>
              </w:rPr>
              <w:t>единым прошитым томом.</w:t>
            </w:r>
            <w:r w:rsidRPr="00177E14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</w:t>
            </w:r>
            <w:r w:rsidRPr="00177E14">
              <w:rPr>
                <w:sz w:val="24"/>
                <w:szCs w:val="24"/>
              </w:rPr>
              <w:lastRenderedPageBreak/>
              <w:t>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77E14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77E14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177E1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4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 w:rsidRPr="00177E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7E1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177E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7E1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177E1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77E1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177E1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177E1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177E1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177E1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77E1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77E1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E14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77E14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14" w:rsidRPr="00104B39" w:rsidRDefault="00177E14" w:rsidP="00177E14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E14" w:rsidRPr="00104B39" w:rsidRDefault="00177E14" w:rsidP="00177E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177E14" w:rsidRPr="00104B39" w:rsidRDefault="00177E14" w:rsidP="00177E14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E14" w:rsidRPr="00104B39" w:rsidRDefault="00177E14" w:rsidP="00177E1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177E14" w:rsidRPr="00104B39" w:rsidRDefault="00177E14" w:rsidP="00177E1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177E14" w:rsidRPr="00104B39" w:rsidRDefault="00177E14" w:rsidP="00177E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5322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53229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E14" w:rsidRPr="00104B39" w:rsidRDefault="00177E14" w:rsidP="00177E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77E14" w:rsidRPr="00104B39" w:rsidRDefault="00177E14" w:rsidP="00177E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5322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3229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E14" w:rsidRPr="00104B39" w:rsidRDefault="00177E14" w:rsidP="00177E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77E14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14" w:rsidRPr="00104B39" w:rsidRDefault="00177E14" w:rsidP="00177E14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E14" w:rsidRPr="00104B39" w:rsidRDefault="00177E14" w:rsidP="00177E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E14" w:rsidRPr="00104B39" w:rsidRDefault="00177E14" w:rsidP="00177E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177E14" w:rsidRPr="00104B39" w:rsidRDefault="00177E14" w:rsidP="0095322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5322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53229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532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77E14" w:rsidRPr="00104B39" w:rsidRDefault="00177E14" w:rsidP="00177E1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77E14" w:rsidRPr="00104B39" w:rsidRDefault="00177E14" w:rsidP="00177E14">
            <w:pPr>
              <w:pStyle w:val="a5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>0 %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177E14" w:rsidRPr="0028408E" w:rsidRDefault="00177E14" w:rsidP="00177E14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 участника закупки – 30 % (всего 100 баллов) 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исле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подкритерии:</w:t>
            </w:r>
          </w:p>
          <w:p w:rsidR="00177E14" w:rsidRDefault="00177E14" w:rsidP="00177E14">
            <w:pPr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03656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закупки. </w:t>
            </w:r>
            <w:r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</w:t>
            </w:r>
            <w:r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7E14" w:rsidRPr="000D42B1" w:rsidRDefault="00177E14" w:rsidP="00177E14">
            <w:pPr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количество баллов по подкритерию – 40 баллов.</w:t>
            </w:r>
          </w:p>
          <w:p w:rsidR="00177E14" w:rsidRDefault="00177E14" w:rsidP="00177E14">
            <w:pPr>
              <w:pStyle w:val="a5"/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28408E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участника закупки, положительной деловой репутации, полученной по результатам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, аналогичны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предмету закупки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за период 2014-2017 гг., подтвержденной отзывами (письма, благодарности, дипломы, грамоты и т.п.) с приложением копий подтверждающих документов. В ходе оценки учитываются содержание и даты оформления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7E14" w:rsidRPr="000D42B1" w:rsidRDefault="00177E14" w:rsidP="00177E14">
            <w:pPr>
              <w:pStyle w:val="a5"/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количество баллов по подкритерию – 10 баллов.</w:t>
            </w:r>
          </w:p>
          <w:p w:rsidR="00177E14" w:rsidRPr="00EB0532" w:rsidRDefault="00177E14" w:rsidP="00177E14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B0532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круглосуточной аварийно-ремонтной службы обеспечивающей прибытие специалистов на территорию </w:t>
            </w:r>
            <w:r w:rsidRPr="00EB0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парогенераторной объекта: «Прачечная с химчисткой» </w:t>
            </w:r>
            <w:proofErr w:type="spellStart"/>
            <w:r w:rsidRPr="00EB0532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EB0532">
              <w:rPr>
                <w:rFonts w:ascii="Times New Roman" w:eastAsia="Times New Roman" w:hAnsi="Times New Roman" w:cs="Times New Roman"/>
                <w:sz w:val="24"/>
                <w:szCs w:val="24"/>
              </w:rPr>
              <w:t>. +540</w:t>
            </w:r>
            <w:r w:rsidRPr="00EB0532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1 часа, с момента возникновения необходимости. Допускается предоставление  участником копий подтверждающих документов: положение об аварийно-ремонтной службе, приказ о назначении на должность сотрудников входящих в состав службы, подтверждающие документы укомплектованности службы автомобильным транспортом, утвержденный перечень оснащенности службы аварийным запасом</w:t>
            </w:r>
            <w:r w:rsidR="00887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7E14" w:rsidRDefault="00177E14" w:rsidP="00177E14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количество баллов по подкритерию – 50 баллов.</w:t>
            </w:r>
          </w:p>
          <w:p w:rsidR="001B3B45" w:rsidRPr="00CA0D7F" w:rsidRDefault="00177E14" w:rsidP="00177E14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6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критерию.</w:t>
            </w:r>
          </w:p>
        </w:tc>
      </w:tr>
      <w:tr w:rsidR="00296DF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FC" w:rsidRPr="00104B39" w:rsidRDefault="00296DFC" w:rsidP="00296D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DFC" w:rsidRPr="00104B39" w:rsidRDefault="00296DFC" w:rsidP="00296D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DFC" w:rsidRPr="00104B39" w:rsidRDefault="00296DFC" w:rsidP="00296D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B756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7568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6DFC" w:rsidRPr="00104B39" w:rsidRDefault="00296DFC" w:rsidP="006B756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B756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7568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05F46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46" w:rsidRPr="00104B39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F46" w:rsidRPr="00104B39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F46" w:rsidRPr="00A037C3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электронной площадки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F46" w:rsidRPr="00A037C3" w:rsidRDefault="00805F46" w:rsidP="00805F46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805F46" w:rsidRPr="00A037C3" w:rsidRDefault="00805F46" w:rsidP="00805F46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805F46" w:rsidRPr="00A037C3" w:rsidRDefault="00805F46" w:rsidP="00805F46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805F46" w:rsidRPr="00A037C3" w:rsidRDefault="00805F46" w:rsidP="00805F46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805F46" w:rsidRPr="00A037C3" w:rsidRDefault="00805F46" w:rsidP="00805F46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805F46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46" w:rsidRPr="00104B39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F46" w:rsidRPr="00104B39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F46" w:rsidRPr="00A037C3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805F46" w:rsidRPr="00A037C3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805F46" w:rsidRPr="00A037C3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805F46" w:rsidRPr="00A037C3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805F46" w:rsidRPr="00A037C3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этом Заказчик вправе изменить условия исполнения договора и способ закупки.</w:t>
            </w:r>
          </w:p>
          <w:p w:rsidR="00805F46" w:rsidRPr="00A037C3" w:rsidRDefault="00805F46" w:rsidP="00805F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503" w:rsidRDefault="00781503" w:rsidP="0097081F">
      <w:pPr>
        <w:spacing w:after="0" w:line="240" w:lineRule="auto"/>
      </w:pPr>
      <w:r>
        <w:separator/>
      </w:r>
    </w:p>
  </w:endnote>
  <w:endnote w:type="continuationSeparator" w:id="0">
    <w:p w:rsidR="00781503" w:rsidRDefault="0078150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6B756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503" w:rsidRDefault="00781503" w:rsidP="0097081F">
      <w:pPr>
        <w:spacing w:after="0" w:line="240" w:lineRule="auto"/>
      </w:pPr>
      <w:r>
        <w:separator/>
      </w:r>
    </w:p>
  </w:footnote>
  <w:footnote w:type="continuationSeparator" w:id="0">
    <w:p w:rsidR="00781503" w:rsidRDefault="0078150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6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77E14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23D6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4AC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6DFC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36CD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15F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D56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57F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345E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68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1503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5F46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87852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1F9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42D2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22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B7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4761E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89E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78CD3C818CD31642C21EDFF54F3A7FDC1DCB6247A61751BEED817B1752AF1787F11C5155ECA49pBT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CD604-4170-43F4-9139-159A1E319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9</Pages>
  <Words>3238</Words>
  <Characters>18461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192</cp:revision>
  <cp:lastPrinted>2017-03-23T12:17:00Z</cp:lastPrinted>
  <dcterms:created xsi:type="dcterms:W3CDTF">2016-04-18T15:02:00Z</dcterms:created>
  <dcterms:modified xsi:type="dcterms:W3CDTF">2018-05-04T13:38:00Z</dcterms:modified>
</cp:coreProperties>
</file>