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DC1F73" w:rsidRPr="006466FE">
        <w:rPr>
          <w:color w:val="000000" w:themeColor="text1"/>
          <w:sz w:val="22"/>
          <w:szCs w:val="22"/>
        </w:rPr>
        <w:tab/>
      </w:r>
      <w:r w:rsidR="00DC1F73" w:rsidRPr="006466F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E1B8B" w:rsidRPr="006466FE">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xml:space="preserve">, в лице </w:t>
      </w:r>
      <w:r w:rsidR="00180C29" w:rsidRPr="009917A0">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9917A0">
        <w:rPr>
          <w:sz w:val="22"/>
          <w:szCs w:val="22"/>
        </w:rPr>
        <w:t>1</w:t>
      </w:r>
      <w:r w:rsidR="007B7852" w:rsidRPr="009917A0">
        <w:rPr>
          <w:sz w:val="22"/>
          <w:szCs w:val="22"/>
        </w:rPr>
        <w:t xml:space="preserve"> </w:t>
      </w:r>
      <w:r w:rsidR="00180C29" w:rsidRPr="009917A0">
        <w:rPr>
          <w:sz w:val="22"/>
          <w:szCs w:val="22"/>
        </w:rPr>
        <w:t xml:space="preserve">от </w:t>
      </w:r>
      <w:r w:rsidR="00AE1B8B" w:rsidRPr="009917A0">
        <w:rPr>
          <w:sz w:val="22"/>
          <w:szCs w:val="22"/>
        </w:rPr>
        <w:t>01</w:t>
      </w:r>
      <w:r w:rsidR="00180C29" w:rsidRPr="009917A0">
        <w:rPr>
          <w:sz w:val="22"/>
          <w:szCs w:val="22"/>
        </w:rPr>
        <w:t>.</w:t>
      </w:r>
      <w:r w:rsidR="00AE1B8B" w:rsidRPr="009917A0">
        <w:rPr>
          <w:sz w:val="22"/>
          <w:szCs w:val="22"/>
        </w:rPr>
        <w:t>01</w:t>
      </w:r>
      <w:r w:rsidR="00180C29" w:rsidRPr="009917A0">
        <w:rPr>
          <w:sz w:val="22"/>
          <w:szCs w:val="22"/>
        </w:rPr>
        <w:t>.201</w:t>
      </w:r>
      <w:r w:rsidR="00AE1B8B" w:rsidRPr="009917A0">
        <w:rPr>
          <w:sz w:val="22"/>
          <w:szCs w:val="22"/>
        </w:rPr>
        <w:t>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на основании </w:t>
      </w:r>
      <w:r w:rsidRPr="009917A0">
        <w:rPr>
          <w:sz w:val="22"/>
          <w:szCs w:val="22"/>
        </w:rPr>
        <w:t>__________</w:t>
      </w:r>
      <w:r w:rsidR="006711A2" w:rsidRPr="009917A0">
        <w:rPr>
          <w:bCs/>
          <w:sz w:val="22"/>
          <w:szCs w:val="22"/>
        </w:rPr>
        <w:t xml:space="preserve">Положения о закупке товаров, работ, услуг </w:t>
      </w:r>
      <w:r w:rsidR="00503566" w:rsidRPr="009917A0">
        <w:rPr>
          <w:bCs/>
          <w:sz w:val="22"/>
          <w:szCs w:val="22"/>
        </w:rPr>
        <w:t>Н</w:t>
      </w:r>
      <w:r w:rsidR="006711A2" w:rsidRPr="009917A0">
        <w:rPr>
          <w:bCs/>
          <w:sz w:val="22"/>
          <w:szCs w:val="22"/>
        </w:rPr>
        <w:t>АО «</w:t>
      </w:r>
      <w:r w:rsidR="00503566" w:rsidRPr="009917A0">
        <w:rPr>
          <w:bCs/>
          <w:sz w:val="22"/>
          <w:szCs w:val="22"/>
        </w:rPr>
        <w:t>Красная поляна</w:t>
      </w:r>
      <w:r w:rsidR="006711A2" w:rsidRPr="009917A0">
        <w:rPr>
          <w:bCs/>
          <w:sz w:val="22"/>
          <w:szCs w:val="22"/>
        </w:rPr>
        <w:t>»</w:t>
      </w:r>
      <w:r w:rsidR="008D6690" w:rsidRPr="009917A0">
        <w:rPr>
          <w:bCs/>
          <w:sz w:val="22"/>
          <w:szCs w:val="22"/>
        </w:rPr>
        <w:t>, заключили настоящий Договор</w:t>
      </w:r>
      <w:r w:rsidR="00F61D32" w:rsidRPr="009917A0">
        <w:rPr>
          <w:bCs/>
          <w:sz w:val="22"/>
          <w:szCs w:val="22"/>
        </w:rPr>
        <w:t xml:space="preserve"> (далее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 xml:space="preserve">Поставщик обязуется передать в собственность Покупателю </w:t>
      </w:r>
      <w:r w:rsidR="00356670" w:rsidRPr="00BC576E">
        <w:rPr>
          <w:sz w:val="22"/>
          <w:szCs w:val="22"/>
        </w:rPr>
        <w:t xml:space="preserve">коррелятор </w:t>
      </w:r>
      <w:proofErr w:type="spellStart"/>
      <w:r w:rsidR="00356670" w:rsidRPr="00BC576E">
        <w:rPr>
          <w:sz w:val="22"/>
          <w:szCs w:val="22"/>
        </w:rPr>
        <w:t>Aquascan</w:t>
      </w:r>
      <w:proofErr w:type="spellEnd"/>
      <w:r w:rsidR="00356670" w:rsidRPr="00BC576E">
        <w:rPr>
          <w:sz w:val="22"/>
          <w:szCs w:val="22"/>
        </w:rPr>
        <w:t xml:space="preserve"> 610</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9917A0" w:rsidRDefault="00DC1F73"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356670" w:rsidRPr="00BC576E">
        <w:rPr>
          <w:sz w:val="22"/>
          <w:szCs w:val="22"/>
        </w:rPr>
        <w:t>354392,</w:t>
      </w:r>
      <w:r w:rsidR="00711750" w:rsidRPr="00E85845">
        <w:rPr>
          <w:sz w:val="22"/>
          <w:szCs w:val="22"/>
        </w:rPr>
        <w:t xml:space="preserve"> </w:t>
      </w:r>
      <w:r w:rsidR="00356670" w:rsidRPr="00BC576E">
        <w:rPr>
          <w:sz w:val="22"/>
          <w:szCs w:val="22"/>
        </w:rPr>
        <w:t>Краснодарский край, г. Сочи, Адлерский р-н, с. Эсто-Садок, наб. Времена года д. 11, апарт.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E3FE0" w:rsidRPr="00EF6B7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 xml:space="preserve">Срок поставки Товара </w:t>
      </w:r>
      <w:r w:rsidR="00B728D5" w:rsidRPr="00E85845">
        <w:rPr>
          <w:sz w:val="22"/>
          <w:szCs w:val="22"/>
        </w:rPr>
        <w:t>–</w:t>
      </w:r>
      <w:r w:rsidR="00D835C8" w:rsidRPr="00E85845">
        <w:rPr>
          <w:sz w:val="22"/>
          <w:szCs w:val="22"/>
        </w:rPr>
        <w:t xml:space="preserve"> </w:t>
      </w:r>
      <w:r w:rsidR="00356670" w:rsidRPr="00BC576E">
        <w:rPr>
          <w:sz w:val="22"/>
        </w:rPr>
        <w:t>14 (Четырнадцать) календарных дней</w:t>
      </w:r>
      <w:r w:rsidR="0046192A" w:rsidRPr="00E85845">
        <w:rPr>
          <w:sz w:val="20"/>
          <w:szCs w:val="22"/>
        </w:rPr>
        <w:t xml:space="preserve"> </w:t>
      </w:r>
      <w:r w:rsidR="00B40D4E" w:rsidRPr="00E85845">
        <w:rPr>
          <w:sz w:val="22"/>
          <w:szCs w:val="22"/>
        </w:rPr>
        <w:t>со дня перечисления Покупателем авансового платежа на расчётный счёт Поставщик</w:t>
      </w:r>
      <w:r w:rsidR="00B40D4E" w:rsidRPr="00EF6B7F">
        <w:rPr>
          <w:sz w:val="22"/>
          <w:szCs w:val="22"/>
        </w:rPr>
        <w:t>а</w:t>
      </w:r>
      <w:r w:rsidR="0046192A" w:rsidRPr="00EF6B7F">
        <w:rPr>
          <w:sz w:val="22"/>
          <w:szCs w:val="22"/>
        </w:rPr>
        <w:t>.</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9917A0">
        <w:rPr>
          <w:snapToGrid w:val="0"/>
          <w:sz w:val="22"/>
          <w:szCs w:val="22"/>
        </w:rPr>
        <w:t xml:space="preserve">не менее чем </w:t>
      </w:r>
      <w:r w:rsidR="00331C5A" w:rsidRPr="009917A0">
        <w:rPr>
          <w:snapToGrid w:val="0"/>
          <w:sz w:val="22"/>
          <w:szCs w:val="22"/>
        </w:rPr>
        <w:t>100</w:t>
      </w:r>
      <w:r w:rsidR="00180C29" w:rsidRPr="009917A0">
        <w:rPr>
          <w:snapToGrid w:val="0"/>
          <w:sz w:val="22"/>
          <w:szCs w:val="22"/>
        </w:rPr>
        <w:t>% от срока годности Товаров. Товар должен быть новым, не находившимся ранее в эксплуатации.</w:t>
      </w:r>
    </w:p>
    <w:p w:rsidR="005E1A89" w:rsidRPr="006466FE"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этом Поставщик обязан вернуть Покупателю авансовый платеж в </w:t>
      </w:r>
      <w:r w:rsidR="00AC4EE3" w:rsidRPr="006466FE">
        <w:rPr>
          <w:color w:val="000000" w:themeColor="text1"/>
          <w:sz w:val="22"/>
          <w:szCs w:val="22"/>
        </w:rPr>
        <w:t>порядке, предусмотренном в п.</w:t>
      </w:r>
      <w:r w:rsidR="006208A6" w:rsidRPr="006466FE">
        <w:rPr>
          <w:color w:val="000000" w:themeColor="text1"/>
          <w:sz w:val="22"/>
          <w:szCs w:val="22"/>
        </w:rPr>
        <w:t xml:space="preserve">4.6. </w:t>
      </w:r>
      <w:r w:rsidR="00AC4EE3" w:rsidRPr="006466FE">
        <w:rPr>
          <w:color w:val="000000" w:themeColor="text1"/>
          <w:sz w:val="22"/>
          <w:szCs w:val="22"/>
        </w:rPr>
        <w:t xml:space="preserve"> Договора</w:t>
      </w:r>
      <w:r w:rsidR="001125E6" w:rsidRPr="006466FE">
        <w:rPr>
          <w:color w:val="000000" w:themeColor="text1"/>
          <w:sz w:val="22"/>
          <w:szCs w:val="22"/>
        </w:rPr>
        <w:t>.</w:t>
      </w:r>
    </w:p>
    <w:p w:rsidR="005E1A89" w:rsidRPr="006466FE"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6466FE">
        <w:rPr>
          <w:color w:val="000000" w:themeColor="text1"/>
          <w:sz w:val="22"/>
          <w:szCs w:val="22"/>
        </w:rPr>
        <w:t>Договоре</w:t>
      </w:r>
      <w:r w:rsidRPr="006466FE">
        <w:rPr>
          <w:color w:val="000000" w:themeColor="text1"/>
          <w:sz w:val="22"/>
          <w:szCs w:val="22"/>
        </w:rPr>
        <w:t xml:space="preserve">, только с письменного согласия </w:t>
      </w:r>
      <w:r w:rsidR="00706000" w:rsidRPr="006466FE">
        <w:rPr>
          <w:color w:val="000000" w:themeColor="text1"/>
          <w:sz w:val="22"/>
          <w:szCs w:val="22"/>
        </w:rPr>
        <w:t>Покупателя.</w:t>
      </w:r>
    </w:p>
    <w:p w:rsidR="00AE293F" w:rsidRPr="006466FE" w:rsidRDefault="0070600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6466FE" w:rsidRDefault="00AE293F" w:rsidP="00AE293F">
      <w:pPr>
        <w:shd w:val="clear" w:color="auto" w:fill="FFFFFF"/>
        <w:tabs>
          <w:tab w:val="left" w:pos="851"/>
          <w:tab w:val="left" w:pos="993"/>
          <w:tab w:val="left" w:pos="1134"/>
        </w:tabs>
        <w:ind w:firstLine="567"/>
        <w:jc w:val="both"/>
        <w:rPr>
          <w:color w:val="000000" w:themeColor="text1"/>
          <w:sz w:val="22"/>
          <w:szCs w:val="22"/>
        </w:rPr>
      </w:pPr>
      <w:r w:rsidRPr="006466FE">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6466FE" w:rsidRDefault="005E1A89" w:rsidP="00AE293F">
      <w:pPr>
        <w:shd w:val="clear" w:color="auto" w:fill="FFFFFF"/>
        <w:tabs>
          <w:tab w:val="left" w:pos="851"/>
          <w:tab w:val="left" w:pos="993"/>
          <w:tab w:val="left" w:pos="1134"/>
        </w:tabs>
        <w:ind w:left="567"/>
        <w:jc w:val="both"/>
        <w:rPr>
          <w:color w:val="000000" w:themeColor="text1"/>
          <w:sz w:val="22"/>
          <w:szCs w:val="22"/>
        </w:rPr>
      </w:pPr>
    </w:p>
    <w:p w:rsidR="00470C97" w:rsidRPr="006466FE" w:rsidRDefault="00470C9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24 </w:t>
      </w:r>
      <w:r w:rsidR="003448E2" w:rsidRPr="006466FE">
        <w:rPr>
          <w:color w:val="000000" w:themeColor="text1"/>
          <w:sz w:val="22"/>
          <w:szCs w:val="22"/>
        </w:rPr>
        <w:t xml:space="preserve">(Двадцати четырех) </w:t>
      </w:r>
      <w:r w:rsidRPr="006466FE">
        <w:rPr>
          <w:color w:val="000000" w:themeColor="text1"/>
          <w:sz w:val="22"/>
          <w:szCs w:val="22"/>
        </w:rPr>
        <w:t xml:space="preserve">часов 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Погрузка Товара</w:t>
      </w:r>
      <w:r w:rsidR="001125E6" w:rsidRPr="006466FE">
        <w:rPr>
          <w:color w:val="000000" w:themeColor="text1"/>
          <w:sz w:val="22"/>
          <w:szCs w:val="22"/>
        </w:rPr>
        <w:t xml:space="preserve"> на транспорт По</w:t>
      </w:r>
      <w:r w:rsidR="00180C29" w:rsidRPr="006466FE">
        <w:rPr>
          <w:color w:val="000000" w:themeColor="text1"/>
          <w:sz w:val="22"/>
          <w:szCs w:val="22"/>
        </w:rPr>
        <w:t>ставщика</w:t>
      </w:r>
      <w:r w:rsidRPr="006466FE">
        <w:rPr>
          <w:color w:val="000000" w:themeColor="text1"/>
          <w:sz w:val="22"/>
          <w:szCs w:val="22"/>
        </w:rPr>
        <w:t xml:space="preserve"> производится силами Поставщика.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Договора)</w:t>
      </w:r>
      <w:r w:rsidRPr="006466FE">
        <w:rPr>
          <w:color w:val="000000" w:themeColor="text1"/>
          <w:sz w:val="22"/>
          <w:szCs w:val="22"/>
        </w:rPr>
        <w:t>, что подтверждается подписанием Сторонами товарной накладной, а по качеству – в течение 5 (</w:t>
      </w:r>
      <w:r w:rsidR="003448E2" w:rsidRPr="006466FE">
        <w:rPr>
          <w:color w:val="000000" w:themeColor="text1"/>
          <w:sz w:val="22"/>
          <w:szCs w:val="22"/>
        </w:rPr>
        <w:t>П</w:t>
      </w:r>
      <w:r w:rsidRPr="006466FE">
        <w:rPr>
          <w:color w:val="000000" w:themeColor="text1"/>
          <w:sz w:val="22"/>
          <w:szCs w:val="22"/>
        </w:rPr>
        <w:t>яти) рабочих дней с момента поставки.</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6466FE"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2B2629" w:rsidRPr="006466FE">
        <w:rPr>
          <w:color w:val="000000" w:themeColor="text1"/>
          <w:sz w:val="22"/>
          <w:szCs w:val="22"/>
        </w:rPr>
        <w:t xml:space="preserve">Не позднее, чем за </w:t>
      </w:r>
      <w:r w:rsidR="00261C74" w:rsidRPr="006466FE">
        <w:rPr>
          <w:color w:val="000000" w:themeColor="text1"/>
          <w:sz w:val="22"/>
          <w:szCs w:val="22"/>
        </w:rPr>
        <w:t>1</w:t>
      </w:r>
      <w:r w:rsidR="002B2629" w:rsidRPr="006466FE">
        <w:rPr>
          <w:color w:val="000000" w:themeColor="text1"/>
          <w:sz w:val="22"/>
          <w:szCs w:val="22"/>
        </w:rPr>
        <w:t xml:space="preserve"> (</w:t>
      </w:r>
      <w:r w:rsidR="003448E2" w:rsidRPr="006466FE">
        <w:rPr>
          <w:color w:val="000000" w:themeColor="text1"/>
          <w:sz w:val="22"/>
          <w:szCs w:val="22"/>
        </w:rPr>
        <w:t>О</w:t>
      </w:r>
      <w:r w:rsidR="00261C74" w:rsidRPr="006466FE">
        <w:rPr>
          <w:color w:val="000000" w:themeColor="text1"/>
          <w:sz w:val="22"/>
          <w:szCs w:val="22"/>
        </w:rPr>
        <w:t>дин</w:t>
      </w:r>
      <w:r w:rsidR="002B2629" w:rsidRPr="006466FE">
        <w:rPr>
          <w:color w:val="000000" w:themeColor="text1"/>
          <w:sz w:val="22"/>
          <w:szCs w:val="22"/>
        </w:rPr>
        <w:t>) рабочи</w:t>
      </w:r>
      <w:r w:rsidR="00261C74" w:rsidRPr="006466FE">
        <w:rPr>
          <w:color w:val="000000" w:themeColor="text1"/>
          <w:sz w:val="22"/>
          <w:szCs w:val="22"/>
        </w:rPr>
        <w:t>й</w:t>
      </w:r>
      <w:r w:rsidR="002B2629" w:rsidRPr="006466FE">
        <w:rPr>
          <w:color w:val="000000" w:themeColor="text1"/>
          <w:sz w:val="22"/>
          <w:szCs w:val="22"/>
        </w:rPr>
        <w:t xml:space="preserve"> д</w:t>
      </w:r>
      <w:r w:rsidR="00261C74" w:rsidRPr="006466FE">
        <w:rPr>
          <w:color w:val="000000" w:themeColor="text1"/>
          <w:sz w:val="22"/>
          <w:szCs w:val="22"/>
        </w:rPr>
        <w:t>ень</w:t>
      </w:r>
      <w:r w:rsidR="002B2629" w:rsidRPr="006466FE">
        <w:rPr>
          <w:color w:val="000000" w:themeColor="text1"/>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711750" w:rsidRPr="00430583">
          <w:rPr>
            <w:rStyle w:val="af9"/>
            <w:rFonts w:eastAsia="Calibri"/>
            <w:sz w:val="22"/>
            <w:szCs w:val="22"/>
            <w:lang w:eastAsia="en-US"/>
          </w:rPr>
          <w:t>b.sinev@karousel.ru</w:t>
        </w:r>
      </w:hyperlink>
      <w:r w:rsidR="00173D65" w:rsidRPr="006466FE">
        <w:rPr>
          <w:color w:val="000000" w:themeColor="text1"/>
          <w:sz w:val="22"/>
          <w:szCs w:val="22"/>
        </w:rPr>
        <w:t>.</w:t>
      </w:r>
      <w:r w:rsidR="002B2629" w:rsidRPr="006466F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466F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BC576E" w:rsidRDefault="007226E3" w:rsidP="00293E1C">
      <w:pPr>
        <w:pStyle w:val="af7"/>
        <w:numPr>
          <w:ilvl w:val="2"/>
          <w:numId w:val="1"/>
        </w:numPr>
        <w:shd w:val="clear" w:color="auto" w:fill="FFFFFF"/>
        <w:tabs>
          <w:tab w:val="left" w:pos="1134"/>
        </w:tabs>
        <w:ind w:left="0" w:firstLine="567"/>
        <w:jc w:val="both"/>
        <w:rPr>
          <w:sz w:val="22"/>
          <w:szCs w:val="22"/>
        </w:rPr>
      </w:pPr>
      <w:r w:rsidRPr="006466FE">
        <w:rPr>
          <w:color w:val="000000" w:themeColor="text1"/>
          <w:sz w:val="22"/>
          <w:szCs w:val="22"/>
        </w:rPr>
        <w:t xml:space="preserve"> </w:t>
      </w:r>
      <w:r w:rsidR="008C7216" w:rsidRPr="009917A0">
        <w:rPr>
          <w:color w:val="000000" w:themeColor="text1"/>
          <w:sz w:val="22"/>
          <w:szCs w:val="22"/>
        </w:rPr>
        <w:t xml:space="preserve">При подписании товарной накладной представить Покупателю </w:t>
      </w:r>
      <w:r w:rsidR="00F553E4" w:rsidRPr="009917A0">
        <w:rPr>
          <w:color w:val="000000" w:themeColor="text1"/>
          <w:sz w:val="22"/>
          <w:szCs w:val="22"/>
        </w:rPr>
        <w:t>регистрационные удостоверения, сертификаты соответствия, гигиенические сертификаты и т.п. и</w:t>
      </w:r>
      <w:r w:rsidR="008C7216" w:rsidRPr="009917A0">
        <w:rPr>
          <w:color w:val="000000" w:themeColor="text1"/>
          <w:sz w:val="22"/>
          <w:szCs w:val="22"/>
        </w:rPr>
        <w:t xml:space="preserve">/или иные документы, </w:t>
      </w:r>
      <w:r w:rsidR="00356670" w:rsidRPr="00BC576E">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В день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При исполнении Договора не допускается перемена поставщика, за исключением</w:t>
      </w:r>
      <w:r w:rsidR="008C7216" w:rsidRPr="006466FE">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6466FE">
        <w:rPr>
          <w:snapToGrid w:val="0"/>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Оплата Товара по настоящему Договору осуществляется в следующем порядке:</w:t>
      </w:r>
    </w:p>
    <w:p w:rsidR="00116E1C" w:rsidRDefault="00116E1C" w:rsidP="00116E1C">
      <w:pPr>
        <w:pStyle w:val="af7"/>
        <w:tabs>
          <w:tab w:val="left" w:pos="426"/>
          <w:tab w:val="left" w:pos="851"/>
          <w:tab w:val="left" w:pos="1134"/>
        </w:tabs>
        <w:ind w:left="2345"/>
        <w:jc w:val="both"/>
        <w:rPr>
          <w:color w:val="000000" w:themeColor="text1"/>
          <w:sz w:val="22"/>
          <w:szCs w:val="22"/>
        </w:rPr>
      </w:pP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rsidR="00B40D4E" w:rsidRPr="00116E1C" w:rsidRDefault="00F90F06" w:rsidP="00116E1C">
      <w:pPr>
        <w:pStyle w:val="af7"/>
        <w:tabs>
          <w:tab w:val="left" w:pos="426"/>
          <w:tab w:val="left" w:pos="851"/>
          <w:tab w:val="left" w:pos="1134"/>
        </w:tabs>
        <w:ind w:left="0" w:firstLine="567"/>
        <w:jc w:val="both"/>
        <w:rPr>
          <w:color w:val="000000" w:themeColor="text1"/>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Покупатель оплачивает не позднее 10 (Десяти) рабочих дней с даты приемки Товара и подписания Сторонами накладной по форме ТОРГ-12.</w:t>
      </w:r>
    </w:p>
    <w:p w:rsidR="00B40D4E" w:rsidRPr="006466FE" w:rsidRDefault="00B40D4E" w:rsidP="00B40D4E">
      <w:pPr>
        <w:tabs>
          <w:tab w:val="left" w:pos="1134"/>
        </w:tabs>
        <w:ind w:firstLine="567"/>
        <w:jc w:val="both"/>
        <w:rPr>
          <w:color w:val="000000" w:themeColor="text1"/>
          <w:sz w:val="22"/>
          <w:szCs w:val="22"/>
        </w:rPr>
      </w:pPr>
      <w:r w:rsidRPr="006466FE">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6466FE"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466FE">
        <w:rPr>
          <w:color w:val="000000" w:themeColor="text1"/>
          <w:sz w:val="22"/>
          <w:szCs w:val="22"/>
        </w:rPr>
        <w:t>п. 14 настоящего Договора</w:t>
      </w:r>
      <w:r w:rsidRPr="006466FE">
        <w:rPr>
          <w:color w:val="000000" w:themeColor="text1"/>
          <w:sz w:val="22"/>
          <w:szCs w:val="22"/>
        </w:rPr>
        <w:t>.</w:t>
      </w:r>
    </w:p>
    <w:p w:rsidR="008B75FF"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6466FE">
        <w:rPr>
          <w:color w:val="000000" w:themeColor="text1"/>
          <w:sz w:val="22"/>
          <w:szCs w:val="22"/>
        </w:rPr>
        <w:t>случае</w:t>
      </w:r>
      <w:proofErr w:type="gramEnd"/>
      <w:r w:rsidRPr="006466FE">
        <w:rPr>
          <w:color w:val="000000" w:themeColor="text1"/>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BD3585" w:rsidRPr="006466FE" w:rsidRDefault="00BD3585" w:rsidP="00BD358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4531A">
        <w:rPr>
          <w:sz w:val="22"/>
          <w:szCs w:val="22"/>
        </w:rPr>
        <w:t xml:space="preserve">После перечисления Покупателем </w:t>
      </w:r>
      <w:r>
        <w:rPr>
          <w:sz w:val="22"/>
          <w:szCs w:val="22"/>
        </w:rPr>
        <w:t>аванса</w:t>
      </w:r>
      <w:r w:rsidRPr="00E4531A">
        <w:rPr>
          <w:sz w:val="22"/>
          <w:szCs w:val="22"/>
        </w:rPr>
        <w:t xml:space="preserve"> в </w:t>
      </w:r>
      <w:proofErr w:type="gramStart"/>
      <w:r w:rsidRPr="00E4531A">
        <w:rPr>
          <w:sz w:val="22"/>
          <w:szCs w:val="22"/>
        </w:rPr>
        <w:t>соответствии</w:t>
      </w:r>
      <w:proofErr w:type="gramEnd"/>
      <w:r w:rsidRPr="00E4531A">
        <w:rPr>
          <w:sz w:val="22"/>
          <w:szCs w:val="22"/>
        </w:rPr>
        <w:t xml:space="preserve"> с действующим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Договора и номер платёжно-расчётного документа</w:t>
      </w:r>
      <w:r>
        <w:rPr>
          <w:sz w:val="22"/>
          <w:szCs w:val="22"/>
        </w:rPr>
        <w:t>.</w:t>
      </w:r>
    </w:p>
    <w:p w:rsidR="003448E2" w:rsidRPr="006466FE"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bookmarkStart w:id="0" w:name="_GoBack"/>
      <w:bookmarkEnd w:id="0"/>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Pr="006466FE"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до 5 (</w:t>
      </w:r>
      <w:r w:rsidR="003448E2" w:rsidRPr="006466FE">
        <w:rPr>
          <w:color w:val="000000" w:themeColor="text1"/>
          <w:sz w:val="22"/>
          <w:szCs w:val="22"/>
        </w:rPr>
        <w:t>П</w:t>
      </w:r>
      <w:r w:rsidRPr="006466FE">
        <w:rPr>
          <w:color w:val="000000" w:themeColor="text1"/>
          <w:sz w:val="22"/>
          <w:szCs w:val="22"/>
        </w:rPr>
        <w:t>яти) рабочих дней – в размере 3% (</w:t>
      </w:r>
      <w:r w:rsidR="003448E2" w:rsidRPr="006466FE">
        <w:rPr>
          <w:color w:val="000000" w:themeColor="text1"/>
          <w:sz w:val="22"/>
          <w:szCs w:val="22"/>
        </w:rPr>
        <w:t>Т</w:t>
      </w:r>
      <w:r w:rsidRPr="006466FE">
        <w:rPr>
          <w:color w:val="000000" w:themeColor="text1"/>
          <w:sz w:val="22"/>
          <w:szCs w:val="22"/>
        </w:rPr>
        <w:t>рех процентов) от стоимости Товара, поставка которого была полностью или частично просрочена;</w:t>
      </w:r>
    </w:p>
    <w:p w:rsidR="00832057" w:rsidRPr="00BC576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466FE">
        <w:rPr>
          <w:color w:val="000000" w:themeColor="text1"/>
          <w:sz w:val="22"/>
          <w:szCs w:val="22"/>
        </w:rPr>
        <w:t>при просрочке на срок от 6 (</w:t>
      </w:r>
      <w:r w:rsidR="003448E2" w:rsidRPr="006466FE">
        <w:rPr>
          <w:color w:val="000000" w:themeColor="text1"/>
          <w:sz w:val="22"/>
          <w:szCs w:val="22"/>
        </w:rPr>
        <w:t>Ш</w:t>
      </w:r>
      <w:r w:rsidRPr="006466FE">
        <w:rPr>
          <w:color w:val="000000" w:themeColor="text1"/>
          <w:sz w:val="22"/>
          <w:szCs w:val="22"/>
        </w:rPr>
        <w:t>ести) до 10 (</w:t>
      </w:r>
      <w:r w:rsidR="003448E2" w:rsidRPr="006466FE">
        <w:rPr>
          <w:color w:val="000000" w:themeColor="text1"/>
          <w:sz w:val="22"/>
          <w:szCs w:val="22"/>
        </w:rPr>
        <w:t>Д</w:t>
      </w:r>
      <w:r w:rsidRPr="006466FE">
        <w:rPr>
          <w:color w:val="000000" w:themeColor="text1"/>
          <w:sz w:val="22"/>
          <w:szCs w:val="22"/>
        </w:rPr>
        <w:t>есяти) рабочих дней – в размере 7% (</w:t>
      </w:r>
      <w:r w:rsidR="003448E2" w:rsidRPr="006466FE">
        <w:rPr>
          <w:color w:val="000000" w:themeColor="text1"/>
          <w:sz w:val="22"/>
          <w:szCs w:val="22"/>
        </w:rPr>
        <w:t>С</w:t>
      </w:r>
      <w:r w:rsidRPr="006466FE">
        <w:rPr>
          <w:color w:val="000000" w:themeColor="text1"/>
          <w:sz w:val="22"/>
          <w:szCs w:val="22"/>
        </w:rPr>
        <w:t xml:space="preserve">еми </w:t>
      </w:r>
      <w:r w:rsidR="00356670" w:rsidRPr="00BC576E">
        <w:rPr>
          <w:sz w:val="22"/>
          <w:szCs w:val="22"/>
        </w:rPr>
        <w:t>процентов) от стоимости Товара, поставка которого была полностью или частично просрочена;</w:t>
      </w:r>
    </w:p>
    <w:p w:rsidR="00115C4B" w:rsidRPr="000633A0"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BC576E">
        <w:rPr>
          <w:sz w:val="22"/>
          <w:szCs w:val="22"/>
        </w:rPr>
        <w:t xml:space="preserve">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w:t>
      </w:r>
      <w:r w:rsidRPr="00BC576E">
        <w:rPr>
          <w:sz w:val="22"/>
          <w:szCs w:val="22"/>
        </w:rPr>
        <w:lastRenderedPageBreak/>
        <w:t>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B36234">
        <w:rPr>
          <w:sz w:val="22"/>
          <w:szCs w:val="22"/>
        </w:rPr>
        <w:t xml:space="preserve">Поставщик считается  исполнившим свое обязательство по поставке надлежащим образом,  если он доставил товары, указанные в </w:t>
      </w:r>
      <w:r>
        <w:rPr>
          <w:sz w:val="22"/>
          <w:szCs w:val="22"/>
        </w:rPr>
        <w:t>Спецификации п</w:t>
      </w:r>
      <w:r w:rsidRPr="00B36234">
        <w:rPr>
          <w:sz w:val="22"/>
          <w:szCs w:val="22"/>
        </w:rPr>
        <w:t xml:space="preserve">о указанному </w:t>
      </w:r>
      <w:r>
        <w:rPr>
          <w:sz w:val="22"/>
          <w:szCs w:val="22"/>
        </w:rPr>
        <w:t xml:space="preserve">в п.1.3. </w:t>
      </w:r>
      <w:r w:rsidR="000633A0">
        <w:rPr>
          <w:sz w:val="22"/>
          <w:szCs w:val="22"/>
        </w:rPr>
        <w:t>адресу</w:t>
      </w:r>
      <w:r w:rsidRPr="00B36234">
        <w:rPr>
          <w:sz w:val="22"/>
          <w:szCs w:val="22"/>
        </w:rPr>
        <w:t xml:space="preserve">, в полном объеме, в указанные </w:t>
      </w:r>
      <w:r>
        <w:rPr>
          <w:sz w:val="22"/>
          <w:szCs w:val="22"/>
        </w:rPr>
        <w:t xml:space="preserve">в п.2.2. </w:t>
      </w:r>
      <w:proofErr w:type="gramStart"/>
      <w:r>
        <w:rPr>
          <w:sz w:val="22"/>
          <w:szCs w:val="22"/>
        </w:rPr>
        <w:t xml:space="preserve">Договора </w:t>
      </w:r>
      <w:r w:rsidRPr="00B36234">
        <w:rPr>
          <w:sz w:val="22"/>
          <w:szCs w:val="22"/>
        </w:rPr>
        <w:t>сроки</w:t>
      </w:r>
      <w:r>
        <w:rPr>
          <w:sz w:val="22"/>
          <w:szCs w:val="22"/>
        </w:rPr>
        <w:t xml:space="preserve">, </w:t>
      </w:r>
      <w:r w:rsidRPr="00B36234">
        <w:rPr>
          <w:sz w:val="22"/>
          <w:szCs w:val="22"/>
        </w:rPr>
        <w:t xml:space="preserve"> и  предоставил все надлежаще оформленные </w:t>
      </w:r>
      <w:r>
        <w:rPr>
          <w:sz w:val="22"/>
          <w:szCs w:val="22"/>
        </w:rPr>
        <w:t>сопроводительные документы</w:t>
      </w:r>
      <w:r w:rsidRPr="00B36234">
        <w:rPr>
          <w:sz w:val="22"/>
          <w:szCs w:val="22"/>
        </w:rPr>
        <w:t xml:space="preserve">, </w:t>
      </w:r>
      <w:r>
        <w:rPr>
          <w:sz w:val="22"/>
          <w:szCs w:val="22"/>
        </w:rPr>
        <w:t xml:space="preserve">предусмотренные условиями Договора, </w:t>
      </w:r>
      <w:r w:rsidRPr="00B36234">
        <w:rPr>
          <w:sz w:val="22"/>
          <w:szCs w:val="22"/>
        </w:rPr>
        <w:t xml:space="preserve">т.е. если в результате приемки было установлено полное соответствие </w:t>
      </w:r>
      <w:r>
        <w:rPr>
          <w:sz w:val="22"/>
          <w:szCs w:val="22"/>
        </w:rPr>
        <w:t>Т</w:t>
      </w:r>
      <w:r w:rsidRPr="00B36234">
        <w:rPr>
          <w:sz w:val="22"/>
          <w:szCs w:val="22"/>
        </w:rPr>
        <w:t xml:space="preserve">оваров условиям </w:t>
      </w:r>
      <w:r>
        <w:rPr>
          <w:sz w:val="22"/>
          <w:szCs w:val="22"/>
        </w:rPr>
        <w:t>Спецификации</w:t>
      </w:r>
      <w:r w:rsidRPr="00B36234">
        <w:rPr>
          <w:sz w:val="22"/>
          <w:szCs w:val="22"/>
        </w:rPr>
        <w:t>, требованиям настоящего Договора, а так же нормам  действующего законодательства</w:t>
      </w:r>
      <w:r>
        <w:rPr>
          <w:sz w:val="22"/>
          <w:szCs w:val="22"/>
        </w:rPr>
        <w:t xml:space="preserve"> РФ</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9F72F7" w:rsidRPr="006466FE" w:rsidRDefault="009F0CDA"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Срок годности Товара должен соответствовать сертификатам качества, с учетом положений п. 2.5 настоящего Договора.</w:t>
      </w:r>
      <w:r w:rsidR="00746C0C" w:rsidRPr="006466FE">
        <w:rPr>
          <w:color w:val="000000" w:themeColor="text1"/>
          <w:sz w:val="22"/>
          <w:szCs w:val="22"/>
        </w:rPr>
        <w:t xml:space="preserve"> </w:t>
      </w:r>
    </w:p>
    <w:p w:rsidR="009F0CDA" w:rsidRPr="006466FE" w:rsidRDefault="00746C0C" w:rsidP="009F72F7">
      <w:pPr>
        <w:widowControl w:val="0"/>
        <w:tabs>
          <w:tab w:val="left" w:pos="1134"/>
        </w:tabs>
        <w:autoSpaceDE w:val="0"/>
        <w:autoSpaceDN w:val="0"/>
        <w:adjustRightInd w:val="0"/>
        <w:ind w:firstLine="567"/>
        <w:contextualSpacing/>
        <w:jc w:val="both"/>
        <w:rPr>
          <w:color w:val="000000" w:themeColor="text1"/>
          <w:sz w:val="22"/>
          <w:szCs w:val="22"/>
        </w:rPr>
      </w:pPr>
      <w:r w:rsidRPr="006466FE">
        <w:rPr>
          <w:color w:val="000000" w:themeColor="text1"/>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6466FE">
        <w:rPr>
          <w:color w:val="000000" w:themeColor="text1"/>
          <w:sz w:val="22"/>
          <w:szCs w:val="22"/>
        </w:rPr>
        <w:t xml:space="preserve">, но не менее </w:t>
      </w:r>
      <w:r w:rsidR="00CC2FA5" w:rsidRPr="006466FE">
        <w:rPr>
          <w:color w:val="000000" w:themeColor="text1"/>
          <w:sz w:val="22"/>
          <w:szCs w:val="22"/>
        </w:rPr>
        <w:t>12</w:t>
      </w:r>
      <w:r w:rsidR="006F7652" w:rsidRPr="006466FE">
        <w:rPr>
          <w:color w:val="000000" w:themeColor="text1"/>
          <w:sz w:val="22"/>
          <w:szCs w:val="22"/>
        </w:rPr>
        <w:t xml:space="preserve"> (</w:t>
      </w:r>
      <w:r w:rsidR="00CC2FA5" w:rsidRPr="006466FE">
        <w:rPr>
          <w:color w:val="000000" w:themeColor="text1"/>
          <w:sz w:val="22"/>
          <w:szCs w:val="22"/>
        </w:rPr>
        <w:t>двенадцати</w:t>
      </w:r>
      <w:r w:rsidR="006F7652" w:rsidRPr="006466FE">
        <w:rPr>
          <w:color w:val="000000" w:themeColor="text1"/>
          <w:sz w:val="22"/>
          <w:szCs w:val="22"/>
        </w:rPr>
        <w:t xml:space="preserve">) месяцев </w:t>
      </w:r>
      <w:proofErr w:type="gramStart"/>
      <w:r w:rsidR="006F7652" w:rsidRPr="006466FE">
        <w:rPr>
          <w:color w:val="000000" w:themeColor="text1"/>
          <w:sz w:val="22"/>
          <w:szCs w:val="22"/>
        </w:rPr>
        <w:t>с даты подписания</w:t>
      </w:r>
      <w:proofErr w:type="gramEnd"/>
      <w:r w:rsidR="006F7652" w:rsidRPr="006466FE">
        <w:rPr>
          <w:color w:val="000000" w:themeColor="text1"/>
          <w:sz w:val="22"/>
          <w:szCs w:val="22"/>
        </w:rPr>
        <w:t xml:space="preserve"> акта приема-передачи, товарных и товарно-транспортных накладных.</w:t>
      </w:r>
    </w:p>
    <w:p w:rsidR="008C7216" w:rsidRPr="006466FE" w:rsidRDefault="00264B22"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случае </w:t>
      </w:r>
      <w:proofErr w:type="spellStart"/>
      <w:r w:rsidRPr="006466FE">
        <w:rPr>
          <w:color w:val="000000" w:themeColor="text1"/>
          <w:sz w:val="22"/>
          <w:szCs w:val="22"/>
        </w:rPr>
        <w:t>непредоставления</w:t>
      </w:r>
      <w:proofErr w:type="spellEnd"/>
      <w:r w:rsidRPr="006466FE">
        <w:rPr>
          <w:color w:val="000000" w:themeColor="text1"/>
          <w:sz w:val="22"/>
          <w:szCs w:val="22"/>
        </w:rPr>
        <w:t xml:space="preserve"> Поставщиком перечисленных в </w:t>
      </w:r>
      <w:proofErr w:type="spellStart"/>
      <w:r w:rsidRPr="006466FE">
        <w:rPr>
          <w:color w:val="000000" w:themeColor="text1"/>
          <w:sz w:val="22"/>
          <w:szCs w:val="22"/>
        </w:rPr>
        <w:t>п</w:t>
      </w:r>
      <w:r w:rsidR="00AC4EE3" w:rsidRPr="006466FE">
        <w:rPr>
          <w:color w:val="000000" w:themeColor="text1"/>
          <w:sz w:val="22"/>
          <w:szCs w:val="22"/>
        </w:rPr>
        <w:t>п</w:t>
      </w:r>
      <w:proofErr w:type="spellEnd"/>
      <w:r w:rsidR="00AC4EE3" w:rsidRPr="006466FE">
        <w:rPr>
          <w:color w:val="000000" w:themeColor="text1"/>
          <w:sz w:val="22"/>
          <w:szCs w:val="22"/>
        </w:rPr>
        <w:t xml:space="preserve"> 2.3.-</w:t>
      </w:r>
      <w:r w:rsidRPr="006466FE">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466FE">
        <w:rPr>
          <w:color w:val="000000" w:themeColor="text1"/>
          <w:sz w:val="22"/>
          <w:szCs w:val="22"/>
        </w:rPr>
        <w:t>.</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sidRPr="006466FE">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обязательст</w:t>
      </w:r>
      <w:r w:rsidR="00D17AD9" w:rsidRPr="006466FE">
        <w:rPr>
          <w:color w:val="000000" w:themeColor="text1"/>
          <w:sz w:val="22"/>
          <w:szCs w:val="22"/>
        </w:rPr>
        <w:t>в, предусмотренных пунктами 7.3</w:t>
      </w:r>
      <w:r w:rsidRPr="006466FE">
        <w:rPr>
          <w:color w:val="000000" w:themeColor="text1"/>
          <w:sz w:val="22"/>
          <w:szCs w:val="22"/>
        </w:rPr>
        <w:t xml:space="preserve">, </w:t>
      </w:r>
      <w:r w:rsidR="0046063A" w:rsidRPr="006466FE">
        <w:rPr>
          <w:color w:val="000000" w:themeColor="text1"/>
          <w:sz w:val="22"/>
          <w:szCs w:val="22"/>
        </w:rPr>
        <w:t>5.</w:t>
      </w:r>
      <w:r w:rsidR="009A28BE" w:rsidRPr="006466FE">
        <w:rPr>
          <w:color w:val="000000" w:themeColor="text1"/>
          <w:sz w:val="22"/>
          <w:szCs w:val="22"/>
        </w:rPr>
        <w:t>5</w:t>
      </w:r>
      <w:r w:rsidR="0046063A" w:rsidRPr="006466FE">
        <w:rPr>
          <w:color w:val="000000" w:themeColor="text1"/>
          <w:sz w:val="22"/>
          <w:szCs w:val="22"/>
        </w:rPr>
        <w:t xml:space="preserve">. </w:t>
      </w:r>
      <w:r w:rsidRPr="006466FE">
        <w:rPr>
          <w:color w:val="000000" w:themeColor="text1"/>
          <w:sz w:val="22"/>
          <w:szCs w:val="22"/>
        </w:rPr>
        <w:t xml:space="preserve"> настоящего Договора, Покупатель </w:t>
      </w:r>
      <w:r w:rsidR="00A046F9" w:rsidRPr="006466FE">
        <w:rPr>
          <w:color w:val="000000" w:themeColor="text1"/>
          <w:sz w:val="22"/>
          <w:szCs w:val="22"/>
        </w:rPr>
        <w:t>в</w:t>
      </w:r>
      <w:r w:rsidR="002E3942" w:rsidRPr="006466FE">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466FE">
        <w:rPr>
          <w:color w:val="000000" w:themeColor="text1"/>
          <w:sz w:val="22"/>
          <w:szCs w:val="22"/>
        </w:rPr>
        <w:t>.</w:t>
      </w:r>
    </w:p>
    <w:p w:rsidR="00153C9B" w:rsidRPr="006466FE"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6466FE"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w:t>
      </w:r>
      <w:r w:rsidRPr="006466FE">
        <w:rPr>
          <w:color w:val="000000" w:themeColor="text1"/>
          <w:sz w:val="22"/>
          <w:szCs w:val="22"/>
        </w:rPr>
        <w:lastRenderedPageBreak/>
        <w:t>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0633A0">
        <w:rPr>
          <w:sz w:val="22"/>
          <w:szCs w:val="22"/>
        </w:rPr>
        <w:t>30.06.2017г.,</w:t>
      </w:r>
      <w:r w:rsidR="00491FB8" w:rsidRPr="00A32EBC">
        <w:rPr>
          <w:sz w:val="22"/>
          <w:szCs w:val="22"/>
        </w:rPr>
        <w:t xml:space="preserve"> а в части отношений исполнения обязательств обеими Сторонами по Договору – до полного их выполнения</w:t>
      </w:r>
      <w:r w:rsidR="008C7216" w:rsidRPr="006466FE">
        <w:rPr>
          <w:bCs/>
          <w:color w:val="000000" w:themeColor="text1"/>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w:t>
      </w:r>
      <w:r w:rsidRPr="006466FE">
        <w:rPr>
          <w:bCs/>
          <w:color w:val="000000" w:themeColor="text1"/>
          <w:sz w:val="22"/>
          <w:szCs w:val="22"/>
        </w:rPr>
        <w:lastRenderedPageBreak/>
        <w:t>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3448E2" w:rsidRPr="006466FE">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предусмотренных законодательством Российской Федерации.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 </w:t>
      </w:r>
      <w:r w:rsidRPr="006466FE">
        <w:rPr>
          <w:color w:val="000000" w:themeColor="text1"/>
          <w:sz w:val="22"/>
          <w:szCs w:val="22"/>
        </w:rPr>
        <w:tab/>
        <w:t xml:space="preserve">поставки Товара ненадлежащего качества с недостатками, которые не устранены </w:t>
      </w:r>
      <w:r w:rsidR="0046063A" w:rsidRPr="006466FE">
        <w:rPr>
          <w:color w:val="000000" w:themeColor="text1"/>
          <w:sz w:val="22"/>
          <w:szCs w:val="22"/>
        </w:rPr>
        <w:t xml:space="preserve">Поставщиком </w:t>
      </w:r>
      <w:r w:rsidRPr="006466FE">
        <w:rPr>
          <w:color w:val="000000" w:themeColor="text1"/>
          <w:sz w:val="22"/>
          <w:szCs w:val="22"/>
        </w:rPr>
        <w:t>в течение 10 (</w:t>
      </w:r>
      <w:r w:rsidR="003448E2" w:rsidRPr="006466FE">
        <w:rPr>
          <w:color w:val="000000" w:themeColor="text1"/>
          <w:sz w:val="22"/>
          <w:szCs w:val="22"/>
        </w:rPr>
        <w:t>Д</w:t>
      </w:r>
      <w:r w:rsidRPr="006466FE">
        <w:rPr>
          <w:color w:val="000000" w:themeColor="text1"/>
          <w:sz w:val="22"/>
          <w:szCs w:val="22"/>
        </w:rPr>
        <w:t>есяти) календарных дней</w:t>
      </w:r>
      <w:r w:rsidR="00502263" w:rsidRPr="006466FE">
        <w:rPr>
          <w:color w:val="000000" w:themeColor="text1"/>
          <w:sz w:val="22"/>
          <w:szCs w:val="22"/>
        </w:rPr>
        <w:t xml:space="preserve"> с даты уведомления Покупателем о необходимости устранения таких недостатков</w:t>
      </w:r>
      <w:r w:rsidRPr="006466FE">
        <w:rPr>
          <w:color w:val="000000" w:themeColor="text1"/>
          <w:sz w:val="22"/>
          <w:szCs w:val="22"/>
        </w:rPr>
        <w:t>;</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w:t>
      </w:r>
      <w:r w:rsidRPr="006466FE">
        <w:rPr>
          <w:color w:val="000000" w:themeColor="text1"/>
          <w:sz w:val="22"/>
          <w:szCs w:val="22"/>
        </w:rPr>
        <w:tab/>
        <w:t xml:space="preserve">несвоевременной поставкой Товара в срок, указанный в Договоре. </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1" w:name="p918"/>
      <w:bookmarkEnd w:id="1"/>
      <w:r w:rsidRPr="006466FE">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6466FE">
        <w:rPr>
          <w:color w:val="000000" w:themeColor="text1"/>
          <w:sz w:val="22"/>
          <w:szCs w:val="22"/>
        </w:rPr>
        <w:t>Д</w:t>
      </w:r>
      <w:r w:rsidRPr="006466FE">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6466FE"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6466FE"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466FE"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6466FE">
        <w:rPr>
          <w:rStyle w:val="af9"/>
          <w:color w:val="000000" w:themeColor="text1"/>
          <w:sz w:val="22"/>
          <w:u w:val="none"/>
        </w:rPr>
        <w:t>________________</w:t>
      </w:r>
      <w:r w:rsidRPr="006466FE">
        <w:rPr>
          <w:color w:val="000000" w:themeColor="text1"/>
          <w:sz w:val="22"/>
          <w:szCs w:val="22"/>
        </w:rPr>
        <w:t xml:space="preserve">, Покупатель </w:t>
      </w:r>
      <w:r w:rsidR="00711750" w:rsidRPr="00711750">
        <w:rPr>
          <w:rStyle w:val="af9"/>
          <w:rFonts w:eastAsia="Calibri"/>
          <w:sz w:val="22"/>
          <w:szCs w:val="22"/>
          <w:lang w:eastAsia="en-US"/>
        </w:rPr>
        <w:t>b.sinev</w:t>
      </w:r>
      <w:r w:rsidR="009A28BE" w:rsidRPr="00F96AF9">
        <w:rPr>
          <w:rStyle w:val="af9"/>
          <w:rFonts w:eastAsia="Calibri"/>
          <w:sz w:val="22"/>
          <w:szCs w:val="22"/>
          <w:lang w:eastAsia="en-US"/>
        </w:rPr>
        <w:t>@karousel.ru</w:t>
      </w:r>
      <w:r w:rsidRPr="006466FE">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Pr>
          <w:color w:val="000000" w:themeColor="text1"/>
          <w:sz w:val="22"/>
          <w:szCs w:val="22"/>
        </w:rPr>
        <w:t>ся по почтовому адресу Стороны</w:t>
      </w:r>
      <w:r w:rsidRPr="006466FE">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6466FE"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04313">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504313">
        <w:rPr>
          <w:color w:val="000000" w:themeColor="text1"/>
          <w:sz w:val="22"/>
          <w:szCs w:val="22"/>
        </w:rPr>
        <w:t xml:space="preserve"> и отправлены  с/на эл. адре</w:t>
      </w:r>
      <w:r w:rsidR="009A28BE" w:rsidRPr="00504313">
        <w:rPr>
          <w:color w:val="000000" w:themeColor="text1"/>
          <w:sz w:val="22"/>
          <w:szCs w:val="22"/>
        </w:rPr>
        <w:t>с Стороны, указанный в Договоре</w:t>
      </w:r>
      <w:r w:rsidRPr="00504313">
        <w:rPr>
          <w:color w:val="000000" w:themeColor="text1"/>
          <w:sz w:val="22"/>
          <w:szCs w:val="22"/>
        </w:rPr>
        <w:t>.</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466FE" w:rsidRDefault="00A6074D" w:rsidP="007F60CC">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6466FE"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466FE"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К настоящему Договору прилагаются и являются его неотъемлемой частью:</w:t>
      </w:r>
    </w:p>
    <w:p w:rsidR="008C7216" w:rsidRPr="006466FE" w:rsidRDefault="00500FCB" w:rsidP="00DC45BD">
      <w:pPr>
        <w:widowControl w:val="0"/>
        <w:tabs>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Приложение №1 - </w:t>
      </w:r>
      <w:r w:rsidR="008C7216" w:rsidRPr="006466FE">
        <w:rPr>
          <w:color w:val="000000" w:themeColor="text1"/>
          <w:sz w:val="22"/>
          <w:szCs w:val="22"/>
        </w:rPr>
        <w:t>Спецификация</w:t>
      </w:r>
      <w:r w:rsidR="000F3AEE" w:rsidRPr="006466FE">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6466FE" w:rsidTr="000247C7">
        <w:trPr>
          <w:trHeight w:val="4113"/>
        </w:trPr>
        <w:tc>
          <w:tcPr>
            <w:tcW w:w="4501"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ПОСТАВЩИК</w:t>
            </w:r>
            <w:r w:rsidR="008C7216" w:rsidRPr="006466FE">
              <w:rPr>
                <w:b/>
                <w:color w:val="000000" w:themeColor="text1"/>
                <w:sz w:val="22"/>
                <w:szCs w:val="22"/>
              </w:rPr>
              <w:t>:</w:t>
            </w:r>
          </w:p>
          <w:p w:rsidR="004B7502" w:rsidRPr="006466FE" w:rsidRDefault="004B7502" w:rsidP="00293E1C">
            <w:pPr>
              <w:tabs>
                <w:tab w:val="left" w:pos="284"/>
                <w:tab w:val="left" w:pos="8364"/>
              </w:tabs>
              <w:rPr>
                <w:color w:val="000000" w:themeColor="text1"/>
              </w:rPr>
            </w:pPr>
          </w:p>
          <w:p w:rsidR="007F3DC6" w:rsidRPr="006466FE" w:rsidRDefault="007F3DC6" w:rsidP="00293E1C">
            <w:pPr>
              <w:tabs>
                <w:tab w:val="left" w:pos="284"/>
                <w:tab w:val="left" w:pos="8364"/>
              </w:tabs>
              <w:rPr>
                <w:color w:val="000000" w:themeColor="text1"/>
              </w:rPr>
            </w:pPr>
          </w:p>
          <w:p w:rsidR="008E73BF" w:rsidRPr="006466FE" w:rsidRDefault="008E73BF" w:rsidP="00293E1C">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 xml:space="preserve"> </w:t>
            </w:r>
            <w:r w:rsidRPr="006466FE">
              <w:rPr>
                <w:color w:val="000000" w:themeColor="text1"/>
                <w:sz w:val="22"/>
                <w:szCs w:val="22"/>
              </w:rPr>
              <w:t>/</w:t>
            </w:r>
          </w:p>
          <w:p w:rsidR="00FD5EE9" w:rsidRPr="006466FE" w:rsidRDefault="00FD5EE9" w:rsidP="00293E1C">
            <w:pPr>
              <w:tabs>
                <w:tab w:val="left" w:pos="284"/>
                <w:tab w:val="left" w:pos="8364"/>
              </w:tabs>
              <w:rPr>
                <w:b/>
                <w:color w:val="000000" w:themeColor="text1"/>
              </w:rPr>
            </w:pPr>
            <w:r w:rsidRPr="006466FE">
              <w:rPr>
                <w:b/>
                <w:color w:val="000000" w:themeColor="text1"/>
                <w:sz w:val="22"/>
                <w:szCs w:val="22"/>
              </w:rPr>
              <w:t>М.П.</w:t>
            </w:r>
          </w:p>
        </w:tc>
        <w:tc>
          <w:tcPr>
            <w:tcW w:w="4820"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ПОКУПАТЕЛЬ</w:t>
            </w:r>
            <w:r w:rsidR="008C7216" w:rsidRPr="006466FE">
              <w:rPr>
                <w:b/>
                <w:color w:val="000000" w:themeColor="text1"/>
                <w:sz w:val="22"/>
                <w:szCs w:val="22"/>
              </w:rPr>
              <w:t>:</w:t>
            </w:r>
          </w:p>
          <w:p w:rsidR="007F3DC6" w:rsidRPr="006466FE" w:rsidRDefault="007F3DC6" w:rsidP="007F3DC6">
            <w:pPr>
              <w:snapToGrid w:val="0"/>
              <w:rPr>
                <w:b/>
                <w:color w:val="000000" w:themeColor="text1"/>
              </w:rPr>
            </w:pPr>
            <w:r w:rsidRPr="006466FE">
              <w:rPr>
                <w:b/>
                <w:color w:val="000000" w:themeColor="text1"/>
                <w:sz w:val="22"/>
                <w:szCs w:val="22"/>
              </w:rPr>
              <w:t>НАО «Красная поляна»</w:t>
            </w:r>
          </w:p>
          <w:p w:rsidR="007F3DC6" w:rsidRPr="006466FE" w:rsidRDefault="009A28BE" w:rsidP="007F3DC6">
            <w:pPr>
              <w:tabs>
                <w:tab w:val="left" w:pos="3324"/>
              </w:tabs>
              <w:contextualSpacing/>
              <w:rPr>
                <w:color w:val="000000" w:themeColor="text1"/>
              </w:rPr>
            </w:pPr>
            <w:r w:rsidRPr="006466FE">
              <w:rPr>
                <w:color w:val="000000" w:themeColor="text1"/>
                <w:sz w:val="22"/>
                <w:szCs w:val="22"/>
              </w:rPr>
              <w:t xml:space="preserve">Юр. адрес: </w:t>
            </w:r>
            <w:r w:rsidR="007F3DC6" w:rsidRPr="006466FE">
              <w:rPr>
                <w:color w:val="000000" w:themeColor="text1"/>
                <w:sz w:val="22"/>
                <w:szCs w:val="22"/>
              </w:rPr>
              <w:t>354000, Краснодарский край, г. Сочи, ул. Северная, д.14А.</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ИНН 2320102816</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КПП 232001001</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ОГРН 1022302937062 </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р/с 40702810912367031433</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деятельности» (Внешэкономбанк).</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к/с 30101810500000000060</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БИК 044525060</w:t>
            </w:r>
          </w:p>
          <w:p w:rsidR="00FD5930" w:rsidRPr="006466FE" w:rsidRDefault="007F3DC6" w:rsidP="007F3DC6">
            <w:pPr>
              <w:tabs>
                <w:tab w:val="left" w:pos="284"/>
                <w:tab w:val="left" w:pos="8364"/>
              </w:tabs>
              <w:rPr>
                <w:color w:val="000000" w:themeColor="text1"/>
              </w:rPr>
            </w:pPr>
            <w:r w:rsidRPr="006466FE">
              <w:rPr>
                <w:color w:val="000000" w:themeColor="text1"/>
                <w:sz w:val="22"/>
                <w:szCs w:val="22"/>
              </w:rPr>
              <w:t>Тел.: 8(862) 243-91-10</w:t>
            </w:r>
          </w:p>
          <w:p w:rsidR="002245F1" w:rsidRPr="006466FE" w:rsidRDefault="002245F1" w:rsidP="002245F1">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65362" w:rsidRPr="006466FE" w:rsidRDefault="00165362" w:rsidP="007F3DC6">
            <w:pPr>
              <w:tabs>
                <w:tab w:val="left" w:pos="284"/>
                <w:tab w:val="left" w:pos="8364"/>
              </w:tabs>
              <w:rPr>
                <w:color w:val="000000" w:themeColor="text1"/>
              </w:rPr>
            </w:pPr>
          </w:p>
          <w:p w:rsidR="00FD5930" w:rsidRPr="006466FE" w:rsidRDefault="00CF504B" w:rsidP="00293E1C">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7F3DC6" w:rsidRPr="006466FE" w:rsidRDefault="007F3DC6" w:rsidP="00293E1C">
            <w:pPr>
              <w:tabs>
                <w:tab w:val="left" w:pos="284"/>
                <w:tab w:val="left" w:pos="8364"/>
              </w:tabs>
              <w:rPr>
                <w:b/>
                <w:color w:val="000000" w:themeColor="text1"/>
              </w:rPr>
            </w:pPr>
          </w:p>
          <w:p w:rsidR="008918A0" w:rsidRPr="006466FE" w:rsidRDefault="008918A0" w:rsidP="00293E1C">
            <w:pPr>
              <w:tabs>
                <w:tab w:val="left" w:pos="284"/>
                <w:tab w:val="left" w:pos="8364"/>
              </w:tabs>
              <w:rPr>
                <w:b/>
                <w:color w:val="000000" w:themeColor="text1"/>
              </w:rPr>
            </w:pPr>
            <w:r w:rsidRPr="006466FE">
              <w:rPr>
                <w:b/>
                <w:color w:val="000000" w:themeColor="text1"/>
                <w:sz w:val="22"/>
                <w:szCs w:val="22"/>
              </w:rPr>
              <w:t>________________/</w:t>
            </w:r>
            <w:r w:rsidR="00CF504B" w:rsidRPr="006466FE">
              <w:rPr>
                <w:b/>
                <w:color w:val="000000" w:themeColor="text1"/>
                <w:sz w:val="22"/>
                <w:szCs w:val="22"/>
              </w:rPr>
              <w:t>А.В. Немцов</w:t>
            </w:r>
            <w:r w:rsidRPr="006466FE">
              <w:rPr>
                <w:b/>
                <w:color w:val="000000" w:themeColor="text1"/>
                <w:sz w:val="22"/>
                <w:szCs w:val="22"/>
              </w:rPr>
              <w:t>/</w:t>
            </w:r>
          </w:p>
          <w:p w:rsidR="008C7216" w:rsidRPr="006466FE" w:rsidRDefault="00500FCB" w:rsidP="00293E1C">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218E6" w:rsidRPr="006466FE" w:rsidRDefault="001218E6" w:rsidP="00293E1C">
      <w:pPr>
        <w:rPr>
          <w:color w:val="000000" w:themeColor="text1"/>
          <w:sz w:val="22"/>
          <w:szCs w:val="22"/>
        </w:rPr>
        <w:sectPr w:rsidR="001218E6" w:rsidRPr="006466FE"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260"/>
        <w:gridCol w:w="850"/>
        <w:gridCol w:w="742"/>
        <w:gridCol w:w="1173"/>
        <w:gridCol w:w="1302"/>
        <w:gridCol w:w="1003"/>
      </w:tblGrid>
      <w:tr w:rsidR="006466FE" w:rsidRPr="00DB0349" w:rsidTr="00711750">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п/п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682B28" w:rsidRPr="00DB0349" w:rsidTr="00711750">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DB0349"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DB0349" w:rsidRDefault="00711750" w:rsidP="00711750">
            <w:pPr>
              <w:pStyle w:val="aff2"/>
              <w:rPr>
                <w:rFonts w:ascii="Times New Roman" w:hAnsi="Times New Roman"/>
                <w:sz w:val="20"/>
                <w:szCs w:val="20"/>
              </w:rPr>
            </w:pPr>
            <w:r w:rsidRPr="00DB0349">
              <w:rPr>
                <w:rFonts w:ascii="Times New Roman" w:hAnsi="Times New Roman"/>
                <w:sz w:val="20"/>
                <w:szCs w:val="20"/>
              </w:rPr>
              <w:t xml:space="preserve">Коррелятор </w:t>
            </w:r>
            <w:proofErr w:type="spellStart"/>
            <w:r w:rsidRPr="00DB0349">
              <w:rPr>
                <w:rFonts w:ascii="Times New Roman" w:hAnsi="Times New Roman"/>
                <w:sz w:val="20"/>
                <w:szCs w:val="20"/>
              </w:rPr>
              <w:t>Aquascan</w:t>
            </w:r>
            <w:proofErr w:type="spellEnd"/>
            <w:r w:rsidRPr="00DB0349">
              <w:rPr>
                <w:rFonts w:ascii="Times New Roman" w:hAnsi="Times New Roman"/>
                <w:sz w:val="20"/>
                <w:szCs w:val="20"/>
              </w:rPr>
              <w:t xml:space="preserve"> 610</w:t>
            </w:r>
          </w:p>
        </w:tc>
        <w:tc>
          <w:tcPr>
            <w:tcW w:w="3260" w:type="dxa"/>
            <w:tcBorders>
              <w:top w:val="single" w:sz="4" w:space="0" w:color="auto"/>
              <w:left w:val="single" w:sz="4" w:space="0" w:color="auto"/>
              <w:bottom w:val="single" w:sz="4" w:space="0" w:color="auto"/>
              <w:right w:val="single" w:sz="4" w:space="0" w:color="auto"/>
            </w:tcBorders>
          </w:tcPr>
          <w:p w:rsidR="00711750" w:rsidRPr="00DB0349" w:rsidRDefault="00711750" w:rsidP="00711750">
            <w:pPr>
              <w:rPr>
                <w:color w:val="171B2F"/>
                <w:sz w:val="20"/>
                <w:szCs w:val="20"/>
              </w:rPr>
            </w:pPr>
            <w:proofErr w:type="spellStart"/>
            <w:r w:rsidRPr="00DB0349">
              <w:rPr>
                <w:color w:val="171B2F"/>
                <w:sz w:val="20"/>
                <w:szCs w:val="20"/>
              </w:rPr>
              <w:t>Aquascan</w:t>
            </w:r>
            <w:proofErr w:type="spellEnd"/>
            <w:r w:rsidRPr="00DB0349">
              <w:rPr>
                <w:color w:val="171B2F"/>
                <w:sz w:val="20"/>
                <w:szCs w:val="20"/>
              </w:rPr>
              <w:t xml:space="preserve"> 610 Удобный коррелятор для работ под открытым</w:t>
            </w:r>
          </w:p>
          <w:p w:rsidR="00711750" w:rsidRPr="00DB0349" w:rsidRDefault="00711750" w:rsidP="00711750">
            <w:pPr>
              <w:rPr>
                <w:color w:val="171B2F"/>
                <w:sz w:val="20"/>
                <w:szCs w:val="20"/>
              </w:rPr>
            </w:pPr>
            <w:r w:rsidRPr="00DB0349">
              <w:rPr>
                <w:color w:val="171B2F"/>
                <w:sz w:val="20"/>
                <w:szCs w:val="20"/>
              </w:rPr>
              <w:t>Небом</w:t>
            </w:r>
          </w:p>
          <w:p w:rsidR="00711750" w:rsidRPr="00DB0349" w:rsidRDefault="00711750" w:rsidP="00711750">
            <w:pPr>
              <w:rPr>
                <w:color w:val="171B2F"/>
                <w:sz w:val="20"/>
                <w:szCs w:val="20"/>
              </w:rPr>
            </w:pPr>
            <w:r w:rsidRPr="00DB0349">
              <w:rPr>
                <w:color w:val="171B2F"/>
                <w:sz w:val="20"/>
                <w:szCs w:val="20"/>
              </w:rPr>
              <w:t>Материал труб: Все стандартные материалы, режим смешанных материалов;</w:t>
            </w:r>
          </w:p>
          <w:p w:rsidR="00711750" w:rsidRPr="00DB0349" w:rsidRDefault="00711750" w:rsidP="00711750">
            <w:pPr>
              <w:rPr>
                <w:color w:val="171B2F"/>
                <w:sz w:val="20"/>
                <w:szCs w:val="20"/>
              </w:rPr>
            </w:pPr>
            <w:r w:rsidRPr="00DB0349">
              <w:rPr>
                <w:color w:val="171B2F"/>
                <w:sz w:val="20"/>
                <w:szCs w:val="20"/>
              </w:rPr>
              <w:t>Разрешение анализа: 16 000 точек</w:t>
            </w:r>
          </w:p>
          <w:p w:rsidR="00711750" w:rsidRPr="00DB0349" w:rsidRDefault="00711750" w:rsidP="00711750">
            <w:pPr>
              <w:rPr>
                <w:color w:val="171B2F"/>
                <w:sz w:val="20"/>
                <w:szCs w:val="20"/>
              </w:rPr>
            </w:pPr>
            <w:r w:rsidRPr="00DB0349">
              <w:rPr>
                <w:color w:val="171B2F"/>
                <w:sz w:val="20"/>
                <w:szCs w:val="20"/>
              </w:rPr>
              <w:t>Точность анализа: 1 см на 100 м</w:t>
            </w:r>
          </w:p>
          <w:p w:rsidR="00711750" w:rsidRPr="00DB0349" w:rsidRDefault="00711750" w:rsidP="00711750">
            <w:pPr>
              <w:rPr>
                <w:color w:val="171B2F"/>
                <w:sz w:val="20"/>
                <w:szCs w:val="20"/>
              </w:rPr>
            </w:pPr>
            <w:r w:rsidRPr="00DB0349">
              <w:rPr>
                <w:color w:val="171B2F"/>
                <w:sz w:val="20"/>
                <w:szCs w:val="20"/>
              </w:rPr>
              <w:t>Метод анализа: 18-битная амплитудная корреляция</w:t>
            </w:r>
          </w:p>
          <w:p w:rsidR="00711750" w:rsidRPr="00DB0349" w:rsidRDefault="00711750" w:rsidP="00711750">
            <w:pPr>
              <w:rPr>
                <w:color w:val="171B2F"/>
                <w:sz w:val="20"/>
                <w:szCs w:val="20"/>
              </w:rPr>
            </w:pPr>
            <w:r w:rsidRPr="00DB0349">
              <w:rPr>
                <w:color w:val="171B2F"/>
                <w:sz w:val="20"/>
                <w:szCs w:val="20"/>
              </w:rPr>
              <w:t>Дисплей: ЖК дисплей с высоким разрешением и подсветкой (12 x 9 см);</w:t>
            </w:r>
          </w:p>
          <w:p w:rsidR="00711750" w:rsidRPr="00DB0349" w:rsidRDefault="00711750" w:rsidP="00711750">
            <w:pPr>
              <w:rPr>
                <w:color w:val="171B2F"/>
                <w:sz w:val="20"/>
                <w:szCs w:val="20"/>
              </w:rPr>
            </w:pPr>
            <w:r w:rsidRPr="00DB0349">
              <w:rPr>
                <w:color w:val="171B2F"/>
                <w:sz w:val="20"/>
                <w:szCs w:val="20"/>
              </w:rPr>
              <w:t>Фильтр: Выбирается автоматически, полная ручная настройка</w:t>
            </w:r>
          </w:p>
          <w:p w:rsidR="00711750" w:rsidRPr="00DB0349" w:rsidRDefault="00711750" w:rsidP="00711750">
            <w:pPr>
              <w:rPr>
                <w:color w:val="171B2F"/>
                <w:sz w:val="20"/>
                <w:szCs w:val="20"/>
              </w:rPr>
            </w:pPr>
            <w:r w:rsidRPr="00DB0349">
              <w:rPr>
                <w:color w:val="171B2F"/>
                <w:sz w:val="20"/>
                <w:szCs w:val="20"/>
              </w:rPr>
              <w:t>Частотный анализ: БПФ, когерентность и ASA (Подробный Спектральный Анализ);</w:t>
            </w:r>
          </w:p>
          <w:p w:rsidR="00711750" w:rsidRPr="00DB0349" w:rsidRDefault="00711750" w:rsidP="00711750">
            <w:pPr>
              <w:rPr>
                <w:color w:val="171B2F"/>
                <w:sz w:val="20"/>
                <w:szCs w:val="20"/>
              </w:rPr>
            </w:pPr>
            <w:r w:rsidRPr="00DB0349">
              <w:rPr>
                <w:color w:val="171B2F"/>
                <w:sz w:val="20"/>
                <w:szCs w:val="20"/>
              </w:rPr>
              <w:t>Узкополосный фильтр: Настраивается пользователем</w:t>
            </w:r>
          </w:p>
          <w:p w:rsidR="00711750" w:rsidRPr="00DB0349" w:rsidRDefault="00711750" w:rsidP="00711750">
            <w:pPr>
              <w:rPr>
                <w:color w:val="171B2F"/>
                <w:sz w:val="20"/>
                <w:szCs w:val="20"/>
              </w:rPr>
            </w:pPr>
            <w:r w:rsidRPr="00DB0349">
              <w:rPr>
                <w:color w:val="171B2F"/>
                <w:sz w:val="20"/>
                <w:szCs w:val="20"/>
              </w:rPr>
              <w:t>Частотный отклик: 1-5000 Гц;</w:t>
            </w:r>
          </w:p>
          <w:p w:rsidR="00711750" w:rsidRPr="00DB0349" w:rsidRDefault="00711750" w:rsidP="00711750">
            <w:pPr>
              <w:rPr>
                <w:color w:val="171B2F"/>
                <w:sz w:val="20"/>
                <w:szCs w:val="20"/>
              </w:rPr>
            </w:pPr>
            <w:r w:rsidRPr="00DB0349">
              <w:rPr>
                <w:color w:val="171B2F"/>
                <w:sz w:val="20"/>
                <w:szCs w:val="20"/>
              </w:rPr>
              <w:t>Подавление пиковых значений: Не ограничено, выбирается пользователем;</w:t>
            </w:r>
          </w:p>
          <w:p w:rsidR="00711750" w:rsidRPr="00DB0349" w:rsidRDefault="00711750" w:rsidP="00711750">
            <w:pPr>
              <w:rPr>
                <w:color w:val="171B2F"/>
                <w:sz w:val="20"/>
                <w:szCs w:val="20"/>
              </w:rPr>
            </w:pPr>
            <w:r w:rsidRPr="00DB0349">
              <w:rPr>
                <w:color w:val="171B2F"/>
                <w:sz w:val="20"/>
                <w:szCs w:val="20"/>
              </w:rPr>
              <w:t>Емкость памяти: До 60 анализов со всеми результатами измерений, возможен последующий анализ с изменением параметров;</w:t>
            </w:r>
          </w:p>
          <w:p w:rsidR="00711750" w:rsidRPr="00DB0349" w:rsidRDefault="00711750" w:rsidP="00711750">
            <w:pPr>
              <w:rPr>
                <w:color w:val="171B2F"/>
                <w:sz w:val="20"/>
                <w:szCs w:val="20"/>
              </w:rPr>
            </w:pPr>
            <w:r w:rsidRPr="00DB0349">
              <w:rPr>
                <w:color w:val="171B2F"/>
                <w:sz w:val="20"/>
                <w:szCs w:val="20"/>
              </w:rPr>
              <w:t>Датчики: Компактные высокочувствительные пьезокерамические датчики со встроенным радиопередатчиком и магнитным креплением;</w:t>
            </w:r>
          </w:p>
          <w:p w:rsidR="00711750" w:rsidRPr="00DB0349" w:rsidRDefault="00711750" w:rsidP="00711750">
            <w:pPr>
              <w:rPr>
                <w:color w:val="171B2F"/>
                <w:sz w:val="20"/>
                <w:szCs w:val="20"/>
              </w:rPr>
            </w:pPr>
            <w:r w:rsidRPr="00DB0349">
              <w:rPr>
                <w:color w:val="171B2F"/>
                <w:sz w:val="20"/>
                <w:szCs w:val="20"/>
              </w:rPr>
              <w:t>Чувствительность: 15 В/г;</w:t>
            </w:r>
          </w:p>
          <w:p w:rsidR="00711750" w:rsidRPr="00DB0349" w:rsidRDefault="00711750" w:rsidP="00711750">
            <w:pPr>
              <w:rPr>
                <w:color w:val="171B2F"/>
                <w:sz w:val="20"/>
                <w:szCs w:val="20"/>
              </w:rPr>
            </w:pPr>
            <w:r w:rsidRPr="00DB0349">
              <w:rPr>
                <w:color w:val="171B2F"/>
                <w:sz w:val="20"/>
                <w:szCs w:val="20"/>
              </w:rPr>
              <w:t xml:space="preserve">Вывод: </w:t>
            </w:r>
            <w:proofErr w:type="spellStart"/>
            <w:r w:rsidRPr="00DB0349">
              <w:rPr>
                <w:color w:val="171B2F"/>
                <w:sz w:val="20"/>
                <w:szCs w:val="20"/>
              </w:rPr>
              <w:t>Bluetooth</w:t>
            </w:r>
            <w:proofErr w:type="spellEnd"/>
            <w:r w:rsidRPr="00DB0349">
              <w:rPr>
                <w:color w:val="171B2F"/>
                <w:sz w:val="20"/>
                <w:szCs w:val="20"/>
              </w:rPr>
              <w:t xml:space="preserve"> для использования наушников и передачи данных на компьютер;</w:t>
            </w:r>
          </w:p>
          <w:p w:rsidR="00711750" w:rsidRPr="00DB0349" w:rsidRDefault="00711750" w:rsidP="00711750">
            <w:pPr>
              <w:rPr>
                <w:color w:val="171B2F"/>
                <w:sz w:val="20"/>
                <w:szCs w:val="20"/>
              </w:rPr>
            </w:pPr>
            <w:r w:rsidRPr="00DB0349">
              <w:rPr>
                <w:color w:val="171B2F"/>
                <w:sz w:val="20"/>
                <w:szCs w:val="20"/>
              </w:rPr>
              <w:t>Питание: Анализатор и датчики: Литиевая полимерная многозарядная батарея 3.7 В;</w:t>
            </w:r>
          </w:p>
          <w:p w:rsidR="00711750" w:rsidRPr="00DB0349" w:rsidRDefault="00711750" w:rsidP="00711750">
            <w:pPr>
              <w:rPr>
                <w:color w:val="171B2F"/>
                <w:sz w:val="20"/>
                <w:szCs w:val="20"/>
              </w:rPr>
            </w:pPr>
            <w:r w:rsidRPr="00DB0349">
              <w:rPr>
                <w:color w:val="171B2F"/>
                <w:sz w:val="20"/>
                <w:szCs w:val="20"/>
              </w:rPr>
              <w:t>Зарядка аккумуляторов: В помещении или в автомобиле;</w:t>
            </w:r>
          </w:p>
          <w:p w:rsidR="00711750" w:rsidRPr="00DB0349" w:rsidRDefault="00711750" w:rsidP="00711750">
            <w:pPr>
              <w:rPr>
                <w:color w:val="171B2F"/>
                <w:sz w:val="20"/>
                <w:szCs w:val="20"/>
              </w:rPr>
            </w:pPr>
            <w:r w:rsidRPr="00DB0349">
              <w:rPr>
                <w:color w:val="171B2F"/>
                <w:sz w:val="20"/>
                <w:szCs w:val="20"/>
              </w:rPr>
              <w:t>Время работы от батареи: Анализатор: до12 часов, Датчики: до 8 часов;</w:t>
            </w:r>
          </w:p>
          <w:p w:rsidR="00711750" w:rsidRPr="00DB0349" w:rsidRDefault="00711750" w:rsidP="00711750">
            <w:pPr>
              <w:rPr>
                <w:color w:val="171B2F"/>
                <w:sz w:val="20"/>
                <w:szCs w:val="20"/>
              </w:rPr>
            </w:pPr>
            <w:r w:rsidRPr="00DB0349">
              <w:rPr>
                <w:color w:val="171B2F"/>
                <w:sz w:val="20"/>
                <w:szCs w:val="20"/>
              </w:rPr>
              <w:t xml:space="preserve">Габариты: Анализатор: 220 x 140 x 35 (40) мм, Беспроводные датчики: Ø 61 </w:t>
            </w:r>
            <w:proofErr w:type="spellStart"/>
            <w:r w:rsidRPr="00DB0349">
              <w:rPr>
                <w:color w:val="171B2F"/>
                <w:sz w:val="20"/>
                <w:szCs w:val="20"/>
              </w:rPr>
              <w:t>ммx</w:t>
            </w:r>
            <w:proofErr w:type="spellEnd"/>
            <w:r w:rsidRPr="00DB0349">
              <w:rPr>
                <w:color w:val="171B2F"/>
                <w:sz w:val="20"/>
                <w:szCs w:val="20"/>
              </w:rPr>
              <w:t xml:space="preserve"> 128мм;</w:t>
            </w:r>
          </w:p>
          <w:p w:rsidR="00711750" w:rsidRPr="00DB0349" w:rsidRDefault="00711750" w:rsidP="00711750">
            <w:pPr>
              <w:rPr>
                <w:color w:val="171B2F"/>
                <w:sz w:val="20"/>
                <w:szCs w:val="20"/>
              </w:rPr>
            </w:pPr>
            <w:r w:rsidRPr="00DB0349">
              <w:rPr>
                <w:color w:val="171B2F"/>
                <w:sz w:val="20"/>
                <w:szCs w:val="20"/>
              </w:rPr>
              <w:t>Вес: Анализатор: 1,2 кг Беспроводные датчики: 0,8 кг;</w:t>
            </w:r>
          </w:p>
          <w:p w:rsidR="00711750" w:rsidRPr="00DB0349" w:rsidRDefault="00711750" w:rsidP="00711750">
            <w:pPr>
              <w:rPr>
                <w:color w:val="171B2F"/>
                <w:sz w:val="20"/>
                <w:szCs w:val="20"/>
              </w:rPr>
            </w:pPr>
            <w:r w:rsidRPr="00DB0349">
              <w:rPr>
                <w:color w:val="171B2F"/>
                <w:sz w:val="20"/>
                <w:szCs w:val="20"/>
              </w:rPr>
              <w:t xml:space="preserve">Комплектация: </w:t>
            </w:r>
          </w:p>
          <w:p w:rsidR="00711750" w:rsidRPr="00DB0349" w:rsidRDefault="00711750" w:rsidP="00711750">
            <w:pPr>
              <w:rPr>
                <w:color w:val="171B2F"/>
                <w:sz w:val="20"/>
                <w:szCs w:val="20"/>
              </w:rPr>
            </w:pPr>
            <w:r w:rsidRPr="00DB0349">
              <w:rPr>
                <w:color w:val="171B2F"/>
                <w:sz w:val="20"/>
                <w:szCs w:val="20"/>
              </w:rPr>
              <w:lastRenderedPageBreak/>
              <w:t>• 1 Беспроводной анализатор с антенной и ремнем для</w:t>
            </w:r>
          </w:p>
          <w:p w:rsidR="00711750" w:rsidRPr="00DB0349" w:rsidRDefault="00711750" w:rsidP="00711750">
            <w:pPr>
              <w:rPr>
                <w:color w:val="171B2F"/>
                <w:sz w:val="20"/>
                <w:szCs w:val="20"/>
              </w:rPr>
            </w:pPr>
            <w:r w:rsidRPr="00DB0349">
              <w:rPr>
                <w:color w:val="171B2F"/>
                <w:sz w:val="20"/>
                <w:szCs w:val="20"/>
              </w:rPr>
              <w:t>переноски</w:t>
            </w:r>
          </w:p>
          <w:p w:rsidR="00711750" w:rsidRPr="00DB0349" w:rsidRDefault="00711750" w:rsidP="00711750">
            <w:pPr>
              <w:rPr>
                <w:color w:val="171B2F"/>
                <w:sz w:val="20"/>
                <w:szCs w:val="20"/>
              </w:rPr>
            </w:pPr>
            <w:r w:rsidRPr="00DB0349">
              <w:rPr>
                <w:color w:val="171B2F"/>
                <w:sz w:val="20"/>
                <w:szCs w:val="20"/>
              </w:rPr>
              <w:t>• 2 Беспроводных датчика с антеннами и ручками</w:t>
            </w:r>
          </w:p>
          <w:p w:rsidR="00711750" w:rsidRPr="00DB0349" w:rsidRDefault="00711750" w:rsidP="00711750">
            <w:pPr>
              <w:rPr>
                <w:color w:val="171B2F"/>
                <w:sz w:val="20"/>
                <w:szCs w:val="20"/>
              </w:rPr>
            </w:pPr>
            <w:r w:rsidRPr="00DB0349">
              <w:rPr>
                <w:color w:val="171B2F"/>
                <w:sz w:val="20"/>
                <w:szCs w:val="20"/>
              </w:rPr>
              <w:t xml:space="preserve">• 1 Кабель для зарядки аккумуляторов от автомобиля, 12 В, 3 </w:t>
            </w:r>
          </w:p>
          <w:p w:rsidR="00711750" w:rsidRPr="00DB0349" w:rsidRDefault="00711750" w:rsidP="00711750">
            <w:pPr>
              <w:rPr>
                <w:color w:val="171B2F"/>
                <w:sz w:val="20"/>
                <w:szCs w:val="20"/>
              </w:rPr>
            </w:pPr>
            <w:r w:rsidRPr="00DB0349">
              <w:rPr>
                <w:color w:val="171B2F"/>
                <w:sz w:val="20"/>
                <w:szCs w:val="20"/>
              </w:rPr>
              <w:t>разъема для анализатора и датчиков</w:t>
            </w:r>
          </w:p>
          <w:p w:rsidR="00711750" w:rsidRPr="00DB0349" w:rsidRDefault="00711750" w:rsidP="00711750">
            <w:pPr>
              <w:rPr>
                <w:color w:val="171B2F"/>
                <w:sz w:val="20"/>
                <w:szCs w:val="20"/>
              </w:rPr>
            </w:pPr>
            <w:r w:rsidRPr="00DB0349">
              <w:rPr>
                <w:color w:val="171B2F"/>
                <w:sz w:val="20"/>
                <w:szCs w:val="20"/>
              </w:rPr>
              <w:t>• 1 Зарядное устройство для зарядки аккумуляторов от сети</w:t>
            </w:r>
          </w:p>
          <w:p w:rsidR="00711750" w:rsidRPr="00DB0349" w:rsidRDefault="00711750" w:rsidP="00711750">
            <w:pPr>
              <w:rPr>
                <w:color w:val="171B2F"/>
                <w:sz w:val="20"/>
                <w:szCs w:val="20"/>
              </w:rPr>
            </w:pPr>
            <w:r w:rsidRPr="00DB0349">
              <w:rPr>
                <w:color w:val="171B2F"/>
                <w:sz w:val="20"/>
                <w:szCs w:val="20"/>
              </w:rPr>
              <w:t xml:space="preserve">220 В (Адаптер переменного тока100-240 В) </w:t>
            </w:r>
          </w:p>
          <w:p w:rsidR="00711750" w:rsidRPr="00DB0349" w:rsidRDefault="00711750" w:rsidP="00711750">
            <w:pPr>
              <w:rPr>
                <w:color w:val="171B2F"/>
                <w:sz w:val="20"/>
                <w:szCs w:val="20"/>
              </w:rPr>
            </w:pPr>
            <w:r w:rsidRPr="00DB0349">
              <w:rPr>
                <w:color w:val="171B2F"/>
                <w:sz w:val="20"/>
                <w:szCs w:val="20"/>
              </w:rPr>
              <w:t>• 2 удлинителя антенн для датчиков</w:t>
            </w:r>
          </w:p>
          <w:p w:rsidR="00711750" w:rsidRPr="00DB0349" w:rsidRDefault="00711750" w:rsidP="00711750">
            <w:pPr>
              <w:rPr>
                <w:color w:val="171B2F"/>
                <w:sz w:val="20"/>
                <w:szCs w:val="20"/>
              </w:rPr>
            </w:pPr>
            <w:r w:rsidRPr="00DB0349">
              <w:rPr>
                <w:color w:val="171B2F"/>
                <w:sz w:val="20"/>
                <w:szCs w:val="20"/>
              </w:rPr>
              <w:t>• 1 Bluetooth-наушники</w:t>
            </w:r>
          </w:p>
          <w:p w:rsidR="00711750" w:rsidRPr="00DB0349" w:rsidRDefault="00711750" w:rsidP="00711750">
            <w:pPr>
              <w:rPr>
                <w:color w:val="171B2F"/>
                <w:sz w:val="20"/>
                <w:szCs w:val="20"/>
              </w:rPr>
            </w:pPr>
            <w:r w:rsidRPr="00DB0349">
              <w:rPr>
                <w:color w:val="171B2F"/>
                <w:sz w:val="20"/>
                <w:szCs w:val="20"/>
              </w:rPr>
              <w:t>•  1 Кейс для переноски системы</w:t>
            </w:r>
          </w:p>
          <w:p w:rsidR="00711750" w:rsidRPr="00DB0349" w:rsidRDefault="00711750" w:rsidP="00711750">
            <w:pPr>
              <w:rPr>
                <w:color w:val="171B2F"/>
                <w:sz w:val="20"/>
                <w:szCs w:val="20"/>
              </w:rPr>
            </w:pPr>
            <w:r w:rsidRPr="00DB0349">
              <w:rPr>
                <w:color w:val="171B2F"/>
                <w:sz w:val="20"/>
                <w:szCs w:val="20"/>
              </w:rPr>
              <w:t xml:space="preserve">Производитель </w:t>
            </w:r>
            <w:proofErr w:type="spellStart"/>
            <w:r w:rsidRPr="00DB0349">
              <w:rPr>
                <w:color w:val="171B2F"/>
                <w:sz w:val="20"/>
                <w:szCs w:val="20"/>
                <w:lang w:val="en-US"/>
              </w:rPr>
              <w:t>Guterman</w:t>
            </w:r>
            <w:proofErr w:type="spellEnd"/>
            <w:r w:rsidRPr="00DB0349">
              <w:rPr>
                <w:color w:val="171B2F"/>
                <w:sz w:val="20"/>
                <w:szCs w:val="20"/>
              </w:rPr>
              <w:t xml:space="preserve"> </w:t>
            </w:r>
          </w:p>
          <w:p w:rsidR="00682B28" w:rsidRPr="00DB0349" w:rsidRDefault="00711750" w:rsidP="00711750">
            <w:pPr>
              <w:pStyle w:val="aff2"/>
              <w:rPr>
                <w:rFonts w:ascii="Times New Roman" w:hAnsi="Times New Roman"/>
                <w:sz w:val="20"/>
                <w:szCs w:val="20"/>
              </w:rPr>
            </w:pPr>
            <w:r w:rsidRPr="00DB0349">
              <w:rPr>
                <w:rFonts w:ascii="Times New Roman" w:hAnsi="Times New Roman"/>
                <w:color w:val="171B2F"/>
                <w:sz w:val="20"/>
                <w:szCs w:val="20"/>
              </w:rPr>
              <w:t>Страна производителя Германия.</w:t>
            </w:r>
          </w:p>
        </w:tc>
        <w:tc>
          <w:tcPr>
            <w:tcW w:w="850" w:type="dxa"/>
            <w:tcBorders>
              <w:top w:val="single" w:sz="4" w:space="0" w:color="auto"/>
              <w:left w:val="single" w:sz="4" w:space="0" w:color="auto"/>
              <w:bottom w:val="single" w:sz="4" w:space="0" w:color="auto"/>
              <w:right w:val="single" w:sz="4" w:space="0" w:color="auto"/>
            </w:tcBorders>
          </w:tcPr>
          <w:p w:rsidR="00682B28" w:rsidRPr="00DB0349" w:rsidRDefault="00711750" w:rsidP="00682B28">
            <w:pPr>
              <w:pStyle w:val="aff2"/>
              <w:jc w:val="center"/>
              <w:rPr>
                <w:rFonts w:ascii="Times New Roman" w:hAnsi="Times New Roman"/>
                <w:sz w:val="20"/>
                <w:szCs w:val="20"/>
              </w:rPr>
            </w:pPr>
            <w:r w:rsidRPr="00DB0349">
              <w:rPr>
                <w:rFonts w:ascii="Times New Roman" w:hAnsi="Times New Roman"/>
                <w:color w:val="171B2F"/>
                <w:sz w:val="20"/>
                <w:szCs w:val="20"/>
              </w:rPr>
              <w:lastRenderedPageBreak/>
              <w:t>комплект</w:t>
            </w:r>
          </w:p>
        </w:tc>
        <w:tc>
          <w:tcPr>
            <w:tcW w:w="742" w:type="dxa"/>
            <w:tcBorders>
              <w:top w:val="single" w:sz="4" w:space="0" w:color="auto"/>
              <w:left w:val="single" w:sz="4" w:space="0" w:color="auto"/>
              <w:bottom w:val="single" w:sz="4" w:space="0" w:color="auto"/>
              <w:right w:val="single" w:sz="4" w:space="0" w:color="auto"/>
            </w:tcBorders>
          </w:tcPr>
          <w:p w:rsidR="00682B28" w:rsidRPr="00DB0349" w:rsidRDefault="00711750" w:rsidP="00682B28">
            <w:pPr>
              <w:pStyle w:val="aff2"/>
              <w:jc w:val="center"/>
              <w:rPr>
                <w:rFonts w:ascii="Times New Roman" w:hAnsi="Times New Roman"/>
                <w:sz w:val="20"/>
                <w:szCs w:val="20"/>
              </w:rPr>
            </w:pPr>
            <w:r w:rsidRPr="00DB0349">
              <w:rPr>
                <w:rFonts w:ascii="Times New Roman" w:hAnsi="Times New Roman"/>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r>
      <w:tr w:rsidR="006466FE" w:rsidRPr="00DB0349" w:rsidTr="00711750">
        <w:trPr>
          <w:trHeight w:val="328"/>
        </w:trPr>
        <w:tc>
          <w:tcPr>
            <w:tcW w:w="531"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3260"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711750">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3260"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6466FE">
        <w:rPr>
          <w:color w:val="000000" w:themeColor="text1"/>
          <w:sz w:val="22"/>
          <w:szCs w:val="22"/>
        </w:rPr>
        <w:t>.</w:t>
      </w:r>
    </w:p>
    <w:p w:rsidR="00261C74" w:rsidRPr="00B27661" w:rsidRDefault="00356670" w:rsidP="00204B33">
      <w:pPr>
        <w:pStyle w:val="af7"/>
        <w:numPr>
          <w:ilvl w:val="0"/>
          <w:numId w:val="14"/>
        </w:numPr>
        <w:tabs>
          <w:tab w:val="left" w:pos="284"/>
          <w:tab w:val="left" w:pos="851"/>
        </w:tabs>
        <w:ind w:left="0" w:firstLine="567"/>
        <w:jc w:val="both"/>
        <w:rPr>
          <w:sz w:val="22"/>
          <w:szCs w:val="22"/>
        </w:rPr>
      </w:pPr>
      <w:r w:rsidRPr="00B27661">
        <w:rPr>
          <w:sz w:val="22"/>
          <w:szCs w:val="22"/>
        </w:rPr>
        <w:t xml:space="preserve">Срок поставки Товара – </w:t>
      </w:r>
      <w:r w:rsidRPr="00B27661">
        <w:rPr>
          <w:sz w:val="22"/>
        </w:rPr>
        <w:t>14 (Четырнадцать) календарных дней</w:t>
      </w:r>
      <w:r w:rsidRPr="00B27661">
        <w:rPr>
          <w:sz w:val="22"/>
          <w:szCs w:val="22"/>
        </w:rPr>
        <w:t xml:space="preserve"> со дня перечисления Покупателем авансового платежа на расчётный счёт Поставщика.</w:t>
      </w:r>
    </w:p>
    <w:p w:rsidR="008C7216" w:rsidRPr="006466FE" w:rsidRDefault="008E7427" w:rsidP="00DA1B8E">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 xml:space="preserve">Цена Товара указана с учетом </w:t>
      </w:r>
      <w:r w:rsidR="00C00376">
        <w:rPr>
          <w:color w:val="000000" w:themeColor="text1"/>
          <w:sz w:val="22"/>
          <w:szCs w:val="22"/>
        </w:rPr>
        <w:t xml:space="preserve">транспортировки, </w:t>
      </w:r>
      <w:r w:rsidRPr="006466FE">
        <w:rPr>
          <w:color w:val="000000" w:themeColor="text1"/>
          <w:sz w:val="22"/>
          <w:szCs w:val="22"/>
        </w:rPr>
        <w:t xml:space="preserve">доставки </w:t>
      </w:r>
      <w:r w:rsidR="0046063A" w:rsidRPr="006466FE">
        <w:rPr>
          <w:color w:val="000000" w:themeColor="text1"/>
          <w:sz w:val="22"/>
          <w:szCs w:val="22"/>
        </w:rPr>
        <w:t xml:space="preserve">Товара </w:t>
      </w:r>
      <w:r w:rsidRPr="006466FE">
        <w:rPr>
          <w:color w:val="000000" w:themeColor="text1"/>
          <w:sz w:val="22"/>
          <w:szCs w:val="22"/>
        </w:rPr>
        <w:t>до склада Покупателя по адресу, указанному в п.1.3 Договора</w:t>
      </w:r>
      <w:r w:rsidR="00F86265" w:rsidRPr="006466FE">
        <w:rPr>
          <w:color w:val="000000" w:themeColor="text1"/>
          <w:sz w:val="22"/>
          <w:szCs w:val="22"/>
        </w:rPr>
        <w:t>,</w:t>
      </w:r>
      <w:r w:rsidR="004753F6" w:rsidRPr="006466FE">
        <w:rPr>
          <w:color w:val="000000" w:themeColor="text1"/>
          <w:sz w:val="22"/>
          <w:szCs w:val="22"/>
        </w:rPr>
        <w:t xml:space="preserve"> погрузо</w:t>
      </w:r>
      <w:r w:rsidR="00F86265" w:rsidRPr="006466FE">
        <w:rPr>
          <w:color w:val="000000" w:themeColor="text1"/>
          <w:sz w:val="22"/>
          <w:szCs w:val="22"/>
        </w:rPr>
        <w:t>чно</w:t>
      </w:r>
      <w:r w:rsidR="004753F6" w:rsidRPr="006466FE">
        <w:rPr>
          <w:color w:val="000000" w:themeColor="text1"/>
          <w:sz w:val="22"/>
          <w:szCs w:val="22"/>
        </w:rPr>
        <w:t>-разгрузочные работ</w:t>
      </w:r>
      <w:r w:rsidR="00F86265" w:rsidRPr="006466FE">
        <w:rPr>
          <w:color w:val="000000" w:themeColor="text1"/>
          <w:sz w:val="22"/>
          <w:szCs w:val="22"/>
        </w:rPr>
        <w:t>ы,</w:t>
      </w:r>
      <w:r w:rsidR="00F86265" w:rsidRPr="006466FE">
        <w:rPr>
          <w:color w:val="000000" w:themeColor="text1"/>
        </w:rPr>
        <w:t xml:space="preserve"> </w:t>
      </w:r>
      <w:r w:rsidR="00F86265"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B5E7E" w:rsidRPr="006466FE" w:rsidRDefault="00DA188B" w:rsidP="00FB5E7E">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6466FE">
        <w:rPr>
          <w:color w:val="000000" w:themeColor="text1"/>
          <w:sz w:val="22"/>
          <w:szCs w:val="22"/>
        </w:rPr>
        <w:t>.</w:t>
      </w:r>
    </w:p>
    <w:p w:rsidR="003039D7" w:rsidRPr="006466FE" w:rsidRDefault="00DA188B"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6466FE">
        <w:rPr>
          <w:color w:val="000000" w:themeColor="text1"/>
          <w:sz w:val="22"/>
          <w:szCs w:val="22"/>
        </w:rPr>
        <w:t>.</w:t>
      </w:r>
      <w:r w:rsidRPr="006466FE">
        <w:rPr>
          <w:color w:val="000000" w:themeColor="text1"/>
          <w:sz w:val="22"/>
          <w:szCs w:val="22"/>
        </w:rPr>
        <w:t xml:space="preserve"> Необходимо предоставить к </w:t>
      </w:r>
      <w:r w:rsidR="00275E3E">
        <w:rPr>
          <w:color w:val="000000" w:themeColor="text1"/>
          <w:sz w:val="22"/>
          <w:szCs w:val="22"/>
        </w:rPr>
        <w:t>Т</w:t>
      </w:r>
      <w:r w:rsidRPr="006466FE">
        <w:rPr>
          <w:color w:val="000000" w:themeColor="text1"/>
          <w:sz w:val="22"/>
          <w:szCs w:val="22"/>
        </w:rPr>
        <w:t xml:space="preserve">овару </w:t>
      </w:r>
      <w:r w:rsidR="009F51E0">
        <w:rPr>
          <w:color w:val="000000" w:themeColor="text1"/>
          <w:sz w:val="22"/>
          <w:szCs w:val="22"/>
        </w:rPr>
        <w:t xml:space="preserve">копии </w:t>
      </w:r>
      <w:r w:rsidRPr="006466FE">
        <w:rPr>
          <w:color w:val="000000" w:themeColor="text1"/>
          <w:sz w:val="22"/>
          <w:szCs w:val="22"/>
        </w:rPr>
        <w:t>сертификат</w:t>
      </w:r>
      <w:r w:rsidR="009F51E0">
        <w:rPr>
          <w:color w:val="000000" w:themeColor="text1"/>
          <w:sz w:val="22"/>
          <w:szCs w:val="22"/>
        </w:rPr>
        <w:t>а</w:t>
      </w:r>
      <w:r w:rsidRPr="006466FE">
        <w:rPr>
          <w:color w:val="000000" w:themeColor="text1"/>
          <w:sz w:val="22"/>
          <w:szCs w:val="22"/>
        </w:rPr>
        <w:t xml:space="preserve"> соответствия и </w:t>
      </w:r>
      <w:r w:rsidR="008A6C6D" w:rsidRPr="008A6C6D">
        <w:rPr>
          <w:sz w:val="22"/>
        </w:rPr>
        <w:t>сертификат</w:t>
      </w:r>
      <w:r w:rsidR="00C00376">
        <w:rPr>
          <w:sz w:val="22"/>
        </w:rPr>
        <w:t>а</w:t>
      </w:r>
      <w:r w:rsidR="008A6C6D" w:rsidRPr="008A6C6D">
        <w:rPr>
          <w:sz w:val="22"/>
        </w:rPr>
        <w:t xml:space="preserve"> пожарной безопасности</w:t>
      </w:r>
      <w:r w:rsidRPr="006466FE">
        <w:rPr>
          <w:color w:val="000000" w:themeColor="text1"/>
          <w:sz w:val="22"/>
          <w:szCs w:val="22"/>
        </w:rPr>
        <w:t>.</w:t>
      </w:r>
    </w:p>
    <w:p w:rsidR="0025344A" w:rsidRDefault="0025344A"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Pr="006466FE" w:rsidRDefault="0025118E"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ПОСТАВЩИК:</w:t>
            </w:r>
          </w:p>
          <w:p w:rsidR="00337EB5" w:rsidRPr="006466FE" w:rsidRDefault="00B84CA3" w:rsidP="00261C74">
            <w:pPr>
              <w:tabs>
                <w:tab w:val="left" w:pos="284"/>
                <w:tab w:val="left" w:pos="8364"/>
              </w:tabs>
              <w:rPr>
                <w:b/>
                <w:color w:val="000000" w:themeColor="text1"/>
              </w:rPr>
            </w:pPr>
            <w:r w:rsidRPr="006466FE">
              <w:rPr>
                <w:color w:val="000000" w:themeColor="text1"/>
                <w:sz w:val="22"/>
                <w:szCs w:val="22"/>
              </w:rPr>
              <w:t>___________________</w:t>
            </w:r>
          </w:p>
          <w:p w:rsidR="00337EB5" w:rsidRPr="006466FE" w:rsidRDefault="00337EB5" w:rsidP="00261C74">
            <w:pPr>
              <w:tabs>
                <w:tab w:val="left" w:pos="284"/>
                <w:tab w:val="left" w:pos="8364"/>
              </w:tabs>
              <w:rPr>
                <w:color w:val="000000" w:themeColor="text1"/>
              </w:rPr>
            </w:pPr>
          </w:p>
          <w:p w:rsidR="00362C7E" w:rsidRPr="006466FE" w:rsidRDefault="00362C7E" w:rsidP="00261C74">
            <w:pPr>
              <w:tabs>
                <w:tab w:val="left" w:pos="284"/>
                <w:tab w:val="left" w:pos="8364"/>
              </w:tabs>
              <w:rPr>
                <w:color w:val="000000" w:themeColor="text1"/>
              </w:rPr>
            </w:pPr>
          </w:p>
          <w:p w:rsidR="008E7427" w:rsidRPr="006466FE" w:rsidRDefault="008E7427" w:rsidP="00261C74">
            <w:pPr>
              <w:tabs>
                <w:tab w:val="left" w:pos="284"/>
                <w:tab w:val="left" w:pos="8364"/>
              </w:tabs>
              <w:rPr>
                <w:color w:val="000000" w:themeColor="text1"/>
              </w:rPr>
            </w:pPr>
          </w:p>
          <w:p w:rsidR="001916FB" w:rsidRPr="006466FE" w:rsidRDefault="001916FB" w:rsidP="00261C74">
            <w:pPr>
              <w:tabs>
                <w:tab w:val="left" w:pos="284"/>
                <w:tab w:val="left" w:pos="8364"/>
              </w:tabs>
              <w:rPr>
                <w:color w:val="000000" w:themeColor="text1"/>
              </w:rPr>
            </w:pPr>
          </w:p>
          <w:p w:rsidR="00337EB5" w:rsidRPr="006466FE" w:rsidRDefault="00337EB5" w:rsidP="00261C74">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__________</w:t>
            </w:r>
            <w:r w:rsidRPr="006466FE">
              <w:rPr>
                <w:color w:val="000000" w:themeColor="text1"/>
                <w:sz w:val="22"/>
                <w:szCs w:val="22"/>
              </w:rPr>
              <w:t>/</w:t>
            </w:r>
          </w:p>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М.П.</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37EB5" w:rsidRPr="006466FE" w:rsidRDefault="00337EB5" w:rsidP="00261C74">
            <w:pPr>
              <w:snapToGrid w:val="0"/>
              <w:rPr>
                <w:b/>
                <w:color w:val="000000" w:themeColor="text1"/>
              </w:rPr>
            </w:pPr>
            <w:r w:rsidRPr="006466FE">
              <w:rPr>
                <w:b/>
                <w:color w:val="000000" w:themeColor="text1"/>
                <w:sz w:val="22"/>
                <w:szCs w:val="22"/>
              </w:rPr>
              <w:t>НАО «Красная поляна»</w:t>
            </w:r>
          </w:p>
          <w:p w:rsidR="00362C7E" w:rsidRPr="006466FE" w:rsidRDefault="00362C7E" w:rsidP="008E7427">
            <w:pPr>
              <w:tabs>
                <w:tab w:val="left" w:pos="284"/>
                <w:tab w:val="left" w:pos="8364"/>
              </w:tabs>
              <w:rPr>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8E7427" w:rsidRPr="006466FE" w:rsidRDefault="008E7427"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________________/А.В. Немцов/</w:t>
            </w:r>
          </w:p>
          <w:p w:rsidR="00337EB5" w:rsidRPr="006466FE" w:rsidRDefault="008E7427" w:rsidP="008E7427">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D916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2A4" w:rsidRDefault="007F62A4">
      <w:r>
        <w:separator/>
      </w:r>
    </w:p>
  </w:endnote>
  <w:endnote w:type="continuationSeparator" w:id="0">
    <w:p w:rsidR="007F62A4" w:rsidRDefault="007F6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E9195D" w:rsidP="00264B22">
        <w:pPr>
          <w:pStyle w:val="af5"/>
          <w:jc w:val="right"/>
        </w:pPr>
        <w:r>
          <w:fldChar w:fldCharType="begin"/>
        </w:r>
        <w:r w:rsidR="00DB0349">
          <w:instrText>PAGE   \* MERGEFORMAT</w:instrText>
        </w:r>
        <w:r>
          <w:fldChar w:fldCharType="separate"/>
        </w:r>
        <w:r w:rsidR="00BD3585">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2A4" w:rsidRDefault="007F62A4">
      <w:r>
        <w:separator/>
      </w:r>
    </w:p>
  </w:footnote>
  <w:footnote w:type="continuationSeparator" w:id="0">
    <w:p w:rsidR="007F62A4" w:rsidRDefault="007F62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E174A"/>
    <w:rsid w:val="000F3AEE"/>
    <w:rsid w:val="001019A9"/>
    <w:rsid w:val="001125E6"/>
    <w:rsid w:val="00115C4B"/>
    <w:rsid w:val="00116E1C"/>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A0022"/>
    <w:rsid w:val="002A3EC9"/>
    <w:rsid w:val="002A5B66"/>
    <w:rsid w:val="002A708F"/>
    <w:rsid w:val="002B0EF6"/>
    <w:rsid w:val="002B0F3D"/>
    <w:rsid w:val="002B195A"/>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5C41"/>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AB9"/>
    <w:rsid w:val="00470C97"/>
    <w:rsid w:val="004753F6"/>
    <w:rsid w:val="004838A7"/>
    <w:rsid w:val="00486BA9"/>
    <w:rsid w:val="00490EF1"/>
    <w:rsid w:val="00491FB8"/>
    <w:rsid w:val="004A133E"/>
    <w:rsid w:val="004A16EE"/>
    <w:rsid w:val="004B062F"/>
    <w:rsid w:val="004B1493"/>
    <w:rsid w:val="004B7502"/>
    <w:rsid w:val="004C076E"/>
    <w:rsid w:val="004C0DB5"/>
    <w:rsid w:val="004C18AD"/>
    <w:rsid w:val="004D290B"/>
    <w:rsid w:val="004D5976"/>
    <w:rsid w:val="004E1850"/>
    <w:rsid w:val="004E381F"/>
    <w:rsid w:val="004F2F68"/>
    <w:rsid w:val="004F3B62"/>
    <w:rsid w:val="004F513D"/>
    <w:rsid w:val="004F5804"/>
    <w:rsid w:val="00500FCB"/>
    <w:rsid w:val="00502263"/>
    <w:rsid w:val="00503566"/>
    <w:rsid w:val="00504313"/>
    <w:rsid w:val="00517878"/>
    <w:rsid w:val="005359C3"/>
    <w:rsid w:val="00540AE3"/>
    <w:rsid w:val="00542074"/>
    <w:rsid w:val="00550B18"/>
    <w:rsid w:val="0058367C"/>
    <w:rsid w:val="00583F8A"/>
    <w:rsid w:val="005953DD"/>
    <w:rsid w:val="005A0467"/>
    <w:rsid w:val="005A1F62"/>
    <w:rsid w:val="005A2378"/>
    <w:rsid w:val="005B2AE2"/>
    <w:rsid w:val="005C3FC8"/>
    <w:rsid w:val="005D035A"/>
    <w:rsid w:val="005E169E"/>
    <w:rsid w:val="005E1A89"/>
    <w:rsid w:val="005E2A99"/>
    <w:rsid w:val="005F25FB"/>
    <w:rsid w:val="00606395"/>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1C37"/>
    <w:rsid w:val="00667636"/>
    <w:rsid w:val="00667B4F"/>
    <w:rsid w:val="006711A2"/>
    <w:rsid w:val="00671DF3"/>
    <w:rsid w:val="00676028"/>
    <w:rsid w:val="00682B28"/>
    <w:rsid w:val="006A5D51"/>
    <w:rsid w:val="006B0782"/>
    <w:rsid w:val="006B61C4"/>
    <w:rsid w:val="006D5937"/>
    <w:rsid w:val="006D7B2D"/>
    <w:rsid w:val="006E1126"/>
    <w:rsid w:val="006E24B6"/>
    <w:rsid w:val="006E78D2"/>
    <w:rsid w:val="006F7652"/>
    <w:rsid w:val="007004E2"/>
    <w:rsid w:val="00706000"/>
    <w:rsid w:val="00710CFB"/>
    <w:rsid w:val="00711750"/>
    <w:rsid w:val="007226E3"/>
    <w:rsid w:val="007359E8"/>
    <w:rsid w:val="00737FC2"/>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7F60CC"/>
    <w:rsid w:val="007F62A4"/>
    <w:rsid w:val="007F6726"/>
    <w:rsid w:val="0080199D"/>
    <w:rsid w:val="00801B95"/>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C61B1"/>
    <w:rsid w:val="009E5F46"/>
    <w:rsid w:val="009F0CDA"/>
    <w:rsid w:val="009F14DC"/>
    <w:rsid w:val="009F3B2B"/>
    <w:rsid w:val="009F3DAE"/>
    <w:rsid w:val="009F417E"/>
    <w:rsid w:val="009F51E0"/>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90E06"/>
    <w:rsid w:val="00DA188B"/>
    <w:rsid w:val="00DA1B8E"/>
    <w:rsid w:val="00DB0349"/>
    <w:rsid w:val="00DB0CB1"/>
    <w:rsid w:val="00DB4E8E"/>
    <w:rsid w:val="00DC1D4A"/>
    <w:rsid w:val="00DC1ED5"/>
    <w:rsid w:val="00DC1F73"/>
    <w:rsid w:val="00DC45BD"/>
    <w:rsid w:val="00DC7524"/>
    <w:rsid w:val="00DF4D29"/>
    <w:rsid w:val="00E05FD5"/>
    <w:rsid w:val="00E170DF"/>
    <w:rsid w:val="00E33BF1"/>
    <w:rsid w:val="00E409E6"/>
    <w:rsid w:val="00E50D0E"/>
    <w:rsid w:val="00E52A19"/>
    <w:rsid w:val="00E53860"/>
    <w:rsid w:val="00E64BBA"/>
    <w:rsid w:val="00E71900"/>
    <w:rsid w:val="00E73A89"/>
    <w:rsid w:val="00E81BD2"/>
    <w:rsid w:val="00E85845"/>
    <w:rsid w:val="00E9195D"/>
    <w:rsid w:val="00E941E7"/>
    <w:rsid w:val="00EA0E98"/>
    <w:rsid w:val="00EB59EA"/>
    <w:rsid w:val="00EC2D77"/>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sine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4D1E227-1E27-4990-BFA1-3D4C0915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9</Pages>
  <Words>4609</Words>
  <Characters>26275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Винникова Ю.А.</dc:creator>
  <cp:lastModifiedBy>a.dobrovolsky</cp:lastModifiedBy>
  <cp:revision>120</cp:revision>
  <cp:lastPrinted>2016-04-25T15:52:00Z</cp:lastPrinted>
  <dcterms:created xsi:type="dcterms:W3CDTF">2016-08-08T13:39:00Z</dcterms:created>
  <dcterms:modified xsi:type="dcterms:W3CDTF">2017-04-26T08:44:00Z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