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5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1985"/>
        <w:gridCol w:w="3650"/>
      </w:tblGrid>
      <w:tr w:rsidR="004F31FD" w:rsidTr="00D918E7">
        <w:tc>
          <w:tcPr>
            <w:tcW w:w="3935" w:type="dxa"/>
          </w:tcPr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СОГЛАСОВАНО: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&lt;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Подрядчик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&gt;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 xml:space="preserve">________________ 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____________</w:t>
            </w:r>
          </w:p>
          <w:p w:rsidR="004F31FD" w:rsidRDefault="004F31FD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«___» ________________ 2016 г.</w:t>
            </w:r>
          </w:p>
        </w:tc>
        <w:tc>
          <w:tcPr>
            <w:tcW w:w="1985" w:type="dxa"/>
          </w:tcPr>
          <w:p w:rsidR="004F31FD" w:rsidRDefault="004F31FD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8E7" w:rsidRDefault="00D918E7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8E7" w:rsidRDefault="00D918E7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</w:tcPr>
          <w:p w:rsidR="00D918E7" w:rsidRDefault="00D918E7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А.В. Немцов</w:t>
            </w:r>
          </w:p>
          <w:p w:rsid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________________ 2016 г.</w:t>
            </w:r>
          </w:p>
        </w:tc>
      </w:tr>
    </w:tbl>
    <w:p w:rsidR="002F03AD" w:rsidRDefault="002F03AD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DA1" w:rsidRDefault="00D13DA1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B28" w:rsidRPr="00C53360" w:rsidRDefault="00091B28" w:rsidP="00D918E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B28" w:rsidRPr="00C53360" w:rsidRDefault="00091B28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414FA3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</w:p>
    <w:p w:rsidR="00091B28" w:rsidRDefault="00091B28" w:rsidP="00D918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2F03AD" w:rsidRPr="00C53360" w:rsidRDefault="002F03AD" w:rsidP="00D918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462"/>
        <w:gridCol w:w="5879"/>
      </w:tblGrid>
      <w:tr w:rsidR="00AC1410" w:rsidRPr="00AC1410" w:rsidTr="00752363">
        <w:trPr>
          <w:trHeight w:val="131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879" w:type="dxa"/>
          </w:tcPr>
          <w:p w:rsidR="00AC1410" w:rsidRPr="00AC1410" w:rsidRDefault="00AC1410" w:rsidP="009032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75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«Спортивно-туристический комплекс «Горная карусель»,  в части касающейся  </w:t>
            </w:r>
            <w:r w:rsidR="00903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помещений определенных в приложении №4 к настоящему Техническому заданию</w:t>
            </w:r>
            <w:r w:rsidRPr="007975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  </w:t>
            </w:r>
            <w:proofErr w:type="gramStart"/>
            <w:r w:rsidRPr="007975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расположенного</w:t>
            </w:r>
            <w:proofErr w:type="gramEnd"/>
            <w:r w:rsidRPr="007975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адресу: </w:t>
            </w:r>
            <w:r w:rsidR="00903267" w:rsidRPr="00903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Краснодарский край, г. Сочи, Адлерский район, с. </w:t>
            </w:r>
            <w:proofErr w:type="spellStart"/>
            <w:r w:rsidR="00903267" w:rsidRPr="00903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Эстосадок</w:t>
            </w:r>
            <w:proofErr w:type="spellEnd"/>
            <w:r w:rsidR="00903267" w:rsidRPr="00903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903267" w:rsidRPr="0090326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северный склон хребта </w:t>
            </w:r>
            <w:proofErr w:type="spellStart"/>
            <w:r w:rsidR="00903267" w:rsidRPr="0090326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Аибга</w:t>
            </w:r>
            <w:proofErr w:type="spellEnd"/>
            <w:r w:rsidR="00903267" w:rsidRPr="0090326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 Курорт «Горки Город»</w:t>
            </w:r>
            <w:r w:rsidR="00903267" w:rsidRPr="00903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AC1410" w:rsidRPr="00AC1410" w:rsidTr="00903267">
        <w:trPr>
          <w:trHeight w:val="1189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</w:t>
            </w:r>
            <w:bookmarkStart w:id="0" w:name="_GoBack"/>
            <w:bookmarkEnd w:id="0"/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е положение объекта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Эстосадок</w:t>
            </w:r>
            <w:proofErr w:type="spellEnd"/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Аибга</w:t>
            </w:r>
            <w:proofErr w:type="spellEnd"/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спортивно-туристический комплекс «Горная карусель», </w:t>
            </w:r>
            <w:proofErr w:type="spellStart"/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+540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отм.+960</w:t>
            </w:r>
            <w:r w:rsidRPr="00AC1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C1410" w:rsidRPr="00AC1410" w:rsidTr="00903267">
        <w:trPr>
          <w:trHeight w:val="355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AC1410" w:rsidRPr="00AC1410" w:rsidTr="00752363">
        <w:trPr>
          <w:trHeight w:val="131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5879" w:type="dxa"/>
            <w:vAlign w:val="center"/>
          </w:tcPr>
          <w:p w:rsidR="00AC1410" w:rsidRPr="00AC1410" w:rsidRDefault="00AC1410" w:rsidP="00AC1410">
            <w:pPr>
              <w:widowControl w:val="0"/>
              <w:numPr>
                <w:ilvl w:val="0"/>
                <w:numId w:val="4"/>
              </w:numPr>
              <w:tabs>
                <w:tab w:val="left" w:pos="39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Сводная ведомость дефектов</w:t>
            </w: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;</w:t>
            </w:r>
          </w:p>
          <w:p w:rsidR="00AC1410" w:rsidRDefault="00903267" w:rsidP="00903267">
            <w:pPr>
              <w:tabs>
                <w:tab w:val="left" w:pos="39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Передается Подрядчику в течение 5 календарных дней,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даты подписания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договора.</w:t>
            </w:r>
          </w:p>
          <w:p w:rsidR="00903267" w:rsidRPr="00AC1410" w:rsidRDefault="00903267" w:rsidP="00903267">
            <w:pPr>
              <w:tabs>
                <w:tab w:val="left" w:pos="39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1410" w:rsidRPr="00AC1410" w:rsidTr="00903267">
        <w:trPr>
          <w:trHeight w:val="357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</w:t>
            </w:r>
          </w:p>
        </w:tc>
      </w:tr>
      <w:tr w:rsidR="00AC1410" w:rsidRPr="00AC1410" w:rsidTr="00AC1410">
        <w:trPr>
          <w:trHeight w:val="416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выполнения работ</w:t>
            </w:r>
          </w:p>
        </w:tc>
        <w:tc>
          <w:tcPr>
            <w:tcW w:w="5879" w:type="dxa"/>
            <w:vAlign w:val="center"/>
          </w:tcPr>
          <w:p w:rsidR="00AC1410" w:rsidRPr="00AC1410" w:rsidRDefault="00AC1410" w:rsidP="00AC1410">
            <w:pPr>
              <w:spacing w:after="240"/>
              <w:ind w:right="4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  <w:r w:rsidRPr="00B04BA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В соответствии с Графиком п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роизводства работ (Приложение №</w:t>
            </w:r>
            <w:r w:rsidRPr="00B04BA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2 к настоящему техническому заданию), но не более 100 (Ста) календарных дней с даты подписания Договора.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</w:p>
        </w:tc>
      </w:tr>
      <w:tr w:rsidR="00AC1410" w:rsidRPr="00AC1410" w:rsidTr="00903267">
        <w:trPr>
          <w:trHeight w:val="965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выполнения работ</w:t>
            </w:r>
          </w:p>
        </w:tc>
        <w:tc>
          <w:tcPr>
            <w:tcW w:w="5879" w:type="dxa"/>
          </w:tcPr>
          <w:p w:rsidR="00AC1410" w:rsidRPr="00BC0736" w:rsidRDefault="00AC1410" w:rsidP="007523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36">
              <w:rPr>
                <w:rFonts w:ascii="Times New Roman" w:hAnsi="Times New Roman" w:cs="Times New Roman"/>
                <w:sz w:val="24"/>
                <w:szCs w:val="24"/>
              </w:rPr>
              <w:t>Выведение в операционную деятельность дополнительного номерного фонда в количестве 72 апартаментов. Извлечение большей выручки</w:t>
            </w:r>
          </w:p>
        </w:tc>
      </w:tr>
      <w:tr w:rsidR="00AC1410" w:rsidRPr="00AC1410" w:rsidTr="00903267">
        <w:trPr>
          <w:trHeight w:val="694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подрядной организации</w:t>
            </w:r>
          </w:p>
        </w:tc>
        <w:tc>
          <w:tcPr>
            <w:tcW w:w="5879" w:type="dxa"/>
          </w:tcPr>
          <w:p w:rsidR="00AC1410" w:rsidRPr="00BC0736" w:rsidRDefault="00AC1410" w:rsidP="007523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36">
              <w:rPr>
                <w:rFonts w:ascii="Times New Roman" w:hAnsi="Times New Roman" w:cs="Times New Roman"/>
                <w:sz w:val="24"/>
                <w:szCs w:val="24"/>
              </w:rPr>
              <w:t>Наличие обученного и аттестованного персонала.</w:t>
            </w:r>
          </w:p>
        </w:tc>
      </w:tr>
      <w:tr w:rsidR="00AC1410" w:rsidRPr="00AC1410" w:rsidTr="00752363">
        <w:trPr>
          <w:trHeight w:val="379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показатели и виды работ</w:t>
            </w:r>
          </w:p>
        </w:tc>
        <w:tc>
          <w:tcPr>
            <w:tcW w:w="5879" w:type="dxa"/>
          </w:tcPr>
          <w:p w:rsidR="00AC1410" w:rsidRPr="006F0227" w:rsidRDefault="00AC1410" w:rsidP="00AC1410">
            <w:pPr>
              <w:spacing w:after="240"/>
              <w:ind w:right="4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02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Подрядчик производит выполнение работ из своего материала, собственными средствами в соответствии с требованиями, содержащимися в Техническом задании, сметной документации, требованиями СНиП, ГОСТ, </w:t>
            </w:r>
            <w:r w:rsidRPr="006F02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t>ТУ (действующим на момент проведения работ на территории РФ) и (или) иной нормативно-технической документации. При исполнении договора Заказчик не обеспечивает сохранность материалов и оборудования.</w:t>
            </w:r>
          </w:p>
          <w:p w:rsidR="00AC1410" w:rsidRPr="00314D2E" w:rsidRDefault="00AC1410" w:rsidP="00AC1410">
            <w:pPr>
              <w:spacing w:after="240"/>
              <w:ind w:right="4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highlight w:val="yellow"/>
              </w:rPr>
            </w:pPr>
            <w:r w:rsidRPr="006F02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Объемы и виды работ приведены в </w:t>
            </w:r>
            <w:r w:rsidRPr="00B04B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Ведомосте объемов работ, являющихся приложением № 1 к настоящему заданию. </w:t>
            </w:r>
          </w:p>
          <w:p w:rsidR="00AC1410" w:rsidRPr="00AC1410" w:rsidRDefault="00AC1410" w:rsidP="00AC1410">
            <w:pPr>
              <w:spacing w:after="240"/>
              <w:ind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2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AC1410" w:rsidRPr="00AC1410" w:rsidTr="00903267">
        <w:trPr>
          <w:trHeight w:val="2038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используемым материалам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- сертификатами качества.</w:t>
            </w:r>
          </w:p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AC1410" w:rsidRPr="00AC1410" w:rsidTr="00903267">
        <w:trPr>
          <w:trHeight w:val="3498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производству работ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Перед началом производства работ Подрядчик разрабатывает проект производства работ и согласовывает его с Заказчиком. </w:t>
            </w:r>
          </w:p>
          <w:p w:rsidR="00AC1410" w:rsidRPr="00AC1410" w:rsidRDefault="00AC1410" w:rsidP="00AC14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Подрядчик 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AC1410" w:rsidRPr="00AC1410" w:rsidRDefault="00AC1410" w:rsidP="00AC14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Подрядчик обеспечивает транспортировку необходимых ресурсов самостоятельно. </w:t>
            </w:r>
          </w:p>
          <w:p w:rsidR="00AC1410" w:rsidRPr="00AC1410" w:rsidRDefault="00AC1410" w:rsidP="00AC14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Подрядчик сдает заказчику 4 (четыре) экземпляра исполнительной документации и один экземпляр на электронном носителе в редактируемом формате DWG, DOC.</w:t>
            </w:r>
          </w:p>
        </w:tc>
      </w:tr>
      <w:tr w:rsidR="00AC1410" w:rsidRPr="00AC1410" w:rsidTr="00903267">
        <w:trPr>
          <w:trHeight w:val="3715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выполнения работ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:rsidR="00AC1410" w:rsidRPr="00AC1410" w:rsidRDefault="00AC1410" w:rsidP="00AC141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AC1410" w:rsidRPr="00AC1410" w:rsidTr="00903267">
        <w:trPr>
          <w:trHeight w:val="677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составлению сметной документации</w:t>
            </w:r>
          </w:p>
        </w:tc>
        <w:tc>
          <w:tcPr>
            <w:tcW w:w="5879" w:type="dxa"/>
          </w:tcPr>
          <w:p w:rsidR="00AC1410" w:rsidRPr="00AC1410" w:rsidRDefault="00AC1410" w:rsidP="00AC141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Приложением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настоящему Техническому заданию</w:t>
            </w:r>
          </w:p>
        </w:tc>
      </w:tr>
      <w:tr w:rsidR="00AC1410" w:rsidRPr="00AC1410" w:rsidTr="00903267">
        <w:trPr>
          <w:trHeight w:val="1565"/>
          <w:jc w:val="center"/>
        </w:trPr>
        <w:tc>
          <w:tcPr>
            <w:tcW w:w="568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62" w:type="dxa"/>
            <w:vAlign w:val="center"/>
          </w:tcPr>
          <w:p w:rsidR="00AC1410" w:rsidRPr="00AC1410" w:rsidRDefault="00AC1410" w:rsidP="00A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79" w:type="dxa"/>
          </w:tcPr>
          <w:p w:rsidR="00AC1410" w:rsidRDefault="00AC1410" w:rsidP="00AC14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Приложение №1 – Ведомость объемов работ;</w:t>
            </w:r>
          </w:p>
          <w:p w:rsidR="00AC1410" w:rsidRPr="00AC1410" w:rsidRDefault="00AC1410" w:rsidP="00AC14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Приложение №2 </w:t>
            </w: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График производства работ</w:t>
            </w: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;</w:t>
            </w:r>
          </w:p>
          <w:p w:rsidR="00AC1410" w:rsidRDefault="00AC1410" w:rsidP="00AC14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3</w:t>
            </w: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– Требования для составления сметной документации.</w:t>
            </w:r>
          </w:p>
          <w:p w:rsidR="00903267" w:rsidRPr="00AC1410" w:rsidRDefault="00903267" w:rsidP="00AC14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Приложение №4 </w:t>
            </w:r>
            <w:r w:rsidRPr="00AC141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Перечень ремонтируемых номеров</w:t>
            </w:r>
          </w:p>
        </w:tc>
      </w:tr>
    </w:tbl>
    <w:p w:rsidR="00AC1410" w:rsidRDefault="00AC141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B04BA0" w:rsidRDefault="00B04BA0" w:rsidP="00F404B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4BA0" w:rsidRDefault="00B04BA0" w:rsidP="00F404B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B28" w:rsidRPr="0062097A" w:rsidRDefault="00091B28" w:rsidP="00F404B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091B28" w:rsidRDefault="00091B28" w:rsidP="00F404B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F2FBF" w:rsidRDefault="00903267" w:rsidP="000C2D8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специалист</w:t>
      </w:r>
      <w:r w:rsidR="004F2FBF" w:rsidRPr="000C2D87">
        <w:rPr>
          <w:rFonts w:ascii="Times New Roman" w:eastAsia="Times New Roman" w:hAnsi="Times New Roman"/>
          <w:sz w:val="24"/>
          <w:szCs w:val="24"/>
        </w:rPr>
        <w:t xml:space="preserve"> производственно-технического отдела</w:t>
      </w:r>
      <w:r w:rsidR="001535BE">
        <w:rPr>
          <w:rFonts w:ascii="Times New Roman" w:eastAsia="Times New Roman" w:hAnsi="Times New Roman"/>
          <w:sz w:val="24"/>
          <w:szCs w:val="24"/>
        </w:rPr>
        <w:tab/>
      </w:r>
      <w:r w:rsidR="001535BE">
        <w:rPr>
          <w:rFonts w:ascii="Times New Roman" w:eastAsia="Times New Roman" w:hAnsi="Times New Roman"/>
          <w:sz w:val="24"/>
          <w:szCs w:val="24"/>
        </w:rPr>
        <w:tab/>
        <w:t xml:space="preserve">           </w:t>
      </w:r>
      <w:r w:rsidR="00E17723">
        <w:rPr>
          <w:rFonts w:ascii="Times New Roman" w:eastAsia="Times New Roman" w:hAnsi="Times New Roman"/>
          <w:sz w:val="24"/>
          <w:szCs w:val="24"/>
        </w:rPr>
        <w:t>П</w:t>
      </w:r>
      <w:r w:rsidR="000C2D87">
        <w:rPr>
          <w:rFonts w:ascii="Times New Roman" w:eastAsia="Times New Roman" w:hAnsi="Times New Roman"/>
          <w:sz w:val="24"/>
          <w:szCs w:val="24"/>
        </w:rPr>
        <w:t>.</w:t>
      </w:r>
      <w:r w:rsidR="00E17723">
        <w:rPr>
          <w:rFonts w:ascii="Times New Roman" w:eastAsia="Times New Roman" w:hAnsi="Times New Roman"/>
          <w:sz w:val="24"/>
          <w:szCs w:val="24"/>
        </w:rPr>
        <w:t>А</w:t>
      </w:r>
      <w:r w:rsidR="000C2D87">
        <w:rPr>
          <w:rFonts w:ascii="Times New Roman" w:eastAsia="Times New Roman" w:hAnsi="Times New Roman"/>
          <w:sz w:val="24"/>
          <w:szCs w:val="24"/>
        </w:rPr>
        <w:t>.</w:t>
      </w:r>
      <w:r w:rsidR="00E17723">
        <w:rPr>
          <w:rFonts w:ascii="Times New Roman" w:eastAsia="Times New Roman" w:hAnsi="Times New Roman"/>
          <w:sz w:val="24"/>
          <w:szCs w:val="24"/>
        </w:rPr>
        <w:t xml:space="preserve"> Мухин</w:t>
      </w:r>
    </w:p>
    <w:p w:rsidR="00903267" w:rsidRDefault="00903267" w:rsidP="000C2D8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03267" w:rsidRPr="000C2D87" w:rsidRDefault="00903267" w:rsidP="000C2D8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менеджер</w:t>
      </w:r>
      <w:r w:rsidR="001535BE">
        <w:rPr>
          <w:rFonts w:ascii="Times New Roman" w:eastAsia="Times New Roman" w:hAnsi="Times New Roman"/>
          <w:sz w:val="24"/>
          <w:szCs w:val="24"/>
        </w:rPr>
        <w:t xml:space="preserve"> по эксплуатации зданий и сооружений                            В.В. Куликов</w:t>
      </w:r>
    </w:p>
    <w:p w:rsidR="000C2D87" w:rsidRDefault="000C2D87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091B28" w:rsidRPr="0086344E" w:rsidRDefault="00091B28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86344E">
        <w:rPr>
          <w:rFonts w:ascii="Times New Roman" w:eastAsia="Times New Roman" w:hAnsi="Times New Roman"/>
          <w:sz w:val="24"/>
          <w:szCs w:val="24"/>
        </w:rPr>
        <w:t>Начальник производственно-технического отдела</w:t>
      </w:r>
      <w:r w:rsidRPr="0086344E">
        <w:rPr>
          <w:rFonts w:ascii="Times New Roman" w:eastAsia="Times New Roman" w:hAnsi="Times New Roman"/>
          <w:sz w:val="24"/>
          <w:szCs w:val="24"/>
        </w:rPr>
        <w:tab/>
      </w:r>
      <w:r w:rsidRPr="0086344E">
        <w:rPr>
          <w:rFonts w:ascii="Times New Roman" w:eastAsia="Times New Roman" w:hAnsi="Times New Roman"/>
          <w:sz w:val="24"/>
          <w:szCs w:val="24"/>
        </w:rPr>
        <w:tab/>
      </w:r>
      <w:r w:rsidR="001535BE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Pr="0086344E">
        <w:rPr>
          <w:rFonts w:ascii="Times New Roman" w:eastAsia="Times New Roman" w:hAnsi="Times New Roman"/>
          <w:sz w:val="24"/>
          <w:szCs w:val="24"/>
        </w:rPr>
        <w:t>В.В. Паркин</w:t>
      </w:r>
    </w:p>
    <w:p w:rsidR="00091B28" w:rsidRDefault="00091B28" w:rsidP="00F404BB"/>
    <w:p w:rsidR="00091B28" w:rsidRPr="005F78C5" w:rsidRDefault="00091B28" w:rsidP="00F404BB">
      <w:pPr>
        <w:pStyle w:val="2"/>
        <w:spacing w:after="0" w:line="240" w:lineRule="auto"/>
        <w:ind w:left="0"/>
        <w:jc w:val="both"/>
        <w:rPr>
          <w:b/>
        </w:rPr>
      </w:pPr>
      <w:r w:rsidRPr="005F78C5">
        <w:rPr>
          <w:b/>
        </w:rPr>
        <w:t>Согласовано:</w:t>
      </w:r>
    </w:p>
    <w:p w:rsidR="00091B28" w:rsidRDefault="00091B28" w:rsidP="00F404BB">
      <w:pPr>
        <w:pStyle w:val="2"/>
        <w:spacing w:after="0" w:line="240" w:lineRule="auto"/>
        <w:ind w:left="0"/>
        <w:jc w:val="both"/>
        <w:rPr>
          <w:rFonts w:eastAsia="MS Mincho"/>
        </w:rPr>
      </w:pPr>
    </w:p>
    <w:p w:rsidR="00091B28" w:rsidRPr="00F404BB" w:rsidRDefault="00091B28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404BB">
        <w:rPr>
          <w:rFonts w:ascii="Times New Roman" w:eastAsia="Times New Roman" w:hAnsi="Times New Roman"/>
          <w:sz w:val="24"/>
          <w:szCs w:val="24"/>
        </w:rPr>
        <w:t>Заместитель руководителя дирекции</w:t>
      </w:r>
    </w:p>
    <w:p w:rsidR="00F404BB" w:rsidRDefault="00091B28" w:rsidP="00F404BB">
      <w:pPr>
        <w:pStyle w:val="a3"/>
        <w:spacing w:after="0" w:line="240" w:lineRule="auto"/>
        <w:ind w:left="0"/>
        <w:jc w:val="both"/>
        <w:rPr>
          <w:rFonts w:eastAsia="MS Mincho"/>
        </w:rPr>
      </w:pPr>
      <w:r w:rsidRPr="00F404BB">
        <w:rPr>
          <w:rFonts w:ascii="Times New Roman" w:eastAsia="Times New Roman" w:hAnsi="Times New Roman"/>
          <w:sz w:val="24"/>
          <w:szCs w:val="24"/>
        </w:rPr>
        <w:t>по эксплуатации и реконструкции</w:t>
      </w:r>
      <w:r w:rsidR="00F404BB" w:rsidRPr="00F404BB">
        <w:rPr>
          <w:rFonts w:ascii="Times New Roman" w:eastAsia="Times New Roman" w:hAnsi="Times New Roman"/>
          <w:sz w:val="24"/>
          <w:szCs w:val="24"/>
        </w:rPr>
        <w:tab/>
      </w:r>
      <w:r w:rsidR="00F404BB" w:rsidRP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BE06D3">
        <w:rPr>
          <w:rFonts w:ascii="Times New Roman" w:eastAsia="Times New Roman" w:hAnsi="Times New Roman"/>
          <w:sz w:val="24"/>
          <w:szCs w:val="24"/>
        </w:rPr>
        <w:t>К</w:t>
      </w:r>
      <w:r w:rsidRPr="00F404BB">
        <w:rPr>
          <w:rFonts w:ascii="Times New Roman" w:eastAsia="Times New Roman" w:hAnsi="Times New Roman"/>
          <w:sz w:val="24"/>
          <w:szCs w:val="24"/>
        </w:rPr>
        <w:t>.</w:t>
      </w:r>
      <w:r w:rsidR="00BE06D3">
        <w:rPr>
          <w:rFonts w:ascii="Times New Roman" w:eastAsia="Times New Roman" w:hAnsi="Times New Roman"/>
          <w:sz w:val="24"/>
          <w:szCs w:val="24"/>
        </w:rPr>
        <w:t>Ю</w:t>
      </w:r>
      <w:r w:rsidRPr="00F404BB">
        <w:rPr>
          <w:rFonts w:ascii="Times New Roman" w:eastAsia="Times New Roman" w:hAnsi="Times New Roman"/>
          <w:sz w:val="24"/>
          <w:szCs w:val="24"/>
        </w:rPr>
        <w:t xml:space="preserve">. </w:t>
      </w:r>
      <w:r w:rsidR="00BE06D3">
        <w:rPr>
          <w:rFonts w:ascii="Times New Roman" w:eastAsia="Times New Roman" w:hAnsi="Times New Roman"/>
          <w:sz w:val="24"/>
          <w:szCs w:val="24"/>
        </w:rPr>
        <w:t>Яковлев</w:t>
      </w:r>
    </w:p>
    <w:p w:rsidR="00F404BB" w:rsidRDefault="00F404BB" w:rsidP="00F404BB">
      <w:pPr>
        <w:pStyle w:val="a3"/>
        <w:spacing w:after="0" w:line="240" w:lineRule="auto"/>
        <w:ind w:left="0"/>
        <w:jc w:val="both"/>
        <w:rPr>
          <w:rFonts w:eastAsia="MS Mincho"/>
        </w:rPr>
      </w:pPr>
    </w:p>
    <w:p w:rsidR="00F404BB" w:rsidRPr="00F404BB" w:rsidRDefault="00BE06D3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</w:t>
      </w:r>
      <w:r w:rsidR="00091B28" w:rsidRPr="00F404BB">
        <w:rPr>
          <w:rFonts w:ascii="Times New Roman" w:eastAsia="Times New Roman" w:hAnsi="Times New Roman"/>
          <w:sz w:val="24"/>
          <w:szCs w:val="24"/>
        </w:rPr>
        <w:t xml:space="preserve"> дирекции</w:t>
      </w:r>
    </w:p>
    <w:p w:rsidR="003A1617" w:rsidRDefault="00091B28" w:rsidP="00DF5E47">
      <w:pPr>
        <w:pStyle w:val="a3"/>
        <w:spacing w:after="0" w:line="240" w:lineRule="auto"/>
        <w:ind w:left="0"/>
        <w:jc w:val="both"/>
      </w:pPr>
      <w:r w:rsidRPr="00F404BB">
        <w:rPr>
          <w:rFonts w:ascii="Times New Roman" w:eastAsia="Times New Roman" w:hAnsi="Times New Roman"/>
          <w:sz w:val="24"/>
          <w:szCs w:val="24"/>
        </w:rPr>
        <w:t xml:space="preserve">по эксплуатации и реконструкции </w:t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BE06D3">
        <w:rPr>
          <w:rFonts w:ascii="Times New Roman" w:eastAsia="Times New Roman" w:hAnsi="Times New Roman"/>
          <w:sz w:val="24"/>
          <w:szCs w:val="24"/>
        </w:rPr>
        <w:t>Р</w:t>
      </w:r>
      <w:r w:rsidRPr="00F404BB">
        <w:rPr>
          <w:rFonts w:ascii="Times New Roman" w:eastAsia="Times New Roman" w:hAnsi="Times New Roman"/>
          <w:sz w:val="24"/>
          <w:szCs w:val="24"/>
        </w:rPr>
        <w:t xml:space="preserve">.Ю. </w:t>
      </w:r>
      <w:r w:rsidR="00BE06D3">
        <w:rPr>
          <w:rFonts w:ascii="Times New Roman" w:eastAsia="Times New Roman" w:hAnsi="Times New Roman"/>
          <w:sz w:val="24"/>
          <w:szCs w:val="24"/>
        </w:rPr>
        <w:t>Жиров</w:t>
      </w:r>
    </w:p>
    <w:sectPr w:rsidR="003A1617" w:rsidSect="00112F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4B73292"/>
    <w:multiLevelType w:val="hybridMultilevel"/>
    <w:tmpl w:val="B21A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F0F22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B28"/>
    <w:rsid w:val="00051767"/>
    <w:rsid w:val="00063D01"/>
    <w:rsid w:val="000702CB"/>
    <w:rsid w:val="00091B28"/>
    <w:rsid w:val="000B7910"/>
    <w:rsid w:val="000C2D87"/>
    <w:rsid w:val="000C4F14"/>
    <w:rsid w:val="00112FEC"/>
    <w:rsid w:val="00125AF3"/>
    <w:rsid w:val="00136C09"/>
    <w:rsid w:val="00141304"/>
    <w:rsid w:val="001535BE"/>
    <w:rsid w:val="00157348"/>
    <w:rsid w:val="00173997"/>
    <w:rsid w:val="001B3CE1"/>
    <w:rsid w:val="001B4C82"/>
    <w:rsid w:val="001D08B3"/>
    <w:rsid w:val="001D610B"/>
    <w:rsid w:val="002107F1"/>
    <w:rsid w:val="00277E15"/>
    <w:rsid w:val="002B178B"/>
    <w:rsid w:val="002E085A"/>
    <w:rsid w:val="002F03AD"/>
    <w:rsid w:val="00314D2E"/>
    <w:rsid w:val="00340E91"/>
    <w:rsid w:val="00344591"/>
    <w:rsid w:val="003609C6"/>
    <w:rsid w:val="00363959"/>
    <w:rsid w:val="003A1617"/>
    <w:rsid w:val="003F16D8"/>
    <w:rsid w:val="00414FA3"/>
    <w:rsid w:val="00433833"/>
    <w:rsid w:val="00484FAB"/>
    <w:rsid w:val="004F2FBF"/>
    <w:rsid w:val="004F31FD"/>
    <w:rsid w:val="00530A7B"/>
    <w:rsid w:val="005331F1"/>
    <w:rsid w:val="00554FE3"/>
    <w:rsid w:val="00566360"/>
    <w:rsid w:val="00576575"/>
    <w:rsid w:val="00576ED2"/>
    <w:rsid w:val="005C5009"/>
    <w:rsid w:val="005C731E"/>
    <w:rsid w:val="005D7BEA"/>
    <w:rsid w:val="005E4137"/>
    <w:rsid w:val="005E5C68"/>
    <w:rsid w:val="006149EA"/>
    <w:rsid w:val="0063603C"/>
    <w:rsid w:val="0064745E"/>
    <w:rsid w:val="00664940"/>
    <w:rsid w:val="006F0227"/>
    <w:rsid w:val="006F4CD3"/>
    <w:rsid w:val="00796067"/>
    <w:rsid w:val="0079751A"/>
    <w:rsid w:val="007B12C5"/>
    <w:rsid w:val="007C1E6B"/>
    <w:rsid w:val="008628F3"/>
    <w:rsid w:val="0086344E"/>
    <w:rsid w:val="00864F94"/>
    <w:rsid w:val="008D0E2F"/>
    <w:rsid w:val="00903267"/>
    <w:rsid w:val="0091113D"/>
    <w:rsid w:val="00912482"/>
    <w:rsid w:val="00976A2A"/>
    <w:rsid w:val="009B19B3"/>
    <w:rsid w:val="009B4957"/>
    <w:rsid w:val="009C080C"/>
    <w:rsid w:val="00AB7257"/>
    <w:rsid w:val="00AC1410"/>
    <w:rsid w:val="00B03055"/>
    <w:rsid w:val="00B04BA0"/>
    <w:rsid w:val="00B666F5"/>
    <w:rsid w:val="00B73E99"/>
    <w:rsid w:val="00BC0736"/>
    <w:rsid w:val="00BE06D3"/>
    <w:rsid w:val="00C03A66"/>
    <w:rsid w:val="00C213C1"/>
    <w:rsid w:val="00C95F38"/>
    <w:rsid w:val="00CF409D"/>
    <w:rsid w:val="00D13DA1"/>
    <w:rsid w:val="00D47E0F"/>
    <w:rsid w:val="00D918E7"/>
    <w:rsid w:val="00DF5E47"/>
    <w:rsid w:val="00E17723"/>
    <w:rsid w:val="00E462FE"/>
    <w:rsid w:val="00E9296A"/>
    <w:rsid w:val="00E95DBE"/>
    <w:rsid w:val="00E97FC5"/>
    <w:rsid w:val="00EA3E04"/>
    <w:rsid w:val="00EA51A1"/>
    <w:rsid w:val="00F15187"/>
    <w:rsid w:val="00F404BB"/>
    <w:rsid w:val="00F66D4D"/>
    <w:rsid w:val="00F96C68"/>
    <w:rsid w:val="00FC6B1C"/>
    <w:rsid w:val="00FE21A5"/>
    <w:rsid w:val="00F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B2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091B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1B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F3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76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C14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B2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091B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1B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F3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76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C14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40B03-232F-4E87-A33E-6B8CF20B8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Мухин Павел Анатольевич</cp:lastModifiedBy>
  <cp:revision>2</cp:revision>
  <cp:lastPrinted>2016-07-14T09:30:00Z</cp:lastPrinted>
  <dcterms:created xsi:type="dcterms:W3CDTF">2016-07-21T13:33:00Z</dcterms:created>
  <dcterms:modified xsi:type="dcterms:W3CDTF">2016-07-21T13:33:00Z</dcterms:modified>
</cp:coreProperties>
</file>