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726" w:rsidRPr="008A6B4C" w:rsidRDefault="00795726" w:rsidP="007957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B4C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          </w:t>
      </w:r>
    </w:p>
    <w:p w:rsidR="00795726" w:rsidRPr="007202D3" w:rsidRDefault="00795726" w:rsidP="007957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02D3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906D87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="00906D87" w:rsidRPr="00906D87">
        <w:rPr>
          <w:rFonts w:ascii="Times New Roman" w:eastAsia="Times New Roman" w:hAnsi="Times New Roman" w:cs="Times New Roman"/>
          <w:b/>
          <w:sz w:val="24"/>
          <w:szCs w:val="24"/>
        </w:rPr>
        <w:t>ыполнение работ по устройству дорожек из шлифованного бетона в парковой рекреационной зоне «Поле чудес</w:t>
      </w:r>
      <w:r w:rsidR="00906D87" w:rsidRPr="00906D87">
        <w:rPr>
          <w:rFonts w:ascii="Times New Roman" w:hAnsi="Times New Roman" w:cs="Times New Roman"/>
          <w:sz w:val="24"/>
          <w:szCs w:val="24"/>
        </w:rPr>
        <w:t xml:space="preserve"> </w:t>
      </w:r>
      <w:r w:rsidR="00906D87" w:rsidRPr="00906D87">
        <w:rPr>
          <w:rFonts w:ascii="Times New Roman" w:eastAsia="Times New Roman" w:hAnsi="Times New Roman" w:cs="Times New Roman"/>
          <w:b/>
          <w:sz w:val="24"/>
          <w:szCs w:val="24"/>
        </w:rPr>
        <w:t>на отм.</w:t>
      </w:r>
      <w:r w:rsidR="00906D8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06D87" w:rsidRPr="00906D87">
        <w:rPr>
          <w:rFonts w:ascii="Times New Roman" w:eastAsia="Times New Roman" w:hAnsi="Times New Roman" w:cs="Times New Roman"/>
          <w:b/>
          <w:sz w:val="24"/>
          <w:szCs w:val="24"/>
        </w:rPr>
        <w:t>+540 м.</w:t>
      </w:r>
    </w:p>
    <w:p w:rsidR="00795726" w:rsidRPr="007202D3" w:rsidRDefault="00795726" w:rsidP="007957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1" w:rightFromText="181" w:vertAnchor="text" w:horzAnchor="margin" w:tblpY="28"/>
        <w:tblOverlap w:val="never"/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3543"/>
        <w:gridCol w:w="4962"/>
      </w:tblGrid>
      <w:tr w:rsidR="00795726" w:rsidRPr="007202D3" w:rsidTr="00050CE1">
        <w:trPr>
          <w:trHeight w:val="20"/>
        </w:trPr>
        <w:tc>
          <w:tcPr>
            <w:tcW w:w="454" w:type="dxa"/>
            <w:shd w:val="clear" w:color="auto" w:fill="auto"/>
          </w:tcPr>
          <w:p w:rsidR="00795726" w:rsidRPr="007202D3" w:rsidRDefault="00795726" w:rsidP="00050CE1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795726" w:rsidRPr="007202D3" w:rsidRDefault="00795726" w:rsidP="00050CE1">
            <w:pPr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5E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Заказчике</w:t>
            </w:r>
          </w:p>
        </w:tc>
        <w:tc>
          <w:tcPr>
            <w:tcW w:w="4962" w:type="dxa"/>
            <w:shd w:val="clear" w:color="auto" w:fill="auto"/>
          </w:tcPr>
          <w:p w:rsidR="00795726" w:rsidRPr="007202D3" w:rsidRDefault="00A246B1" w:rsidP="00A246B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</w:tc>
      </w:tr>
      <w:tr w:rsidR="00795726" w:rsidRPr="007202D3" w:rsidTr="00050CE1">
        <w:trPr>
          <w:trHeight w:val="20"/>
        </w:trPr>
        <w:tc>
          <w:tcPr>
            <w:tcW w:w="454" w:type="dxa"/>
            <w:shd w:val="clear" w:color="auto" w:fill="auto"/>
          </w:tcPr>
          <w:p w:rsidR="00795726" w:rsidRPr="007202D3" w:rsidRDefault="00795726" w:rsidP="00050CE1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shd w:val="clear" w:color="auto" w:fill="auto"/>
          </w:tcPr>
          <w:p w:rsidR="00795726" w:rsidRPr="007202D3" w:rsidRDefault="00795726" w:rsidP="00050CE1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работ</w:t>
            </w:r>
          </w:p>
        </w:tc>
        <w:tc>
          <w:tcPr>
            <w:tcW w:w="4962" w:type="dxa"/>
            <w:shd w:val="clear" w:color="auto" w:fill="auto"/>
          </w:tcPr>
          <w:p w:rsidR="00795726" w:rsidRPr="007202D3" w:rsidRDefault="00A246B1" w:rsidP="00050CE1">
            <w:pPr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20C">
              <w:rPr>
                <w:rFonts w:ascii="Times New Roman" w:hAnsi="Times New Roman" w:cs="Times New Roman"/>
                <w:sz w:val="24"/>
                <w:szCs w:val="24"/>
              </w:rPr>
              <w:t xml:space="preserve">354392, РФ, Краснодарский край, г. Сочи, Адлерский р-н, с. </w:t>
            </w:r>
            <w:proofErr w:type="spellStart"/>
            <w:r w:rsidRPr="00AF420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AF420C">
              <w:rPr>
                <w:rFonts w:ascii="Times New Roman" w:hAnsi="Times New Roman" w:cs="Times New Roman"/>
                <w:sz w:val="24"/>
                <w:szCs w:val="24"/>
              </w:rPr>
              <w:t>-Садок, СТК «Горная карусель», отм. +540м.,</w:t>
            </w:r>
          </w:p>
        </w:tc>
      </w:tr>
      <w:tr w:rsidR="00795726" w:rsidRPr="007202D3" w:rsidTr="00050CE1">
        <w:trPr>
          <w:trHeight w:val="20"/>
        </w:trPr>
        <w:tc>
          <w:tcPr>
            <w:tcW w:w="454" w:type="dxa"/>
            <w:shd w:val="clear" w:color="auto" w:fill="auto"/>
          </w:tcPr>
          <w:p w:rsidR="00795726" w:rsidRPr="007202D3" w:rsidRDefault="00795726" w:rsidP="00050CE1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shd w:val="clear" w:color="auto" w:fill="auto"/>
          </w:tcPr>
          <w:p w:rsidR="00795726" w:rsidRPr="007202D3" w:rsidRDefault="00795726" w:rsidP="00050CE1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</w:t>
            </w:r>
          </w:p>
        </w:tc>
        <w:tc>
          <w:tcPr>
            <w:tcW w:w="4962" w:type="dxa"/>
            <w:shd w:val="clear" w:color="auto" w:fill="auto"/>
          </w:tcPr>
          <w:p w:rsidR="00795726" w:rsidRPr="007202D3" w:rsidRDefault="00F4004C" w:rsidP="00573A73">
            <w:pPr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573A7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246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рабочи</w:t>
            </w:r>
            <w:r w:rsidR="00573A7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A246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дней с даты оплаты авансового платежа</w:t>
            </w:r>
          </w:p>
        </w:tc>
      </w:tr>
      <w:tr w:rsidR="00795726" w:rsidRPr="007202D3" w:rsidTr="00050CE1">
        <w:trPr>
          <w:trHeight w:val="20"/>
        </w:trPr>
        <w:tc>
          <w:tcPr>
            <w:tcW w:w="454" w:type="dxa"/>
            <w:shd w:val="clear" w:color="auto" w:fill="auto"/>
          </w:tcPr>
          <w:p w:rsidR="00795726" w:rsidRPr="007202D3" w:rsidRDefault="00795726" w:rsidP="00050CE1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shd w:val="clear" w:color="auto" w:fill="auto"/>
          </w:tcPr>
          <w:p w:rsidR="00795726" w:rsidRPr="007202D3" w:rsidRDefault="00795726" w:rsidP="00050CE1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объемы работ</w:t>
            </w:r>
          </w:p>
        </w:tc>
        <w:tc>
          <w:tcPr>
            <w:tcW w:w="4962" w:type="dxa"/>
            <w:shd w:val="clear" w:color="auto" w:fill="auto"/>
          </w:tcPr>
          <w:p w:rsidR="00795726" w:rsidRPr="007202D3" w:rsidRDefault="00A246B1" w:rsidP="00A246B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ведомостью объемов работ</w:t>
            </w:r>
          </w:p>
        </w:tc>
      </w:tr>
      <w:tr w:rsidR="00795726" w:rsidRPr="007202D3" w:rsidTr="00050CE1">
        <w:trPr>
          <w:trHeight w:val="20"/>
        </w:trPr>
        <w:tc>
          <w:tcPr>
            <w:tcW w:w="454" w:type="dxa"/>
            <w:shd w:val="clear" w:color="auto" w:fill="auto"/>
          </w:tcPr>
          <w:p w:rsidR="00795726" w:rsidRPr="007202D3" w:rsidRDefault="00795726" w:rsidP="00050CE1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  <w:shd w:val="clear" w:color="auto" w:fill="auto"/>
          </w:tcPr>
          <w:p w:rsidR="00795726" w:rsidRPr="007202D3" w:rsidRDefault="00795726" w:rsidP="00050CE1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привлекаемому персоналу, используемому оборудованию, технике, </w:t>
            </w: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материалам</w:t>
            </w:r>
          </w:p>
        </w:tc>
        <w:tc>
          <w:tcPr>
            <w:tcW w:w="4962" w:type="dxa"/>
            <w:shd w:val="clear" w:color="auto" w:fill="auto"/>
          </w:tcPr>
          <w:p w:rsidR="00795726" w:rsidRDefault="00AB41D5" w:rsidP="00AB41D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</w:t>
            </w:r>
            <w:r w:rsidR="00A246B1" w:rsidRPr="00EB7C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необходимым для этого составом специализированной техники, материалами, оборудованием и персоналом, имеющим квалификацию согласно составу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</w:t>
            </w:r>
            <w:r w:rsidR="00A246B1" w:rsidRPr="00EB7C2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63C63" w:rsidRDefault="00A63C63" w:rsidP="00A63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 избежание порчи газонного покрытия, в период проведения работ территория, расположенная вокруг места производства работ должна быть закрыта укрывным материалом.</w:t>
            </w:r>
          </w:p>
          <w:p w:rsidR="00A63C63" w:rsidRDefault="00A63C63" w:rsidP="00A63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Газонное покрытие не должно быть продолжительно (не более 6 часов) накрыто укрывным материалом. </w:t>
            </w:r>
          </w:p>
          <w:p w:rsidR="00A63C63" w:rsidRPr="007202D3" w:rsidRDefault="00A63C63" w:rsidP="00A63C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несоблюдении данных требований, Подрядчик обязуется восстановить газонное покрытие.</w:t>
            </w:r>
          </w:p>
        </w:tc>
      </w:tr>
      <w:tr w:rsidR="00795726" w:rsidRPr="007202D3" w:rsidTr="00050CE1">
        <w:trPr>
          <w:trHeight w:val="20"/>
        </w:trPr>
        <w:tc>
          <w:tcPr>
            <w:tcW w:w="454" w:type="dxa"/>
            <w:shd w:val="clear" w:color="auto" w:fill="auto"/>
          </w:tcPr>
          <w:p w:rsidR="00795726" w:rsidRPr="007202D3" w:rsidRDefault="00795726" w:rsidP="00050CE1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shd w:val="clear" w:color="auto" w:fill="auto"/>
          </w:tcPr>
          <w:p w:rsidR="00795726" w:rsidRPr="007202D3" w:rsidRDefault="00795726" w:rsidP="00050CE1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безопасности при проведении работ</w:t>
            </w:r>
          </w:p>
        </w:tc>
        <w:tc>
          <w:tcPr>
            <w:tcW w:w="4962" w:type="dxa"/>
            <w:shd w:val="clear" w:color="auto" w:fill="auto"/>
          </w:tcPr>
          <w:p w:rsidR="00A246B1" w:rsidRPr="00126F83" w:rsidRDefault="00A246B1" w:rsidP="00A246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126F83">
              <w:rPr>
                <w:rFonts w:ascii="Times New Roman" w:hAnsi="Times New Roman"/>
                <w:sz w:val="24"/>
                <w:szCs w:val="24"/>
              </w:rPr>
              <w:t xml:space="preserve">ри </w:t>
            </w:r>
            <w:r w:rsidR="00EE32E9">
              <w:rPr>
                <w:rFonts w:ascii="Times New Roman" w:hAnsi="Times New Roman"/>
                <w:sz w:val="24"/>
                <w:szCs w:val="24"/>
              </w:rPr>
              <w:t>выполнении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F83">
              <w:rPr>
                <w:rFonts w:ascii="Times New Roman" w:hAnsi="Times New Roman"/>
                <w:sz w:val="24"/>
                <w:szCs w:val="24"/>
              </w:rPr>
              <w:t xml:space="preserve">на объекте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126F83">
              <w:rPr>
                <w:rFonts w:ascii="Times New Roman" w:hAnsi="Times New Roman"/>
                <w:sz w:val="24"/>
                <w:szCs w:val="24"/>
              </w:rPr>
              <w:t xml:space="preserve">ся полнота ответственности за соблюдением норм и правил по технике безопасности и пожарной безопасности возлагается на </w:t>
            </w:r>
            <w:r w:rsidR="00A63C63">
              <w:rPr>
                <w:rFonts w:ascii="Times New Roman" w:hAnsi="Times New Roman"/>
                <w:sz w:val="24"/>
                <w:szCs w:val="24"/>
              </w:rPr>
              <w:t>Исполнителя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26F83">
              <w:rPr>
                <w:rFonts w:ascii="Times New Roman" w:hAnsi="Times New Roman"/>
                <w:sz w:val="24"/>
                <w:szCs w:val="24"/>
              </w:rPr>
              <w:t xml:space="preserve"> Организация </w:t>
            </w:r>
            <w:r>
              <w:rPr>
                <w:rFonts w:ascii="Times New Roman" w:hAnsi="Times New Roman"/>
                <w:sz w:val="24"/>
                <w:szCs w:val="24"/>
              </w:rPr>
              <w:t>работ</w:t>
            </w:r>
            <w:r w:rsidRPr="00126F83">
              <w:rPr>
                <w:rFonts w:ascii="Times New Roman" w:hAnsi="Times New Roman"/>
                <w:sz w:val="24"/>
                <w:szCs w:val="24"/>
              </w:rPr>
              <w:t xml:space="preserve"> должна обеспечивать безопасность труда работающих на всех этапах производства работ. </w:t>
            </w:r>
          </w:p>
          <w:p w:rsidR="00A246B1" w:rsidRPr="00126F83" w:rsidRDefault="00A246B1" w:rsidP="00A246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F83">
              <w:rPr>
                <w:rFonts w:ascii="Times New Roman" w:hAnsi="Times New Roman"/>
                <w:sz w:val="24"/>
                <w:szCs w:val="24"/>
              </w:rPr>
              <w:t xml:space="preserve">Все работы должны производиться в точном соответствии со СНиП 12-03-2001 "Безопасность труда в строительстве. Часть1. Общие требования", СНиП 12-04-2002 "Безопасность труда в строительстве. Часть2. Строительное производство". Все материалы, детали, полуфабрикаты необходимо хранить в отведенном месте в надлежащем порядке. Все машины и оборудование, используемое </w:t>
            </w:r>
            <w:r>
              <w:rPr>
                <w:rFonts w:ascii="Times New Roman" w:hAnsi="Times New Roman"/>
                <w:sz w:val="24"/>
                <w:szCs w:val="24"/>
              </w:rPr>
              <w:t>при монтаже</w:t>
            </w:r>
            <w:r w:rsidRPr="00126F83">
              <w:rPr>
                <w:rFonts w:ascii="Times New Roman" w:hAnsi="Times New Roman"/>
                <w:sz w:val="24"/>
                <w:szCs w:val="24"/>
              </w:rPr>
              <w:t xml:space="preserve"> организацией для проведения работ, должны находиться в технически исправном состоянии, иметь необходимые сертификаты и разрешения на их использование.</w:t>
            </w:r>
          </w:p>
          <w:p w:rsidR="00A63C63" w:rsidRPr="007202D3" w:rsidRDefault="00A246B1" w:rsidP="00A63C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Производство работ необходимо выполнять в с</w:t>
            </w:r>
            <w:r w:rsidRPr="00126F83">
              <w:rPr>
                <w:rFonts w:ascii="Times New Roman" w:hAnsi="Times New Roman"/>
                <w:sz w:val="24"/>
                <w:szCs w:val="24"/>
              </w:rPr>
              <w:t>оответств</w:t>
            </w:r>
            <w:r>
              <w:rPr>
                <w:rFonts w:ascii="Times New Roman" w:hAnsi="Times New Roman"/>
                <w:sz w:val="24"/>
                <w:szCs w:val="24"/>
              </w:rPr>
              <w:t>ии с</w:t>
            </w:r>
            <w:r w:rsidRPr="00126F83">
              <w:rPr>
                <w:rFonts w:ascii="Times New Roman" w:hAnsi="Times New Roman"/>
                <w:sz w:val="24"/>
                <w:szCs w:val="24"/>
              </w:rPr>
              <w:t xml:space="preserve"> требованиям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126F83">
              <w:rPr>
                <w:rFonts w:ascii="Times New Roman" w:hAnsi="Times New Roman"/>
                <w:sz w:val="24"/>
                <w:szCs w:val="24"/>
              </w:rPr>
              <w:t xml:space="preserve"> Правил пожарной безопасности Российской Федерации, СНиП 12-03-2001 «Безопасность труда в строительстве Часть 1 Общие требовани</w:t>
            </w:r>
            <w:r>
              <w:rPr>
                <w:rFonts w:ascii="Times New Roman" w:hAnsi="Times New Roman"/>
                <w:sz w:val="24"/>
                <w:szCs w:val="24"/>
              </w:rPr>
              <w:t>я», и ПБ 03-428-02 глава 15,3.</w:t>
            </w:r>
            <w:bookmarkStart w:id="0" w:name="_GoBack"/>
            <w:bookmarkEnd w:id="0"/>
          </w:p>
        </w:tc>
      </w:tr>
      <w:tr w:rsidR="00795726" w:rsidRPr="007202D3" w:rsidTr="00050CE1">
        <w:trPr>
          <w:trHeight w:val="20"/>
        </w:trPr>
        <w:tc>
          <w:tcPr>
            <w:tcW w:w="454" w:type="dxa"/>
            <w:shd w:val="clear" w:color="auto" w:fill="auto"/>
          </w:tcPr>
          <w:p w:rsidR="00795726" w:rsidRPr="007202D3" w:rsidRDefault="00795726" w:rsidP="00050CE1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543" w:type="dxa"/>
            <w:shd w:val="clear" w:color="auto" w:fill="auto"/>
          </w:tcPr>
          <w:p w:rsidR="00795726" w:rsidRPr="007202D3" w:rsidRDefault="00795726" w:rsidP="00050CE1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документации</w:t>
            </w: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, контроль и приемка работ</w:t>
            </w:r>
          </w:p>
        </w:tc>
        <w:tc>
          <w:tcPr>
            <w:tcW w:w="4962" w:type="dxa"/>
            <w:shd w:val="clear" w:color="auto" w:fill="auto"/>
          </w:tcPr>
          <w:p w:rsidR="00795726" w:rsidRPr="007202D3" w:rsidRDefault="00573A73" w:rsidP="00573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A73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Приемка работ осуществляется полномочным представителем заказчика и подрядчика. Работы считаются принятыми после подписания заказчиком Актов приемки выполненных работ по форме КС-2, справки КС-3 и исполнительной документации о выполненных работах с приложением журналов производства работ с момента начала работ и до их окончания и исполнительных схем выполненных работ, а также все работы, скрываемые последующими работами, оформляются актами освидетельствования скрытых работ.</w:t>
            </w:r>
          </w:p>
        </w:tc>
      </w:tr>
      <w:tr w:rsidR="00795726" w:rsidRPr="007202D3" w:rsidTr="00050CE1">
        <w:trPr>
          <w:trHeight w:val="20"/>
        </w:trPr>
        <w:tc>
          <w:tcPr>
            <w:tcW w:w="454" w:type="dxa"/>
            <w:shd w:val="clear" w:color="auto" w:fill="auto"/>
          </w:tcPr>
          <w:p w:rsidR="00795726" w:rsidRPr="007202D3" w:rsidRDefault="00795726" w:rsidP="00050CE1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  <w:shd w:val="clear" w:color="auto" w:fill="auto"/>
          </w:tcPr>
          <w:p w:rsidR="00795726" w:rsidRPr="007202D3" w:rsidRDefault="00795726" w:rsidP="00050CE1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4962" w:type="dxa"/>
            <w:shd w:val="clear" w:color="auto" w:fill="auto"/>
          </w:tcPr>
          <w:p w:rsidR="007E19B7" w:rsidRPr="00126F83" w:rsidRDefault="007E19B7" w:rsidP="007E19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6F83">
              <w:rPr>
                <w:rFonts w:ascii="Times New Roman" w:eastAsia="Times New Roman" w:hAnsi="Times New Roman"/>
                <w:sz w:val="24"/>
                <w:szCs w:val="24"/>
              </w:rPr>
              <w:t>Гарантии качества распространяются на все конструктивные элементы и выполненные работы.</w:t>
            </w:r>
          </w:p>
          <w:p w:rsidR="00795726" w:rsidRPr="007202D3" w:rsidRDefault="007E19B7" w:rsidP="00573A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Гарантийный срок эксплуатации устанавливается </w:t>
            </w:r>
            <w:r w:rsidR="00573A7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126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месяц</w:t>
            </w:r>
            <w:r w:rsidR="00573A7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26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даты подписания сторонами акта приемки выполненных работ</w:t>
            </w:r>
          </w:p>
        </w:tc>
      </w:tr>
      <w:tr w:rsidR="00795726" w:rsidRPr="007202D3" w:rsidTr="00050CE1">
        <w:trPr>
          <w:trHeight w:val="20"/>
        </w:trPr>
        <w:tc>
          <w:tcPr>
            <w:tcW w:w="454" w:type="dxa"/>
            <w:shd w:val="clear" w:color="auto" w:fill="auto"/>
          </w:tcPr>
          <w:p w:rsidR="00795726" w:rsidRPr="007202D3" w:rsidRDefault="00795726" w:rsidP="00050CE1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  <w:shd w:val="clear" w:color="auto" w:fill="auto"/>
          </w:tcPr>
          <w:p w:rsidR="00795726" w:rsidRPr="007202D3" w:rsidRDefault="00795726" w:rsidP="00050CE1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4962" w:type="dxa"/>
            <w:shd w:val="clear" w:color="auto" w:fill="auto"/>
          </w:tcPr>
          <w:p w:rsidR="00795726" w:rsidRDefault="00A50C82" w:rsidP="00050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Ведомость объемов работ</w:t>
            </w:r>
            <w:r w:rsidR="00573A7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73A73" w:rsidRPr="007202D3" w:rsidRDefault="00573A73" w:rsidP="00050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Локальный сметный расчет.</w:t>
            </w:r>
          </w:p>
        </w:tc>
      </w:tr>
    </w:tbl>
    <w:p w:rsidR="00795726" w:rsidRPr="008A6B4C" w:rsidRDefault="00795726" w:rsidP="007957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95726" w:rsidRDefault="00795726" w:rsidP="0079572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95726" w:rsidRPr="007202D3" w:rsidRDefault="00B75C8E" w:rsidP="007957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Приложение: Ведомость объемов работ.</w:t>
      </w:r>
    </w:p>
    <w:p w:rsidR="00795726" w:rsidRPr="007202D3" w:rsidRDefault="00795726" w:rsidP="0079572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0C82" w:rsidRPr="008A6B4C" w:rsidRDefault="00A50C82" w:rsidP="00A50C82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B4C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A50C82" w:rsidRPr="008A6B4C" w:rsidRDefault="00A50C82" w:rsidP="00A50C8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Главный специалист </w:t>
      </w:r>
      <w:proofErr w:type="gramStart"/>
      <w:r>
        <w:rPr>
          <w:rFonts w:ascii="Times New Roman" w:eastAsia="Times New Roman" w:hAnsi="Times New Roman"/>
          <w:i/>
          <w:sz w:val="24"/>
          <w:szCs w:val="24"/>
        </w:rPr>
        <w:t>отдела</w:t>
      </w:r>
      <w:r w:rsidRPr="008A6B4C">
        <w:rPr>
          <w:rFonts w:ascii="Times New Roman" w:eastAsia="Times New Roman" w:hAnsi="Times New Roman"/>
          <w:i/>
          <w:sz w:val="24"/>
          <w:szCs w:val="24"/>
        </w:rPr>
        <w:t xml:space="preserve">,   </w:t>
      </w:r>
      <w:proofErr w:type="gramEnd"/>
      <w:r w:rsidRPr="008A6B4C">
        <w:rPr>
          <w:rFonts w:ascii="Times New Roman" w:eastAsia="Times New Roman" w:hAnsi="Times New Roman"/>
          <w:i/>
          <w:sz w:val="24"/>
          <w:szCs w:val="24"/>
        </w:rPr>
        <w:t xml:space="preserve">                           ____________________</w:t>
      </w:r>
      <w:r>
        <w:rPr>
          <w:rFonts w:ascii="Times New Roman" w:eastAsia="Times New Roman" w:hAnsi="Times New Roman"/>
          <w:i/>
          <w:sz w:val="24"/>
          <w:szCs w:val="24"/>
        </w:rPr>
        <w:t>_____</w:t>
      </w:r>
      <w:r w:rsidRPr="008A6B4C">
        <w:rPr>
          <w:rFonts w:ascii="Times New Roman" w:eastAsia="Times New Roman" w:hAnsi="Times New Roman"/>
          <w:i/>
          <w:sz w:val="24"/>
          <w:szCs w:val="24"/>
        </w:rPr>
        <w:t>_/</w:t>
      </w:r>
      <w:r>
        <w:rPr>
          <w:rFonts w:ascii="Times New Roman" w:eastAsia="Times New Roman" w:hAnsi="Times New Roman"/>
          <w:i/>
          <w:sz w:val="24"/>
          <w:szCs w:val="24"/>
        </w:rPr>
        <w:t>Ганюков Д.В.</w:t>
      </w:r>
      <w:r w:rsidRPr="008A6B4C">
        <w:rPr>
          <w:rFonts w:ascii="Times New Roman" w:eastAsia="Times New Roman" w:hAnsi="Times New Roman"/>
          <w:i/>
          <w:sz w:val="24"/>
          <w:szCs w:val="24"/>
        </w:rPr>
        <w:t xml:space="preserve">/                                                       </w:t>
      </w:r>
    </w:p>
    <w:p w:rsidR="00A50C82" w:rsidRPr="008A6B4C" w:rsidRDefault="00A50C82" w:rsidP="00A50C8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благоустройства территории </w:t>
      </w:r>
      <w:r w:rsidRPr="008A6B4C">
        <w:rPr>
          <w:rFonts w:ascii="Times New Roman" w:eastAsia="Times New Roman" w:hAnsi="Times New Roman"/>
          <w:i/>
          <w:sz w:val="24"/>
          <w:szCs w:val="24"/>
        </w:rPr>
        <w:t xml:space="preserve">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</w:t>
      </w:r>
      <w:r w:rsidRPr="008A6B4C">
        <w:rPr>
          <w:rFonts w:ascii="Times New Roman" w:eastAsia="Times New Roman" w:hAnsi="Times New Roman"/>
          <w:i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</w:t>
      </w:r>
      <w:proofErr w:type="gramStart"/>
      <w:r>
        <w:rPr>
          <w:rFonts w:ascii="Times New Roman" w:eastAsia="Times New Roman" w:hAnsi="Times New Roman"/>
          <w:i/>
          <w:sz w:val="24"/>
          <w:szCs w:val="24"/>
        </w:rPr>
        <w:t xml:space="preserve">  </w:t>
      </w:r>
      <w:r w:rsidRPr="008A6B4C">
        <w:rPr>
          <w:rFonts w:ascii="Times New Roman" w:eastAsia="Times New Roman" w:hAnsi="Times New Roman"/>
          <w:i/>
          <w:sz w:val="24"/>
          <w:szCs w:val="24"/>
        </w:rPr>
        <w:t xml:space="preserve"> (</w:t>
      </w:r>
      <w:proofErr w:type="gramEnd"/>
      <w:r w:rsidRPr="008A6B4C">
        <w:rPr>
          <w:rFonts w:ascii="Times New Roman" w:eastAsia="Times New Roman" w:hAnsi="Times New Roman"/>
          <w:i/>
          <w:sz w:val="24"/>
          <w:szCs w:val="24"/>
        </w:rPr>
        <w:t xml:space="preserve">подпись)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</w:t>
      </w:r>
      <w:r w:rsidRPr="008A6B4C">
        <w:rPr>
          <w:rFonts w:ascii="Times New Roman" w:eastAsia="Times New Roman" w:hAnsi="Times New Roman"/>
          <w:i/>
          <w:sz w:val="24"/>
          <w:szCs w:val="24"/>
        </w:rPr>
        <w:t xml:space="preserve">                   (Ф.И.О.)</w:t>
      </w:r>
    </w:p>
    <w:p w:rsidR="00A50C82" w:rsidRPr="008A6B4C" w:rsidRDefault="00A50C82" w:rsidP="00A50C82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50C82" w:rsidRPr="008A6B4C" w:rsidRDefault="00A50C82" w:rsidP="00A50C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B4C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A50C82" w:rsidRPr="008A6B4C" w:rsidRDefault="00A50C82" w:rsidP="00A50C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Начальник отдела </w:t>
      </w:r>
      <w:r w:rsidRPr="008A6B4C">
        <w:rPr>
          <w:rFonts w:ascii="Times New Roman" w:eastAsia="Times New Roman" w:hAnsi="Times New Roman" w:cs="Times New Roman"/>
          <w:i/>
          <w:sz w:val="24"/>
          <w:szCs w:val="24"/>
        </w:rPr>
        <w:t xml:space="preserve">   </w:t>
      </w:r>
    </w:p>
    <w:p w:rsidR="00A50C82" w:rsidRPr="008A6B4C" w:rsidRDefault="00A50C82" w:rsidP="00A50C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благоустройства территории</w:t>
      </w:r>
      <w:r w:rsidRPr="008A6B4C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</w:t>
      </w:r>
      <w:r w:rsidRPr="008A6B4C">
        <w:rPr>
          <w:rFonts w:ascii="Times New Roman" w:eastAsia="Times New Roman" w:hAnsi="Times New Roman" w:cs="Times New Roman"/>
          <w:i/>
          <w:sz w:val="24"/>
          <w:szCs w:val="24"/>
        </w:rPr>
        <w:tab/>
        <w:t>_____________________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__</w:t>
      </w:r>
      <w:r w:rsidRPr="008A6B4C"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Гонтарь О.В.</w:t>
      </w:r>
      <w:r w:rsidRPr="008A6B4C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A50C82" w:rsidRPr="008A6B4C" w:rsidRDefault="00A50C82" w:rsidP="00A50C82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8A6B4C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</w:t>
      </w:r>
      <w:r w:rsidRPr="008A6B4C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8A6B4C">
        <w:rPr>
          <w:rFonts w:ascii="Times New Roman" w:eastAsia="Times New Roman" w:hAnsi="Times New Roman" w:cs="Times New Roman"/>
          <w:i/>
          <w:sz w:val="24"/>
          <w:szCs w:val="24"/>
        </w:rPr>
        <w:tab/>
        <w:t>(</w:t>
      </w:r>
      <w:proofErr w:type="gramStart"/>
      <w:r w:rsidRPr="008A6B4C">
        <w:rPr>
          <w:rFonts w:ascii="Times New Roman" w:eastAsia="Times New Roman" w:hAnsi="Times New Roman" w:cs="Times New Roman"/>
          <w:i/>
          <w:sz w:val="24"/>
          <w:szCs w:val="24"/>
        </w:rPr>
        <w:t xml:space="preserve">подпись)   </w:t>
      </w:r>
      <w:proofErr w:type="gramEnd"/>
      <w:r w:rsidRPr="008A6B4C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(Ф.И.О.)</w:t>
      </w:r>
    </w:p>
    <w:p w:rsidR="00795726" w:rsidRPr="008A6B4C" w:rsidRDefault="00795726" w:rsidP="00A50C82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sectPr w:rsidR="00795726" w:rsidRPr="008A6B4C" w:rsidSect="00FA41DC">
      <w:pgSz w:w="11906" w:h="16838" w:code="9"/>
      <w:pgMar w:top="851" w:right="851" w:bottom="1134" w:left="1701" w:header="709" w:footer="709" w:gutter="0"/>
      <w:pgNumType w:start="2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726"/>
    <w:rsid w:val="002A36B5"/>
    <w:rsid w:val="00573A73"/>
    <w:rsid w:val="005E75F9"/>
    <w:rsid w:val="006E4EE9"/>
    <w:rsid w:val="00795726"/>
    <w:rsid w:val="007E19B7"/>
    <w:rsid w:val="00906D87"/>
    <w:rsid w:val="00956061"/>
    <w:rsid w:val="00A246B1"/>
    <w:rsid w:val="00A50C82"/>
    <w:rsid w:val="00A63C63"/>
    <w:rsid w:val="00AB41D5"/>
    <w:rsid w:val="00B75C8E"/>
    <w:rsid w:val="00DA3635"/>
    <w:rsid w:val="00EE32E9"/>
    <w:rsid w:val="00F4004C"/>
    <w:rsid w:val="00FA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5FD55D-EEC7-4C90-98F4-F62EDF3D0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72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95726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957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.FORMATTEXT"/>
    <w:uiPriority w:val="99"/>
    <w:rsid w:val="007957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795726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795726"/>
    <w:rPr>
      <w:rFonts w:eastAsiaTheme="minorEastAsia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95726"/>
    <w:rPr>
      <w:vertAlign w:val="superscript"/>
    </w:rPr>
  </w:style>
  <w:style w:type="character" w:customStyle="1" w:styleId="a4">
    <w:name w:val="Абзац списка Знак"/>
    <w:basedOn w:val="a0"/>
    <w:link w:val="a3"/>
    <w:uiPriority w:val="34"/>
    <w:locked/>
    <w:rsid w:val="00795726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Ангелатос Виктория Евгеньевна</dc:creator>
  <cp:keywords/>
  <dc:description/>
  <cp:lastModifiedBy>Ганюков Денис Васильевич</cp:lastModifiedBy>
  <cp:revision>4</cp:revision>
  <dcterms:created xsi:type="dcterms:W3CDTF">2019-07-16T15:54:00Z</dcterms:created>
  <dcterms:modified xsi:type="dcterms:W3CDTF">2019-07-16T16:13:00Z</dcterms:modified>
</cp:coreProperties>
</file>