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7062C" w:rsidRPr="00D33B22">
        <w:rPr>
          <w:noProof/>
          <w:sz w:val="22"/>
          <w:szCs w:val="22"/>
        </w:rPr>
        <w:tab/>
      </w:r>
      <w:r w:rsidR="00FF455F">
        <w:rPr>
          <w:noProof/>
          <w:sz w:val="22"/>
          <w:szCs w:val="22"/>
        </w:rPr>
        <w:t xml:space="preserve">                   </w:t>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BB51BE">
        <w:rPr>
          <w:noProof/>
          <w:sz w:val="22"/>
          <w:szCs w:val="22"/>
        </w:rPr>
        <w:t xml:space="preserve">9 </w:t>
      </w:r>
      <w:r w:rsidRPr="00D33B22">
        <w:rPr>
          <w:sz w:val="22"/>
          <w:szCs w:val="22"/>
        </w:rPr>
        <w:t>г.</w:t>
      </w:r>
    </w:p>
    <w:p w:rsidR="00BE7E34" w:rsidRPr="00D33B22" w:rsidRDefault="00BE7E34" w:rsidP="00903616">
      <w:pPr>
        <w:spacing w:before="0" w:after="0"/>
        <w:ind w:firstLine="567"/>
        <w:rPr>
          <w:sz w:val="22"/>
          <w:szCs w:val="22"/>
        </w:rPr>
      </w:pPr>
    </w:p>
    <w:p w:rsidR="00045134" w:rsidRPr="00D33B22" w:rsidRDefault="00B85628" w:rsidP="00903616">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6F0CA0">
        <w:rPr>
          <w:sz w:val="22"/>
          <w:szCs w:val="22"/>
        </w:rPr>
        <w:t>Коммерческого</w:t>
      </w:r>
      <w:r w:rsidR="00BB51BE">
        <w:rPr>
          <w:sz w:val="22"/>
          <w:szCs w:val="22"/>
        </w:rPr>
        <w:t xml:space="preserve"> директора </w:t>
      </w:r>
      <w:proofErr w:type="spellStart"/>
      <w:r w:rsidR="006F0CA0">
        <w:rPr>
          <w:sz w:val="22"/>
          <w:szCs w:val="22"/>
        </w:rPr>
        <w:t>Перепечаевой</w:t>
      </w:r>
      <w:proofErr w:type="spellEnd"/>
      <w:r w:rsidR="006F0CA0">
        <w:rPr>
          <w:sz w:val="22"/>
          <w:szCs w:val="22"/>
        </w:rPr>
        <w:t xml:space="preserve"> Янины Александровны</w:t>
      </w:r>
      <w:r w:rsidR="00AD6AD4" w:rsidRPr="00D33B22">
        <w:rPr>
          <w:rFonts w:eastAsia="Calibri"/>
          <w:sz w:val="22"/>
          <w:szCs w:val="22"/>
        </w:rPr>
        <w:t xml:space="preserve">, действующего на основании </w:t>
      </w:r>
      <w:r w:rsidR="006F0CA0">
        <w:rPr>
          <w:rFonts w:eastAsia="Calibri"/>
          <w:sz w:val="22"/>
          <w:szCs w:val="22"/>
        </w:rPr>
        <w:t>доверенности № 71 от 14.03.2019г.</w:t>
      </w:r>
      <w:r w:rsidR="00045134" w:rsidRPr="00D33B22">
        <w:rPr>
          <w:spacing w:val="-1"/>
          <w:sz w:val="22"/>
          <w:szCs w:val="22"/>
        </w:rPr>
        <w:t>, с одной стороны, и</w:t>
      </w:r>
    </w:p>
    <w:p w:rsidR="00045134" w:rsidRPr="00D33B22" w:rsidRDefault="008F407A" w:rsidP="00903616">
      <w:pPr>
        <w:shd w:val="clear" w:color="auto" w:fill="FFFFFF"/>
        <w:spacing w:before="0" w:after="0"/>
        <w:ind w:firstLine="0"/>
        <w:rPr>
          <w:b/>
          <w:bCs/>
          <w:sz w:val="22"/>
          <w:szCs w:val="22"/>
        </w:rPr>
      </w:pPr>
      <w:proofErr w:type="gramStart"/>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B85363" w:rsidRPr="00D33B22" w:rsidRDefault="00B85363" w:rsidP="00903616">
      <w:pPr>
        <w:spacing w:before="0" w:after="0"/>
        <w:ind w:firstLine="567"/>
        <w:rPr>
          <w:noProof/>
          <w:sz w:val="22"/>
          <w:szCs w:val="22"/>
        </w:rPr>
      </w:pPr>
      <w:r w:rsidRPr="00D33B22">
        <w:rPr>
          <w:noProof/>
          <w:sz w:val="22"/>
          <w:szCs w:val="22"/>
        </w:rPr>
        <w:t>1.1. Подрядчик обязуется в</w:t>
      </w:r>
      <w:r w:rsidR="001B7F9A" w:rsidRPr="00D33B22">
        <w:rPr>
          <w:noProof/>
          <w:sz w:val="22"/>
          <w:szCs w:val="22"/>
        </w:rPr>
        <w:t xml:space="preserve"> установленные договором сроки, в</w:t>
      </w:r>
      <w:r w:rsidRPr="00D33B22">
        <w:rPr>
          <w:noProof/>
          <w:sz w:val="22"/>
          <w:szCs w:val="22"/>
        </w:rPr>
        <w:t xml:space="preserve"> соответствии с Техническим заданием (Приложение №</w:t>
      </w:r>
      <w:r w:rsidR="0013139E" w:rsidRPr="00D33B22">
        <w:rPr>
          <w:noProof/>
          <w:sz w:val="22"/>
          <w:szCs w:val="22"/>
        </w:rPr>
        <w:t>1</w:t>
      </w:r>
      <w:r w:rsidRPr="00D33B22">
        <w:rPr>
          <w:noProof/>
          <w:sz w:val="22"/>
          <w:szCs w:val="22"/>
        </w:rPr>
        <w:t xml:space="preserve"> к Договору), </w:t>
      </w:r>
      <w:r w:rsidR="00F539C1" w:rsidRPr="00F539C1">
        <w:rPr>
          <w:noProof/>
          <w:sz w:val="22"/>
          <w:szCs w:val="22"/>
        </w:rPr>
        <w:t>Локальным ресурсным с</w:t>
      </w:r>
      <w:r w:rsidR="007970A7" w:rsidRPr="00F539C1">
        <w:rPr>
          <w:noProof/>
          <w:sz w:val="22"/>
          <w:szCs w:val="22"/>
        </w:rPr>
        <w:t>метным расчетом</w:t>
      </w:r>
      <w:r w:rsidR="00280C38" w:rsidRPr="00D33B22">
        <w:rPr>
          <w:noProof/>
          <w:sz w:val="22"/>
          <w:szCs w:val="22"/>
        </w:rPr>
        <w:t xml:space="preserve"> </w:t>
      </w:r>
      <w:r w:rsidR="00AD6AD4" w:rsidRPr="00D33B22">
        <w:rPr>
          <w:noProof/>
          <w:sz w:val="22"/>
          <w:szCs w:val="22"/>
        </w:rPr>
        <w:t>(Приложение №</w:t>
      </w:r>
      <w:r w:rsidR="0013139E" w:rsidRPr="00D33B22">
        <w:rPr>
          <w:noProof/>
          <w:sz w:val="22"/>
          <w:szCs w:val="22"/>
        </w:rPr>
        <w:t>2 к Договору)</w:t>
      </w:r>
      <w:r w:rsidR="00F539C1">
        <w:rPr>
          <w:noProof/>
          <w:sz w:val="22"/>
          <w:szCs w:val="22"/>
        </w:rPr>
        <w:t xml:space="preserve">, </w:t>
      </w:r>
      <w:r w:rsidRPr="00D33B22">
        <w:rPr>
          <w:noProof/>
          <w:sz w:val="22"/>
          <w:szCs w:val="22"/>
        </w:rPr>
        <w:t>применимыми нормами и правилами действующего законодательства РФ выполнить</w:t>
      </w:r>
      <w:r w:rsidR="0003209D" w:rsidRPr="00D33B22">
        <w:rPr>
          <w:noProof/>
          <w:sz w:val="22"/>
          <w:szCs w:val="22"/>
        </w:rPr>
        <w:t xml:space="preserve"> </w:t>
      </w:r>
      <w:r w:rsidR="00F539C1" w:rsidRPr="00F539C1">
        <w:rPr>
          <w:noProof/>
          <w:sz w:val="22"/>
          <w:szCs w:val="22"/>
        </w:rPr>
        <w:t xml:space="preserve">работы </w:t>
      </w:r>
      <w:r w:rsidR="006F0CA0" w:rsidRPr="006F0CA0">
        <w:rPr>
          <w:noProof/>
          <w:sz w:val="22"/>
          <w:szCs w:val="22"/>
        </w:rPr>
        <w:t xml:space="preserve">по устройству дорожек из шлифованного бетона в парковой рекреационной зоне «Поле чудес на отм. +540 м. </w:t>
      </w:r>
      <w:r w:rsidR="009A3785" w:rsidRPr="00D33B22">
        <w:rPr>
          <w:noProof/>
          <w:sz w:val="22"/>
          <w:szCs w:val="22"/>
        </w:rPr>
        <w:t xml:space="preserve">(далее - «Работы»), </w:t>
      </w:r>
      <w:r w:rsidR="001B7F9A" w:rsidRPr="00D33B22">
        <w:rPr>
          <w:noProof/>
          <w:sz w:val="22"/>
          <w:szCs w:val="22"/>
        </w:rPr>
        <w:t>на</w:t>
      </w:r>
      <w:r w:rsidRPr="00D33B22">
        <w:rPr>
          <w:noProof/>
          <w:sz w:val="22"/>
          <w:szCs w:val="22"/>
        </w:rPr>
        <w:t xml:space="preserve"> </w:t>
      </w:r>
      <w:r w:rsidR="00F539C1" w:rsidRPr="00F539C1">
        <w:rPr>
          <w:noProof/>
          <w:sz w:val="22"/>
          <w:szCs w:val="22"/>
        </w:rPr>
        <w:t xml:space="preserve">территории </w:t>
      </w:r>
      <w:r w:rsidRPr="00D33B22">
        <w:rPr>
          <w:noProof/>
          <w:sz w:val="22"/>
          <w:szCs w:val="22"/>
        </w:rPr>
        <w:t>объект</w:t>
      </w:r>
      <w:r w:rsidR="00F539C1">
        <w:rPr>
          <w:noProof/>
          <w:sz w:val="22"/>
          <w:szCs w:val="22"/>
        </w:rPr>
        <w:t>а</w:t>
      </w:r>
      <w:r w:rsidR="009A3785" w:rsidRPr="00D33B22">
        <w:rPr>
          <w:noProof/>
          <w:sz w:val="22"/>
          <w:szCs w:val="22"/>
        </w:rPr>
        <w:t xml:space="preserve"> </w:t>
      </w:r>
      <w:r w:rsidR="001B7F9A" w:rsidRPr="00D33B22">
        <w:rPr>
          <w:noProof/>
          <w:sz w:val="22"/>
          <w:szCs w:val="22"/>
        </w:rPr>
        <w:t>Заказчика:</w:t>
      </w:r>
      <w:r w:rsidR="00F539C1" w:rsidRPr="00F539C1">
        <w:rPr>
          <w:noProof/>
          <w:sz w:val="22"/>
          <w:szCs w:val="22"/>
        </w:rPr>
        <w:t xml:space="preserve"> СТК «Горная Карусель»</w:t>
      </w:r>
      <w:r w:rsidR="005E2BAF" w:rsidRPr="00D33B22">
        <w:rPr>
          <w:noProof/>
          <w:sz w:val="22"/>
          <w:szCs w:val="22"/>
        </w:rPr>
        <w:t>,</w:t>
      </w:r>
      <w:r w:rsidR="00BE7E34" w:rsidRPr="00D33B22">
        <w:rPr>
          <w:noProof/>
          <w:sz w:val="22"/>
          <w:szCs w:val="22"/>
        </w:rPr>
        <w:t xml:space="preserve"> расположенного</w:t>
      </w:r>
      <w:r w:rsidR="005E2BAF" w:rsidRPr="00D33B22">
        <w:rPr>
          <w:noProof/>
          <w:sz w:val="22"/>
          <w:szCs w:val="22"/>
        </w:rPr>
        <w:t xml:space="preserve"> </w:t>
      </w:r>
      <w:r w:rsidR="005E2BAF" w:rsidRPr="00F539C1">
        <w:rPr>
          <w:noProof/>
          <w:sz w:val="22"/>
          <w:szCs w:val="22"/>
        </w:rPr>
        <w:t>по адресу:</w:t>
      </w:r>
      <w:r w:rsidR="00F539C1" w:rsidRPr="00F539C1">
        <w:rPr>
          <w:noProof/>
          <w:sz w:val="22"/>
          <w:szCs w:val="22"/>
        </w:rPr>
        <w:t xml:space="preserve"> 354392, РФ, Краснодарский край, г. Сочи, Адлерский район, с. Эстосадок, </w:t>
      </w:r>
      <w:r w:rsidR="00F539C1">
        <w:rPr>
          <w:noProof/>
          <w:sz w:val="22"/>
          <w:szCs w:val="22"/>
        </w:rPr>
        <w:t xml:space="preserve">Всесезонный </w:t>
      </w:r>
      <w:r w:rsidR="00F539C1" w:rsidRPr="00F539C1">
        <w:rPr>
          <w:noProof/>
          <w:sz w:val="22"/>
          <w:szCs w:val="22"/>
        </w:rPr>
        <w:t xml:space="preserve">курорт «Горки город», отм. +540 </w:t>
      </w:r>
      <w:r w:rsidR="00B43F1D" w:rsidRPr="00F539C1">
        <w:rPr>
          <w:noProof/>
          <w:sz w:val="22"/>
          <w:szCs w:val="22"/>
        </w:rPr>
        <w:t>(далее по тексту – «Объект»)</w:t>
      </w:r>
      <w:r w:rsidR="0003209D" w:rsidRPr="00D33B22">
        <w:rPr>
          <w:noProof/>
          <w:sz w:val="22"/>
          <w:szCs w:val="22"/>
        </w:rPr>
        <w:t xml:space="preserve">, </w:t>
      </w:r>
      <w:r w:rsidRPr="00D33B22">
        <w:rPr>
          <w:noProof/>
          <w:sz w:val="22"/>
          <w:szCs w:val="22"/>
        </w:rPr>
        <w:t>а Заказчик обязуется принять  и оплатить результаты Работ в порядке и сроки, установленные Договором.</w:t>
      </w:r>
    </w:p>
    <w:p w:rsidR="00B85363" w:rsidRPr="00D33B22"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F539C1" w:rsidRPr="00F539C1">
        <w:rPr>
          <w:noProof/>
          <w:sz w:val="22"/>
          <w:szCs w:val="22"/>
        </w:rPr>
        <w:t>Локальным ресурсным сметным расчетом</w:t>
      </w:r>
      <w:r w:rsidR="00F539C1" w:rsidRPr="00D33B22">
        <w:rPr>
          <w:noProof/>
          <w:sz w:val="22"/>
          <w:szCs w:val="22"/>
        </w:rPr>
        <w:t xml:space="preserve"> (Приложение №2 к Договору)</w:t>
      </w:r>
      <w:r w:rsidR="00F539C1">
        <w:rPr>
          <w:noProof/>
          <w:sz w:val="22"/>
          <w:szCs w:val="22"/>
        </w:rPr>
        <w:t>, Ведомостью объемов работ (Приложение № 3 к Договору)</w:t>
      </w:r>
      <w:r w:rsidR="00764B97" w:rsidRPr="00D33B22">
        <w:rPr>
          <w:noProof/>
          <w:sz w:val="22"/>
          <w:szCs w:val="22"/>
        </w:rPr>
        <w:t>,</w:t>
      </w:r>
      <w:r w:rsidR="00AD6AD4" w:rsidRPr="00D33B22">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F539C1" w:rsidRPr="00F539C1">
        <w:rPr>
          <w:noProof/>
          <w:sz w:val="22"/>
          <w:szCs w:val="22"/>
        </w:rPr>
        <w:t>Локальным ресурсным сметным расчетом</w:t>
      </w:r>
      <w:r w:rsidR="00F539C1" w:rsidRPr="00D33B22">
        <w:rPr>
          <w:noProof/>
          <w:sz w:val="22"/>
          <w:szCs w:val="22"/>
        </w:rPr>
        <w:t xml:space="preserve"> (Приложение №2 к Договору)</w:t>
      </w:r>
      <w:r w:rsidR="004F75F2" w:rsidRPr="00D33B22">
        <w:rPr>
          <w:sz w:val="22"/>
          <w:szCs w:val="22"/>
        </w:rPr>
        <w:t xml:space="preserve"> </w:t>
      </w:r>
      <w:r w:rsidR="00045134" w:rsidRPr="00D33B22">
        <w:rPr>
          <w:sz w:val="22"/>
          <w:szCs w:val="22"/>
        </w:rPr>
        <w:t>составляет</w:t>
      </w:r>
      <w:proofErr w:type="gramStart"/>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proofErr w:type="gramEnd"/>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F539C1">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8B23DF" w:rsidRDefault="00045134" w:rsidP="008B23DF">
      <w:pPr>
        <w:spacing w:after="100" w:afterAutospacing="1"/>
        <w:ind w:firstLine="567"/>
        <w:contextualSpacing/>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EB0FC2">
        <w:rPr>
          <w:sz w:val="22"/>
          <w:szCs w:val="22"/>
        </w:rPr>
        <w:t xml:space="preserve">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 </w:t>
      </w:r>
      <w:r w:rsidR="004F3E73" w:rsidRPr="004F3E73">
        <w:rPr>
          <w:sz w:val="22"/>
          <w:szCs w:val="22"/>
        </w:rPr>
        <w:t xml:space="preserve">а также его вознаграждение. Цена Договора </w:t>
      </w:r>
      <w:proofErr w:type="gramStart"/>
      <w:r w:rsidR="004F3E73" w:rsidRPr="004F3E73">
        <w:rPr>
          <w:sz w:val="22"/>
          <w:szCs w:val="22"/>
        </w:rPr>
        <w:t>является предельной и подлежит</w:t>
      </w:r>
      <w:proofErr w:type="gramEnd"/>
      <w:r w:rsidR="004F3E73" w:rsidRPr="004F3E73">
        <w:rPr>
          <w:sz w:val="22"/>
          <w:szCs w:val="22"/>
        </w:rPr>
        <w:t xml:space="preserve">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8B23DF" w:rsidRDefault="00045134" w:rsidP="008B23DF">
      <w:pPr>
        <w:tabs>
          <w:tab w:val="left" w:pos="426"/>
        </w:tabs>
        <w:spacing w:after="100" w:afterAutospacing="1"/>
        <w:ind w:firstLine="567"/>
        <w:contextualSpacing/>
        <w:rPr>
          <w:sz w:val="22"/>
          <w:szCs w:val="22"/>
        </w:rPr>
      </w:pPr>
      <w:r w:rsidRPr="00D33B22">
        <w:rPr>
          <w:sz w:val="22"/>
          <w:szCs w:val="22"/>
        </w:rPr>
        <w:t>2.3. Превыше</w:t>
      </w:r>
      <w:r w:rsidR="00596BCA" w:rsidRPr="00D33B22">
        <w:rPr>
          <w:sz w:val="22"/>
          <w:szCs w:val="22"/>
        </w:rPr>
        <w:t xml:space="preserve">ние Подрядчиком согласованных Сторонами объёмов Работ, </w:t>
      </w:r>
      <w:r w:rsidRPr="00D33B22">
        <w:rPr>
          <w:sz w:val="22"/>
          <w:szCs w:val="22"/>
        </w:rPr>
        <w:t>не подтвержденных подписанными Сторонами Дополнительн</w:t>
      </w:r>
      <w:r w:rsidR="00596BCA" w:rsidRPr="00D33B22">
        <w:rPr>
          <w:sz w:val="22"/>
          <w:szCs w:val="22"/>
        </w:rPr>
        <w:t xml:space="preserve">ыми соглашениями, оплачивается </w:t>
      </w:r>
      <w:r w:rsidRPr="00D33B22">
        <w:rPr>
          <w:sz w:val="22"/>
          <w:szCs w:val="22"/>
        </w:rPr>
        <w:t>Подрядчиком за свой счет.</w:t>
      </w:r>
      <w:r w:rsidR="008B23DF">
        <w:rPr>
          <w:sz w:val="22"/>
          <w:szCs w:val="22"/>
        </w:rPr>
        <w:tab/>
      </w:r>
    </w:p>
    <w:p w:rsidR="00045134" w:rsidRPr="00D33B22" w:rsidRDefault="00045134" w:rsidP="008B23DF">
      <w:pPr>
        <w:tabs>
          <w:tab w:val="left" w:pos="426"/>
        </w:tabs>
        <w:spacing w:after="100" w:afterAutospacing="1"/>
        <w:ind w:firstLine="567"/>
        <w:contextualSpacing/>
        <w:rPr>
          <w:b/>
          <w:sz w:val="22"/>
          <w:szCs w:val="22"/>
        </w:rPr>
      </w:pPr>
      <w:r w:rsidRPr="00D33B22">
        <w:rPr>
          <w:sz w:val="22"/>
          <w:szCs w:val="22"/>
        </w:rPr>
        <w:t>2.4. Цена Договора согласована Сторонами с учетом возможного изменения и существенного возрастания стоим</w:t>
      </w:r>
      <w:r w:rsidR="00596BCA" w:rsidRPr="00D33B22">
        <w:rPr>
          <w:sz w:val="22"/>
          <w:szCs w:val="22"/>
        </w:rPr>
        <w:t xml:space="preserve">ости материалов и оборудования, применяемых </w:t>
      </w:r>
      <w:r w:rsidRPr="00D33B22">
        <w:rPr>
          <w:sz w:val="22"/>
          <w:szCs w:val="22"/>
        </w:rPr>
        <w:t>Подрядчиком, стоимост</w:t>
      </w:r>
      <w:r w:rsidR="00596BCA" w:rsidRPr="00D33B22">
        <w:rPr>
          <w:sz w:val="22"/>
          <w:szCs w:val="22"/>
        </w:rPr>
        <w:t xml:space="preserve">и выполняемых и оказываемых </w:t>
      </w:r>
      <w:r w:rsidRPr="00D33B22">
        <w:rPr>
          <w:sz w:val="22"/>
          <w:szCs w:val="22"/>
        </w:rPr>
        <w:t xml:space="preserve">Подрядчику </w:t>
      </w:r>
      <w:r w:rsidR="00596BCA" w:rsidRPr="00D33B22">
        <w:rPr>
          <w:sz w:val="22"/>
          <w:szCs w:val="22"/>
        </w:rPr>
        <w:t xml:space="preserve">Субподрядчиками и иными лицами </w:t>
      </w:r>
      <w:r w:rsidRPr="00D33B22">
        <w:rPr>
          <w:sz w:val="22"/>
          <w:szCs w:val="22"/>
        </w:rPr>
        <w:t>работ и услуг и не может быть изменена в случае обнаружения такого возрастания.</w:t>
      </w:r>
    </w:p>
    <w:p w:rsidR="00045134" w:rsidRPr="00D33B22" w:rsidRDefault="0082665B" w:rsidP="008B23DF">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8B23DF">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F539C1" w:rsidRPr="00F539C1">
        <w:rPr>
          <w:rFonts w:ascii="Times New Roman" w:hAnsi="Times New Roman" w:cs="Times New Roman"/>
          <w:b w:val="0"/>
          <w:color w:val="auto"/>
          <w:sz w:val="22"/>
          <w:szCs w:val="22"/>
        </w:rPr>
        <w:t>Локального ресурсного сметного расчета</w:t>
      </w:r>
      <w:r w:rsidR="00596BCA" w:rsidRPr="00F539C1">
        <w:rPr>
          <w:rFonts w:ascii="Times New Roman" w:hAnsi="Times New Roman" w:cs="Times New Roman"/>
          <w:b w:val="0"/>
          <w:color w:val="auto"/>
          <w:sz w:val="22"/>
          <w:szCs w:val="22"/>
        </w:rPr>
        <w:t xml:space="preserve">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EB0FC2" w:rsidRPr="00F539C1">
        <w:rPr>
          <w:noProof/>
          <w:sz w:val="22"/>
          <w:szCs w:val="22"/>
        </w:rPr>
        <w:t>Локальн</w:t>
      </w:r>
      <w:r w:rsidR="00EB0FC2">
        <w:rPr>
          <w:noProof/>
          <w:sz w:val="22"/>
          <w:szCs w:val="22"/>
        </w:rPr>
        <w:t>о</w:t>
      </w:r>
      <w:r w:rsidR="00EB0FC2" w:rsidRPr="00F539C1">
        <w:rPr>
          <w:noProof/>
          <w:sz w:val="22"/>
          <w:szCs w:val="22"/>
        </w:rPr>
        <w:t>м ресурсн</w:t>
      </w:r>
      <w:r w:rsidR="00EB0FC2">
        <w:rPr>
          <w:noProof/>
          <w:sz w:val="22"/>
          <w:szCs w:val="22"/>
        </w:rPr>
        <w:t>о</w:t>
      </w:r>
      <w:r w:rsidR="00EB0FC2" w:rsidRPr="00F539C1">
        <w:rPr>
          <w:noProof/>
          <w:sz w:val="22"/>
          <w:szCs w:val="22"/>
        </w:rPr>
        <w:t>м сметн</w:t>
      </w:r>
      <w:r w:rsidR="00EB0FC2">
        <w:rPr>
          <w:noProof/>
          <w:sz w:val="22"/>
          <w:szCs w:val="22"/>
        </w:rPr>
        <w:t>о</w:t>
      </w:r>
      <w:r w:rsidR="00EB0FC2" w:rsidRPr="00F539C1">
        <w:rPr>
          <w:noProof/>
          <w:sz w:val="22"/>
          <w:szCs w:val="22"/>
        </w:rPr>
        <w:t>м расчет</w:t>
      </w:r>
      <w:r w:rsidR="00EB0FC2">
        <w:rPr>
          <w:noProof/>
          <w:sz w:val="22"/>
          <w:szCs w:val="22"/>
        </w:rPr>
        <w:t>е</w:t>
      </w:r>
      <w:r w:rsidR="00EB0FC2" w:rsidRPr="00D33B22">
        <w:rPr>
          <w:noProof/>
          <w:sz w:val="22"/>
          <w:szCs w:val="22"/>
        </w:rPr>
        <w:t xml:space="preserve"> </w:t>
      </w:r>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w:t>
      </w:r>
      <w:proofErr w:type="gramStart"/>
      <w:r w:rsidRPr="00D33B22">
        <w:rPr>
          <w:sz w:val="22"/>
          <w:szCs w:val="22"/>
          <w:lang w:eastAsia="ar-SA"/>
        </w:rPr>
        <w:t>является твердой и не подлежит</w:t>
      </w:r>
      <w:proofErr w:type="gramEnd"/>
      <w:r w:rsidRPr="00D33B22">
        <w:rPr>
          <w:sz w:val="22"/>
          <w:szCs w:val="22"/>
          <w:lang w:eastAsia="ar-SA"/>
        </w:rPr>
        <w:t xml:space="preserve">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t xml:space="preserve">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w:t>
      </w:r>
      <w:r w:rsidRPr="00C1511B">
        <w:rPr>
          <w:sz w:val="22"/>
          <w:szCs w:val="22"/>
        </w:rPr>
        <w:lastRenderedPageBreak/>
        <w:t>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C1511B" w:rsidRPr="004E7571" w:rsidRDefault="00C1511B" w:rsidP="008B23DF">
      <w:pPr>
        <w:shd w:val="clear" w:color="auto" w:fill="FFFFFF"/>
        <w:spacing w:before="0" w:after="0"/>
        <w:ind w:firstLine="567"/>
        <w:rPr>
          <w:i/>
          <w:sz w:val="22"/>
          <w:szCs w:val="22"/>
        </w:rPr>
      </w:pPr>
      <w:r w:rsidRPr="00C1511B">
        <w:rPr>
          <w:sz w:val="22"/>
          <w:szCs w:val="22"/>
        </w:rPr>
        <w:t xml:space="preserve">2.10.1. Аванс в размере </w:t>
      </w:r>
      <w:r w:rsidR="004E7571">
        <w:rPr>
          <w:sz w:val="22"/>
          <w:szCs w:val="22"/>
        </w:rPr>
        <w:t>7</w:t>
      </w:r>
      <w:r w:rsidR="00EB0FC2">
        <w:rPr>
          <w:sz w:val="22"/>
          <w:szCs w:val="22"/>
        </w:rPr>
        <w:t>0</w:t>
      </w:r>
      <w:r w:rsidRPr="00C1511B">
        <w:rPr>
          <w:sz w:val="22"/>
          <w:szCs w:val="22"/>
        </w:rPr>
        <w:t xml:space="preserve"> (</w:t>
      </w:r>
      <w:r w:rsidR="004E7571">
        <w:rPr>
          <w:sz w:val="22"/>
          <w:szCs w:val="22"/>
        </w:rPr>
        <w:t>Семьдесят</w:t>
      </w:r>
      <w:r w:rsidRPr="00C1511B">
        <w:rPr>
          <w:sz w:val="22"/>
          <w:szCs w:val="22"/>
        </w:rPr>
        <w:t xml:space="preserve">  процентов) от общей стоимости Работ, указанной в п. 2.1 Договора, что составляет</w:t>
      </w:r>
      <w:proofErr w:type="gramStart"/>
      <w:r w:rsidRPr="00C1511B">
        <w:rPr>
          <w:sz w:val="22"/>
          <w:szCs w:val="22"/>
        </w:rPr>
        <w:t xml:space="preserve">: </w:t>
      </w:r>
      <w:r w:rsidRPr="00C1511B">
        <w:rPr>
          <w:b/>
          <w:sz w:val="22"/>
          <w:szCs w:val="22"/>
        </w:rPr>
        <w:t>_______________</w:t>
      </w:r>
      <w:r w:rsidRPr="00C1511B">
        <w:rPr>
          <w:b/>
          <w:bCs/>
          <w:sz w:val="22"/>
          <w:szCs w:val="22"/>
          <w:lang w:bidi="ru-RU"/>
        </w:rPr>
        <w:t xml:space="preserve">(__________________) </w:t>
      </w:r>
      <w:proofErr w:type="gramEnd"/>
      <w:r w:rsidRPr="00C1511B">
        <w:rPr>
          <w:b/>
          <w:sz w:val="22"/>
          <w:szCs w:val="22"/>
        </w:rPr>
        <w:t>рублей ____копеек</w:t>
      </w:r>
      <w:r w:rsidRPr="00C1511B">
        <w:rPr>
          <w:sz w:val="22"/>
          <w:szCs w:val="22"/>
        </w:rPr>
        <w:t xml:space="preserve">, в том числе НДС </w:t>
      </w:r>
      <w:r w:rsidR="00EB0FC2">
        <w:rPr>
          <w:i/>
          <w:sz w:val="22"/>
          <w:szCs w:val="22"/>
        </w:rPr>
        <w:t>20</w:t>
      </w:r>
      <w:r w:rsidRPr="00C1511B">
        <w:rPr>
          <w:i/>
          <w:sz w:val="22"/>
          <w:szCs w:val="22"/>
        </w:rPr>
        <w:t xml:space="preserve">%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10 (Десяти) </w:t>
      </w:r>
      <w:r w:rsidR="004E7571">
        <w:rPr>
          <w:sz w:val="22"/>
          <w:szCs w:val="22"/>
        </w:rPr>
        <w:t>банковских</w:t>
      </w:r>
      <w:r w:rsidRPr="00C1511B">
        <w:rPr>
          <w:sz w:val="22"/>
          <w:szCs w:val="22"/>
        </w:rPr>
        <w:t xml:space="preserve"> дней с момента заключения Договора и предоставления счета на оплату.</w:t>
      </w:r>
      <w:r w:rsidR="004E7571" w:rsidRPr="004E7571">
        <w:rPr>
          <w:sz w:val="22"/>
          <w:szCs w:val="22"/>
        </w:rPr>
        <w:t xml:space="preserve"> </w:t>
      </w:r>
      <w:r w:rsidR="004E7571" w:rsidRPr="004E7571">
        <w:rPr>
          <w:i/>
          <w:sz w:val="22"/>
          <w:szCs w:val="22"/>
        </w:rPr>
        <w:t xml:space="preserve">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004E7571" w:rsidRPr="004E7571">
        <w:rPr>
          <w:i/>
          <w:sz w:val="22"/>
          <w:szCs w:val="22"/>
        </w:rPr>
        <w:t>счёте-фактуре</w:t>
      </w:r>
      <w:proofErr w:type="gramEnd"/>
      <w:r w:rsidR="004E7571" w:rsidRPr="004E7571">
        <w:rPr>
          <w:i/>
          <w:sz w:val="22"/>
          <w:szCs w:val="22"/>
        </w:rPr>
        <w:t xml:space="preserve"> должны быть указаны номер платёжно-расчётного документа.</w:t>
      </w:r>
    </w:p>
    <w:p w:rsidR="00EB0FC2" w:rsidRPr="00512188" w:rsidRDefault="008B23DF" w:rsidP="008B23DF">
      <w:pPr>
        <w:shd w:val="clear" w:color="auto" w:fill="FFFFFF"/>
        <w:spacing w:before="0" w:after="0"/>
        <w:ind w:firstLine="567"/>
        <w:rPr>
          <w:sz w:val="22"/>
          <w:szCs w:val="22"/>
        </w:rPr>
      </w:pPr>
      <w:r>
        <w:rPr>
          <w:sz w:val="22"/>
          <w:szCs w:val="22"/>
        </w:rPr>
        <w:t xml:space="preserve">2.10.2. </w:t>
      </w:r>
      <w:proofErr w:type="gramStart"/>
      <w:r w:rsidR="00EB0FC2" w:rsidRPr="00512188">
        <w:rPr>
          <w:sz w:val="22"/>
          <w:szCs w:val="22"/>
        </w:rPr>
        <w:t>По завершении</w:t>
      </w:r>
      <w:r w:rsidR="00EB0FC2">
        <w:rPr>
          <w:sz w:val="22"/>
          <w:szCs w:val="22"/>
        </w:rPr>
        <w:t xml:space="preserve"> работ</w:t>
      </w:r>
      <w:r w:rsidR="00EB0FC2" w:rsidRPr="00512188">
        <w:rPr>
          <w:sz w:val="22"/>
          <w:szCs w:val="22"/>
        </w:rPr>
        <w:t xml:space="preserve"> на основании подписанных Сторонами Акт</w:t>
      </w:r>
      <w:r w:rsidR="00EB0FC2">
        <w:rPr>
          <w:sz w:val="22"/>
          <w:szCs w:val="22"/>
        </w:rPr>
        <w:t>а</w:t>
      </w:r>
      <w:r w:rsidR="00EB0FC2" w:rsidRPr="00512188">
        <w:rPr>
          <w:sz w:val="22"/>
          <w:szCs w:val="22"/>
        </w:rPr>
        <w:t xml:space="preserve"> о приемке</w:t>
      </w:r>
      <w:r>
        <w:rPr>
          <w:sz w:val="22"/>
          <w:szCs w:val="22"/>
        </w:rPr>
        <w:t xml:space="preserve"> выполненных работ (форма КС-2), </w:t>
      </w:r>
      <w:r w:rsidR="00EB0FC2" w:rsidRPr="00512188">
        <w:rPr>
          <w:sz w:val="22"/>
          <w:szCs w:val="22"/>
        </w:rPr>
        <w:t>Справ</w:t>
      </w:r>
      <w:r w:rsidR="00EB0FC2">
        <w:rPr>
          <w:sz w:val="22"/>
          <w:szCs w:val="22"/>
        </w:rPr>
        <w:t>ки</w:t>
      </w:r>
      <w:r w:rsidR="00EB0FC2" w:rsidRPr="00512188">
        <w:rPr>
          <w:sz w:val="22"/>
          <w:szCs w:val="22"/>
        </w:rPr>
        <w:t xml:space="preserve"> о стоимости выполненных работ и затрат (форма КС-3)</w:t>
      </w:r>
      <w:r>
        <w:rPr>
          <w:sz w:val="22"/>
          <w:szCs w:val="22"/>
        </w:rPr>
        <w:t xml:space="preserve"> </w:t>
      </w:r>
      <w:r w:rsidRPr="008B23DF">
        <w:rPr>
          <w:sz w:val="22"/>
          <w:szCs w:val="22"/>
        </w:rPr>
        <w:t>и исполнительной документации о выполненных работах с приложением журналов производства работ с момента начала работ и до их окончания, а также исполнительных схем выполненных работ,</w:t>
      </w:r>
      <w:r w:rsidR="00EB0FC2" w:rsidRPr="00512188">
        <w:rPr>
          <w:sz w:val="22"/>
          <w:szCs w:val="22"/>
        </w:rPr>
        <w:t xml:space="preserve"> </w:t>
      </w:r>
      <w:r w:rsidR="004E7571" w:rsidRPr="004E7571">
        <w:rPr>
          <w:sz w:val="22"/>
          <w:szCs w:val="22"/>
        </w:rPr>
        <w:t>актов освидетельствования скрытых работ,</w:t>
      </w:r>
      <w:r w:rsidR="004E7571">
        <w:rPr>
          <w:sz w:val="22"/>
          <w:szCs w:val="22"/>
        </w:rPr>
        <w:t xml:space="preserve"> </w:t>
      </w:r>
      <w:r w:rsidR="00EB0FC2" w:rsidRPr="00512188">
        <w:rPr>
          <w:sz w:val="22"/>
          <w:szCs w:val="22"/>
        </w:rPr>
        <w:t xml:space="preserve">в течение 10 (десяти) </w:t>
      </w:r>
      <w:r w:rsidR="004E7571">
        <w:rPr>
          <w:sz w:val="22"/>
          <w:szCs w:val="22"/>
        </w:rPr>
        <w:t>банковских</w:t>
      </w:r>
      <w:r w:rsidR="00EB0FC2" w:rsidRPr="00512188">
        <w:rPr>
          <w:sz w:val="22"/>
          <w:szCs w:val="22"/>
        </w:rPr>
        <w:t xml:space="preserve"> дней с даты</w:t>
      </w:r>
      <w:proofErr w:type="gramEnd"/>
      <w:r w:rsidR="00EB0FC2" w:rsidRPr="00512188">
        <w:rPr>
          <w:sz w:val="22"/>
          <w:szCs w:val="22"/>
        </w:rPr>
        <w:t xml:space="preserve">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w:t>
      </w:r>
      <w:r w:rsidR="004E7571">
        <w:rPr>
          <w:sz w:val="22"/>
          <w:szCs w:val="22"/>
        </w:rPr>
        <w:t>.</w:t>
      </w:r>
    </w:p>
    <w:p w:rsidR="00C1511B" w:rsidRPr="00C1511B" w:rsidRDefault="00C1511B" w:rsidP="00C1511B">
      <w:pPr>
        <w:shd w:val="clear" w:color="auto" w:fill="FFFFFF"/>
        <w:spacing w:before="0" w:after="0"/>
        <w:ind w:firstLine="708"/>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C1511B">
      <w:pPr>
        <w:shd w:val="clear" w:color="auto" w:fill="FFFFFF"/>
        <w:spacing w:before="0" w:after="0"/>
        <w:ind w:firstLine="708"/>
        <w:rPr>
          <w:sz w:val="22"/>
          <w:szCs w:val="22"/>
        </w:rPr>
      </w:pPr>
      <w:r w:rsidRPr="00C1511B">
        <w:rPr>
          <w:sz w:val="22"/>
          <w:szCs w:val="22"/>
        </w:rPr>
        <w:t xml:space="preserve">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w:t>
      </w:r>
      <w:proofErr w:type="gramStart"/>
      <w:r w:rsidRPr="00C1511B">
        <w:rPr>
          <w:sz w:val="22"/>
          <w:szCs w:val="22"/>
        </w:rPr>
        <w:t>случае</w:t>
      </w:r>
      <w:proofErr w:type="gramEnd"/>
      <w:r w:rsidRPr="00C1511B">
        <w:rPr>
          <w:sz w:val="22"/>
          <w:szCs w:val="22"/>
        </w:rPr>
        <w:t xml:space="preserve">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C1511B">
      <w:pPr>
        <w:shd w:val="clear" w:color="auto" w:fill="FFFFFF"/>
        <w:spacing w:before="0" w:after="0"/>
        <w:ind w:firstLine="567"/>
        <w:rPr>
          <w:sz w:val="22"/>
          <w:szCs w:val="22"/>
        </w:rPr>
      </w:pPr>
      <w:r w:rsidRPr="00C1511B">
        <w:rPr>
          <w:sz w:val="22"/>
          <w:szCs w:val="22"/>
        </w:rPr>
        <w:t xml:space="preserve">2.13. В </w:t>
      </w:r>
      <w:proofErr w:type="gramStart"/>
      <w:r w:rsidRPr="00C1511B">
        <w:rPr>
          <w:sz w:val="22"/>
          <w:szCs w:val="22"/>
        </w:rPr>
        <w:t>случае</w:t>
      </w:r>
      <w:proofErr w:type="gramEnd"/>
      <w:r w:rsidRPr="00C1511B">
        <w:rPr>
          <w:sz w:val="22"/>
          <w:szCs w:val="22"/>
        </w:rPr>
        <w:t xml:space="preserve">,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w:t>
      </w:r>
      <w:proofErr w:type="gramStart"/>
      <w:r w:rsidRPr="00C1511B">
        <w:rPr>
          <w:sz w:val="22"/>
          <w:szCs w:val="22"/>
        </w:rPr>
        <w:t>таком</w:t>
      </w:r>
      <w:proofErr w:type="gramEnd"/>
      <w:r w:rsidRPr="00C1511B">
        <w:rPr>
          <w:sz w:val="22"/>
          <w:szCs w:val="22"/>
        </w:rPr>
        <w:t xml:space="preserve">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B23D9" w:rsidRDefault="0016281D" w:rsidP="0070073F">
      <w:pPr>
        <w:pStyle w:val="af7"/>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p>
    <w:p w:rsidR="0016281D" w:rsidRPr="00DB49F4" w:rsidRDefault="0016281D" w:rsidP="0070073F">
      <w:pPr>
        <w:pStyle w:val="af7"/>
        <w:spacing w:before="0" w:after="0"/>
        <w:ind w:left="0" w:firstLine="567"/>
        <w:rPr>
          <w:b/>
          <w:sz w:val="22"/>
          <w:szCs w:val="22"/>
        </w:rPr>
      </w:pPr>
      <w:r w:rsidRPr="00DB49F4">
        <w:rPr>
          <w:sz w:val="22"/>
          <w:szCs w:val="22"/>
        </w:rPr>
        <w:t xml:space="preserve">3.1.1. Дата начала Работ: </w:t>
      </w:r>
      <w:r w:rsidR="008B23DF">
        <w:rPr>
          <w:sz w:val="22"/>
          <w:szCs w:val="22"/>
        </w:rPr>
        <w:t>дата перечисления авансового платежа в соответствии с п. 2.10.1 Договора</w:t>
      </w:r>
      <w:r w:rsidRPr="00DB49F4">
        <w:rPr>
          <w:sz w:val="22"/>
          <w:szCs w:val="22"/>
        </w:rPr>
        <w:t>;</w:t>
      </w:r>
    </w:p>
    <w:p w:rsidR="0070073F" w:rsidRDefault="0016281D" w:rsidP="0070073F">
      <w:pPr>
        <w:widowControl w:val="0"/>
        <w:spacing w:before="0" w:after="0"/>
        <w:ind w:firstLine="567"/>
        <w:rPr>
          <w:sz w:val="22"/>
          <w:szCs w:val="22"/>
        </w:rPr>
      </w:pPr>
      <w:r w:rsidRPr="00DB49F4">
        <w:rPr>
          <w:sz w:val="22"/>
          <w:szCs w:val="22"/>
        </w:rPr>
        <w:t xml:space="preserve">3.1.2. Дата окончания Работ: </w:t>
      </w:r>
      <w:r w:rsidR="00346830">
        <w:rPr>
          <w:sz w:val="22"/>
          <w:szCs w:val="22"/>
        </w:rPr>
        <w:t>в течение</w:t>
      </w:r>
      <w:r w:rsidR="008B23DF">
        <w:rPr>
          <w:sz w:val="22"/>
          <w:szCs w:val="22"/>
        </w:rPr>
        <w:t xml:space="preserve"> </w:t>
      </w:r>
      <w:r w:rsidR="004E7571">
        <w:rPr>
          <w:sz w:val="22"/>
          <w:szCs w:val="22"/>
        </w:rPr>
        <w:t>60</w:t>
      </w:r>
      <w:r w:rsidR="008B23DF">
        <w:rPr>
          <w:sz w:val="22"/>
          <w:szCs w:val="22"/>
        </w:rPr>
        <w:t xml:space="preserve"> (</w:t>
      </w:r>
      <w:r w:rsidR="004E7571">
        <w:rPr>
          <w:sz w:val="22"/>
          <w:szCs w:val="22"/>
        </w:rPr>
        <w:t>Шестидесяти</w:t>
      </w:r>
      <w:r w:rsidR="008B23DF">
        <w:rPr>
          <w:sz w:val="22"/>
          <w:szCs w:val="22"/>
        </w:rPr>
        <w:t xml:space="preserve">) </w:t>
      </w:r>
      <w:r w:rsidR="004E7571">
        <w:rPr>
          <w:sz w:val="22"/>
          <w:szCs w:val="22"/>
        </w:rPr>
        <w:t>рабочих</w:t>
      </w:r>
      <w:r w:rsidR="008B23DF">
        <w:rPr>
          <w:sz w:val="22"/>
          <w:szCs w:val="22"/>
        </w:rPr>
        <w:t xml:space="preserve"> дней с момента получения авансового платежа</w:t>
      </w:r>
      <w:r w:rsidRPr="00DB49F4">
        <w:rPr>
          <w:sz w:val="22"/>
          <w:szCs w:val="22"/>
        </w:rPr>
        <w:t xml:space="preserve">. </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w:t>
      </w:r>
      <w:proofErr w:type="gramStart"/>
      <w:r w:rsidRPr="00D33B22">
        <w:rPr>
          <w:sz w:val="22"/>
          <w:szCs w:val="22"/>
        </w:rPr>
        <w:t xml:space="preserve">В случае нарушения Заказчиком обязательств по оплате авансового платежа (п. </w:t>
      </w:r>
      <w:r w:rsidR="00F14965">
        <w:rPr>
          <w:sz w:val="22"/>
          <w:szCs w:val="22"/>
        </w:rPr>
        <w:t>2.10</w:t>
      </w:r>
      <w:r w:rsidRPr="00D33B22">
        <w:rPr>
          <w:sz w:val="22"/>
          <w:szCs w:val="22"/>
        </w:rPr>
        <w:t>.1.</w:t>
      </w:r>
      <w:proofErr w:type="gramEnd"/>
      <w:r w:rsidRPr="00D33B22">
        <w:rPr>
          <w:sz w:val="22"/>
          <w:szCs w:val="22"/>
        </w:rPr>
        <w:t xml:space="preserve"> Договора), Подрядчик вправе продлить срок выполнения работ пропорционально сроку задержки авансового платежа. </w:t>
      </w:r>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8B23DF">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w:t>
      </w:r>
      <w:proofErr w:type="gramStart"/>
      <w:r w:rsidR="00B85363" w:rsidRPr="00D33B22">
        <w:rPr>
          <w:sz w:val="22"/>
          <w:szCs w:val="22"/>
        </w:rPr>
        <w:t>случае</w:t>
      </w:r>
      <w:proofErr w:type="gramEnd"/>
      <w:r w:rsidR="00B85363" w:rsidRPr="00D33B22">
        <w:rPr>
          <w:sz w:val="22"/>
          <w:szCs w:val="22"/>
        </w:rPr>
        <w:t xml:space="preserve"> обнару</w:t>
      </w:r>
      <w:r w:rsidR="003A029F" w:rsidRPr="00D33B22">
        <w:rPr>
          <w:sz w:val="22"/>
          <w:szCs w:val="22"/>
        </w:rPr>
        <w:t xml:space="preserve">жения в ходе выполнения Работ, </w:t>
      </w:r>
      <w:r w:rsidR="00B85363" w:rsidRPr="00D33B22">
        <w:rPr>
          <w:sz w:val="22"/>
          <w:szCs w:val="22"/>
        </w:rPr>
        <w:t xml:space="preserve">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w:t>
      </w:r>
      <w:r w:rsidR="00B85363" w:rsidRPr="00D33B22">
        <w:rPr>
          <w:sz w:val="22"/>
          <w:szCs w:val="22"/>
        </w:rPr>
        <w:lastRenderedPageBreak/>
        <w:t>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 xml:space="preserve">сполнять указания Заказчика, полученные в ходе выполнения работ, если такие указания не </w:t>
      </w:r>
      <w:proofErr w:type="gramStart"/>
      <w:r w:rsidR="00B85363" w:rsidRPr="00D33B22">
        <w:rPr>
          <w:sz w:val="22"/>
          <w:szCs w:val="22"/>
        </w:rPr>
        <w:t>противоречат условиям Договора и не представляют</w:t>
      </w:r>
      <w:proofErr w:type="gramEnd"/>
      <w:r w:rsidR="00B85363" w:rsidRPr="00D33B22">
        <w:rPr>
          <w:sz w:val="22"/>
          <w:szCs w:val="22"/>
        </w:rPr>
        <w:t xml:space="preserve">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w:t>
      </w:r>
      <w:proofErr w:type="gramStart"/>
      <w:r w:rsidRPr="00D33B22">
        <w:rPr>
          <w:sz w:val="22"/>
          <w:szCs w:val="22"/>
          <w:lang w:val="ru-RU"/>
        </w:rPr>
        <w:t>процессе</w:t>
      </w:r>
      <w:proofErr w:type="gramEnd"/>
      <w:r w:rsidRPr="00D33B22">
        <w:rPr>
          <w:sz w:val="22"/>
          <w:szCs w:val="22"/>
          <w:lang w:val="ru-RU"/>
        </w:rPr>
        <w:t xml:space="preserve">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 xml:space="preserve">и прилегающей непосредственно к ней территории от отходов производства и потребления с последующим вывозом на специализированные полигоны. В </w:t>
      </w:r>
      <w:proofErr w:type="gramStart"/>
      <w:r w:rsidRPr="00D33B22">
        <w:rPr>
          <w:sz w:val="22"/>
          <w:szCs w:val="22"/>
          <w:lang w:val="ru-RU"/>
        </w:rPr>
        <w:t>случае</w:t>
      </w:r>
      <w:proofErr w:type="gramEnd"/>
      <w:r w:rsidRPr="00D33B22">
        <w:rPr>
          <w:sz w:val="22"/>
          <w:szCs w:val="22"/>
          <w:lang w:val="ru-RU"/>
        </w:rPr>
        <w:t xml:space="preserve">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903616">
      <w:pPr>
        <w:pStyle w:val="ConsNormal"/>
        <w:widowControl/>
        <w:tabs>
          <w:tab w:val="left" w:pos="9720"/>
        </w:tabs>
        <w:ind w:right="22" w:firstLine="709"/>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903616">
      <w:pPr>
        <w:pStyle w:val="Style2Char"/>
        <w:tabs>
          <w:tab w:val="clear" w:pos="720"/>
        </w:tabs>
        <w:spacing w:before="0" w:after="0"/>
        <w:ind w:left="0" w:firstLine="709"/>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w:t>
      </w:r>
      <w:r w:rsidRPr="00D33B22">
        <w:rPr>
          <w:sz w:val="22"/>
          <w:szCs w:val="22"/>
        </w:rPr>
        <w:lastRenderedPageBreak/>
        <w:t xml:space="preserve">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903616">
      <w:pPr>
        <w:tabs>
          <w:tab w:val="left" w:pos="9720"/>
        </w:tabs>
        <w:autoSpaceDE w:val="0"/>
        <w:autoSpaceDN w:val="0"/>
        <w:adjustRightInd w:val="0"/>
        <w:spacing w:before="0" w:after="0"/>
        <w:ind w:right="22" w:firstLine="709"/>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401FCB" w:rsidRDefault="00A31D72" w:rsidP="00A31D72">
      <w:pPr>
        <w:spacing w:before="0" w:after="0"/>
        <w:ind w:firstLine="567"/>
        <w:rPr>
          <w:sz w:val="22"/>
          <w:szCs w:val="22"/>
        </w:rPr>
      </w:pPr>
      <w:r w:rsidRPr="00A31D72">
        <w:rPr>
          <w:sz w:val="22"/>
          <w:szCs w:val="22"/>
        </w:rPr>
        <w:t xml:space="preserve">6.1. </w:t>
      </w:r>
      <w:proofErr w:type="gramStart"/>
      <w:r w:rsidR="00401FCB" w:rsidRPr="008D1194">
        <w:rPr>
          <w:sz w:val="22"/>
          <w:szCs w:val="22"/>
        </w:rPr>
        <w:t xml:space="preserve">В течение 3 (трех) рабочих дней с даты завершения Работ по Договору, Подрядчик предоставляет Заказчику </w:t>
      </w:r>
      <w:r w:rsidR="00401FCB" w:rsidRPr="00A31D72">
        <w:rPr>
          <w:sz w:val="22"/>
          <w:szCs w:val="22"/>
        </w:rPr>
        <w:t xml:space="preserve">на подпись в двух подписанных им экземплярах </w:t>
      </w:r>
      <w:r w:rsidR="00401FCB" w:rsidRPr="008D1194">
        <w:rPr>
          <w:sz w:val="22"/>
          <w:szCs w:val="22"/>
        </w:rPr>
        <w:t>акт о приемке выполненных работ (форма № КС-2)</w:t>
      </w:r>
      <w:r w:rsidR="0015519A">
        <w:rPr>
          <w:sz w:val="22"/>
          <w:szCs w:val="22"/>
        </w:rPr>
        <w:t>,</w:t>
      </w:r>
      <w:r w:rsidR="00401FCB" w:rsidRPr="008D1194">
        <w:rPr>
          <w:sz w:val="22"/>
          <w:szCs w:val="22"/>
        </w:rPr>
        <w:t xml:space="preserve"> справку о стоимости выполненных Работ и затрат (форма КС-3)</w:t>
      </w:r>
      <w:r w:rsidR="0015519A">
        <w:rPr>
          <w:sz w:val="22"/>
          <w:szCs w:val="22"/>
        </w:rPr>
        <w:t>,</w:t>
      </w:r>
      <w:r w:rsidR="0015519A" w:rsidRPr="0015519A">
        <w:rPr>
          <w:sz w:val="22"/>
          <w:szCs w:val="22"/>
        </w:rPr>
        <w:t xml:space="preserve"> исполнительн</w:t>
      </w:r>
      <w:r w:rsidR="0015519A" w:rsidRPr="0015519A">
        <w:rPr>
          <w:sz w:val="22"/>
          <w:szCs w:val="22"/>
        </w:rPr>
        <w:t xml:space="preserve">ую </w:t>
      </w:r>
      <w:r w:rsidR="0015519A" w:rsidRPr="0015519A">
        <w:rPr>
          <w:sz w:val="22"/>
          <w:szCs w:val="22"/>
        </w:rPr>
        <w:t>документаци</w:t>
      </w:r>
      <w:r w:rsidR="0015519A" w:rsidRPr="0015519A">
        <w:rPr>
          <w:sz w:val="22"/>
          <w:szCs w:val="22"/>
        </w:rPr>
        <w:t>ю</w:t>
      </w:r>
      <w:r w:rsidR="0015519A" w:rsidRPr="0015519A">
        <w:rPr>
          <w:sz w:val="22"/>
          <w:szCs w:val="22"/>
        </w:rPr>
        <w:t xml:space="preserve"> о выполненных работах с приложением журналов производства работ с момента начала работ и до их окончания и исполнительны</w:t>
      </w:r>
      <w:r w:rsidR="0015519A" w:rsidRPr="0015519A">
        <w:rPr>
          <w:sz w:val="22"/>
          <w:szCs w:val="22"/>
        </w:rPr>
        <w:t>е</w:t>
      </w:r>
      <w:r w:rsidR="0015519A" w:rsidRPr="0015519A">
        <w:rPr>
          <w:sz w:val="22"/>
          <w:szCs w:val="22"/>
        </w:rPr>
        <w:t xml:space="preserve"> схем</w:t>
      </w:r>
      <w:r w:rsidR="0015519A" w:rsidRPr="0015519A">
        <w:rPr>
          <w:sz w:val="22"/>
          <w:szCs w:val="22"/>
        </w:rPr>
        <w:t>ы</w:t>
      </w:r>
      <w:r w:rsidR="0015519A" w:rsidRPr="0015519A">
        <w:rPr>
          <w:sz w:val="22"/>
          <w:szCs w:val="22"/>
        </w:rPr>
        <w:t xml:space="preserve"> выполненных</w:t>
      </w:r>
      <w:proofErr w:type="gramEnd"/>
      <w:r w:rsidR="0015519A" w:rsidRPr="0015519A">
        <w:rPr>
          <w:sz w:val="22"/>
          <w:szCs w:val="22"/>
        </w:rPr>
        <w:t xml:space="preserve"> работ, а также все работы, скрываемые последующими работами, </w:t>
      </w:r>
      <w:r w:rsidR="0015519A" w:rsidRPr="0015519A">
        <w:rPr>
          <w:sz w:val="22"/>
          <w:szCs w:val="22"/>
        </w:rPr>
        <w:t>должны быть оформлены</w:t>
      </w:r>
      <w:r w:rsidR="0015519A" w:rsidRPr="0015519A">
        <w:rPr>
          <w:sz w:val="22"/>
          <w:szCs w:val="22"/>
        </w:rPr>
        <w:t xml:space="preserve"> актами освидетельствования скрытых работ</w:t>
      </w:r>
      <w:r w:rsidR="00401FCB" w:rsidRPr="008D1194">
        <w:rPr>
          <w:sz w:val="22"/>
          <w:szCs w:val="22"/>
        </w:rPr>
        <w:t>.</w:t>
      </w:r>
      <w:r w:rsidR="00401FCB">
        <w:rPr>
          <w:sz w:val="22"/>
          <w:szCs w:val="22"/>
        </w:rPr>
        <w:t xml:space="preserve"> </w:t>
      </w:r>
      <w:r w:rsidR="00401FCB"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401FCB" w:rsidRPr="00A31D72" w:rsidRDefault="00A31D72" w:rsidP="00401FCB">
      <w:pPr>
        <w:spacing w:before="0" w:after="0"/>
        <w:ind w:firstLine="567"/>
        <w:rPr>
          <w:sz w:val="22"/>
          <w:szCs w:val="22"/>
        </w:rPr>
      </w:pPr>
      <w:r w:rsidRPr="00A31D72">
        <w:rPr>
          <w:sz w:val="22"/>
          <w:szCs w:val="22"/>
        </w:rPr>
        <w:t xml:space="preserve">6.2. </w:t>
      </w:r>
      <w:r w:rsidR="00401FCB" w:rsidRPr="00A31D72">
        <w:rPr>
          <w:sz w:val="22"/>
          <w:szCs w:val="22"/>
        </w:rPr>
        <w:t xml:space="preserve">Заказчик в течение 5 (пяти) рабочих дней со дня получения Акта о приемке выполненных работ, </w:t>
      </w:r>
      <w:r w:rsidR="00401FCB">
        <w:rPr>
          <w:sz w:val="22"/>
          <w:szCs w:val="22"/>
        </w:rPr>
        <w:t>и с</w:t>
      </w:r>
      <w:r w:rsidR="00401FCB" w:rsidRPr="006F6F3F">
        <w:rPr>
          <w:sz w:val="22"/>
          <w:szCs w:val="22"/>
        </w:rPr>
        <w:t>прав</w:t>
      </w:r>
      <w:r w:rsidR="00401FCB">
        <w:rPr>
          <w:sz w:val="22"/>
          <w:szCs w:val="22"/>
        </w:rPr>
        <w:t>ки</w:t>
      </w:r>
      <w:r w:rsidR="00401FCB" w:rsidRPr="006F6F3F">
        <w:rPr>
          <w:sz w:val="22"/>
          <w:szCs w:val="22"/>
        </w:rPr>
        <w:t xml:space="preserve"> о стоимости выполненных Работ и затрат</w:t>
      </w:r>
      <w:r w:rsidR="0015519A">
        <w:rPr>
          <w:sz w:val="22"/>
          <w:szCs w:val="22"/>
        </w:rPr>
        <w:t xml:space="preserve"> и иных документов, указанных в п. 6.1. Договора,</w:t>
      </w:r>
      <w:r w:rsidR="00401FCB" w:rsidRPr="006F6F3F">
        <w:rPr>
          <w:sz w:val="22"/>
          <w:szCs w:val="22"/>
        </w:rPr>
        <w:t xml:space="preserve"> </w:t>
      </w:r>
      <w:r w:rsidR="00401FCB" w:rsidRPr="00A31D72">
        <w:rPr>
          <w:sz w:val="22"/>
          <w:szCs w:val="22"/>
        </w:rPr>
        <w:t xml:space="preserve">подписывает или направляет  Подрядчику мотивированный отказ от приемки результатов Работы. </w:t>
      </w:r>
    </w:p>
    <w:p w:rsidR="00401FCB" w:rsidRPr="00A31D72" w:rsidRDefault="00401FCB" w:rsidP="00401FCB">
      <w:pPr>
        <w:spacing w:before="0" w:after="0"/>
        <w:ind w:firstLine="567"/>
        <w:rPr>
          <w:sz w:val="22"/>
          <w:szCs w:val="22"/>
        </w:rPr>
      </w:pPr>
      <w:proofErr w:type="gramStart"/>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roofErr w:type="gramEnd"/>
    </w:p>
    <w:p w:rsidR="00401FCB" w:rsidRPr="00A31D72" w:rsidRDefault="00401FCB" w:rsidP="00401FCB">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r>
        <w:rPr>
          <w:sz w:val="22"/>
          <w:szCs w:val="22"/>
        </w:rPr>
        <w:t xml:space="preserve"> </w:t>
      </w:r>
    </w:p>
    <w:p w:rsidR="00A31D72" w:rsidRPr="00A31D72" w:rsidRDefault="00A31D72" w:rsidP="00401FCB">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401FCB">
        <w:rPr>
          <w:sz w:val="22"/>
          <w:szCs w:val="22"/>
        </w:rPr>
        <w:t>Договору в полном объеме,</w:t>
      </w:r>
      <w:r w:rsidRPr="00A31D72">
        <w:rPr>
          <w:sz w:val="22"/>
          <w:szCs w:val="22"/>
        </w:rPr>
        <w:t xml:space="preserve"> считается дата подписания Сторонами Акта о приемке выполненных работ</w:t>
      </w:r>
      <w:r w:rsidR="00401FCB">
        <w:rPr>
          <w:sz w:val="22"/>
          <w:szCs w:val="22"/>
        </w:rPr>
        <w:t xml:space="preserve"> </w:t>
      </w:r>
      <w:r w:rsidR="00401FCB" w:rsidRPr="008D1194">
        <w:rPr>
          <w:sz w:val="22"/>
          <w:szCs w:val="22"/>
        </w:rPr>
        <w:t>(форма № КС-2)</w:t>
      </w:r>
      <w:r w:rsidR="00401FCB">
        <w:rPr>
          <w:sz w:val="22"/>
          <w:szCs w:val="22"/>
        </w:rPr>
        <w:t>.</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lastRenderedPageBreak/>
        <w:t xml:space="preserve">В </w:t>
      </w:r>
      <w:proofErr w:type="gramStart"/>
      <w:r w:rsidRPr="00A31D72">
        <w:rPr>
          <w:sz w:val="22"/>
          <w:szCs w:val="22"/>
        </w:rPr>
        <w:t>Акте</w:t>
      </w:r>
      <w:proofErr w:type="gramEnd"/>
      <w:r w:rsidRPr="00A31D72">
        <w:rPr>
          <w:sz w:val="22"/>
          <w:szCs w:val="22"/>
        </w:rPr>
        <w:t xml:space="preserve"> на исключаемые работы – наименование работ, единица измерения, цена за единицу измерения должны соответствовать </w:t>
      </w:r>
      <w:r w:rsidR="00401FCB" w:rsidRPr="00401FCB">
        <w:rPr>
          <w:sz w:val="22"/>
          <w:szCs w:val="22"/>
        </w:rPr>
        <w:t>Локальному ресурсному с</w:t>
      </w:r>
      <w:r w:rsidR="007970A7" w:rsidRPr="00401FCB">
        <w:rPr>
          <w:sz w:val="22"/>
          <w:szCs w:val="22"/>
        </w:rPr>
        <w:t>метному расчету</w:t>
      </w:r>
      <w:r w:rsidRPr="00A31D72">
        <w:rPr>
          <w:sz w:val="22"/>
          <w:szCs w:val="22"/>
        </w:rPr>
        <w:t xml:space="preserve"> (Приложение № 2 к Договору).</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Pr="007970A7">
        <w:rPr>
          <w:i/>
          <w:sz w:val="22"/>
          <w:szCs w:val="22"/>
        </w:rPr>
        <w:t>Расчета стоимости работ</w:t>
      </w:r>
      <w:r w:rsidR="007970A7" w:rsidRPr="007970A7">
        <w:rPr>
          <w:i/>
          <w:sz w:val="22"/>
          <w:szCs w:val="22"/>
        </w:rPr>
        <w:t>/Сметного расчета</w:t>
      </w:r>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r w:rsidRPr="00A31D72">
        <w:rPr>
          <w:sz w:val="22"/>
          <w:szCs w:val="22"/>
        </w:rPr>
        <w:t>7.5.</w:t>
      </w:r>
      <w:r w:rsidRPr="0015519A">
        <w:rPr>
          <w:sz w:val="22"/>
          <w:szCs w:val="22"/>
        </w:rPr>
        <w:tab/>
      </w:r>
      <w:proofErr w:type="gramStart"/>
      <w:r w:rsidRPr="0015519A">
        <w:rPr>
          <w:sz w:val="22"/>
          <w:szCs w:val="22"/>
        </w:rPr>
        <w:t xml:space="preserve">Если возникает необходимость выполнения дополнительных работ, не включенных в </w:t>
      </w:r>
      <w:r w:rsidR="00401FCB" w:rsidRPr="0015519A">
        <w:rPr>
          <w:sz w:val="22"/>
          <w:szCs w:val="22"/>
        </w:rPr>
        <w:t>Локальный ресурсный с</w:t>
      </w:r>
      <w:r w:rsidR="007970A7" w:rsidRPr="0015519A">
        <w:rPr>
          <w:sz w:val="22"/>
          <w:szCs w:val="22"/>
        </w:rPr>
        <w:t>метн</w:t>
      </w:r>
      <w:r w:rsidR="00401FCB" w:rsidRPr="0015519A">
        <w:rPr>
          <w:sz w:val="22"/>
          <w:szCs w:val="22"/>
        </w:rPr>
        <w:t>ый</w:t>
      </w:r>
      <w:r w:rsidR="007970A7" w:rsidRPr="0015519A">
        <w:rPr>
          <w:sz w:val="22"/>
          <w:szCs w:val="22"/>
        </w:rPr>
        <w:t xml:space="preserve"> расчет</w:t>
      </w:r>
      <w:r w:rsidRPr="0015519A">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w:t>
      </w:r>
      <w:r w:rsidR="00401FCB" w:rsidRPr="0015519A">
        <w:rPr>
          <w:sz w:val="22"/>
          <w:szCs w:val="22"/>
        </w:rPr>
        <w:t>я</w:t>
      </w:r>
      <w:r w:rsidRPr="0015519A">
        <w:rPr>
          <w:sz w:val="22"/>
          <w:szCs w:val="22"/>
        </w:rPr>
        <w:t xml:space="preserve"> откорректированного </w:t>
      </w:r>
      <w:r w:rsidR="00401FCB" w:rsidRPr="0015519A">
        <w:rPr>
          <w:sz w:val="22"/>
          <w:szCs w:val="22"/>
        </w:rPr>
        <w:t>Локального ресурсного с</w:t>
      </w:r>
      <w:r w:rsidR="007970A7" w:rsidRPr="0015519A">
        <w:rPr>
          <w:sz w:val="22"/>
          <w:szCs w:val="22"/>
        </w:rPr>
        <w:t xml:space="preserve">метного расчета </w:t>
      </w:r>
      <w:r w:rsidRPr="0015519A">
        <w:rPr>
          <w:sz w:val="22"/>
          <w:szCs w:val="22"/>
        </w:rPr>
        <w:t>Подрядчик, в течение 10</w:t>
      </w:r>
      <w:proofErr w:type="gramEnd"/>
      <w:r w:rsidRPr="0015519A">
        <w:rPr>
          <w:sz w:val="22"/>
          <w:szCs w:val="22"/>
        </w:rPr>
        <w:t xml:space="preserve">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401FCB" w:rsidRPr="0015519A">
        <w:rPr>
          <w:sz w:val="22"/>
          <w:szCs w:val="22"/>
        </w:rPr>
        <w:t>Локальный ресурсный с</w:t>
      </w:r>
      <w:r w:rsidR="007970A7" w:rsidRPr="0015519A">
        <w:rPr>
          <w:sz w:val="22"/>
          <w:szCs w:val="22"/>
        </w:rPr>
        <w:t>метный расчет</w:t>
      </w:r>
      <w:r w:rsidRPr="0015519A">
        <w:rPr>
          <w:sz w:val="22"/>
          <w:szCs w:val="22"/>
        </w:rPr>
        <w:t xml:space="preserve">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 xml:space="preserve">8.3. В </w:t>
      </w:r>
      <w:proofErr w:type="gramStart"/>
      <w:r w:rsidRPr="00A31D72">
        <w:rPr>
          <w:sz w:val="22"/>
          <w:szCs w:val="22"/>
        </w:rPr>
        <w:t>случае</w:t>
      </w:r>
      <w:proofErr w:type="gramEnd"/>
      <w:r w:rsidRPr="00A31D72">
        <w:rPr>
          <w:sz w:val="22"/>
          <w:szCs w:val="22"/>
        </w:rPr>
        <w:t xml:space="preserve">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lastRenderedPageBreak/>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15519A" w:rsidRPr="00126F83" w:rsidRDefault="00A31D72" w:rsidP="0015519A">
      <w:pPr>
        <w:spacing w:after="0"/>
        <w:contextualSpacing/>
      </w:pPr>
      <w:r w:rsidRPr="00A31D72">
        <w:rPr>
          <w:sz w:val="22"/>
          <w:szCs w:val="22"/>
        </w:rPr>
        <w:t xml:space="preserve">10.2.1. Гарантийный период на результаты Работ составляет </w:t>
      </w:r>
      <w:r w:rsidR="0015519A">
        <w:rPr>
          <w:sz w:val="22"/>
          <w:szCs w:val="22"/>
        </w:rPr>
        <w:t xml:space="preserve">24 </w:t>
      </w:r>
      <w:r w:rsidRPr="00A31D72">
        <w:rPr>
          <w:sz w:val="22"/>
          <w:szCs w:val="22"/>
        </w:rPr>
        <w:t>(</w:t>
      </w:r>
      <w:r w:rsidR="0015519A">
        <w:rPr>
          <w:sz w:val="22"/>
          <w:szCs w:val="22"/>
        </w:rPr>
        <w:t>Двадцать четыре</w:t>
      </w:r>
      <w:r w:rsidRPr="00A31D72">
        <w:rPr>
          <w:sz w:val="22"/>
          <w:szCs w:val="22"/>
        </w:rPr>
        <w:t xml:space="preserve">) </w:t>
      </w:r>
      <w:r w:rsidR="00401FCB">
        <w:rPr>
          <w:sz w:val="22"/>
          <w:szCs w:val="22"/>
        </w:rPr>
        <w:t>месяц</w:t>
      </w:r>
      <w:r w:rsidR="0015519A">
        <w:rPr>
          <w:sz w:val="22"/>
          <w:szCs w:val="22"/>
        </w:rPr>
        <w:t>а</w:t>
      </w:r>
      <w:r w:rsidR="00401FCB">
        <w:rPr>
          <w:sz w:val="22"/>
          <w:szCs w:val="22"/>
        </w:rPr>
        <w:t xml:space="preserve"> </w:t>
      </w:r>
      <w:proofErr w:type="gramStart"/>
      <w:r w:rsidRPr="00A31D72">
        <w:rPr>
          <w:sz w:val="22"/>
          <w:szCs w:val="22"/>
        </w:rPr>
        <w:t>с даты подписания</w:t>
      </w:r>
      <w:proofErr w:type="gramEnd"/>
      <w:r w:rsidRPr="00A31D72">
        <w:rPr>
          <w:sz w:val="22"/>
          <w:szCs w:val="22"/>
        </w:rPr>
        <w:t xml:space="preserve"> </w:t>
      </w:r>
      <w:r w:rsidRPr="0015519A">
        <w:rPr>
          <w:sz w:val="22"/>
          <w:szCs w:val="22"/>
        </w:rPr>
        <w:t>Акта о приемке выполненных работ</w:t>
      </w:r>
      <w:r w:rsidRPr="00A31D72">
        <w:rPr>
          <w:sz w:val="22"/>
          <w:szCs w:val="22"/>
        </w:rPr>
        <w:t xml:space="preserve">. </w:t>
      </w:r>
      <w:r w:rsidR="0015519A" w:rsidRPr="0015519A">
        <w:rPr>
          <w:sz w:val="22"/>
          <w:szCs w:val="22"/>
        </w:rPr>
        <w:t>Гарантии качества распространяются на все конструктивные элементы и выполненные работы.</w:t>
      </w:r>
    </w:p>
    <w:p w:rsidR="00A31D72" w:rsidRPr="00A31D72" w:rsidRDefault="00A31D72" w:rsidP="00A31D72">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w:t>
      </w:r>
      <w:proofErr w:type="gramStart"/>
      <w:r w:rsidRPr="00A31D72">
        <w:rPr>
          <w:sz w:val="22"/>
          <w:szCs w:val="22"/>
        </w:rPr>
        <w:t>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w:t>
      </w:r>
      <w:proofErr w:type="gramEnd"/>
      <w:r w:rsidRPr="00A31D72">
        <w:rPr>
          <w:sz w:val="22"/>
          <w:szCs w:val="22"/>
        </w:rPr>
        <w:t xml:space="preserve">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 xml:space="preserve">10.3.2. В </w:t>
      </w:r>
      <w:proofErr w:type="gramStart"/>
      <w:r w:rsidRPr="00A31D72">
        <w:rPr>
          <w:sz w:val="22"/>
          <w:szCs w:val="22"/>
        </w:rPr>
        <w:t>случае</w:t>
      </w:r>
      <w:proofErr w:type="gramEnd"/>
      <w:r w:rsidRPr="00A31D72">
        <w:rPr>
          <w:sz w:val="22"/>
          <w:szCs w:val="22"/>
        </w:rPr>
        <w:t xml:space="preserve">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A31D72">
      <w:pPr>
        <w:spacing w:before="0" w:after="0"/>
        <w:ind w:firstLine="567"/>
        <w:rPr>
          <w:sz w:val="22"/>
          <w:szCs w:val="22"/>
        </w:rPr>
      </w:pPr>
      <w:r w:rsidRPr="00A31D72">
        <w:rPr>
          <w:sz w:val="22"/>
          <w:szCs w:val="22"/>
        </w:rPr>
        <w:t xml:space="preserve">10.3.5. </w:t>
      </w:r>
      <w:proofErr w:type="gramStart"/>
      <w:r w:rsidRPr="00A31D72">
        <w:rPr>
          <w:sz w:val="22"/>
          <w:szCs w:val="22"/>
        </w:rPr>
        <w:t>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w:t>
      </w:r>
      <w:proofErr w:type="gramEnd"/>
      <w:r w:rsidRPr="00A31D72">
        <w:rPr>
          <w:sz w:val="22"/>
          <w:szCs w:val="22"/>
        </w:rPr>
        <w:t xml:space="preserve"> устранение дефектов, недостатков. </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 xml:space="preserve">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w:t>
      </w:r>
      <w:proofErr w:type="gramStart"/>
      <w:r w:rsidRPr="00A31D72">
        <w:rPr>
          <w:sz w:val="22"/>
          <w:szCs w:val="22"/>
        </w:rPr>
        <w:t>случае</w:t>
      </w:r>
      <w:proofErr w:type="gramEnd"/>
      <w:r w:rsidRPr="00A31D72">
        <w:rPr>
          <w:sz w:val="22"/>
          <w:szCs w:val="22"/>
        </w:rPr>
        <w:t xml:space="preserve"> замены дефектных  частей Гарантийный период на вновь установленные части, детали Объекта назначается вновь.</w:t>
      </w:r>
    </w:p>
    <w:p w:rsidR="00A31D72" w:rsidRPr="00A31D72" w:rsidRDefault="00A31D72" w:rsidP="00A31D72">
      <w:pPr>
        <w:spacing w:before="0" w:after="0"/>
        <w:ind w:firstLine="567"/>
        <w:rPr>
          <w:sz w:val="22"/>
          <w:szCs w:val="22"/>
        </w:rPr>
      </w:pPr>
      <w:r w:rsidRPr="00A31D72">
        <w:rPr>
          <w:sz w:val="22"/>
          <w:szCs w:val="22"/>
        </w:rPr>
        <w:t xml:space="preserve">10.3.8. В </w:t>
      </w:r>
      <w:proofErr w:type="gramStart"/>
      <w:r w:rsidRPr="00A31D72">
        <w:rPr>
          <w:sz w:val="22"/>
          <w:szCs w:val="22"/>
        </w:rPr>
        <w:t>случае</w:t>
      </w:r>
      <w:proofErr w:type="gramEnd"/>
      <w:r w:rsidRPr="00A31D72">
        <w:rPr>
          <w:sz w:val="22"/>
          <w:szCs w:val="22"/>
        </w:rPr>
        <w:t xml:space="preserve">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w:t>
      </w:r>
      <w:proofErr w:type="gramStart"/>
      <w:r w:rsidRPr="00A31D72">
        <w:rPr>
          <w:bCs/>
          <w:sz w:val="22"/>
          <w:szCs w:val="22"/>
        </w:rPr>
        <w:t>раскрывать и не передавать</w:t>
      </w:r>
      <w:proofErr w:type="gramEnd"/>
      <w:r w:rsidRPr="00A31D72">
        <w:rPr>
          <w:bCs/>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w:t>
      </w:r>
      <w:proofErr w:type="gramStart"/>
      <w:r w:rsidRPr="00A31D72">
        <w:rPr>
          <w:bCs/>
          <w:sz w:val="22"/>
          <w:szCs w:val="22"/>
        </w:rPr>
        <w:t>информации</w:t>
      </w:r>
      <w:proofErr w:type="gramEnd"/>
      <w:r w:rsidRPr="00A31D72">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 xml:space="preserve">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w:t>
      </w:r>
      <w:r w:rsidRPr="00A31D72">
        <w:rPr>
          <w:bCs/>
          <w:sz w:val="22"/>
          <w:szCs w:val="22"/>
        </w:rPr>
        <w:lastRenderedPageBreak/>
        <w:t>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 xml:space="preserve">11.5. </w:t>
      </w:r>
      <w:proofErr w:type="gramStart"/>
      <w:r w:rsidRPr="00A31D72">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A31D72">
      <w:pPr>
        <w:spacing w:before="0" w:after="0"/>
        <w:ind w:firstLine="567"/>
        <w:rPr>
          <w:bCs/>
          <w:sz w:val="22"/>
          <w:szCs w:val="22"/>
        </w:rPr>
      </w:pPr>
      <w:r w:rsidRPr="00A31D72">
        <w:rPr>
          <w:bCs/>
          <w:sz w:val="22"/>
          <w:szCs w:val="22"/>
        </w:rPr>
        <w:t xml:space="preserve">11.6. </w:t>
      </w:r>
      <w:proofErr w:type="gramStart"/>
      <w:r w:rsidRPr="00A31D72">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 xml:space="preserve">12.3. В </w:t>
      </w:r>
      <w:proofErr w:type="gramStart"/>
      <w:r w:rsidRPr="00A31D72">
        <w:rPr>
          <w:sz w:val="22"/>
          <w:szCs w:val="22"/>
        </w:rPr>
        <w:t>случае</w:t>
      </w:r>
      <w:proofErr w:type="gramEnd"/>
      <w:r w:rsidRPr="00A31D72">
        <w:rPr>
          <w:sz w:val="22"/>
          <w:szCs w:val="22"/>
        </w:rPr>
        <w:t xml:space="preserve">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 xml:space="preserve">13.2. В </w:t>
      </w:r>
      <w:proofErr w:type="gramStart"/>
      <w:r w:rsidRPr="00A31D72">
        <w:rPr>
          <w:sz w:val="22"/>
          <w:szCs w:val="22"/>
        </w:rPr>
        <w:t>случае</w:t>
      </w:r>
      <w:proofErr w:type="gramEnd"/>
      <w:r w:rsidRPr="00A31D72">
        <w:rPr>
          <w:sz w:val="22"/>
          <w:szCs w:val="22"/>
        </w:rPr>
        <w:t xml:space="preserve">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lastRenderedPageBreak/>
        <w:t xml:space="preserve">13.5. В </w:t>
      </w:r>
      <w:proofErr w:type="gramStart"/>
      <w:r w:rsidRPr="00A31D72">
        <w:rPr>
          <w:sz w:val="22"/>
          <w:szCs w:val="22"/>
        </w:rPr>
        <w:t>случае</w:t>
      </w:r>
      <w:proofErr w:type="gramEnd"/>
      <w:r w:rsidRPr="00A31D72">
        <w:rPr>
          <w:sz w:val="22"/>
          <w:szCs w:val="22"/>
        </w:rPr>
        <w:t xml:space="preserve">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 xml:space="preserve">13.6. В </w:t>
      </w:r>
      <w:proofErr w:type="gramStart"/>
      <w:r w:rsidRPr="00A31D72">
        <w:rPr>
          <w:sz w:val="22"/>
          <w:szCs w:val="22"/>
        </w:rPr>
        <w:t>случае</w:t>
      </w:r>
      <w:proofErr w:type="gramEnd"/>
      <w:r w:rsidRPr="00A31D72">
        <w:rPr>
          <w:sz w:val="22"/>
          <w:szCs w:val="22"/>
        </w:rPr>
        <w:t xml:space="preserve">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w:t>
      </w:r>
      <w:proofErr w:type="gramStart"/>
      <w:r w:rsidRPr="00A31D72">
        <w:rPr>
          <w:sz w:val="22"/>
          <w:szCs w:val="22"/>
        </w:rPr>
        <w:t>случае</w:t>
      </w:r>
      <w:proofErr w:type="gramEnd"/>
      <w:r w:rsidRPr="00A31D72">
        <w:rPr>
          <w:sz w:val="22"/>
          <w:szCs w:val="22"/>
        </w:rPr>
        <w:t xml:space="preserve">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w:t>
      </w:r>
      <w:proofErr w:type="gramStart"/>
      <w:r w:rsidRPr="00A31D72">
        <w:rPr>
          <w:sz w:val="22"/>
          <w:szCs w:val="22"/>
        </w:rPr>
        <w:t>случае</w:t>
      </w:r>
      <w:proofErr w:type="gramEnd"/>
      <w:r w:rsidRPr="00A31D72">
        <w:rPr>
          <w:sz w:val="22"/>
          <w:szCs w:val="22"/>
        </w:rPr>
        <w:t xml:space="preserve">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46830">
        <w:rPr>
          <w:sz w:val="22"/>
          <w:szCs w:val="22"/>
        </w:rPr>
        <w:t>20</w:t>
      </w:r>
      <w:r w:rsidRPr="00A31D72">
        <w:rPr>
          <w:sz w:val="22"/>
          <w:szCs w:val="22"/>
        </w:rPr>
        <w:t xml:space="preserve">%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 xml:space="preserve">14.2. Любые изменения или дополнения к Договору действительны лишь при условии, если они совершены в письменной форме, </w:t>
      </w:r>
      <w:proofErr w:type="gramStart"/>
      <w:r w:rsidRPr="00A31D72">
        <w:rPr>
          <w:sz w:val="22"/>
          <w:szCs w:val="22"/>
        </w:rPr>
        <w:t>подписаны уполномоченными представителями Сторон и скреплены</w:t>
      </w:r>
      <w:proofErr w:type="gramEnd"/>
      <w:r w:rsidRPr="00A31D72">
        <w:rPr>
          <w:sz w:val="22"/>
          <w:szCs w:val="22"/>
        </w:rPr>
        <w:t xml:space="preserve">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 xml:space="preserve">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w:t>
      </w:r>
      <w:r w:rsidRPr="00A31D72">
        <w:rPr>
          <w:sz w:val="22"/>
          <w:szCs w:val="22"/>
        </w:rPr>
        <w:lastRenderedPageBreak/>
        <w:t>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 xml:space="preserve">15.3.1 если качество и объемы выполняемых Подрядчиком Работ не </w:t>
      </w:r>
      <w:proofErr w:type="gramStart"/>
      <w:r w:rsidRPr="00A31D72">
        <w:rPr>
          <w:sz w:val="22"/>
          <w:szCs w:val="22"/>
        </w:rPr>
        <w:t>соответствуют условиям Договора и однократная попытка исправления со стороны Подрядчика не дала</w:t>
      </w:r>
      <w:proofErr w:type="gramEnd"/>
      <w:r w:rsidRPr="00A31D72">
        <w:rPr>
          <w:sz w:val="22"/>
          <w:szCs w:val="22"/>
        </w:rPr>
        <w:t xml:space="preserve">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15.4.2. Стороны </w:t>
      </w:r>
      <w:proofErr w:type="gramStart"/>
      <w:r w:rsidRPr="00A31D72">
        <w:rPr>
          <w:sz w:val="22"/>
          <w:szCs w:val="22"/>
        </w:rPr>
        <w:t>составляют и подписывают</w:t>
      </w:r>
      <w:proofErr w:type="gramEnd"/>
      <w:r w:rsidRPr="00A31D72">
        <w:rPr>
          <w:sz w:val="22"/>
          <w:szCs w:val="22"/>
        </w:rPr>
        <w:t xml:space="preserve">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 xml:space="preserve">16.2. В </w:t>
      </w:r>
      <w:proofErr w:type="gramStart"/>
      <w:r w:rsidRPr="00A31D72">
        <w:rPr>
          <w:sz w:val="22"/>
          <w:szCs w:val="22"/>
        </w:rPr>
        <w:t>случае</w:t>
      </w:r>
      <w:proofErr w:type="gramEnd"/>
      <w:r w:rsidRPr="00A31D72">
        <w:rPr>
          <w:sz w:val="22"/>
          <w:szCs w:val="22"/>
        </w:rPr>
        <w:t xml:space="preserve">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 xml:space="preserve">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w:t>
      </w:r>
      <w:proofErr w:type="gramStart"/>
      <w:r w:rsidRPr="00A31D72">
        <w:rPr>
          <w:sz w:val="22"/>
          <w:szCs w:val="22"/>
        </w:rPr>
        <w:t>случае</w:t>
      </w:r>
      <w:proofErr w:type="gramEnd"/>
      <w:r w:rsidRPr="00A31D72">
        <w:rPr>
          <w:sz w:val="22"/>
          <w:szCs w:val="22"/>
        </w:rPr>
        <w:t xml:space="preserve">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lastRenderedPageBreak/>
        <w:t xml:space="preserve">17.6. В </w:t>
      </w:r>
      <w:proofErr w:type="gramStart"/>
      <w:r w:rsidRPr="00A31D72">
        <w:rPr>
          <w:sz w:val="22"/>
          <w:szCs w:val="22"/>
        </w:rPr>
        <w:t>случае</w:t>
      </w:r>
      <w:proofErr w:type="gramEnd"/>
      <w:r w:rsidRPr="00A31D72">
        <w:rPr>
          <w:sz w:val="22"/>
          <w:szCs w:val="22"/>
        </w:rPr>
        <w:t xml:space="preserve">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w:t>
      </w:r>
      <w:r w:rsidR="0015519A">
        <w:rPr>
          <w:sz w:val="22"/>
          <w:szCs w:val="22"/>
        </w:rPr>
        <w:t xml:space="preserve">. </w:t>
      </w:r>
      <w:proofErr w:type="gramStart"/>
      <w:r w:rsidRPr="00A31D72">
        <w:rPr>
          <w:sz w:val="22"/>
          <w:szCs w:val="22"/>
        </w:rPr>
        <w:t xml:space="preserve">В случае, если Заказчик исполнил свои обязательства с использованием недействительных реквизитов в связи с ненадлежащим и несвоевременным </w:t>
      </w:r>
      <w:r w:rsidR="0015519A">
        <w:rPr>
          <w:sz w:val="22"/>
          <w:szCs w:val="22"/>
        </w:rPr>
        <w:t>уведомлением</w:t>
      </w:r>
      <w:r w:rsidRPr="00A31D72">
        <w:rPr>
          <w:sz w:val="22"/>
          <w:szCs w:val="22"/>
        </w:rPr>
        <w:t xml:space="preserve"> об изменении реквизитов Подрядчика, такие обязательства признаются выполненными Заказчиком надлежащим образом.</w:t>
      </w:r>
      <w:proofErr w:type="gramEnd"/>
      <w:r w:rsidRPr="00A31D72">
        <w:rPr>
          <w:sz w:val="22"/>
          <w:szCs w:val="22"/>
        </w:rPr>
        <w:t xml:space="preserve">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w:t>
      </w:r>
      <w:r w:rsidR="0015519A">
        <w:rPr>
          <w:sz w:val="22"/>
          <w:szCs w:val="22"/>
        </w:rPr>
        <w:t>.</w:t>
      </w:r>
    </w:p>
    <w:p w:rsidR="00A31D72" w:rsidRPr="00A31D72" w:rsidRDefault="00A31D72" w:rsidP="00A31D72">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 xml:space="preserve">17.9. Договор составлен в двух экземплярах на русском языке. Оба экземпляра </w:t>
      </w:r>
      <w:proofErr w:type="gramStart"/>
      <w:r w:rsidRPr="00A31D72">
        <w:rPr>
          <w:sz w:val="22"/>
          <w:szCs w:val="22"/>
        </w:rPr>
        <w:t>идентичны и имеют</w:t>
      </w:r>
      <w:proofErr w:type="gramEnd"/>
      <w:r w:rsidRPr="00A31D72">
        <w:rPr>
          <w:sz w:val="22"/>
          <w:szCs w:val="22"/>
        </w:rPr>
        <w:t xml:space="preserve">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522CCD" w:rsidRPr="005346FA" w:rsidRDefault="00A31D72" w:rsidP="0015519A">
      <w:pPr>
        <w:spacing w:before="0" w:after="0"/>
        <w:ind w:firstLine="567"/>
        <w:rPr>
          <w:i/>
          <w:sz w:val="22"/>
          <w:szCs w:val="22"/>
        </w:rPr>
      </w:pPr>
      <w:r w:rsidRPr="00A31D72">
        <w:rPr>
          <w:sz w:val="22"/>
          <w:szCs w:val="22"/>
        </w:rPr>
        <w:t xml:space="preserve">Приложение № 2 – </w:t>
      </w:r>
      <w:r w:rsidR="00346830">
        <w:rPr>
          <w:sz w:val="22"/>
          <w:szCs w:val="22"/>
        </w:rPr>
        <w:t>Локальный ресурсный сметный расчет</w:t>
      </w:r>
      <w:r w:rsidR="0015519A">
        <w:rPr>
          <w:sz w:val="22"/>
          <w:szCs w:val="22"/>
        </w:rPr>
        <w:t>.</w:t>
      </w:r>
    </w:p>
    <w:p w:rsidR="00B85363" w:rsidRPr="00D33B22" w:rsidRDefault="0085070B" w:rsidP="00903616">
      <w:pPr>
        <w:spacing w:before="0" w:after="0"/>
        <w:ind w:firstLine="567"/>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xml:space="preserve">: 354000, Краснодарский край, г. Сочи, ул. </w:t>
            </w:r>
            <w:proofErr w:type="gramStart"/>
            <w:r w:rsidR="00FC3477" w:rsidRPr="00D33B22">
              <w:rPr>
                <w:sz w:val="22"/>
                <w:szCs w:val="22"/>
              </w:rPr>
              <w:t>Северная</w:t>
            </w:r>
            <w:proofErr w:type="gramEnd"/>
            <w:r w:rsidR="00FC3477" w:rsidRPr="00D33B22">
              <w:rPr>
                <w:sz w:val="22"/>
                <w:szCs w:val="22"/>
              </w:rPr>
              <w:t>,14а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903616">
            <w:pPr>
              <w:tabs>
                <w:tab w:val="left" w:pos="5490"/>
              </w:tabs>
              <w:spacing w:before="0" w:after="0"/>
              <w:ind w:firstLine="0"/>
            </w:pPr>
            <w:r w:rsidRPr="00D33B22">
              <w:rPr>
                <w:sz w:val="22"/>
                <w:szCs w:val="22"/>
              </w:rPr>
              <w:t xml:space="preserve">в ГК «Банк развития и </w:t>
            </w:r>
            <w:proofErr w:type="gramStart"/>
            <w:r w:rsidRPr="00D33B22">
              <w:rPr>
                <w:sz w:val="22"/>
                <w:szCs w:val="22"/>
              </w:rPr>
              <w:t>внешнеэкономической</w:t>
            </w:r>
            <w:proofErr w:type="gramEnd"/>
            <w:r w:rsidRPr="00D33B22">
              <w:rPr>
                <w:sz w:val="22"/>
                <w:szCs w:val="22"/>
              </w:rPr>
              <w:t xml:space="preserve">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903616" w:rsidTr="004F3E73">
        <w:trPr>
          <w:trHeight w:val="1269"/>
          <w:jc w:val="center"/>
        </w:trPr>
        <w:tc>
          <w:tcPr>
            <w:tcW w:w="2557" w:type="pct"/>
          </w:tcPr>
          <w:p w:rsidR="00903616" w:rsidRDefault="00903616" w:rsidP="00903616">
            <w:pPr>
              <w:spacing w:before="0" w:after="0"/>
              <w:ind w:firstLine="0"/>
            </w:pPr>
          </w:p>
          <w:p w:rsidR="00346830" w:rsidRPr="00346830" w:rsidRDefault="0015519A" w:rsidP="00346830">
            <w:pPr>
              <w:tabs>
                <w:tab w:val="left" w:pos="5490"/>
              </w:tabs>
              <w:spacing w:before="0" w:after="0"/>
              <w:ind w:left="142" w:firstLine="0"/>
            </w:pPr>
            <w:r>
              <w:rPr>
                <w:sz w:val="22"/>
                <w:szCs w:val="22"/>
              </w:rPr>
              <w:t>Коммерческий</w:t>
            </w:r>
            <w:r w:rsidR="00346830" w:rsidRPr="00346830">
              <w:rPr>
                <w:sz w:val="22"/>
                <w:szCs w:val="22"/>
              </w:rPr>
              <w:t xml:space="preserve"> директор </w:t>
            </w:r>
          </w:p>
          <w:p w:rsidR="00346830" w:rsidRPr="00346830" w:rsidRDefault="00346830" w:rsidP="00346830">
            <w:pPr>
              <w:tabs>
                <w:tab w:val="left" w:pos="5490"/>
              </w:tabs>
              <w:spacing w:before="0" w:after="0"/>
              <w:ind w:left="142" w:firstLine="0"/>
            </w:pPr>
          </w:p>
          <w:p w:rsidR="00346830" w:rsidRPr="00346830" w:rsidRDefault="00346830" w:rsidP="00346830">
            <w:pPr>
              <w:tabs>
                <w:tab w:val="left" w:pos="5490"/>
              </w:tabs>
              <w:spacing w:before="0" w:after="0"/>
              <w:ind w:left="142" w:firstLine="0"/>
            </w:pPr>
          </w:p>
          <w:p w:rsidR="00903616" w:rsidRPr="00346830" w:rsidRDefault="00903616" w:rsidP="00346830">
            <w:pPr>
              <w:tabs>
                <w:tab w:val="left" w:pos="5490"/>
              </w:tabs>
              <w:spacing w:before="0" w:after="0"/>
              <w:ind w:left="142" w:firstLine="0"/>
            </w:pPr>
            <w:r w:rsidRPr="00903616">
              <w:rPr>
                <w:sz w:val="22"/>
                <w:szCs w:val="22"/>
              </w:rPr>
              <w:t>_________________/</w:t>
            </w:r>
            <w:r w:rsidR="0015519A">
              <w:rPr>
                <w:sz w:val="22"/>
                <w:szCs w:val="22"/>
              </w:rPr>
              <w:t>Я.А. Перепечаева</w:t>
            </w:r>
            <w:r w:rsidR="0015519A" w:rsidRPr="00903616">
              <w:rPr>
                <w:sz w:val="22"/>
                <w:szCs w:val="22"/>
              </w:rPr>
              <w:t xml:space="preserve"> </w:t>
            </w:r>
            <w:r w:rsidRPr="00903616">
              <w:rPr>
                <w:sz w:val="22"/>
                <w:szCs w:val="22"/>
              </w:rPr>
              <w:t>/</w:t>
            </w:r>
          </w:p>
          <w:p w:rsidR="00903616" w:rsidRPr="00903616" w:rsidRDefault="00346830" w:rsidP="00346830">
            <w:pPr>
              <w:spacing w:before="0" w:after="0"/>
              <w:ind w:firstLine="0"/>
            </w:pPr>
            <w:r>
              <w:rPr>
                <w:b/>
                <w:sz w:val="22"/>
                <w:szCs w:val="22"/>
              </w:rPr>
              <w:t xml:space="preserve">  </w:t>
            </w:r>
            <w:r w:rsidR="00903616" w:rsidRPr="00903616">
              <w:rPr>
                <w:b/>
                <w:sz w:val="22"/>
                <w:szCs w:val="22"/>
              </w:rPr>
              <w:t>М.П.</w:t>
            </w:r>
          </w:p>
        </w:tc>
        <w:tc>
          <w:tcPr>
            <w:tcW w:w="2443" w:type="pct"/>
          </w:tcPr>
          <w:p w:rsidR="00903616" w:rsidRPr="00903616" w:rsidRDefault="00903616" w:rsidP="00903616">
            <w:pPr>
              <w:spacing w:before="0" w:after="0"/>
              <w:ind w:firstLine="0"/>
            </w:pPr>
          </w:p>
          <w:p w:rsidR="00346830" w:rsidRDefault="00346830" w:rsidP="00903616">
            <w:pPr>
              <w:spacing w:before="0" w:after="0"/>
              <w:ind w:firstLine="0"/>
            </w:pPr>
          </w:p>
          <w:p w:rsidR="00346830" w:rsidRDefault="00346830" w:rsidP="00903616">
            <w:pPr>
              <w:spacing w:before="0" w:after="0"/>
              <w:ind w:firstLine="0"/>
            </w:pPr>
          </w:p>
          <w:p w:rsidR="00346830" w:rsidRDefault="00346830" w:rsidP="00903616">
            <w:pPr>
              <w:spacing w:before="0" w:after="0"/>
              <w:ind w:firstLine="0"/>
            </w:pPr>
          </w:p>
          <w:p w:rsidR="00903616" w:rsidRPr="00903616" w:rsidRDefault="00875521" w:rsidP="00903616">
            <w:pPr>
              <w:spacing w:before="0" w:after="0"/>
              <w:ind w:firstLine="0"/>
              <w:rPr>
                <w:bCs/>
              </w:rPr>
            </w:pPr>
            <w:r>
              <w:rPr>
                <w:sz w:val="22"/>
                <w:szCs w:val="22"/>
              </w:rPr>
              <w:t>______</w:t>
            </w:r>
            <w:r w:rsidR="00903616"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p>
    <w:p w:rsidR="00463CA8" w:rsidRPr="00D33B22" w:rsidRDefault="00B55849" w:rsidP="0015519A">
      <w:pPr>
        <w:spacing w:before="0" w:after="0" w:line="276" w:lineRule="auto"/>
        <w:ind w:firstLine="0"/>
        <w:jc w:val="right"/>
      </w:pPr>
      <w:r w:rsidRPr="00D33B22">
        <w:rPr>
          <w:sz w:val="22"/>
          <w:szCs w:val="22"/>
        </w:rPr>
        <w:br w:type="page"/>
      </w:r>
      <w:r w:rsidR="00463CA8" w:rsidRPr="00D33B22">
        <w:lastRenderedPageBreak/>
        <w:t>Приложение №1</w:t>
      </w:r>
    </w:p>
    <w:p w:rsidR="00463CA8" w:rsidRPr="00D33B22" w:rsidRDefault="00463CA8" w:rsidP="0015519A">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463CA8" w:rsidRPr="00D33B22" w:rsidRDefault="00463CA8" w:rsidP="0015519A">
      <w:pPr>
        <w:pStyle w:val="aa"/>
        <w:jc w:val="right"/>
        <w:rPr>
          <w:rFonts w:ascii="Times New Roman" w:hAnsi="Times New Roman"/>
          <w:lang w:val="ru-RU"/>
        </w:rPr>
      </w:pPr>
      <w:r w:rsidRPr="00D33B22">
        <w:rPr>
          <w:rFonts w:ascii="Times New Roman" w:hAnsi="Times New Roman"/>
          <w:lang w:val="ru-RU"/>
        </w:rPr>
        <w:t>т «___»_______201</w:t>
      </w:r>
      <w:r w:rsidR="008F407A" w:rsidRPr="00D33B22">
        <w:rPr>
          <w:rFonts w:ascii="Times New Roman" w:hAnsi="Times New Roman"/>
          <w:lang w:val="ru-RU"/>
        </w:rPr>
        <w:t>___</w:t>
      </w:r>
      <w:r w:rsidRPr="00D33B22">
        <w:rPr>
          <w:rFonts w:ascii="Times New Roman" w:hAnsi="Times New Roman"/>
          <w:lang w:val="ru-RU"/>
        </w:rPr>
        <w:t xml:space="preserve"> г.</w:t>
      </w:r>
    </w:p>
    <w:p w:rsidR="0015519A" w:rsidRPr="0015519A" w:rsidRDefault="0015519A" w:rsidP="0015519A">
      <w:pPr>
        <w:spacing w:before="0" w:after="0"/>
        <w:ind w:firstLine="0"/>
        <w:jc w:val="center"/>
        <w:rPr>
          <w:b/>
          <w:sz w:val="22"/>
          <w:szCs w:val="22"/>
        </w:rPr>
      </w:pPr>
      <w:r w:rsidRPr="0015519A">
        <w:rPr>
          <w:b/>
          <w:sz w:val="22"/>
          <w:szCs w:val="22"/>
        </w:rPr>
        <w:t xml:space="preserve">Техническое задание           </w:t>
      </w:r>
    </w:p>
    <w:p w:rsidR="0015519A" w:rsidRPr="0015519A" w:rsidRDefault="0015519A" w:rsidP="0015519A">
      <w:pPr>
        <w:spacing w:before="0" w:after="0"/>
        <w:ind w:firstLine="0"/>
        <w:jc w:val="center"/>
        <w:rPr>
          <w:b/>
          <w:sz w:val="22"/>
          <w:szCs w:val="22"/>
        </w:rPr>
      </w:pPr>
      <w:r w:rsidRPr="0015519A">
        <w:rPr>
          <w:b/>
          <w:sz w:val="22"/>
          <w:szCs w:val="22"/>
        </w:rPr>
        <w:t>на выполнение работ по устройству дорожек из шлифованного бетона в парковой рекреационной зоне «Поле чудес</w:t>
      </w:r>
      <w:r w:rsidRPr="0015519A">
        <w:rPr>
          <w:sz w:val="22"/>
          <w:szCs w:val="22"/>
        </w:rPr>
        <w:t xml:space="preserve"> </w:t>
      </w:r>
      <w:r w:rsidRPr="0015519A">
        <w:rPr>
          <w:b/>
          <w:sz w:val="22"/>
          <w:szCs w:val="22"/>
        </w:rPr>
        <w:t xml:space="preserve">на </w:t>
      </w:r>
      <w:proofErr w:type="spellStart"/>
      <w:r w:rsidRPr="0015519A">
        <w:rPr>
          <w:b/>
          <w:sz w:val="22"/>
          <w:szCs w:val="22"/>
        </w:rPr>
        <w:t>отм</w:t>
      </w:r>
      <w:proofErr w:type="spellEnd"/>
      <w:r w:rsidRPr="0015519A">
        <w:rPr>
          <w:b/>
          <w:sz w:val="22"/>
          <w:szCs w:val="22"/>
        </w:rPr>
        <w:t>. +540 м.</w:t>
      </w:r>
    </w:p>
    <w:tbl>
      <w:tblPr>
        <w:tblpPr w:leftFromText="181" w:rightFromText="181" w:vertAnchor="text" w:horzAnchor="margin" w:tblpY="28"/>
        <w:tblOverlap w:val="never"/>
        <w:tblW w:w="10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4"/>
        <w:gridCol w:w="2835"/>
        <w:gridCol w:w="6945"/>
      </w:tblGrid>
      <w:tr w:rsidR="0015519A" w:rsidRPr="0015519A" w:rsidTr="0015519A">
        <w:trPr>
          <w:trHeight w:val="20"/>
        </w:trPr>
        <w:tc>
          <w:tcPr>
            <w:tcW w:w="454" w:type="dxa"/>
            <w:shd w:val="clear" w:color="auto" w:fill="auto"/>
          </w:tcPr>
          <w:p w:rsidR="0015519A" w:rsidRPr="0015519A" w:rsidRDefault="0015519A" w:rsidP="0015519A">
            <w:pPr>
              <w:spacing w:before="0" w:after="0"/>
              <w:ind w:left="57" w:firstLine="0"/>
              <w:contextualSpacing/>
              <w:jc w:val="center"/>
              <w:rPr>
                <w:sz w:val="22"/>
                <w:szCs w:val="22"/>
              </w:rPr>
            </w:pPr>
            <w:r w:rsidRPr="0015519A">
              <w:rPr>
                <w:sz w:val="22"/>
                <w:szCs w:val="22"/>
              </w:rPr>
              <w:t>1</w:t>
            </w:r>
          </w:p>
        </w:tc>
        <w:tc>
          <w:tcPr>
            <w:tcW w:w="2835" w:type="dxa"/>
            <w:shd w:val="clear" w:color="auto" w:fill="auto"/>
          </w:tcPr>
          <w:p w:rsidR="0015519A" w:rsidRPr="0015519A" w:rsidRDefault="0015519A" w:rsidP="0015519A">
            <w:pPr>
              <w:spacing w:before="0" w:after="0"/>
              <w:ind w:left="57" w:firstLine="0"/>
              <w:contextualSpacing/>
              <w:jc w:val="left"/>
              <w:rPr>
                <w:sz w:val="22"/>
                <w:szCs w:val="22"/>
              </w:rPr>
            </w:pPr>
            <w:r w:rsidRPr="0015519A">
              <w:rPr>
                <w:sz w:val="22"/>
                <w:szCs w:val="22"/>
              </w:rPr>
              <w:t>Сведения о Заказчике</w:t>
            </w:r>
          </w:p>
        </w:tc>
        <w:tc>
          <w:tcPr>
            <w:tcW w:w="6945" w:type="dxa"/>
            <w:shd w:val="clear" w:color="auto" w:fill="auto"/>
          </w:tcPr>
          <w:p w:rsidR="0015519A" w:rsidRPr="0015519A" w:rsidRDefault="0015519A" w:rsidP="0015519A">
            <w:pPr>
              <w:spacing w:before="0" w:after="0"/>
              <w:ind w:firstLine="0"/>
              <w:contextualSpacing/>
              <w:jc w:val="left"/>
              <w:rPr>
                <w:sz w:val="22"/>
                <w:szCs w:val="22"/>
              </w:rPr>
            </w:pPr>
            <w:r w:rsidRPr="0015519A">
              <w:rPr>
                <w:sz w:val="22"/>
                <w:szCs w:val="22"/>
              </w:rPr>
              <w:t>НАО «Красная поляна»</w:t>
            </w:r>
          </w:p>
        </w:tc>
      </w:tr>
      <w:tr w:rsidR="0015519A" w:rsidRPr="0015519A" w:rsidTr="0015519A">
        <w:trPr>
          <w:trHeight w:val="20"/>
        </w:trPr>
        <w:tc>
          <w:tcPr>
            <w:tcW w:w="454" w:type="dxa"/>
            <w:shd w:val="clear" w:color="auto" w:fill="auto"/>
          </w:tcPr>
          <w:p w:rsidR="0015519A" w:rsidRPr="0015519A" w:rsidRDefault="0015519A" w:rsidP="0015519A">
            <w:pPr>
              <w:spacing w:before="0" w:after="0"/>
              <w:ind w:left="57" w:firstLine="0"/>
              <w:contextualSpacing/>
              <w:jc w:val="center"/>
              <w:rPr>
                <w:sz w:val="22"/>
                <w:szCs w:val="22"/>
              </w:rPr>
            </w:pPr>
            <w:r w:rsidRPr="0015519A">
              <w:rPr>
                <w:sz w:val="22"/>
                <w:szCs w:val="22"/>
              </w:rPr>
              <w:t>2</w:t>
            </w:r>
          </w:p>
        </w:tc>
        <w:tc>
          <w:tcPr>
            <w:tcW w:w="2835" w:type="dxa"/>
            <w:shd w:val="clear" w:color="auto" w:fill="auto"/>
          </w:tcPr>
          <w:p w:rsidR="0015519A" w:rsidRPr="0015519A" w:rsidRDefault="0015519A" w:rsidP="0015519A">
            <w:pPr>
              <w:spacing w:before="0" w:after="0"/>
              <w:ind w:left="57" w:right="265" w:firstLine="0"/>
              <w:contextualSpacing/>
              <w:jc w:val="left"/>
              <w:rPr>
                <w:sz w:val="22"/>
                <w:szCs w:val="22"/>
              </w:rPr>
            </w:pPr>
            <w:r w:rsidRPr="0015519A">
              <w:rPr>
                <w:sz w:val="22"/>
                <w:szCs w:val="22"/>
              </w:rPr>
              <w:t>Место выполнения работ</w:t>
            </w:r>
          </w:p>
        </w:tc>
        <w:tc>
          <w:tcPr>
            <w:tcW w:w="6945" w:type="dxa"/>
            <w:shd w:val="clear" w:color="auto" w:fill="auto"/>
          </w:tcPr>
          <w:p w:rsidR="0015519A" w:rsidRDefault="0015519A" w:rsidP="0015519A">
            <w:pPr>
              <w:spacing w:before="0" w:after="0"/>
              <w:ind w:left="57" w:firstLine="0"/>
              <w:contextualSpacing/>
              <w:jc w:val="left"/>
              <w:rPr>
                <w:sz w:val="22"/>
                <w:szCs w:val="22"/>
              </w:rPr>
            </w:pPr>
            <w:r w:rsidRPr="0015519A">
              <w:rPr>
                <w:sz w:val="22"/>
                <w:szCs w:val="22"/>
              </w:rPr>
              <w:t>354392, РФ, Краснодарский край, г. Сочи, Адлерский р-н,</w:t>
            </w:r>
          </w:p>
          <w:p w:rsidR="0015519A" w:rsidRPr="0015519A" w:rsidRDefault="0015519A" w:rsidP="0015519A">
            <w:pPr>
              <w:spacing w:before="0" w:after="0"/>
              <w:ind w:left="57" w:firstLine="0"/>
              <w:contextualSpacing/>
              <w:jc w:val="left"/>
              <w:rPr>
                <w:sz w:val="22"/>
                <w:szCs w:val="22"/>
              </w:rPr>
            </w:pPr>
            <w:r w:rsidRPr="0015519A">
              <w:rPr>
                <w:sz w:val="22"/>
                <w:szCs w:val="22"/>
              </w:rPr>
              <w:t xml:space="preserve">с. </w:t>
            </w:r>
            <w:proofErr w:type="spellStart"/>
            <w:r w:rsidRPr="0015519A">
              <w:rPr>
                <w:sz w:val="22"/>
                <w:szCs w:val="22"/>
              </w:rPr>
              <w:t>Эсто</w:t>
            </w:r>
            <w:proofErr w:type="spellEnd"/>
            <w:r w:rsidRPr="0015519A">
              <w:rPr>
                <w:sz w:val="22"/>
                <w:szCs w:val="22"/>
              </w:rPr>
              <w:t xml:space="preserve">-Садок, СТК «Горная карусель», </w:t>
            </w:r>
            <w:proofErr w:type="spellStart"/>
            <w:r w:rsidRPr="0015519A">
              <w:rPr>
                <w:sz w:val="22"/>
                <w:szCs w:val="22"/>
              </w:rPr>
              <w:t>отм</w:t>
            </w:r>
            <w:proofErr w:type="spellEnd"/>
            <w:r w:rsidRPr="0015519A">
              <w:rPr>
                <w:sz w:val="22"/>
                <w:szCs w:val="22"/>
              </w:rPr>
              <w:t>. +540м.,</w:t>
            </w:r>
          </w:p>
        </w:tc>
      </w:tr>
      <w:tr w:rsidR="0015519A" w:rsidRPr="0015519A" w:rsidTr="0015519A">
        <w:trPr>
          <w:trHeight w:val="20"/>
        </w:trPr>
        <w:tc>
          <w:tcPr>
            <w:tcW w:w="454" w:type="dxa"/>
            <w:shd w:val="clear" w:color="auto" w:fill="auto"/>
          </w:tcPr>
          <w:p w:rsidR="0015519A" w:rsidRPr="0015519A" w:rsidRDefault="0015519A" w:rsidP="0015519A">
            <w:pPr>
              <w:spacing w:before="0" w:after="0"/>
              <w:ind w:left="57" w:firstLine="0"/>
              <w:contextualSpacing/>
              <w:jc w:val="center"/>
              <w:rPr>
                <w:sz w:val="22"/>
                <w:szCs w:val="22"/>
              </w:rPr>
            </w:pPr>
            <w:r w:rsidRPr="0015519A">
              <w:rPr>
                <w:sz w:val="22"/>
                <w:szCs w:val="22"/>
              </w:rPr>
              <w:t>3</w:t>
            </w:r>
          </w:p>
        </w:tc>
        <w:tc>
          <w:tcPr>
            <w:tcW w:w="2835" w:type="dxa"/>
            <w:shd w:val="clear" w:color="auto" w:fill="auto"/>
          </w:tcPr>
          <w:p w:rsidR="0015519A" w:rsidRPr="0015519A" w:rsidRDefault="0015519A" w:rsidP="0015519A">
            <w:pPr>
              <w:spacing w:before="0" w:after="0"/>
              <w:ind w:left="57" w:right="265" w:firstLine="0"/>
              <w:contextualSpacing/>
              <w:jc w:val="left"/>
              <w:rPr>
                <w:sz w:val="22"/>
                <w:szCs w:val="22"/>
              </w:rPr>
            </w:pPr>
            <w:r w:rsidRPr="0015519A">
              <w:rPr>
                <w:sz w:val="22"/>
                <w:szCs w:val="22"/>
              </w:rPr>
              <w:t>Сроки выполнения работ</w:t>
            </w:r>
          </w:p>
        </w:tc>
        <w:tc>
          <w:tcPr>
            <w:tcW w:w="6945" w:type="dxa"/>
            <w:shd w:val="clear" w:color="auto" w:fill="auto"/>
          </w:tcPr>
          <w:p w:rsidR="0015519A" w:rsidRPr="0015519A" w:rsidRDefault="0015519A" w:rsidP="0015519A">
            <w:pPr>
              <w:spacing w:before="0" w:after="0"/>
              <w:ind w:left="57" w:firstLine="0"/>
              <w:contextualSpacing/>
              <w:jc w:val="left"/>
              <w:rPr>
                <w:sz w:val="22"/>
                <w:szCs w:val="22"/>
              </w:rPr>
            </w:pPr>
            <w:r w:rsidRPr="0015519A">
              <w:rPr>
                <w:sz w:val="22"/>
                <w:szCs w:val="22"/>
              </w:rPr>
              <w:t xml:space="preserve">60 рабочих дней </w:t>
            </w:r>
            <w:proofErr w:type="gramStart"/>
            <w:r w:rsidRPr="0015519A">
              <w:rPr>
                <w:sz w:val="22"/>
                <w:szCs w:val="22"/>
              </w:rPr>
              <w:t>с даты оплаты</w:t>
            </w:r>
            <w:proofErr w:type="gramEnd"/>
            <w:r w:rsidRPr="0015519A">
              <w:rPr>
                <w:sz w:val="22"/>
                <w:szCs w:val="22"/>
              </w:rPr>
              <w:t xml:space="preserve"> авансового платежа</w:t>
            </w:r>
          </w:p>
        </w:tc>
      </w:tr>
      <w:tr w:rsidR="0015519A" w:rsidRPr="0015519A" w:rsidTr="0015519A">
        <w:trPr>
          <w:trHeight w:val="20"/>
        </w:trPr>
        <w:tc>
          <w:tcPr>
            <w:tcW w:w="454" w:type="dxa"/>
            <w:shd w:val="clear" w:color="auto" w:fill="auto"/>
          </w:tcPr>
          <w:p w:rsidR="0015519A" w:rsidRPr="0015519A" w:rsidRDefault="0015519A" w:rsidP="0015519A">
            <w:pPr>
              <w:spacing w:before="0" w:after="0"/>
              <w:ind w:left="57" w:firstLine="0"/>
              <w:contextualSpacing/>
              <w:jc w:val="center"/>
              <w:rPr>
                <w:sz w:val="22"/>
                <w:szCs w:val="22"/>
              </w:rPr>
            </w:pPr>
            <w:r w:rsidRPr="0015519A">
              <w:rPr>
                <w:sz w:val="22"/>
                <w:szCs w:val="22"/>
              </w:rPr>
              <w:t>4</w:t>
            </w:r>
          </w:p>
        </w:tc>
        <w:tc>
          <w:tcPr>
            <w:tcW w:w="2835" w:type="dxa"/>
            <w:shd w:val="clear" w:color="auto" w:fill="auto"/>
          </w:tcPr>
          <w:p w:rsidR="0015519A" w:rsidRPr="0015519A" w:rsidRDefault="0015519A" w:rsidP="0015519A">
            <w:pPr>
              <w:spacing w:before="0" w:after="0"/>
              <w:ind w:left="57" w:right="265" w:firstLine="0"/>
              <w:contextualSpacing/>
              <w:jc w:val="left"/>
              <w:rPr>
                <w:sz w:val="22"/>
                <w:szCs w:val="22"/>
              </w:rPr>
            </w:pPr>
            <w:r w:rsidRPr="0015519A">
              <w:rPr>
                <w:sz w:val="22"/>
                <w:szCs w:val="22"/>
              </w:rPr>
              <w:t>Виды и объемы работ</w:t>
            </w:r>
          </w:p>
        </w:tc>
        <w:tc>
          <w:tcPr>
            <w:tcW w:w="6945" w:type="dxa"/>
            <w:shd w:val="clear" w:color="auto" w:fill="auto"/>
          </w:tcPr>
          <w:p w:rsidR="0015519A" w:rsidRPr="0015519A" w:rsidRDefault="0015519A" w:rsidP="0015519A">
            <w:pPr>
              <w:spacing w:before="0" w:after="0"/>
              <w:ind w:firstLine="0"/>
              <w:contextualSpacing/>
              <w:jc w:val="left"/>
              <w:rPr>
                <w:sz w:val="22"/>
                <w:szCs w:val="22"/>
              </w:rPr>
            </w:pPr>
            <w:r w:rsidRPr="0015519A">
              <w:rPr>
                <w:sz w:val="22"/>
                <w:szCs w:val="22"/>
              </w:rPr>
              <w:t xml:space="preserve">В </w:t>
            </w:r>
            <w:proofErr w:type="gramStart"/>
            <w:r w:rsidRPr="0015519A">
              <w:rPr>
                <w:sz w:val="22"/>
                <w:szCs w:val="22"/>
              </w:rPr>
              <w:t>соответствии</w:t>
            </w:r>
            <w:proofErr w:type="gramEnd"/>
            <w:r w:rsidRPr="0015519A">
              <w:rPr>
                <w:sz w:val="22"/>
                <w:szCs w:val="22"/>
              </w:rPr>
              <w:t xml:space="preserve"> с ведомостью объемов работ</w:t>
            </w:r>
          </w:p>
        </w:tc>
      </w:tr>
      <w:tr w:rsidR="0015519A" w:rsidRPr="0015519A" w:rsidTr="0015519A">
        <w:trPr>
          <w:trHeight w:val="20"/>
        </w:trPr>
        <w:tc>
          <w:tcPr>
            <w:tcW w:w="454" w:type="dxa"/>
            <w:shd w:val="clear" w:color="auto" w:fill="auto"/>
          </w:tcPr>
          <w:p w:rsidR="0015519A" w:rsidRPr="0015519A" w:rsidRDefault="0015519A" w:rsidP="0015519A">
            <w:pPr>
              <w:spacing w:before="0" w:after="0"/>
              <w:ind w:left="57" w:firstLine="0"/>
              <w:contextualSpacing/>
              <w:jc w:val="center"/>
              <w:rPr>
                <w:sz w:val="22"/>
                <w:szCs w:val="22"/>
              </w:rPr>
            </w:pPr>
            <w:r w:rsidRPr="0015519A">
              <w:rPr>
                <w:sz w:val="22"/>
                <w:szCs w:val="22"/>
              </w:rPr>
              <w:t>5</w:t>
            </w:r>
          </w:p>
        </w:tc>
        <w:tc>
          <w:tcPr>
            <w:tcW w:w="2835" w:type="dxa"/>
            <w:shd w:val="clear" w:color="auto" w:fill="auto"/>
          </w:tcPr>
          <w:p w:rsidR="0015519A" w:rsidRPr="0015519A" w:rsidRDefault="0015519A" w:rsidP="0015519A">
            <w:pPr>
              <w:spacing w:before="0" w:after="0"/>
              <w:ind w:left="57" w:right="265" w:firstLine="0"/>
              <w:contextualSpacing/>
              <w:jc w:val="left"/>
              <w:rPr>
                <w:sz w:val="22"/>
                <w:szCs w:val="22"/>
              </w:rPr>
            </w:pPr>
            <w:r w:rsidRPr="0015519A">
              <w:rPr>
                <w:sz w:val="22"/>
                <w:szCs w:val="22"/>
              </w:rPr>
              <w:t>Требования к привлекаемому персоналу, используемому оборудованию, технике, материалам</w:t>
            </w:r>
          </w:p>
        </w:tc>
        <w:tc>
          <w:tcPr>
            <w:tcW w:w="6945" w:type="dxa"/>
            <w:shd w:val="clear" w:color="auto" w:fill="auto"/>
          </w:tcPr>
          <w:p w:rsidR="0015519A" w:rsidRPr="0015519A" w:rsidRDefault="0015519A" w:rsidP="0015519A">
            <w:pPr>
              <w:spacing w:before="0" w:after="0"/>
              <w:ind w:firstLine="0"/>
              <w:contextualSpacing/>
              <w:rPr>
                <w:sz w:val="22"/>
                <w:szCs w:val="22"/>
              </w:rPr>
            </w:pPr>
            <w:r w:rsidRPr="0015519A">
              <w:rPr>
                <w:sz w:val="22"/>
                <w:szCs w:val="22"/>
              </w:rPr>
              <w:t>Работы выполнять необходимым для этого составом специализированной техники, материалами, оборудованием и персоналом, имеющим квалификацию согласно составу работ.</w:t>
            </w:r>
          </w:p>
          <w:p w:rsidR="0015519A" w:rsidRPr="0015519A" w:rsidRDefault="0015519A" w:rsidP="0015519A">
            <w:pPr>
              <w:spacing w:before="0" w:after="0"/>
              <w:ind w:firstLine="0"/>
              <w:rPr>
                <w:sz w:val="22"/>
                <w:szCs w:val="22"/>
              </w:rPr>
            </w:pPr>
            <w:r w:rsidRPr="0015519A">
              <w:rPr>
                <w:sz w:val="22"/>
                <w:szCs w:val="22"/>
              </w:rPr>
              <w:t>Во избежание порчи газонного покрытия, в период проведения работ территория, расположенная вокруг места производства работ должна быть закрыта укрывным материалом.</w:t>
            </w:r>
          </w:p>
          <w:p w:rsidR="0015519A" w:rsidRPr="0015519A" w:rsidRDefault="0015519A" w:rsidP="0015519A">
            <w:pPr>
              <w:spacing w:before="0" w:after="0"/>
              <w:ind w:firstLine="0"/>
              <w:rPr>
                <w:sz w:val="22"/>
                <w:szCs w:val="22"/>
              </w:rPr>
            </w:pPr>
            <w:r w:rsidRPr="0015519A">
              <w:rPr>
                <w:sz w:val="22"/>
                <w:szCs w:val="22"/>
              </w:rPr>
              <w:t xml:space="preserve">Газонное покрытие не должно быть продолжительно (не более 6 часов) накрыто укрывным материалом. </w:t>
            </w:r>
          </w:p>
          <w:p w:rsidR="0015519A" w:rsidRPr="0015519A" w:rsidRDefault="0015519A" w:rsidP="0015519A">
            <w:pPr>
              <w:spacing w:before="0" w:after="0"/>
              <w:ind w:firstLine="0"/>
              <w:contextualSpacing/>
              <w:rPr>
                <w:sz w:val="22"/>
                <w:szCs w:val="22"/>
              </w:rPr>
            </w:pPr>
            <w:r w:rsidRPr="0015519A">
              <w:rPr>
                <w:sz w:val="22"/>
                <w:szCs w:val="22"/>
              </w:rPr>
              <w:t>При несоблюдении данных требований, Подрядчик обязуется восстановить газонное покрытие.</w:t>
            </w:r>
          </w:p>
        </w:tc>
      </w:tr>
      <w:tr w:rsidR="0015519A" w:rsidRPr="0015519A" w:rsidTr="0015519A">
        <w:trPr>
          <w:trHeight w:val="20"/>
        </w:trPr>
        <w:tc>
          <w:tcPr>
            <w:tcW w:w="454" w:type="dxa"/>
            <w:shd w:val="clear" w:color="auto" w:fill="auto"/>
          </w:tcPr>
          <w:p w:rsidR="0015519A" w:rsidRPr="0015519A" w:rsidRDefault="0015519A" w:rsidP="0015519A">
            <w:pPr>
              <w:spacing w:before="0" w:after="0"/>
              <w:ind w:left="57" w:firstLine="0"/>
              <w:contextualSpacing/>
              <w:jc w:val="center"/>
              <w:rPr>
                <w:sz w:val="22"/>
                <w:szCs w:val="22"/>
              </w:rPr>
            </w:pPr>
            <w:r w:rsidRPr="0015519A">
              <w:rPr>
                <w:sz w:val="22"/>
                <w:szCs w:val="22"/>
              </w:rPr>
              <w:t>6</w:t>
            </w:r>
          </w:p>
        </w:tc>
        <w:tc>
          <w:tcPr>
            <w:tcW w:w="2835" w:type="dxa"/>
            <w:shd w:val="clear" w:color="auto" w:fill="auto"/>
          </w:tcPr>
          <w:p w:rsidR="0015519A" w:rsidRPr="0015519A" w:rsidRDefault="0015519A" w:rsidP="0015519A">
            <w:pPr>
              <w:spacing w:before="0" w:after="0"/>
              <w:ind w:left="57" w:right="265" w:firstLine="0"/>
              <w:contextualSpacing/>
              <w:jc w:val="left"/>
              <w:rPr>
                <w:sz w:val="22"/>
                <w:szCs w:val="22"/>
              </w:rPr>
            </w:pPr>
            <w:r w:rsidRPr="0015519A">
              <w:rPr>
                <w:sz w:val="22"/>
                <w:szCs w:val="22"/>
              </w:rPr>
              <w:t>Требования к безопасности при проведении работ</w:t>
            </w:r>
          </w:p>
        </w:tc>
        <w:tc>
          <w:tcPr>
            <w:tcW w:w="6945" w:type="dxa"/>
            <w:shd w:val="clear" w:color="auto" w:fill="auto"/>
          </w:tcPr>
          <w:p w:rsidR="0015519A" w:rsidRPr="0015519A" w:rsidRDefault="0015519A" w:rsidP="0015519A">
            <w:pPr>
              <w:spacing w:before="0" w:after="0"/>
              <w:ind w:firstLine="0"/>
              <w:rPr>
                <w:sz w:val="22"/>
                <w:szCs w:val="22"/>
              </w:rPr>
            </w:pPr>
            <w:r w:rsidRPr="0015519A">
              <w:rPr>
                <w:sz w:val="22"/>
                <w:szCs w:val="22"/>
              </w:rPr>
              <w:t xml:space="preserve">При выполнении работ на объекте вся полнота ответственности за соблюдением норм и правил по технике безопасности и пожарной безопасности возлагается на Исполнителя. Организация работ должна обеспечивать безопасность труда работающих на всех этапах производства работ. </w:t>
            </w:r>
          </w:p>
          <w:p w:rsidR="0015519A" w:rsidRPr="0015519A" w:rsidRDefault="0015519A" w:rsidP="0015519A">
            <w:pPr>
              <w:spacing w:before="0" w:after="0"/>
              <w:ind w:firstLine="0"/>
              <w:rPr>
                <w:sz w:val="22"/>
                <w:szCs w:val="22"/>
              </w:rPr>
            </w:pPr>
            <w:r w:rsidRPr="0015519A">
              <w:rPr>
                <w:sz w:val="22"/>
                <w:szCs w:val="22"/>
              </w:rPr>
              <w:t>Все работы должны производиться в точном соответствии со СНиП 12-03-2001 "Безопасность труда в строительстве. Часть</w:t>
            </w:r>
            <w:proofErr w:type="gramStart"/>
            <w:r w:rsidRPr="0015519A">
              <w:rPr>
                <w:sz w:val="22"/>
                <w:szCs w:val="22"/>
              </w:rPr>
              <w:t>1</w:t>
            </w:r>
            <w:proofErr w:type="gramEnd"/>
            <w:r w:rsidRPr="0015519A">
              <w:rPr>
                <w:sz w:val="22"/>
                <w:szCs w:val="22"/>
              </w:rPr>
              <w:t>. Общие требования", СНиП 12-04-2002 "Безопасность труда в строительстве. Часть</w:t>
            </w:r>
            <w:proofErr w:type="gramStart"/>
            <w:r w:rsidRPr="0015519A">
              <w:rPr>
                <w:sz w:val="22"/>
                <w:szCs w:val="22"/>
              </w:rPr>
              <w:t>2</w:t>
            </w:r>
            <w:proofErr w:type="gramEnd"/>
            <w:r w:rsidRPr="0015519A">
              <w:rPr>
                <w:sz w:val="22"/>
                <w:szCs w:val="22"/>
              </w:rPr>
              <w:t>. Строительное производство". Все материалы, детали, полуфабрикаты необходимо хранить в отведенном месте в надлежащем порядке. Все машины и оборудование, используемое при монтаже организацией для проведения работ, должны находиться в технически исправном состоянии, иметь необходимые сертификаты и разрешения на их использование.</w:t>
            </w:r>
          </w:p>
          <w:p w:rsidR="0015519A" w:rsidRPr="0015519A" w:rsidRDefault="0015519A" w:rsidP="0015519A">
            <w:pPr>
              <w:spacing w:before="0" w:after="0"/>
              <w:ind w:firstLine="0"/>
              <w:rPr>
                <w:rFonts w:eastAsia="Calibri"/>
                <w:sz w:val="22"/>
                <w:szCs w:val="22"/>
                <w:lang w:eastAsia="en-US"/>
              </w:rPr>
            </w:pPr>
            <w:r w:rsidRPr="0015519A">
              <w:rPr>
                <w:sz w:val="22"/>
                <w:szCs w:val="22"/>
              </w:rPr>
              <w:t>Производство работ необходимо выполнять в соответствии с требованиями Правил пожарной безопасности Российской Федерации, СНиП 12-03-2001 «Безопасность труда в строительстве Часть 1 Общие требования», и ПБ 03-428-02 глава 15,3.</w:t>
            </w:r>
          </w:p>
        </w:tc>
      </w:tr>
      <w:tr w:rsidR="0015519A" w:rsidRPr="0015519A" w:rsidTr="0015519A">
        <w:trPr>
          <w:trHeight w:val="20"/>
        </w:trPr>
        <w:tc>
          <w:tcPr>
            <w:tcW w:w="454" w:type="dxa"/>
            <w:shd w:val="clear" w:color="auto" w:fill="auto"/>
          </w:tcPr>
          <w:p w:rsidR="0015519A" w:rsidRPr="0015519A" w:rsidRDefault="0015519A" w:rsidP="0015519A">
            <w:pPr>
              <w:spacing w:before="0" w:after="0"/>
              <w:ind w:left="57" w:firstLine="0"/>
              <w:contextualSpacing/>
              <w:jc w:val="center"/>
              <w:rPr>
                <w:sz w:val="22"/>
                <w:szCs w:val="22"/>
              </w:rPr>
            </w:pPr>
            <w:r w:rsidRPr="0015519A">
              <w:rPr>
                <w:sz w:val="22"/>
                <w:szCs w:val="22"/>
              </w:rPr>
              <w:t>7</w:t>
            </w:r>
          </w:p>
        </w:tc>
        <w:tc>
          <w:tcPr>
            <w:tcW w:w="2835" w:type="dxa"/>
            <w:shd w:val="clear" w:color="auto" w:fill="auto"/>
          </w:tcPr>
          <w:p w:rsidR="0015519A" w:rsidRPr="0015519A" w:rsidRDefault="0015519A" w:rsidP="0015519A">
            <w:pPr>
              <w:spacing w:before="0" w:after="0"/>
              <w:ind w:left="57" w:right="265" w:firstLine="0"/>
              <w:contextualSpacing/>
              <w:jc w:val="left"/>
              <w:rPr>
                <w:sz w:val="22"/>
                <w:szCs w:val="22"/>
              </w:rPr>
            </w:pPr>
            <w:r w:rsidRPr="0015519A">
              <w:rPr>
                <w:sz w:val="22"/>
                <w:szCs w:val="22"/>
              </w:rPr>
              <w:t>Порядок ведения документации, контроль и приемка работ</w:t>
            </w:r>
          </w:p>
        </w:tc>
        <w:tc>
          <w:tcPr>
            <w:tcW w:w="6945" w:type="dxa"/>
            <w:shd w:val="clear" w:color="auto" w:fill="auto"/>
          </w:tcPr>
          <w:p w:rsidR="0015519A" w:rsidRPr="0015519A" w:rsidRDefault="0015519A" w:rsidP="0015519A">
            <w:pPr>
              <w:spacing w:before="0" w:after="0"/>
              <w:ind w:firstLine="0"/>
              <w:rPr>
                <w:sz w:val="22"/>
                <w:szCs w:val="22"/>
              </w:rPr>
            </w:pPr>
            <w:r w:rsidRPr="0015519A">
              <w:rPr>
                <w:sz w:val="22"/>
                <w:szCs w:val="22"/>
              </w:rPr>
              <w:t xml:space="preserve">Приемка работ осуществляется полномочным представителем заказчика и подрядчика. </w:t>
            </w:r>
            <w:proofErr w:type="gramStart"/>
            <w:r w:rsidRPr="0015519A">
              <w:rPr>
                <w:sz w:val="22"/>
                <w:szCs w:val="22"/>
              </w:rPr>
              <w:t>Работы считаются принятыми после подписания заказчиком Актов приемки выполненных работ по форме КС-2, справки КС-3 и исполнительной документации о выполненных работах с приложением журналов производства работ с момента начала работ и до их окончания и исполнительных схем выполненных работ, а также все работы, скрываемые последующими работами, оформляются актами освидетельствования скрытых работ.</w:t>
            </w:r>
            <w:proofErr w:type="gramEnd"/>
          </w:p>
        </w:tc>
      </w:tr>
      <w:tr w:rsidR="0015519A" w:rsidRPr="0015519A" w:rsidTr="0015519A">
        <w:trPr>
          <w:trHeight w:val="20"/>
        </w:trPr>
        <w:tc>
          <w:tcPr>
            <w:tcW w:w="454" w:type="dxa"/>
            <w:shd w:val="clear" w:color="auto" w:fill="auto"/>
          </w:tcPr>
          <w:p w:rsidR="0015519A" w:rsidRPr="0015519A" w:rsidRDefault="0015519A" w:rsidP="0015519A">
            <w:pPr>
              <w:spacing w:before="0" w:after="0"/>
              <w:ind w:left="57" w:firstLine="0"/>
              <w:contextualSpacing/>
              <w:jc w:val="center"/>
              <w:rPr>
                <w:sz w:val="22"/>
                <w:szCs w:val="22"/>
              </w:rPr>
            </w:pPr>
            <w:r w:rsidRPr="0015519A">
              <w:rPr>
                <w:sz w:val="22"/>
                <w:szCs w:val="22"/>
              </w:rPr>
              <w:t>8</w:t>
            </w:r>
          </w:p>
        </w:tc>
        <w:tc>
          <w:tcPr>
            <w:tcW w:w="2835" w:type="dxa"/>
            <w:shd w:val="clear" w:color="auto" w:fill="auto"/>
          </w:tcPr>
          <w:p w:rsidR="0015519A" w:rsidRPr="0015519A" w:rsidRDefault="0015519A" w:rsidP="0015519A">
            <w:pPr>
              <w:spacing w:before="0" w:after="0"/>
              <w:ind w:left="57" w:right="265" w:firstLine="0"/>
              <w:contextualSpacing/>
              <w:jc w:val="left"/>
              <w:rPr>
                <w:sz w:val="22"/>
                <w:szCs w:val="22"/>
              </w:rPr>
            </w:pPr>
            <w:r w:rsidRPr="0015519A">
              <w:rPr>
                <w:sz w:val="22"/>
                <w:szCs w:val="22"/>
              </w:rPr>
              <w:t>Гарантийные обязательства</w:t>
            </w:r>
          </w:p>
        </w:tc>
        <w:tc>
          <w:tcPr>
            <w:tcW w:w="6945" w:type="dxa"/>
            <w:shd w:val="clear" w:color="auto" w:fill="auto"/>
          </w:tcPr>
          <w:p w:rsidR="0015519A" w:rsidRPr="0015519A" w:rsidRDefault="0015519A" w:rsidP="0015519A">
            <w:pPr>
              <w:spacing w:before="0" w:after="0"/>
              <w:ind w:firstLine="0"/>
              <w:contextualSpacing/>
              <w:rPr>
                <w:sz w:val="22"/>
                <w:szCs w:val="22"/>
              </w:rPr>
            </w:pPr>
            <w:r w:rsidRPr="0015519A">
              <w:rPr>
                <w:sz w:val="22"/>
                <w:szCs w:val="22"/>
              </w:rPr>
              <w:t>Гарантии качества распространяются на все конструктивные элементы и выполненные работы.</w:t>
            </w:r>
          </w:p>
          <w:p w:rsidR="0015519A" w:rsidRPr="0015519A" w:rsidRDefault="0015519A" w:rsidP="0015519A">
            <w:pPr>
              <w:spacing w:before="0" w:after="0"/>
              <w:ind w:firstLine="0"/>
              <w:contextualSpacing/>
              <w:rPr>
                <w:sz w:val="22"/>
                <w:szCs w:val="22"/>
              </w:rPr>
            </w:pPr>
            <w:r w:rsidRPr="0015519A">
              <w:rPr>
                <w:sz w:val="22"/>
                <w:szCs w:val="22"/>
              </w:rPr>
              <w:t xml:space="preserve">Гарантийный срок эксплуатации устанавливается 24 месяца </w:t>
            </w:r>
            <w:proofErr w:type="gramStart"/>
            <w:r w:rsidRPr="0015519A">
              <w:rPr>
                <w:sz w:val="22"/>
                <w:szCs w:val="22"/>
              </w:rPr>
              <w:t>с даты подписания</w:t>
            </w:r>
            <w:proofErr w:type="gramEnd"/>
            <w:r w:rsidRPr="0015519A">
              <w:rPr>
                <w:sz w:val="22"/>
                <w:szCs w:val="22"/>
              </w:rPr>
              <w:t xml:space="preserve"> сторонами акта приемки выполненных работ</w:t>
            </w:r>
          </w:p>
        </w:tc>
      </w:tr>
      <w:tr w:rsidR="0015519A" w:rsidRPr="0015519A" w:rsidTr="0015519A">
        <w:trPr>
          <w:trHeight w:val="20"/>
        </w:trPr>
        <w:tc>
          <w:tcPr>
            <w:tcW w:w="454" w:type="dxa"/>
            <w:shd w:val="clear" w:color="auto" w:fill="auto"/>
          </w:tcPr>
          <w:p w:rsidR="0015519A" w:rsidRPr="0015519A" w:rsidRDefault="0015519A" w:rsidP="0015519A">
            <w:pPr>
              <w:spacing w:before="0" w:after="0"/>
              <w:ind w:left="57" w:firstLine="0"/>
              <w:contextualSpacing/>
              <w:jc w:val="center"/>
              <w:rPr>
                <w:sz w:val="22"/>
                <w:szCs w:val="22"/>
              </w:rPr>
            </w:pPr>
            <w:r w:rsidRPr="0015519A">
              <w:rPr>
                <w:sz w:val="22"/>
                <w:szCs w:val="22"/>
              </w:rPr>
              <w:t>9</w:t>
            </w:r>
          </w:p>
        </w:tc>
        <w:tc>
          <w:tcPr>
            <w:tcW w:w="2835" w:type="dxa"/>
            <w:shd w:val="clear" w:color="auto" w:fill="auto"/>
          </w:tcPr>
          <w:p w:rsidR="0015519A" w:rsidRPr="0015519A" w:rsidRDefault="0015519A" w:rsidP="0015519A">
            <w:pPr>
              <w:spacing w:before="0" w:after="0"/>
              <w:ind w:left="57" w:right="265" w:firstLine="0"/>
              <w:contextualSpacing/>
              <w:jc w:val="left"/>
              <w:rPr>
                <w:sz w:val="22"/>
                <w:szCs w:val="22"/>
              </w:rPr>
            </w:pPr>
            <w:r w:rsidRPr="0015519A">
              <w:rPr>
                <w:sz w:val="22"/>
                <w:szCs w:val="22"/>
              </w:rPr>
              <w:t>Приложения</w:t>
            </w:r>
          </w:p>
        </w:tc>
        <w:tc>
          <w:tcPr>
            <w:tcW w:w="6945" w:type="dxa"/>
            <w:shd w:val="clear" w:color="auto" w:fill="auto"/>
          </w:tcPr>
          <w:p w:rsidR="0015519A" w:rsidRPr="0015519A" w:rsidRDefault="0015519A" w:rsidP="0015519A">
            <w:pPr>
              <w:spacing w:before="0" w:after="0"/>
              <w:ind w:firstLine="0"/>
              <w:contextualSpacing/>
              <w:rPr>
                <w:sz w:val="22"/>
                <w:szCs w:val="22"/>
              </w:rPr>
            </w:pPr>
            <w:r w:rsidRPr="0015519A">
              <w:rPr>
                <w:sz w:val="22"/>
                <w:szCs w:val="22"/>
              </w:rPr>
              <w:t>Ведомость объемов работ</w:t>
            </w:r>
            <w:r>
              <w:rPr>
                <w:sz w:val="22"/>
                <w:szCs w:val="22"/>
              </w:rPr>
              <w:t>.</w:t>
            </w:r>
          </w:p>
        </w:tc>
      </w:tr>
    </w:tbl>
    <w:p w:rsidR="00903616" w:rsidRDefault="0015519A" w:rsidP="0015519A">
      <w:pPr>
        <w:spacing w:before="0" w:after="0" w:line="276" w:lineRule="auto"/>
        <w:ind w:firstLine="0"/>
        <w:jc w:val="center"/>
        <w:rPr>
          <w:b/>
          <w:sz w:val="22"/>
          <w:szCs w:val="22"/>
          <w:lang w:bidi="en-US"/>
        </w:rPr>
      </w:pPr>
      <w:r>
        <w:rPr>
          <w:b/>
          <w:sz w:val="22"/>
          <w:szCs w:val="22"/>
          <w:lang w:bidi="en-US"/>
        </w:rPr>
        <w:t>Подписи Сторон:</w:t>
      </w:r>
    </w:p>
    <w:tbl>
      <w:tblPr>
        <w:tblW w:w="5000" w:type="pct"/>
        <w:tblCellSpacing w:w="15" w:type="dxa"/>
        <w:tblLook w:val="04A0" w:firstRow="1" w:lastRow="0" w:firstColumn="1" w:lastColumn="0" w:noHBand="0" w:noVBand="1"/>
      </w:tblPr>
      <w:tblGrid>
        <w:gridCol w:w="5224"/>
        <w:gridCol w:w="5224"/>
      </w:tblGrid>
      <w:tr w:rsidR="0015519A" w:rsidRPr="007D488D" w:rsidTr="00DE7BD4">
        <w:trPr>
          <w:tblCellSpacing w:w="15" w:type="dxa"/>
        </w:trPr>
        <w:tc>
          <w:tcPr>
            <w:tcW w:w="2477" w:type="pct"/>
            <w:tcMar>
              <w:top w:w="15" w:type="dxa"/>
              <w:left w:w="15" w:type="dxa"/>
              <w:bottom w:w="15" w:type="dxa"/>
              <w:right w:w="15" w:type="dxa"/>
            </w:tcMar>
          </w:tcPr>
          <w:p w:rsidR="0015519A" w:rsidRPr="0015519A" w:rsidRDefault="0015519A" w:rsidP="0015519A">
            <w:pPr>
              <w:spacing w:before="0" w:after="0" w:line="240" w:lineRule="atLeast"/>
              <w:ind w:firstLine="0"/>
              <w:jc w:val="left"/>
              <w:rPr>
                <w:b/>
                <w:bCs/>
                <w:color w:val="000000"/>
                <w:sz w:val="22"/>
                <w:szCs w:val="22"/>
              </w:rPr>
            </w:pPr>
            <w:r w:rsidRPr="0015519A">
              <w:rPr>
                <w:b/>
                <w:bCs/>
                <w:color w:val="000000"/>
                <w:sz w:val="22"/>
                <w:szCs w:val="22"/>
              </w:rPr>
              <w:t>Заказчик:</w:t>
            </w:r>
          </w:p>
          <w:p w:rsidR="0015519A" w:rsidRPr="0015519A" w:rsidRDefault="0015519A" w:rsidP="0015519A">
            <w:pPr>
              <w:spacing w:before="0" w:after="0" w:line="240" w:lineRule="atLeast"/>
              <w:ind w:firstLine="0"/>
              <w:jc w:val="left"/>
              <w:rPr>
                <w:b/>
                <w:bCs/>
                <w:color w:val="000000"/>
                <w:sz w:val="22"/>
                <w:szCs w:val="22"/>
              </w:rPr>
            </w:pPr>
            <w:r w:rsidRPr="0015519A">
              <w:rPr>
                <w:b/>
                <w:bCs/>
                <w:color w:val="000000"/>
                <w:sz w:val="22"/>
                <w:szCs w:val="22"/>
              </w:rPr>
              <w:t>НАО «Красная поляна»</w:t>
            </w:r>
            <w:r w:rsidRPr="0015519A">
              <w:rPr>
                <w:b/>
                <w:bCs/>
                <w:color w:val="000000"/>
                <w:sz w:val="22"/>
                <w:szCs w:val="22"/>
              </w:rPr>
              <w:br/>
            </w:r>
            <w:r w:rsidRPr="0015519A">
              <w:rPr>
                <w:b/>
                <w:bCs/>
                <w:color w:val="000000"/>
                <w:sz w:val="22"/>
                <w:szCs w:val="22"/>
              </w:rPr>
              <w:t>Коммерческий директор</w:t>
            </w:r>
          </w:p>
          <w:p w:rsidR="0015519A" w:rsidRPr="0015519A" w:rsidRDefault="0015519A" w:rsidP="0015519A">
            <w:pPr>
              <w:spacing w:before="0" w:after="0" w:line="240" w:lineRule="atLeast"/>
              <w:ind w:firstLine="0"/>
              <w:jc w:val="left"/>
              <w:rPr>
                <w:b/>
                <w:bCs/>
                <w:color w:val="000000"/>
                <w:sz w:val="22"/>
                <w:szCs w:val="22"/>
              </w:rPr>
            </w:pPr>
          </w:p>
          <w:p w:rsidR="0015519A" w:rsidRPr="0015519A" w:rsidRDefault="0015519A" w:rsidP="0015519A">
            <w:pPr>
              <w:spacing w:before="0" w:after="0"/>
              <w:ind w:firstLine="0"/>
              <w:jc w:val="left"/>
              <w:rPr>
                <w:b/>
                <w:bCs/>
                <w:sz w:val="22"/>
                <w:szCs w:val="22"/>
              </w:rPr>
            </w:pPr>
            <w:r w:rsidRPr="0015519A">
              <w:rPr>
                <w:b/>
                <w:bCs/>
                <w:color w:val="000000"/>
                <w:sz w:val="22"/>
                <w:szCs w:val="22"/>
              </w:rPr>
              <w:t>________________________/</w:t>
            </w:r>
            <w:r w:rsidRPr="0015519A">
              <w:rPr>
                <w:b/>
                <w:bCs/>
                <w:color w:val="000000"/>
                <w:sz w:val="22"/>
                <w:szCs w:val="22"/>
              </w:rPr>
              <w:t>Я.А. Перепечаева</w:t>
            </w:r>
            <w:r w:rsidRPr="0015519A">
              <w:rPr>
                <w:b/>
                <w:bCs/>
                <w:color w:val="000000"/>
                <w:sz w:val="22"/>
                <w:szCs w:val="22"/>
              </w:rPr>
              <w:t>/ </w:t>
            </w:r>
            <w:r w:rsidRPr="0015519A">
              <w:rPr>
                <w:b/>
                <w:bCs/>
                <w:color w:val="000000"/>
                <w:sz w:val="22"/>
                <w:szCs w:val="22"/>
              </w:rPr>
              <w:br/>
            </w:r>
            <w:r w:rsidRPr="0015519A">
              <w:rPr>
                <w:b/>
                <w:bCs/>
                <w:sz w:val="22"/>
                <w:szCs w:val="22"/>
              </w:rPr>
              <w:t xml:space="preserve">м. п.                  </w:t>
            </w:r>
          </w:p>
        </w:tc>
        <w:tc>
          <w:tcPr>
            <w:tcW w:w="2477" w:type="pct"/>
            <w:tcMar>
              <w:top w:w="15" w:type="dxa"/>
              <w:left w:w="15" w:type="dxa"/>
              <w:bottom w:w="15" w:type="dxa"/>
              <w:right w:w="15" w:type="dxa"/>
            </w:tcMar>
          </w:tcPr>
          <w:p w:rsidR="0015519A" w:rsidRPr="0015519A" w:rsidRDefault="0015519A" w:rsidP="0015519A">
            <w:pPr>
              <w:spacing w:before="0" w:after="0" w:line="240" w:lineRule="atLeast"/>
              <w:ind w:firstLine="0"/>
              <w:jc w:val="left"/>
              <w:rPr>
                <w:b/>
                <w:bCs/>
                <w:color w:val="000000"/>
                <w:sz w:val="22"/>
                <w:szCs w:val="22"/>
              </w:rPr>
            </w:pPr>
            <w:r w:rsidRPr="0015519A">
              <w:rPr>
                <w:b/>
                <w:bCs/>
                <w:color w:val="000000"/>
                <w:sz w:val="22"/>
                <w:szCs w:val="22"/>
              </w:rPr>
              <w:t>Подрядчик:</w:t>
            </w:r>
          </w:p>
          <w:p w:rsidR="0015519A" w:rsidRPr="0015519A" w:rsidRDefault="0015519A" w:rsidP="0015519A">
            <w:pPr>
              <w:spacing w:before="0" w:after="0" w:line="240" w:lineRule="atLeast"/>
              <w:jc w:val="left"/>
              <w:rPr>
                <w:b/>
                <w:bCs/>
                <w:color w:val="000000"/>
                <w:sz w:val="22"/>
                <w:szCs w:val="22"/>
              </w:rPr>
            </w:pPr>
          </w:p>
          <w:p w:rsidR="0015519A" w:rsidRPr="0015519A" w:rsidRDefault="0015519A" w:rsidP="0015519A">
            <w:pPr>
              <w:spacing w:before="0" w:after="0" w:line="240" w:lineRule="atLeast"/>
              <w:jc w:val="left"/>
              <w:rPr>
                <w:b/>
                <w:bCs/>
                <w:color w:val="000000"/>
                <w:sz w:val="22"/>
                <w:szCs w:val="22"/>
              </w:rPr>
            </w:pPr>
          </w:p>
          <w:p w:rsidR="0015519A" w:rsidRPr="0015519A" w:rsidRDefault="0015519A" w:rsidP="0015519A">
            <w:pPr>
              <w:spacing w:before="0" w:after="0" w:line="240" w:lineRule="atLeast"/>
              <w:jc w:val="left"/>
              <w:rPr>
                <w:b/>
                <w:bCs/>
                <w:color w:val="000000"/>
                <w:sz w:val="22"/>
                <w:szCs w:val="22"/>
              </w:rPr>
            </w:pPr>
            <w:r w:rsidRPr="0015519A">
              <w:rPr>
                <w:b/>
                <w:bCs/>
                <w:color w:val="000000"/>
                <w:sz w:val="22"/>
                <w:szCs w:val="22"/>
              </w:rPr>
              <w:t xml:space="preserve">        __________________________/____________/ </w:t>
            </w:r>
            <w:r w:rsidRPr="0015519A">
              <w:rPr>
                <w:b/>
                <w:bCs/>
                <w:color w:val="000000"/>
                <w:sz w:val="22"/>
                <w:szCs w:val="22"/>
              </w:rPr>
              <w:br/>
              <w:t xml:space="preserve">       </w:t>
            </w:r>
            <w:r w:rsidRPr="0015519A">
              <w:rPr>
                <w:b/>
                <w:bCs/>
                <w:sz w:val="22"/>
                <w:szCs w:val="22"/>
              </w:rPr>
              <w:t xml:space="preserve">м. п.                   </w:t>
            </w:r>
          </w:p>
        </w:tc>
      </w:tr>
    </w:tbl>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lastRenderedPageBreak/>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8F407A" w:rsidRPr="00D33B22">
        <w:rPr>
          <w:rFonts w:ascii="Times New Roman" w:hAnsi="Times New Roman"/>
          <w:lang w:val="ru-RU"/>
        </w:rPr>
        <w:t>___</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7B7135" w:rsidRPr="00D33B22" w:rsidRDefault="007B7135" w:rsidP="007B7135">
      <w:pPr>
        <w:spacing w:before="0" w:after="0"/>
        <w:ind w:firstLine="0"/>
        <w:jc w:val="right"/>
        <w:rPr>
          <w:b/>
          <w:sz w:val="22"/>
          <w:szCs w:val="22"/>
        </w:rPr>
      </w:pPr>
    </w:p>
    <w:p w:rsidR="007B7135" w:rsidRPr="00FF455F" w:rsidRDefault="00BF6907" w:rsidP="007B7135">
      <w:pPr>
        <w:spacing w:before="0" w:after="0"/>
        <w:ind w:firstLine="0"/>
        <w:jc w:val="center"/>
        <w:rPr>
          <w:b/>
          <w:sz w:val="22"/>
          <w:szCs w:val="22"/>
        </w:rPr>
      </w:pPr>
      <w:r w:rsidRPr="00FF455F">
        <w:rPr>
          <w:b/>
          <w:sz w:val="22"/>
          <w:szCs w:val="22"/>
        </w:rPr>
        <w:t xml:space="preserve"> </w:t>
      </w:r>
      <w:r w:rsidR="00FF455F" w:rsidRPr="00FF455F">
        <w:rPr>
          <w:b/>
          <w:sz w:val="22"/>
          <w:szCs w:val="22"/>
        </w:rPr>
        <w:t>Локальный ресурсный сметный расчет</w:t>
      </w:r>
    </w:p>
    <w:p w:rsidR="00CA2655" w:rsidRDefault="00CA2655" w:rsidP="00903616">
      <w:pPr>
        <w:spacing w:before="0" w:after="200" w:line="276" w:lineRule="auto"/>
        <w:ind w:firstLine="0"/>
        <w:jc w:val="center"/>
        <w:rPr>
          <w:b/>
          <w:sz w:val="22"/>
          <w:szCs w:val="22"/>
          <w:lang w:bidi="en-US"/>
        </w:rPr>
      </w:pPr>
    </w:p>
    <w:p w:rsidR="00CA2655" w:rsidRPr="00FF455F" w:rsidRDefault="00CA2655" w:rsidP="00CA2655">
      <w:pPr>
        <w:pStyle w:val="ac"/>
        <w:spacing w:after="200" w:line="276" w:lineRule="auto"/>
        <w:ind w:left="0" w:firstLine="709"/>
        <w:jc w:val="center"/>
        <w:rPr>
          <w:sz w:val="22"/>
          <w:szCs w:val="22"/>
          <w:lang w:bidi="en-US"/>
        </w:rPr>
      </w:pPr>
      <w:r w:rsidRPr="00FF455F">
        <w:rPr>
          <w:sz w:val="22"/>
          <w:szCs w:val="22"/>
          <w:lang w:bidi="en-US"/>
        </w:rPr>
        <w:t>Заполняется по результатам закупки</w:t>
      </w:r>
    </w:p>
    <w:p w:rsidR="00CA2655" w:rsidRDefault="00CA2655" w:rsidP="00CA2655">
      <w:pPr>
        <w:pStyle w:val="ac"/>
        <w:spacing w:before="0" w:after="200" w:line="276" w:lineRule="auto"/>
        <w:ind w:left="1080" w:firstLine="0"/>
        <w:rPr>
          <w:b/>
          <w:sz w:val="22"/>
          <w:szCs w:val="22"/>
          <w:lang w:bidi="en-US"/>
        </w:rPr>
      </w:pPr>
    </w:p>
    <w:p w:rsidR="00CA2655" w:rsidRDefault="00CA2655" w:rsidP="00903616">
      <w:pPr>
        <w:spacing w:before="0" w:after="200" w:line="276" w:lineRule="auto"/>
        <w:ind w:firstLine="0"/>
        <w:jc w:val="center"/>
        <w:rPr>
          <w:b/>
          <w:sz w:val="22"/>
          <w:szCs w:val="22"/>
          <w:lang w:bidi="en-US"/>
        </w:rPr>
      </w:pPr>
    </w:p>
    <w:p w:rsidR="00CA2655" w:rsidRPr="00FF455F" w:rsidRDefault="00CA2655" w:rsidP="00903616">
      <w:pPr>
        <w:spacing w:before="0" w:after="200" w:line="276" w:lineRule="auto"/>
        <w:ind w:firstLine="0"/>
        <w:jc w:val="center"/>
        <w:rPr>
          <w:b/>
          <w:sz w:val="22"/>
          <w:szCs w:val="22"/>
          <w:lang w:bidi="en-US"/>
        </w:rPr>
      </w:pPr>
    </w:p>
    <w:p w:rsidR="00903616" w:rsidRPr="00FF455F" w:rsidRDefault="00903616" w:rsidP="00903616">
      <w:pPr>
        <w:spacing w:before="0" w:after="200" w:line="276" w:lineRule="auto"/>
        <w:ind w:firstLine="0"/>
        <w:jc w:val="center"/>
        <w:rPr>
          <w:b/>
          <w:sz w:val="22"/>
          <w:szCs w:val="22"/>
        </w:rPr>
      </w:pPr>
      <w:r w:rsidRPr="00FF455F">
        <w:rPr>
          <w:b/>
          <w:sz w:val="22"/>
          <w:szCs w:val="22"/>
          <w:lang w:bidi="en-US"/>
        </w:rPr>
        <w:t>ПОДПИСИ СТОРОН:</w:t>
      </w:r>
    </w:p>
    <w:p w:rsidR="00903616" w:rsidRPr="00FF455F" w:rsidRDefault="00903616" w:rsidP="00903616">
      <w:pPr>
        <w:spacing w:before="0" w:after="200" w:line="276" w:lineRule="auto"/>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903616" w:rsidRPr="00FF455F" w:rsidTr="004F3E73">
        <w:trPr>
          <w:tblCellSpacing w:w="15" w:type="dxa"/>
        </w:trPr>
        <w:tc>
          <w:tcPr>
            <w:tcW w:w="2477" w:type="pct"/>
            <w:hideMark/>
          </w:tcPr>
          <w:p w:rsidR="00903616" w:rsidRPr="00FF455F" w:rsidRDefault="00903616" w:rsidP="004F3E73">
            <w:pPr>
              <w:spacing w:before="0" w:after="0"/>
              <w:ind w:firstLine="0"/>
              <w:jc w:val="left"/>
              <w:rPr>
                <w:b/>
                <w:bCs/>
                <w:sz w:val="22"/>
                <w:szCs w:val="22"/>
              </w:rPr>
            </w:pPr>
            <w:r w:rsidRPr="00FF455F">
              <w:rPr>
                <w:b/>
                <w:bCs/>
                <w:sz w:val="22"/>
                <w:szCs w:val="22"/>
              </w:rPr>
              <w:t>Заказчик:</w:t>
            </w:r>
          </w:p>
          <w:p w:rsidR="00903616" w:rsidRPr="00FF455F" w:rsidRDefault="00903616" w:rsidP="004F3E73">
            <w:pPr>
              <w:spacing w:before="0" w:after="0"/>
              <w:ind w:firstLine="0"/>
              <w:jc w:val="left"/>
              <w:rPr>
                <w:b/>
                <w:bCs/>
                <w:sz w:val="22"/>
                <w:szCs w:val="22"/>
              </w:rPr>
            </w:pPr>
            <w:r w:rsidRPr="00FF455F">
              <w:rPr>
                <w:b/>
                <w:bCs/>
                <w:sz w:val="22"/>
                <w:szCs w:val="22"/>
              </w:rPr>
              <w:t>НАО «Красная поляна»</w:t>
            </w:r>
          </w:p>
          <w:p w:rsidR="00903616" w:rsidRPr="00FF455F" w:rsidRDefault="00FF455F" w:rsidP="004F3E73">
            <w:pPr>
              <w:spacing w:before="0" w:after="0"/>
              <w:ind w:firstLine="0"/>
              <w:jc w:val="left"/>
              <w:rPr>
                <w:b/>
                <w:bCs/>
                <w:sz w:val="22"/>
                <w:szCs w:val="22"/>
              </w:rPr>
            </w:pPr>
            <w:r w:rsidRPr="00FF455F">
              <w:rPr>
                <w:b/>
                <w:bCs/>
                <w:sz w:val="22"/>
                <w:szCs w:val="22"/>
              </w:rPr>
              <w:t>Коммерческий директор</w:t>
            </w:r>
          </w:p>
          <w:p w:rsidR="00903616" w:rsidRPr="00FF455F" w:rsidRDefault="00903616" w:rsidP="004F3E73">
            <w:pPr>
              <w:spacing w:before="0" w:after="0"/>
              <w:ind w:firstLine="0"/>
              <w:jc w:val="left"/>
              <w:rPr>
                <w:b/>
                <w:bCs/>
                <w:sz w:val="22"/>
                <w:szCs w:val="22"/>
              </w:rPr>
            </w:pPr>
          </w:p>
          <w:p w:rsidR="00FF455F" w:rsidRPr="00FF455F" w:rsidRDefault="00FF455F" w:rsidP="004F3E73">
            <w:pPr>
              <w:spacing w:before="0" w:after="0"/>
              <w:ind w:firstLine="0"/>
              <w:jc w:val="left"/>
              <w:rPr>
                <w:b/>
                <w:bCs/>
                <w:sz w:val="22"/>
                <w:szCs w:val="22"/>
              </w:rPr>
            </w:pPr>
          </w:p>
          <w:p w:rsidR="00FF455F" w:rsidRPr="00FF455F" w:rsidRDefault="00FF455F" w:rsidP="004F3E73">
            <w:pPr>
              <w:spacing w:before="0" w:after="0"/>
              <w:ind w:firstLine="0"/>
              <w:jc w:val="left"/>
              <w:rPr>
                <w:b/>
                <w:bCs/>
                <w:sz w:val="22"/>
                <w:szCs w:val="22"/>
              </w:rPr>
            </w:pPr>
          </w:p>
          <w:p w:rsidR="00903616" w:rsidRPr="00FF455F" w:rsidRDefault="00903616" w:rsidP="00FF455F">
            <w:pPr>
              <w:spacing w:before="0" w:after="0"/>
              <w:ind w:firstLine="0"/>
              <w:jc w:val="left"/>
              <w:rPr>
                <w:b/>
                <w:bCs/>
                <w:sz w:val="22"/>
                <w:szCs w:val="22"/>
              </w:rPr>
            </w:pPr>
            <w:r w:rsidRPr="00FF455F">
              <w:rPr>
                <w:b/>
                <w:bCs/>
                <w:sz w:val="22"/>
                <w:szCs w:val="22"/>
              </w:rPr>
              <w:t>_____________________</w:t>
            </w:r>
            <w:r w:rsidR="00FF455F" w:rsidRPr="00FF455F">
              <w:rPr>
                <w:b/>
                <w:bCs/>
                <w:sz w:val="22"/>
                <w:szCs w:val="22"/>
              </w:rPr>
              <w:t>/Я.А. Перепечаева</w:t>
            </w:r>
            <w:r w:rsidRPr="00FF455F">
              <w:rPr>
                <w:b/>
                <w:bCs/>
                <w:sz w:val="22"/>
                <w:szCs w:val="22"/>
              </w:rPr>
              <w:t>/ </w:t>
            </w:r>
            <w:r w:rsidRPr="00FF455F">
              <w:rPr>
                <w:b/>
                <w:bCs/>
                <w:sz w:val="22"/>
                <w:szCs w:val="22"/>
              </w:rPr>
              <w:br/>
              <w:t xml:space="preserve">м. п.              </w:t>
            </w:r>
          </w:p>
        </w:tc>
        <w:tc>
          <w:tcPr>
            <w:tcW w:w="2477" w:type="pct"/>
            <w:hideMark/>
          </w:tcPr>
          <w:p w:rsidR="00903616" w:rsidRPr="00FF455F" w:rsidRDefault="00903616" w:rsidP="004F3E73">
            <w:pPr>
              <w:spacing w:before="0" w:after="0"/>
              <w:ind w:firstLine="0"/>
              <w:jc w:val="left"/>
              <w:rPr>
                <w:b/>
                <w:bCs/>
                <w:sz w:val="22"/>
                <w:szCs w:val="22"/>
              </w:rPr>
            </w:pPr>
            <w:r w:rsidRPr="00FF455F">
              <w:rPr>
                <w:b/>
                <w:bCs/>
                <w:sz w:val="22"/>
                <w:szCs w:val="22"/>
              </w:rPr>
              <w:t>Подрядчик:</w:t>
            </w:r>
          </w:p>
          <w:p w:rsidR="00903616" w:rsidRPr="00FF455F" w:rsidRDefault="00903616" w:rsidP="004F3E73">
            <w:pPr>
              <w:spacing w:before="0" w:after="0"/>
              <w:ind w:firstLine="0"/>
              <w:jc w:val="left"/>
              <w:rPr>
                <w:b/>
                <w:bCs/>
                <w:sz w:val="22"/>
                <w:szCs w:val="22"/>
              </w:rPr>
            </w:pPr>
          </w:p>
          <w:p w:rsidR="00903616" w:rsidRPr="00FF455F" w:rsidRDefault="00903616" w:rsidP="004F3E73">
            <w:pPr>
              <w:spacing w:before="0" w:after="0"/>
              <w:ind w:firstLine="0"/>
              <w:jc w:val="left"/>
              <w:rPr>
                <w:b/>
                <w:bCs/>
                <w:sz w:val="22"/>
                <w:szCs w:val="22"/>
              </w:rPr>
            </w:pPr>
            <w:r w:rsidRPr="00FF455F">
              <w:rPr>
                <w:b/>
                <w:bCs/>
                <w:sz w:val="22"/>
                <w:szCs w:val="22"/>
              </w:rPr>
              <w:t xml:space="preserve">        </w:t>
            </w:r>
          </w:p>
          <w:p w:rsidR="00875521" w:rsidRPr="00FF455F" w:rsidRDefault="00875521" w:rsidP="004F3E73">
            <w:pPr>
              <w:spacing w:before="0" w:after="0"/>
              <w:ind w:firstLine="0"/>
              <w:jc w:val="left"/>
              <w:rPr>
                <w:b/>
                <w:bCs/>
                <w:sz w:val="22"/>
                <w:szCs w:val="22"/>
              </w:rPr>
            </w:pPr>
          </w:p>
          <w:p w:rsidR="00FF455F" w:rsidRPr="00FF455F" w:rsidRDefault="00FF455F" w:rsidP="004F3E73">
            <w:pPr>
              <w:spacing w:before="0" w:after="0"/>
              <w:ind w:firstLine="0"/>
              <w:jc w:val="left"/>
              <w:rPr>
                <w:b/>
                <w:bCs/>
                <w:sz w:val="22"/>
                <w:szCs w:val="22"/>
              </w:rPr>
            </w:pPr>
          </w:p>
          <w:p w:rsidR="00FF455F" w:rsidRPr="00FF455F" w:rsidRDefault="00FF455F" w:rsidP="004F3E73">
            <w:pPr>
              <w:spacing w:before="0" w:after="0"/>
              <w:ind w:firstLine="0"/>
              <w:jc w:val="left"/>
              <w:rPr>
                <w:b/>
                <w:bCs/>
                <w:sz w:val="22"/>
                <w:szCs w:val="22"/>
              </w:rPr>
            </w:pPr>
          </w:p>
          <w:p w:rsidR="00CA2655" w:rsidRPr="00FF455F" w:rsidRDefault="00903616" w:rsidP="00CA2655">
            <w:pPr>
              <w:spacing w:before="0" w:after="0"/>
              <w:ind w:firstLine="0"/>
              <w:jc w:val="left"/>
              <w:rPr>
                <w:b/>
                <w:bCs/>
                <w:sz w:val="22"/>
                <w:szCs w:val="22"/>
              </w:rPr>
            </w:pPr>
            <w:r w:rsidRPr="00FF455F">
              <w:rPr>
                <w:b/>
                <w:bCs/>
                <w:sz w:val="22"/>
                <w:szCs w:val="22"/>
              </w:rPr>
              <w:t xml:space="preserve"> _______________________</w:t>
            </w:r>
            <w:r w:rsidR="00875521" w:rsidRPr="00FF455F">
              <w:rPr>
                <w:b/>
                <w:bCs/>
                <w:sz w:val="22"/>
                <w:szCs w:val="22"/>
              </w:rPr>
              <w:t>/_____________/ </w:t>
            </w:r>
          </w:p>
          <w:p w:rsidR="00903616" w:rsidRPr="00FF455F" w:rsidRDefault="00875521" w:rsidP="00FF455F">
            <w:pPr>
              <w:spacing w:before="0" w:after="0"/>
              <w:ind w:firstLine="0"/>
              <w:jc w:val="left"/>
              <w:rPr>
                <w:b/>
                <w:bCs/>
                <w:sz w:val="22"/>
                <w:szCs w:val="22"/>
              </w:rPr>
            </w:pPr>
            <w:r w:rsidRPr="00FF455F">
              <w:rPr>
                <w:b/>
                <w:bCs/>
                <w:sz w:val="22"/>
                <w:szCs w:val="22"/>
              </w:rPr>
              <w:t xml:space="preserve"> </w:t>
            </w:r>
            <w:r w:rsidR="00903616" w:rsidRPr="00FF455F">
              <w:rPr>
                <w:b/>
                <w:bCs/>
                <w:sz w:val="22"/>
                <w:szCs w:val="22"/>
              </w:rPr>
              <w:t xml:space="preserve">м. п.              </w:t>
            </w:r>
          </w:p>
        </w:tc>
      </w:tr>
    </w:tbl>
    <w:p w:rsidR="00903616" w:rsidRDefault="00903616" w:rsidP="00903616">
      <w:pPr>
        <w:spacing w:before="0" w:after="200" w:line="276" w:lineRule="auto"/>
        <w:ind w:firstLine="0"/>
        <w:jc w:val="left"/>
        <w:rPr>
          <w:b/>
          <w:sz w:val="22"/>
          <w:szCs w:val="22"/>
        </w:rPr>
      </w:pPr>
      <w:bookmarkStart w:id="0" w:name="_GoBack"/>
      <w:bookmarkEnd w:id="0"/>
    </w:p>
    <w:p w:rsidR="00D71DAC" w:rsidRPr="00FF455F" w:rsidRDefault="00D71DAC" w:rsidP="00903616">
      <w:pPr>
        <w:pStyle w:val="aa"/>
        <w:jc w:val="center"/>
        <w:rPr>
          <w:b/>
          <w:lang w:val="ru-RU"/>
        </w:rPr>
      </w:pPr>
    </w:p>
    <w:sectPr w:rsidR="00D71DAC" w:rsidRPr="00FF455F" w:rsidSect="00367983">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1">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8">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9">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1"/>
  </w:num>
  <w:num w:numId="4">
    <w:abstractNumId w:val="18"/>
  </w:num>
  <w:num w:numId="5">
    <w:abstractNumId w:val="16"/>
  </w:num>
  <w:num w:numId="6">
    <w:abstractNumId w:val="11"/>
  </w:num>
  <w:num w:numId="7">
    <w:abstractNumId w:val="6"/>
  </w:num>
  <w:num w:numId="8">
    <w:abstractNumId w:val="19"/>
  </w:num>
  <w:num w:numId="9">
    <w:abstractNumId w:val="3"/>
  </w:num>
  <w:num w:numId="10">
    <w:abstractNumId w:val="10"/>
  </w:num>
  <w:num w:numId="11">
    <w:abstractNumId w:val="5"/>
  </w:num>
  <w:num w:numId="12">
    <w:abstractNumId w:val="2"/>
  </w:num>
  <w:num w:numId="13">
    <w:abstractNumId w:val="17"/>
  </w:num>
  <w:num w:numId="14">
    <w:abstractNumId w:val="13"/>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5"/>
  </w:num>
  <w:num w:numId="18">
    <w:abstractNumId w:val="7"/>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B85363"/>
    <w:rsid w:val="00001AEF"/>
    <w:rsid w:val="000028B6"/>
    <w:rsid w:val="00021B0E"/>
    <w:rsid w:val="00024F76"/>
    <w:rsid w:val="0003209D"/>
    <w:rsid w:val="00044BD4"/>
    <w:rsid w:val="00045134"/>
    <w:rsid w:val="00076576"/>
    <w:rsid w:val="00083B20"/>
    <w:rsid w:val="0009440F"/>
    <w:rsid w:val="000C6B9A"/>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5519A"/>
    <w:rsid w:val="00161672"/>
    <w:rsid w:val="0016281D"/>
    <w:rsid w:val="00163FF2"/>
    <w:rsid w:val="00166A09"/>
    <w:rsid w:val="00181F66"/>
    <w:rsid w:val="0018501F"/>
    <w:rsid w:val="001B5FE5"/>
    <w:rsid w:val="001B7F9A"/>
    <w:rsid w:val="001C29DC"/>
    <w:rsid w:val="001E1670"/>
    <w:rsid w:val="001F2943"/>
    <w:rsid w:val="00210E4A"/>
    <w:rsid w:val="002164C4"/>
    <w:rsid w:val="00231271"/>
    <w:rsid w:val="00235B80"/>
    <w:rsid w:val="002405FC"/>
    <w:rsid w:val="00240741"/>
    <w:rsid w:val="00252F35"/>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32891"/>
    <w:rsid w:val="003349C7"/>
    <w:rsid w:val="00335F47"/>
    <w:rsid w:val="00336A7F"/>
    <w:rsid w:val="003416B7"/>
    <w:rsid w:val="00346830"/>
    <w:rsid w:val="003517AA"/>
    <w:rsid w:val="00356B7B"/>
    <w:rsid w:val="00367983"/>
    <w:rsid w:val="003736AB"/>
    <w:rsid w:val="003753CE"/>
    <w:rsid w:val="0039086D"/>
    <w:rsid w:val="00393E44"/>
    <w:rsid w:val="003969CD"/>
    <w:rsid w:val="003A029F"/>
    <w:rsid w:val="003A66CD"/>
    <w:rsid w:val="003B2CC2"/>
    <w:rsid w:val="003D5EB1"/>
    <w:rsid w:val="00401FCB"/>
    <w:rsid w:val="0041027B"/>
    <w:rsid w:val="004104EE"/>
    <w:rsid w:val="004176C6"/>
    <w:rsid w:val="0042016E"/>
    <w:rsid w:val="00432FC2"/>
    <w:rsid w:val="004611A6"/>
    <w:rsid w:val="0046240C"/>
    <w:rsid w:val="00463CA8"/>
    <w:rsid w:val="00466E13"/>
    <w:rsid w:val="004A5059"/>
    <w:rsid w:val="004B52A9"/>
    <w:rsid w:val="004C4D5D"/>
    <w:rsid w:val="004D4616"/>
    <w:rsid w:val="004D62A5"/>
    <w:rsid w:val="004D62C8"/>
    <w:rsid w:val="004E2232"/>
    <w:rsid w:val="004E3D61"/>
    <w:rsid w:val="004E7571"/>
    <w:rsid w:val="004F2E51"/>
    <w:rsid w:val="004F3E73"/>
    <w:rsid w:val="004F6A13"/>
    <w:rsid w:val="004F75F2"/>
    <w:rsid w:val="00501931"/>
    <w:rsid w:val="0050272B"/>
    <w:rsid w:val="00507AEE"/>
    <w:rsid w:val="00510305"/>
    <w:rsid w:val="00513432"/>
    <w:rsid w:val="00514666"/>
    <w:rsid w:val="00522CCD"/>
    <w:rsid w:val="005346FA"/>
    <w:rsid w:val="00534784"/>
    <w:rsid w:val="00550B42"/>
    <w:rsid w:val="0055395E"/>
    <w:rsid w:val="00573959"/>
    <w:rsid w:val="0057596A"/>
    <w:rsid w:val="00585352"/>
    <w:rsid w:val="005949DE"/>
    <w:rsid w:val="00596161"/>
    <w:rsid w:val="00596BCA"/>
    <w:rsid w:val="005A7D92"/>
    <w:rsid w:val="005B5020"/>
    <w:rsid w:val="005B5280"/>
    <w:rsid w:val="005C697F"/>
    <w:rsid w:val="005C777E"/>
    <w:rsid w:val="005D7A32"/>
    <w:rsid w:val="005E2BAF"/>
    <w:rsid w:val="005E695D"/>
    <w:rsid w:val="00615A3B"/>
    <w:rsid w:val="00616880"/>
    <w:rsid w:val="00622EA7"/>
    <w:rsid w:val="006627AE"/>
    <w:rsid w:val="00663F33"/>
    <w:rsid w:val="00664CDE"/>
    <w:rsid w:val="00673493"/>
    <w:rsid w:val="00675584"/>
    <w:rsid w:val="00677BF8"/>
    <w:rsid w:val="006806F2"/>
    <w:rsid w:val="00680E69"/>
    <w:rsid w:val="00690EC5"/>
    <w:rsid w:val="00693E99"/>
    <w:rsid w:val="006A5008"/>
    <w:rsid w:val="006C54EB"/>
    <w:rsid w:val="006E7D15"/>
    <w:rsid w:val="006F0CA0"/>
    <w:rsid w:val="006F645D"/>
    <w:rsid w:val="0070073F"/>
    <w:rsid w:val="007007F7"/>
    <w:rsid w:val="007018AA"/>
    <w:rsid w:val="0070758E"/>
    <w:rsid w:val="007425EE"/>
    <w:rsid w:val="00754FFC"/>
    <w:rsid w:val="00757687"/>
    <w:rsid w:val="00764B97"/>
    <w:rsid w:val="00777D91"/>
    <w:rsid w:val="00791A6B"/>
    <w:rsid w:val="007970A7"/>
    <w:rsid w:val="00797413"/>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A1B74"/>
    <w:rsid w:val="008A2AAA"/>
    <w:rsid w:val="008B23DF"/>
    <w:rsid w:val="008B3082"/>
    <w:rsid w:val="008C1D09"/>
    <w:rsid w:val="008C3643"/>
    <w:rsid w:val="008D7EC7"/>
    <w:rsid w:val="008E1D97"/>
    <w:rsid w:val="008F03CD"/>
    <w:rsid w:val="008F407A"/>
    <w:rsid w:val="008F45CF"/>
    <w:rsid w:val="00903616"/>
    <w:rsid w:val="00911535"/>
    <w:rsid w:val="00933E5C"/>
    <w:rsid w:val="00940A71"/>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D47A2"/>
    <w:rsid w:val="009D71F6"/>
    <w:rsid w:val="009D75C3"/>
    <w:rsid w:val="009D7FB2"/>
    <w:rsid w:val="009F068D"/>
    <w:rsid w:val="00A00942"/>
    <w:rsid w:val="00A2082B"/>
    <w:rsid w:val="00A31D72"/>
    <w:rsid w:val="00A35733"/>
    <w:rsid w:val="00A517F5"/>
    <w:rsid w:val="00A62228"/>
    <w:rsid w:val="00A85B58"/>
    <w:rsid w:val="00A877BF"/>
    <w:rsid w:val="00A9219D"/>
    <w:rsid w:val="00AA762A"/>
    <w:rsid w:val="00AB3A91"/>
    <w:rsid w:val="00AD6135"/>
    <w:rsid w:val="00AD6AD4"/>
    <w:rsid w:val="00AE4F87"/>
    <w:rsid w:val="00AF251B"/>
    <w:rsid w:val="00B237F5"/>
    <w:rsid w:val="00B3210C"/>
    <w:rsid w:val="00B43F1D"/>
    <w:rsid w:val="00B44CD2"/>
    <w:rsid w:val="00B55849"/>
    <w:rsid w:val="00B66AA5"/>
    <w:rsid w:val="00B85363"/>
    <w:rsid w:val="00B85628"/>
    <w:rsid w:val="00B91720"/>
    <w:rsid w:val="00BA0A5A"/>
    <w:rsid w:val="00BB0686"/>
    <w:rsid w:val="00BB23D9"/>
    <w:rsid w:val="00BB51BE"/>
    <w:rsid w:val="00BC2624"/>
    <w:rsid w:val="00BC7892"/>
    <w:rsid w:val="00BD2068"/>
    <w:rsid w:val="00BD2283"/>
    <w:rsid w:val="00BD649C"/>
    <w:rsid w:val="00BE7E34"/>
    <w:rsid w:val="00BF6907"/>
    <w:rsid w:val="00C07478"/>
    <w:rsid w:val="00C14A5E"/>
    <w:rsid w:val="00C1511B"/>
    <w:rsid w:val="00C22A05"/>
    <w:rsid w:val="00C23F4C"/>
    <w:rsid w:val="00C3317B"/>
    <w:rsid w:val="00C35AF3"/>
    <w:rsid w:val="00C45378"/>
    <w:rsid w:val="00C60650"/>
    <w:rsid w:val="00C6279A"/>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B12A5"/>
    <w:rsid w:val="00DB60E9"/>
    <w:rsid w:val="00DB7222"/>
    <w:rsid w:val="00DC0E2F"/>
    <w:rsid w:val="00DC1E6F"/>
    <w:rsid w:val="00DC6E24"/>
    <w:rsid w:val="00DD5DD2"/>
    <w:rsid w:val="00DE530E"/>
    <w:rsid w:val="00DE576D"/>
    <w:rsid w:val="00E038F2"/>
    <w:rsid w:val="00E07083"/>
    <w:rsid w:val="00E4767D"/>
    <w:rsid w:val="00E67686"/>
    <w:rsid w:val="00E7062C"/>
    <w:rsid w:val="00E74978"/>
    <w:rsid w:val="00E80690"/>
    <w:rsid w:val="00EA5FF5"/>
    <w:rsid w:val="00EA7E28"/>
    <w:rsid w:val="00EB0FC2"/>
    <w:rsid w:val="00EB51A0"/>
    <w:rsid w:val="00EC6B97"/>
    <w:rsid w:val="00EC6DDF"/>
    <w:rsid w:val="00EC77D4"/>
    <w:rsid w:val="00ED01F8"/>
    <w:rsid w:val="00EE0566"/>
    <w:rsid w:val="00F10CF7"/>
    <w:rsid w:val="00F1350A"/>
    <w:rsid w:val="00F14965"/>
    <w:rsid w:val="00F304BE"/>
    <w:rsid w:val="00F33765"/>
    <w:rsid w:val="00F35C21"/>
    <w:rsid w:val="00F40482"/>
    <w:rsid w:val="00F539C1"/>
    <w:rsid w:val="00F572F8"/>
    <w:rsid w:val="00F6055E"/>
    <w:rsid w:val="00F72386"/>
    <w:rsid w:val="00F9026C"/>
    <w:rsid w:val="00F977C8"/>
    <w:rsid w:val="00FC3477"/>
    <w:rsid w:val="00FC439D"/>
    <w:rsid w:val="00FC556C"/>
    <w:rsid w:val="00FD4F76"/>
    <w:rsid w:val="00FE2541"/>
    <w:rsid w:val="00FE27DC"/>
    <w:rsid w:val="00FE325F"/>
    <w:rsid w:val="00FE614D"/>
    <w:rsid w:val="00FE725A"/>
    <w:rsid w:val="00FE7974"/>
    <w:rsid w:val="00FE7E88"/>
    <w:rsid w:val="00FF45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A11A9-22F4-4B1A-8FF3-AA9931FB9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12</Pages>
  <Words>7069</Words>
  <Characters>40296</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47271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Морева Елена Васильевна</cp:lastModifiedBy>
  <cp:revision>4</cp:revision>
  <cp:lastPrinted>2014-12-10T06:55:00Z</cp:lastPrinted>
  <dcterms:created xsi:type="dcterms:W3CDTF">2017-05-22T12:39:00Z</dcterms:created>
  <dcterms:modified xsi:type="dcterms:W3CDTF">2019-07-26T11:47:00Z</dcterms:modified>
</cp:coreProperties>
</file>