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261393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261393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26139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540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F68FB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261393" w:rsidRDefault="005229B4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2A34"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эксплуатации и техническому обслуживанию котельной установленной мощностью 60 МВт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261393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261393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653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очи, Адлерский район,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с.Эсто</w:t>
            </w:r>
            <w:r w:rsidR="00BB7E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 +540, котельная установленной мощностью 60 МВт.</w:t>
            </w:r>
          </w:p>
        </w:tc>
      </w:tr>
      <w:tr w:rsidR="00806927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261393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261393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261393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261393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261393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261393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261393">
              <w:rPr>
                <w:szCs w:val="24"/>
              </w:rPr>
              <w:t>1</w:t>
            </w:r>
            <w:r w:rsidR="00EE09B5" w:rsidRPr="00261393">
              <w:rPr>
                <w:szCs w:val="24"/>
              </w:rPr>
              <w:t xml:space="preserve">) </w:t>
            </w:r>
            <w:proofErr w:type="spellStart"/>
            <w:r w:rsidR="00EE09B5" w:rsidRPr="00261393">
              <w:rPr>
                <w:szCs w:val="24"/>
              </w:rPr>
              <w:t>Непроведение</w:t>
            </w:r>
            <w:proofErr w:type="spellEnd"/>
            <w:r w:rsidR="00EE09B5" w:rsidRPr="00261393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26139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26139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26139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261393">
              <w:rPr>
                <w:szCs w:val="24"/>
              </w:rPr>
              <w:t>аявке на участие в тендере</w:t>
            </w:r>
            <w:r w:rsidR="00356B83" w:rsidRPr="00261393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261393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261393">
              <w:rPr>
                <w:szCs w:val="24"/>
              </w:rPr>
              <w:t>2</w:t>
            </w:r>
            <w:r w:rsidR="00957CE2" w:rsidRPr="00261393">
              <w:rPr>
                <w:szCs w:val="24"/>
              </w:rPr>
              <w:t xml:space="preserve">) </w:t>
            </w:r>
            <w:proofErr w:type="spellStart"/>
            <w:r w:rsidR="00957CE2" w:rsidRPr="00261393">
              <w:rPr>
                <w:szCs w:val="24"/>
              </w:rPr>
              <w:t>Неприостановление</w:t>
            </w:r>
            <w:proofErr w:type="spellEnd"/>
            <w:r w:rsidR="00957CE2" w:rsidRPr="00261393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261393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26139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261393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261393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261393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261393">
              <w:rPr>
                <w:szCs w:val="24"/>
              </w:rPr>
              <w:t>аявке на участие в тендере</w:t>
            </w:r>
            <w:r w:rsidR="00957CE2" w:rsidRPr="00261393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261393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261393">
              <w:rPr>
                <w:szCs w:val="24"/>
              </w:rPr>
              <w:t>3</w:t>
            </w:r>
            <w:r w:rsidR="003E6158" w:rsidRPr="00261393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261393">
              <w:rPr>
                <w:i/>
                <w:szCs w:val="24"/>
              </w:rPr>
              <w:t>(при необходимости)</w:t>
            </w:r>
            <w:r w:rsidR="003E6158" w:rsidRPr="00261393">
              <w:rPr>
                <w:szCs w:val="24"/>
              </w:rPr>
              <w:t>.</w:t>
            </w:r>
            <w:proofErr w:type="gramEnd"/>
            <w:r w:rsidR="003E6158" w:rsidRPr="0026139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26139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26139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261393">
              <w:rPr>
                <w:szCs w:val="24"/>
              </w:rPr>
              <w:t>аявке на участие в тендере</w:t>
            </w:r>
            <w:r w:rsidR="003E6158" w:rsidRPr="00261393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261393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261393">
              <w:rPr>
                <w:szCs w:val="24"/>
              </w:rPr>
              <w:t>4</w:t>
            </w:r>
            <w:r w:rsidR="003E6158" w:rsidRPr="00261393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</w:t>
            </w:r>
            <w:r w:rsidR="003E6158" w:rsidRPr="00261393">
              <w:rPr>
                <w:szCs w:val="24"/>
              </w:rPr>
              <w:lastRenderedPageBreak/>
              <w:t>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261393">
              <w:rPr>
                <w:szCs w:val="24"/>
              </w:rPr>
              <w:t>;</w:t>
            </w:r>
            <w:proofErr w:type="gramEnd"/>
          </w:p>
          <w:p w:rsidR="00EF2F98" w:rsidRDefault="00B86F7B" w:rsidP="00A11465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proofErr w:type="gramStart"/>
            <w:r w:rsidRPr="00261393">
              <w:rPr>
                <w:szCs w:val="24"/>
              </w:rPr>
              <w:t xml:space="preserve">5) </w:t>
            </w:r>
            <w:r w:rsidR="00A11465" w:rsidRPr="00261393">
              <w:rPr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наличие  действующей лицензии на </w:t>
            </w:r>
            <w:hyperlink r:id="rId8" w:history="1">
              <w:r w:rsidR="00A11465" w:rsidRPr="00261393">
                <w:rPr>
                  <w:szCs w:val="24"/>
                </w:rPr>
                <w:t>эксплуатацию</w:t>
              </w:r>
            </w:hyperlink>
            <w:r w:rsidR="00A11465" w:rsidRPr="00261393">
              <w:rPr>
                <w:szCs w:val="24"/>
              </w:rPr>
              <w:t xml:space="preserve">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</w:t>
            </w:r>
            <w:r w:rsidR="00A11465" w:rsidRPr="00261393">
              <w:rPr>
                <w:bCs/>
                <w:szCs w:val="24"/>
              </w:rPr>
              <w:t>ФЗ от</w:t>
            </w:r>
            <w:r w:rsidR="00A11465" w:rsidRPr="00261393">
              <w:rPr>
                <w:b/>
                <w:bCs/>
                <w:szCs w:val="24"/>
              </w:rPr>
              <w:t xml:space="preserve"> </w:t>
            </w:r>
            <w:r w:rsidR="00A11465" w:rsidRPr="00261393">
              <w:rPr>
                <w:szCs w:val="24"/>
              </w:rPr>
              <w:t>4 мая 2011 года №99-ФЗ</w:t>
            </w:r>
            <w:r w:rsidR="00A11465" w:rsidRPr="00261393">
              <w:rPr>
                <w:b/>
                <w:bCs/>
                <w:szCs w:val="24"/>
              </w:rPr>
              <w:t xml:space="preserve"> </w:t>
            </w:r>
            <w:r w:rsidR="00A11465" w:rsidRPr="00261393">
              <w:rPr>
                <w:bCs/>
                <w:szCs w:val="24"/>
              </w:rPr>
              <w:t>«О лицензировании отдельных видов деятельности</w:t>
            </w:r>
            <w:proofErr w:type="gramEnd"/>
            <w:r w:rsidR="00A11465" w:rsidRPr="00261393">
              <w:rPr>
                <w:bCs/>
                <w:szCs w:val="24"/>
              </w:rPr>
              <w:t>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</w:t>
            </w:r>
            <w:r w:rsidR="005D6290">
              <w:rPr>
                <w:bCs/>
                <w:szCs w:val="24"/>
              </w:rPr>
              <w:t xml:space="preserve"> - </w:t>
            </w:r>
          </w:p>
          <w:p w:rsidR="005D6290" w:rsidRPr="00843630" w:rsidRDefault="005D6290" w:rsidP="00A11465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5D6290">
              <w:rPr>
                <w:bCs/>
              </w:rPr>
              <w:t>эксплуатация на объектах оборудования работающего под избыточным давлением более 0,07 МПа: воды при температуре нагрева более 115°С.</w:t>
            </w:r>
          </w:p>
        </w:tc>
      </w:tr>
      <w:tr w:rsidR="00356B83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261393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261393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261393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61393">
              <w:rPr>
                <w:szCs w:val="24"/>
              </w:rPr>
              <w:t>6</w:t>
            </w:r>
            <w:r w:rsidR="00B86F7B" w:rsidRPr="00261393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261393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261393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61393">
              <w:rPr>
                <w:szCs w:val="24"/>
              </w:rPr>
              <w:t>7</w:t>
            </w:r>
            <w:r w:rsidR="00B86F7B" w:rsidRPr="00261393">
              <w:rPr>
                <w:szCs w:val="24"/>
              </w:rPr>
              <w:t>)</w:t>
            </w:r>
            <w:r w:rsidR="00B86F7B" w:rsidRPr="00261393">
              <w:rPr>
                <w:i/>
                <w:szCs w:val="24"/>
              </w:rPr>
              <w:t xml:space="preserve"> </w:t>
            </w:r>
            <w:r w:rsidR="00B86F7B" w:rsidRPr="00261393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261393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261393" w:rsidRDefault="00A11465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61393">
              <w:rPr>
                <w:szCs w:val="24"/>
              </w:rPr>
              <w:t>8</w:t>
            </w:r>
            <w:r w:rsidR="00B86F7B" w:rsidRPr="00261393">
              <w:rPr>
                <w:szCs w:val="24"/>
              </w:rPr>
              <w:t>)</w:t>
            </w:r>
            <w:r w:rsidR="00B86F7B" w:rsidRPr="00261393">
              <w:rPr>
                <w:i/>
                <w:szCs w:val="24"/>
              </w:rPr>
              <w:t xml:space="preserve"> </w:t>
            </w:r>
            <w:r w:rsidR="00B86F7B" w:rsidRPr="00261393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261393">
              <w:rPr>
                <w:szCs w:val="24"/>
              </w:rPr>
              <w:t>Заказчика</w:t>
            </w:r>
            <w:proofErr w:type="gramEnd"/>
            <w:r w:rsidR="00B86F7B" w:rsidRPr="00261393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261393">
              <w:rPr>
                <w:szCs w:val="24"/>
              </w:rPr>
              <w:t>претензионно-исковой</w:t>
            </w:r>
            <w:proofErr w:type="spellEnd"/>
            <w:r w:rsidR="00B86F7B" w:rsidRPr="00261393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261393">
              <w:rPr>
                <w:i/>
                <w:szCs w:val="24"/>
              </w:rPr>
              <w:t>(по форме 2 части 3 тендерной документации)</w:t>
            </w:r>
            <w:r w:rsidR="00585125" w:rsidRPr="00261393">
              <w:rPr>
                <w:i/>
                <w:szCs w:val="24"/>
              </w:rPr>
              <w:t>.</w:t>
            </w:r>
          </w:p>
        </w:tc>
      </w:tr>
      <w:tr w:rsidR="00A11465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9) Наличие у участника закупки в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A11465" w:rsidRPr="003A5FDF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9.1. наличие не менее 8 (восьми) сотрудников, имеющих аттестации в области промышленной безопасности по направлениям  Г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 Г2, Б7, Б8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="003A5F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(</w:t>
            </w:r>
            <w:r w:rsidR="003A5FDF" w:rsidRPr="003A5F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приказа о назначении на должность, трудовой книжки и соответствующими документами подтверждающими аттестацию заверенными </w:t>
            </w:r>
            <w:r w:rsidR="00D13598">
              <w:rPr>
                <w:rFonts w:ascii="Times New Roman" w:hAnsi="Times New Roman" w:cs="Times New Roman"/>
                <w:i/>
                <w:sz w:val="24"/>
                <w:szCs w:val="24"/>
              </w:rPr>
              <w:t>работодателем (</w:t>
            </w:r>
            <w:r w:rsidR="003A5FDF" w:rsidRPr="003A5FDF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участником закупки</w:t>
            </w:r>
            <w:r w:rsidRPr="003A5FDF">
              <w:rPr>
                <w:rFonts w:ascii="Times New Roman" w:hAnsi="Times New Roman" w:cs="Times New Roman"/>
                <w:i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9.2. наличие не менее 3 (трех) сотрудников инженерно-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технического персонала, обученных по специальности тепловые энергоустановки </w:t>
            </w:r>
            <w:r w:rsidRPr="00261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действующими квалификационными сертификатами «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Weishaupt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Viessmann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9.3. наличие инженера по охране труда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копией приказа о назначении на должность и копией трудовой книжки, заверенными работодателем (участником закупки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9.4. наличие инженера-химика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диплома об образовании, приказа о назначении на должность и копией трудовой книжки, заверенными работодателем (участником закупки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9.5. наличие не менее 1 (одного) сотрудника инженерно-технического персонала по контрольно-измерительным приборам и системам автоматики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9.6. наличие не менее 1 (одного) сотрудника инженерно-технического персонала по тепломеханическому оборудованию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13260" w:rsidRPr="00261393" w:rsidRDefault="00A11465" w:rsidP="00A3501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9.7. наличие у участника закупки в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одного сотрудника с группой допуска по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не ниже 5-ой (до и выше 1000 В) и не менее двух сотрудников с группой допуска по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не ниже 4-ой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261393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261393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261393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261393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261393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131D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 31.12.201</w:t>
            </w:r>
            <w:r w:rsidR="00131D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(включительно).</w:t>
            </w:r>
          </w:p>
        </w:tc>
      </w:tr>
      <w:tr w:rsidR="00A11465" w:rsidRPr="00261393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2C02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Возможность привлечения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Заказчиком, в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2C0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условиями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2C024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261393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CC" w:rsidRPr="00906E19" w:rsidRDefault="003612CC" w:rsidP="003612C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70416">
              <w:rPr>
                <w:rFonts w:ascii="Times New Roman" w:hAnsi="Times New Roman" w:cs="Times New Roman"/>
                <w:b/>
              </w:rPr>
              <w:t xml:space="preserve">6 347 481,60 руб. </w:t>
            </w:r>
            <w:r w:rsidRPr="00906E19">
              <w:rPr>
                <w:rFonts w:ascii="Times New Roman" w:hAnsi="Times New Roman" w:cs="Times New Roman"/>
              </w:rPr>
              <w:t>(шесть миллионов триста сорок семь тысяч четыреста восемьдесят один) рубль 60 копеек.</w:t>
            </w:r>
          </w:p>
          <w:p w:rsidR="00A11465" w:rsidRPr="00470416" w:rsidRDefault="00EF0DB5" w:rsidP="00EF0D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47041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A11465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261393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9400CF" w:rsidRDefault="00A11465" w:rsidP="00332A34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400CF">
              <w:t>Установлен</w:t>
            </w:r>
            <w:proofErr w:type="gramEnd"/>
            <w:r w:rsidRPr="009400CF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9400CF">
              <w:t>(«</w:t>
            </w:r>
            <w:r w:rsidR="00200217">
              <w:t>Формы для заполнения участниками тендера</w:t>
            </w:r>
            <w:r w:rsidR="00130560" w:rsidRPr="009400CF">
              <w:t>»).</w:t>
            </w:r>
          </w:p>
          <w:p w:rsidR="00011155" w:rsidRPr="009400CF" w:rsidRDefault="00011155" w:rsidP="00011155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9400C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 составе заявки участнику закупки также необходимо  предоставить:</w:t>
            </w:r>
          </w:p>
          <w:p w:rsidR="00011155" w:rsidRPr="009400CF" w:rsidRDefault="00011155" w:rsidP="00011155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C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r w:rsidRPr="009400C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отражающий расчет стоимости работ по эксплуатации и техническому обслуживанию  </w:t>
            </w:r>
            <w:r w:rsidR="00261393"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>по форме 6 части 3 тендерной документации</w:t>
            </w:r>
            <w:r w:rsidR="00F839FA"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(«Формы документов»</w:t>
            </w:r>
            <w:r w:rsidR="00261393"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F839FA"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>);</w:t>
            </w:r>
          </w:p>
          <w:p w:rsidR="00A11465" w:rsidRPr="009400CF" w:rsidRDefault="00011155" w:rsidP="00755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0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0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локальный ресурсный сметный расчет, составленный ресурсным методом с применением утвержденных сметных нормативов в текущем </w:t>
            </w:r>
            <w:proofErr w:type="gramStart"/>
            <w:r w:rsidRPr="009400C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940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цен, в соответствии с МДС 81-35.2004.</w:t>
            </w:r>
          </w:p>
          <w:p w:rsidR="00EE33F7" w:rsidRPr="009400CF" w:rsidRDefault="00EE33F7" w:rsidP="00755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Сметы должны быть представлены на бумажном и электронном носителе, выполненные в сметной программе ГРАНД-смета (формате xml) и в формате </w:t>
            </w:r>
            <w:proofErr w:type="spellStart"/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xls</w:t>
            </w:r>
            <w:proofErr w:type="spellEnd"/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Excel</w:t>
            </w:r>
            <w:proofErr w:type="spellEnd"/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).</w:t>
            </w:r>
          </w:p>
        </w:tc>
      </w:tr>
      <w:tr w:rsidR="00A11465" w:rsidRPr="00261393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261393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0501F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261393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261393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261393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261393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461879" w:rsidRDefault="0040501F" w:rsidP="00A527EA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40501F" w:rsidRPr="00461879" w:rsidRDefault="0040501F" w:rsidP="00A527EA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40501F" w:rsidRPr="00461879" w:rsidRDefault="0040501F" w:rsidP="00A527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40501F" w:rsidRPr="00461879" w:rsidRDefault="0040501F" w:rsidP="00A527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461879" w:rsidRDefault="0040501F" w:rsidP="00A527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61393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261393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61393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261393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61393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261393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предпраздничные дни - с 9:30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261393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261393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1464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261393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130560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26139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261393" w:rsidRDefault="00A11465" w:rsidP="001464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464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261393" w:rsidRDefault="00130560" w:rsidP="00755B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26139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261393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- 80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ab/>
              <w:t>Квалификация  участника закупки – 20% (100 баллов):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закупки.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выполнения работ, реквизиты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заказчиков и подрядчиков (исполнителей), их подписи и печати.</w:t>
            </w:r>
          </w:p>
          <w:p w:rsidR="00806729" w:rsidRPr="00261393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A11465" w:rsidRPr="00261393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критерию – 100 баллов.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26139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26139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261393" w:rsidRDefault="00A11465" w:rsidP="00755B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261393">
              <w:rPr>
                <w:szCs w:val="24"/>
              </w:rPr>
              <w:t>оценки и сопоставления заявок на участие в</w:t>
            </w:r>
            <w:r w:rsidRPr="0026139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6139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61393">
              <w:rPr>
                <w:szCs w:val="24"/>
                <w:lang w:eastAsia="en-US"/>
              </w:rPr>
              <w:t>тендерной</w:t>
            </w:r>
            <w:r w:rsidRPr="00261393">
              <w:rPr>
                <w:szCs w:val="24"/>
              </w:rPr>
              <w:t xml:space="preserve"> документации.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61393">
              <w:rPr>
                <w:szCs w:val="24"/>
              </w:rPr>
              <w:t xml:space="preserve">Передача проекта договора </w:t>
            </w:r>
            <w:r w:rsidRPr="0026139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261393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26139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261393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2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2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95C" w:rsidRDefault="0025395C" w:rsidP="0097081F">
      <w:pPr>
        <w:spacing w:after="0" w:line="240" w:lineRule="auto"/>
      </w:pPr>
      <w:r>
        <w:separator/>
      </w:r>
    </w:p>
  </w:endnote>
  <w:endnote w:type="continuationSeparator" w:id="0">
    <w:p w:rsidR="0025395C" w:rsidRDefault="0025395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8E4DC3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0021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8E4DC3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95C" w:rsidRDefault="0025395C" w:rsidP="0097081F">
      <w:pPr>
        <w:spacing w:after="0" w:line="240" w:lineRule="auto"/>
      </w:pPr>
      <w:r>
        <w:separator/>
      </w:r>
    </w:p>
  </w:footnote>
  <w:footnote w:type="continuationSeparator" w:id="0">
    <w:p w:rsidR="0025395C" w:rsidRDefault="0025395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78CD3C818CD31642C21EDFF54F3A7FDC1DCB6247A61751BEED817B1752AF1787F11C5155ECA49pBT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0D107-F208-404F-B9BF-793EC07A4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8</Pages>
  <Words>3118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70</cp:revision>
  <cp:lastPrinted>2015-07-31T17:09:00Z</cp:lastPrinted>
  <dcterms:created xsi:type="dcterms:W3CDTF">2016-04-18T15:02:00Z</dcterms:created>
  <dcterms:modified xsi:type="dcterms:W3CDTF">2017-01-30T15:08:00Z</dcterms:modified>
</cp:coreProperties>
</file>