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jc w:val="right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721A7D" w:rsidTr="002F26D7">
        <w:trPr>
          <w:jc w:val="right"/>
        </w:trPr>
        <w:tc>
          <w:tcPr>
            <w:tcW w:w="3650" w:type="dxa"/>
          </w:tcPr>
          <w:p w:rsidR="00721A7D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172175" w:rsidRPr="00172175" w:rsidRDefault="00172175" w:rsidP="001721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17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721A7D" w:rsidRPr="00721A7D" w:rsidRDefault="00172175" w:rsidP="001721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17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дирекции по эксплуатации и реконструкции</w:t>
            </w: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21A7D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721A7D" w:rsidRPr="00721A7D" w:rsidRDefault="00721A7D" w:rsidP="00721A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035E91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721A7D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«___»_______________2016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721A7D" w:rsidRDefault="00721A7D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C53360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оказание услуг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5704A" w:rsidRPr="00C53360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A5704A" w:rsidRPr="00AA31CE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Предмет закупки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089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 установленной мощностью </w:t>
      </w:r>
      <w:r w:rsidR="0030696C">
        <w:rPr>
          <w:rFonts w:ascii="Times New Roman" w:eastAsia="Times New Roman" w:hAnsi="Times New Roman" w:cs="Times New Roman"/>
          <w:sz w:val="24"/>
          <w:szCs w:val="24"/>
        </w:rPr>
        <w:t>60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МВт</w:t>
      </w:r>
      <w:r w:rsidR="00AA394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A5704A" w:rsidRDefault="00A5704A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Краснодарский край, г</w:t>
      </w:r>
      <w:proofErr w:type="gram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очи, Адлерский район,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с.Эсто-Садок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, Северный склон хребта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Аибга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, СТК «Горная карусель» на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. +540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Default="00AA3945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Наименование</w:t>
      </w:r>
      <w:r w:rsidR="00A5704A"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объекта</w:t>
      </w:r>
      <w:r w:rsidR="00A5704A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5704A"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A3945">
        <w:rPr>
          <w:rFonts w:ascii="Times New Roman" w:eastAsia="Times New Roman" w:hAnsi="Times New Roman" w:cs="Times New Roman"/>
          <w:sz w:val="24"/>
          <w:szCs w:val="24"/>
        </w:rPr>
        <w:t>Котельная, установленной мощностью 60 МВт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Default="007D590D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5704A">
        <w:rPr>
          <w:rFonts w:ascii="Times New Roman" w:eastAsia="Times New Roman" w:hAnsi="Times New Roman" w:cs="Times New Roman"/>
          <w:b/>
          <w:sz w:val="24"/>
          <w:szCs w:val="24"/>
        </w:rPr>
        <w:t>. Оборудование:</w:t>
      </w:r>
    </w:p>
    <w:tbl>
      <w:tblPr>
        <w:tblpPr w:leftFromText="180" w:rightFromText="180" w:vertAnchor="text" w:tblpX="41" w:tblpY="1"/>
        <w:tblOverlap w:val="never"/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6413"/>
        <w:gridCol w:w="2798"/>
      </w:tblGrid>
      <w:tr w:rsidR="0030696C" w:rsidRPr="00437C10" w:rsidTr="00B90ECC">
        <w:trPr>
          <w:trHeight w:val="373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pStyle w:val="1"/>
              <w:spacing w:before="0" w:after="0"/>
              <w:rPr>
                <w:kern w:val="0"/>
                <w:sz w:val="24"/>
                <w:szCs w:val="24"/>
              </w:rPr>
            </w:pPr>
            <w:r w:rsidRPr="0030696C">
              <w:rPr>
                <w:kern w:val="0"/>
                <w:sz w:val="24"/>
                <w:szCs w:val="24"/>
              </w:rPr>
              <w:t xml:space="preserve">Модель оборудования   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Кол-во</w:t>
            </w:r>
            <w:r w:rsidR="00B90ECC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="00B90ECC">
              <w:rPr>
                <w:rFonts w:ascii="Times New Roman" w:hAnsi="Times New Roman" w:cs="Times New Roman"/>
                <w:b/>
              </w:rPr>
              <w:t>шт</w:t>
            </w:r>
            <w:proofErr w:type="spellEnd"/>
            <w:proofErr w:type="gramEnd"/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Одноэтажное здание котельной размерами 18м х 42м высотой 6,5 м.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caps/>
              </w:rPr>
            </w:pPr>
            <w:r w:rsidRPr="0030696C">
              <w:rPr>
                <w:rFonts w:ascii="Times New Roman" w:hAnsi="Times New Roman" w:cs="Times New Roman"/>
                <w:caps/>
              </w:rPr>
              <w:t>1</w:t>
            </w:r>
          </w:p>
        </w:tc>
      </w:tr>
      <w:tr w:rsidR="00B90ECC" w:rsidRPr="00437C10" w:rsidTr="00B90ECC">
        <w:trPr>
          <w:gridAfter w:val="1"/>
          <w:wAfter w:w="1397" w:type="pct"/>
          <w:trHeight w:val="325"/>
        </w:trPr>
        <w:tc>
          <w:tcPr>
            <w:tcW w:w="3603" w:type="pct"/>
            <w:gridSpan w:val="2"/>
          </w:tcPr>
          <w:p w:rsidR="00B90ECC" w:rsidRPr="0030696C" w:rsidRDefault="00B90EC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Основное оборудование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Котел водогрейный </w:t>
            </w:r>
            <w:proofErr w:type="spellStart"/>
            <w:r w:rsidRPr="0030696C">
              <w:rPr>
                <w:rFonts w:ascii="Times New Roman" w:hAnsi="Times New Roman" w:cs="Times New Roman"/>
              </w:rPr>
              <w:t>Viessmann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0696C">
              <w:rPr>
                <w:rFonts w:ascii="Times New Roman" w:hAnsi="Times New Roman" w:cs="Times New Roman"/>
              </w:rPr>
              <w:t>Vitomax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200-LW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Горелка комбинированная </w:t>
            </w:r>
            <w:proofErr w:type="spellStart"/>
            <w:r w:rsidRPr="0030696C">
              <w:rPr>
                <w:rFonts w:ascii="Times New Roman" w:hAnsi="Times New Roman" w:cs="Times New Roman"/>
              </w:rPr>
              <w:t>Weishaupt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WKGL 80/3-A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gridAfter w:val="1"/>
          <w:wAfter w:w="1397" w:type="pct"/>
          <w:trHeight w:val="325"/>
        </w:trPr>
        <w:tc>
          <w:tcPr>
            <w:tcW w:w="3603" w:type="pct"/>
            <w:gridSpan w:val="2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 xml:space="preserve">Вспомогательное оборудование 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Теплообменник подогрева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подпиточной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воды, пластинчатый, "МАШИМПЭКС", NT50MHV/CDS-16/21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Na-катионирования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696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0696C">
              <w:rPr>
                <w:rFonts w:ascii="Times New Roman" w:hAnsi="Times New Roman" w:cs="Times New Roman"/>
              </w:rPr>
              <w:t>I-я ступень) «S-1865-D»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Na-катионирования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696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0696C">
              <w:rPr>
                <w:rFonts w:ascii="Times New Roman" w:hAnsi="Times New Roman" w:cs="Times New Roman"/>
              </w:rPr>
              <w:t>II-я ступень) «S-1865-D»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Установка дозирования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комплексоната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HYDROTECH 6E40N1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Сепаратор воздуха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Flamcovent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96C">
              <w:rPr>
                <w:rFonts w:ascii="Times New Roman" w:hAnsi="Times New Roman" w:cs="Times New Roman"/>
              </w:rPr>
              <w:t>Clean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350F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Сетевой насос 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NB 150-200/224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Насосы </w:t>
            </w:r>
            <w:r w:rsidRPr="0030696C">
              <w:rPr>
                <w:rFonts w:ascii="Times New Roman" w:hAnsi="Times New Roman" w:cs="Times New Roman"/>
                <w:lang w:val="en-US"/>
              </w:rPr>
              <w:t>KRAL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EKL</w:t>
            </w:r>
            <w:r w:rsidRPr="0030696C">
              <w:rPr>
                <w:rFonts w:ascii="Times New Roman" w:hAnsi="Times New Roman" w:cs="Times New Roman"/>
              </w:rPr>
              <w:t xml:space="preserve"> 13-3200 (насосная станция наружной топливоподачи)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рециркуляции котла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TP150-70/6 A-F-A-BAQE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греющего контура XBO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UPS50-120F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413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греющего контура приточной установки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UPS40-60/2F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696C">
              <w:rPr>
                <w:rFonts w:ascii="Times New Roman" w:hAnsi="Times New Roman" w:cs="Times New Roman"/>
              </w:rPr>
              <w:t>Подпиточный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насос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CМ10-3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696C">
              <w:rPr>
                <w:rFonts w:ascii="Times New Roman" w:hAnsi="Times New Roman" w:cs="Times New Roman"/>
              </w:rPr>
              <w:t>Повысительный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насос XBO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CМ10-2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Насосная станция высокого давления внутренней топливоподачи KRAL </w:t>
            </w:r>
            <w:proofErr w:type="spellStart"/>
            <w:r w:rsidRPr="0030696C">
              <w:rPr>
                <w:rFonts w:ascii="Times New Roman" w:hAnsi="Times New Roman" w:cs="Times New Roman"/>
              </w:rPr>
              <w:t>Type</w:t>
            </w:r>
            <w:proofErr w:type="spellEnd"/>
            <w:r w:rsidRPr="0030696C">
              <w:rPr>
                <w:rFonts w:ascii="Times New Roman" w:hAnsi="Times New Roman" w:cs="Times New Roman"/>
              </w:rPr>
              <w:t>: DLC-6000. AAAA.40008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горизонтальный стальной РГК-50НУ (для хранения дизельного топлива)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50 м³, 2760</w:t>
            </w:r>
            <w:r w:rsidRPr="0030696C">
              <w:rPr>
                <w:rFonts w:ascii="Times New Roman" w:hAnsi="Times New Roman" w:cs="Times New Roman"/>
                <w:lang w:val="en-US"/>
              </w:rPr>
              <w:t>x</w:t>
            </w:r>
            <w:r w:rsidRPr="0030696C">
              <w:rPr>
                <w:rFonts w:ascii="Times New Roman" w:hAnsi="Times New Roman" w:cs="Times New Roman"/>
              </w:rPr>
              <w:t>9610 (</w:t>
            </w:r>
            <w:proofErr w:type="spellStart"/>
            <w:r w:rsidRPr="0030696C">
              <w:rPr>
                <w:rFonts w:ascii="Times New Roman" w:hAnsi="Times New Roman" w:cs="Times New Roman"/>
              </w:rPr>
              <w:t>надзменый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, </w:t>
            </w:r>
            <w:r w:rsidRPr="0030696C">
              <w:rPr>
                <w:rFonts w:ascii="Times New Roman" w:hAnsi="Times New Roman" w:cs="Times New Roman"/>
              </w:rPr>
              <w:lastRenderedPageBreak/>
              <w:t xml:space="preserve">укомплектованный сигнализатором уровня СУ 802,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огнепреградительным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клапаном, замерным люком ЛЗ-80)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lastRenderedPageBreak/>
              <w:t>6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горизонтальный стальной РГК-10М, аварийного слива дизельного топлива,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10 м³, 2200</w:t>
            </w:r>
            <w:r w:rsidRPr="0030696C">
              <w:rPr>
                <w:rFonts w:ascii="Times New Roman" w:hAnsi="Times New Roman" w:cs="Times New Roman"/>
                <w:lang w:val="en-US"/>
              </w:rPr>
              <w:t>x</w:t>
            </w:r>
            <w:r w:rsidRPr="0030696C">
              <w:rPr>
                <w:rFonts w:ascii="Times New Roman" w:hAnsi="Times New Roman" w:cs="Times New Roman"/>
              </w:rPr>
              <w:t>3335 (подземный)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запаса питательной воды </w:t>
            </w:r>
            <w:proofErr w:type="spellStart"/>
            <w:r w:rsidRPr="0030696C">
              <w:rPr>
                <w:rFonts w:ascii="Times New Roman" w:hAnsi="Times New Roman" w:cs="Times New Roman"/>
              </w:rPr>
              <w:t>Aquatech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ATV-10000 (вертикальный),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10 м³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Расширительный мембранный бак </w:t>
            </w:r>
            <w:proofErr w:type="spellStart"/>
            <w:r w:rsidRPr="0030696C">
              <w:rPr>
                <w:rFonts w:ascii="Times New Roman" w:hAnsi="Times New Roman" w:cs="Times New Roman"/>
              </w:rPr>
              <w:t>Reflex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G2000 (вертикальный)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Приточная установка КЦКП-25-У3 </w:t>
            </w:r>
            <w:r w:rsidRPr="0030696C">
              <w:rPr>
                <w:rFonts w:ascii="Times New Roman" w:hAnsi="Times New Roman" w:cs="Times New Roman"/>
                <w:lang w:val="en-US"/>
              </w:rPr>
              <w:t>G</w:t>
            </w:r>
            <w:r w:rsidRPr="0030696C">
              <w:rPr>
                <w:rFonts w:ascii="Times New Roman" w:hAnsi="Times New Roman" w:cs="Times New Roman"/>
              </w:rPr>
              <w:t>=31000 м³/ч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Грязевик ГВ 400-1,6 Ду400,Ру=1,6МПа, </w:t>
            </w:r>
            <w:r w:rsidRPr="0030696C">
              <w:rPr>
                <w:rFonts w:ascii="Times New Roman" w:hAnsi="Times New Roman" w:cs="Times New Roman"/>
                <w:lang w:val="en-US"/>
              </w:rPr>
              <w:t>t</w:t>
            </w:r>
            <w:r w:rsidRPr="0030696C">
              <w:rPr>
                <w:rFonts w:ascii="Times New Roman" w:hAnsi="Times New Roman" w:cs="Times New Roman"/>
              </w:rPr>
              <w:t>=200˚С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управления горелкой в комплекте с БУИ </w:t>
            </w:r>
            <w:proofErr w:type="spellStart"/>
            <w:r w:rsidRPr="0030696C">
              <w:rPr>
                <w:rFonts w:ascii="Times New Roman" w:hAnsi="Times New Roman" w:cs="Times New Roman"/>
              </w:rPr>
              <w:t>Weishaupt</w:t>
            </w:r>
            <w:proofErr w:type="spell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Щит шкафной ГРЩ котельной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ША (сигнальное освещение мачт)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</w:t>
            </w:r>
            <w:proofErr w:type="gramStart"/>
            <w:r w:rsidRPr="0030696C">
              <w:rPr>
                <w:rFonts w:ascii="Times New Roman" w:hAnsi="Times New Roman" w:cs="Times New Roman"/>
              </w:rPr>
              <w:t>ШТ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(насосные станции № 1,2 топливного хозяйства)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управления с датчиком наружной температуры, осадков и воды ЩУ-ТЛСК-3-25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насоса рециркуляции котла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Контроллер котла </w:t>
            </w:r>
            <w:r w:rsidRPr="0030696C">
              <w:rPr>
                <w:rFonts w:ascii="Times New Roman" w:hAnsi="Times New Roman" w:cs="Times New Roman"/>
                <w:lang w:val="en-US"/>
              </w:rPr>
              <w:t>Vitotronic-100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Контроллер котлов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Vitotronic</w:t>
            </w:r>
            <w:proofErr w:type="spellEnd"/>
            <w:r w:rsidRPr="0030696C">
              <w:rPr>
                <w:rFonts w:ascii="Times New Roman" w:hAnsi="Times New Roman" w:cs="Times New Roman"/>
                <w:lang w:val="en-US"/>
              </w:rPr>
              <w:t>-</w:t>
            </w:r>
            <w:r w:rsidRPr="0030696C">
              <w:rPr>
                <w:rFonts w:ascii="Times New Roman" w:hAnsi="Times New Roman" w:cs="Times New Roman"/>
              </w:rPr>
              <w:t>3</w:t>
            </w:r>
            <w:r w:rsidRPr="0030696C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Стационарный сигнализатор загазованности </w:t>
            </w:r>
            <w:proofErr w:type="gramStart"/>
            <w:r w:rsidRPr="0030696C">
              <w:rPr>
                <w:rFonts w:ascii="Times New Roman" w:hAnsi="Times New Roman" w:cs="Times New Roman"/>
              </w:rPr>
              <w:t>СО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Стационарный сигнализатор загазованности СН</w:t>
            </w:r>
            <w:proofErr w:type="gramStart"/>
            <w:r w:rsidRPr="0030696C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тросовый </w:t>
            </w:r>
            <w:r w:rsidRPr="0030696C">
              <w:rPr>
                <w:rFonts w:ascii="Times New Roman" w:hAnsi="Times New Roman" w:cs="Times New Roman"/>
                <w:lang w:val="en-US"/>
              </w:rPr>
              <w:t>L</w:t>
            </w:r>
            <w:r w:rsidRPr="0030696C">
              <w:rPr>
                <w:rFonts w:ascii="Times New Roman" w:hAnsi="Times New Roman" w:cs="Times New Roman"/>
              </w:rPr>
              <w:t xml:space="preserve">=18 м, контур заземления топливных емкостей,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 дымовой трубе  </w:t>
            </w:r>
            <w:r w:rsidRPr="0030696C">
              <w:rPr>
                <w:rFonts w:ascii="Times New Roman" w:hAnsi="Times New Roman" w:cs="Times New Roman"/>
                <w:lang w:val="en-US"/>
              </w:rPr>
              <w:t>L</w:t>
            </w:r>
            <w:r w:rsidRPr="0030696C">
              <w:rPr>
                <w:rFonts w:ascii="Times New Roman" w:hAnsi="Times New Roman" w:cs="Times New Roman"/>
              </w:rPr>
              <w:t>=1 м, контур заземления здания котельной)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 система</w:t>
            </w:r>
          </w:p>
        </w:tc>
      </w:tr>
      <w:tr w:rsidR="0030696C" w:rsidRPr="00437C10" w:rsidTr="00B90ECC">
        <w:trPr>
          <w:gridAfter w:val="1"/>
          <w:wAfter w:w="1397" w:type="pct"/>
          <w:trHeight w:val="252"/>
        </w:trPr>
        <w:tc>
          <w:tcPr>
            <w:tcW w:w="3603" w:type="pct"/>
            <w:gridSpan w:val="2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Узел учета газа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Турбинный газовый счетчик </w:t>
            </w:r>
            <w:r w:rsidRPr="0030696C">
              <w:rPr>
                <w:rFonts w:ascii="Times New Roman" w:hAnsi="Times New Roman" w:cs="Times New Roman"/>
                <w:lang w:val="en-US"/>
              </w:rPr>
              <w:t>TZ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FLUXI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G</w:t>
            </w:r>
            <w:r w:rsidRPr="0030696C">
              <w:rPr>
                <w:rFonts w:ascii="Times New Roman" w:hAnsi="Times New Roman" w:cs="Times New Roman"/>
              </w:rPr>
              <w:t xml:space="preserve">-1600 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Электронный преобразователь давления АИР-20/М</w:t>
            </w:r>
            <w:proofErr w:type="gramStart"/>
            <w:r w:rsidRPr="0030696C">
              <w:rPr>
                <w:rFonts w:ascii="Times New Roman" w:hAnsi="Times New Roman" w:cs="Times New Roman"/>
              </w:rPr>
              <w:t>2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с индикацией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Термометр сопротивления ТСМ-1088 50М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Преобразователь перепада давления АИР – 20/М2-ДД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Вычислитель количества газа (корректор) ВКГ-2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</w:rPr>
              <w:t xml:space="preserve">Принтер матричный </w:t>
            </w:r>
            <w:r w:rsidRPr="0030696C">
              <w:rPr>
                <w:rFonts w:ascii="Times New Roman" w:hAnsi="Times New Roman" w:cs="Times New Roman"/>
                <w:lang w:val="en-US"/>
              </w:rPr>
              <w:t>Epson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LX-350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Блок питания БП 906/24-2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</w:tbl>
    <w:p w:rsidR="00A5704A" w:rsidRPr="00C53360" w:rsidRDefault="00B90ECC" w:rsidP="00A570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textWrapping" w:clear="all"/>
      </w:r>
    </w:p>
    <w:p w:rsidR="00AA3945" w:rsidRPr="00C53360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требования.</w:t>
      </w:r>
      <w:r w:rsidR="00AA3945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A5704A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Требования к технологии 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выполнения работ (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оказания услуг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AA3945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proofErr w:type="gram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Исполнитель выполняет работы</w:t>
      </w:r>
      <w:r w:rsidR="00B81182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 установленной мощностью 60 МВт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газопотребления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» утв. Приказом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Ростехнадзора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proofErr w:type="gram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15.11.2013 № 542, «Правил устройства и безопасной эксплуатации паровых котлов с давлением па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>ра не более 0,07 МПа (0,7 кг/см²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), водогрейных котлов и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водоподогревателей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с темпер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 xml:space="preserve">атурой 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lastRenderedPageBreak/>
        <w:t>нагрева воды не выше 338</w:t>
      </w:r>
      <w:proofErr w:type="gramStart"/>
      <w:r w:rsidR="00A8669A">
        <w:rPr>
          <w:rFonts w:ascii="Times New Roman" w:eastAsia="Times New Roman" w:hAnsi="Times New Roman" w:cs="Times New Roman"/>
          <w:sz w:val="24"/>
          <w:szCs w:val="24"/>
        </w:rPr>
        <w:t>°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(115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>°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С)», «Правил по охране труда при эксплуатации электроустановок», других ФЗ, норм и правил, ведомственных нормативных документов регламентирующих данный вид деятельности, а также Руководств по эксплуатации и техническому обслуживанию оборудования котельной.</w:t>
      </w:r>
    </w:p>
    <w:p w:rsidR="007B15F8" w:rsidRDefault="007B15F8" w:rsidP="007B15F8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обоснования расходов исполнителя по эксплуатации и техническому обслуживанию кот</w:t>
      </w:r>
      <w:r w:rsidR="00FB59A5">
        <w:rPr>
          <w:rFonts w:ascii="Times New Roman" w:eastAsia="Times New Roman" w:hAnsi="Times New Roman" w:cs="Times New Roman"/>
          <w:sz w:val="24"/>
          <w:szCs w:val="24"/>
        </w:rPr>
        <w:t>ельной установленной мощностью 6</w:t>
      </w:r>
      <w:r>
        <w:rPr>
          <w:rFonts w:ascii="Times New Roman" w:eastAsia="Times New Roman" w:hAnsi="Times New Roman" w:cs="Times New Roman"/>
          <w:sz w:val="24"/>
          <w:szCs w:val="24"/>
        </w:rPr>
        <w:t>0 МВт, исполнитель выполняет следующие расчеты:</w:t>
      </w:r>
    </w:p>
    <w:p w:rsidR="007B15F8" w:rsidRDefault="007B15F8" w:rsidP="007B15F8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стоимости для эксплуатационного персонала;</w:t>
      </w:r>
    </w:p>
    <w:p w:rsidR="007B15F8" w:rsidRDefault="007B15F8" w:rsidP="007B15F8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техническое обслуживание оборудования для ремонтного персонала;</w:t>
      </w:r>
    </w:p>
    <w:p w:rsidR="007B15F8" w:rsidRDefault="007B15F8" w:rsidP="007B15F8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оказание услуг по аварийно-диспетчерскому обслуживанию;</w:t>
      </w:r>
    </w:p>
    <w:p w:rsidR="007B15F8" w:rsidRDefault="007B15F8" w:rsidP="007B15F8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оказание услуг по сопровождению регистрации ОПО;</w:t>
      </w:r>
    </w:p>
    <w:p w:rsidR="007B15F8" w:rsidRDefault="007B15F8" w:rsidP="007B15F8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оказание услуг по страхованию ОПО;</w:t>
      </w:r>
    </w:p>
    <w:p w:rsidR="007B15F8" w:rsidRPr="00314EA7" w:rsidRDefault="007B15F8" w:rsidP="007B15F8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Сводный расчет стоимости. </w:t>
      </w:r>
    </w:p>
    <w:p w:rsidR="00A5704A" w:rsidRPr="00C53360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5704A" w:rsidRPr="00392A2B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.2. Срок выполнения работ (оказания услуг):</w:t>
      </w:r>
      <w:r w:rsidR="00392A2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283A14" w:rsidRPr="00392A2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с </w:t>
      </w:r>
      <w:r w:rsidR="00283A14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>даты з</w:t>
      </w:r>
      <w:r w:rsidR="002F4BD5">
        <w:rPr>
          <w:rFonts w:ascii="Times New Roman" w:eastAsia="Times New Roman" w:hAnsi="Times New Roman" w:cs="Times New Roman"/>
          <w:bCs/>
          <w:noProof/>
          <w:sz w:val="24"/>
          <w:szCs w:val="24"/>
        </w:rPr>
        <w:t>аключения договора по 31.12.2017</w:t>
      </w:r>
      <w:r w:rsidR="00283A14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г. (включительно).</w:t>
      </w:r>
    </w:p>
    <w:p w:rsidR="00A5704A" w:rsidRDefault="00A5704A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5704A" w:rsidRPr="003305BA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.3. Организация и проведение контроля качества 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выполнения работ (оказания </w:t>
      </w:r>
      <w:r w:rsidR="00A5704A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услуг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):</w:t>
      </w:r>
      <w:r w:rsidR="00B8118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Представители </w:t>
      </w:r>
      <w:proofErr w:type="gramStart"/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proofErr w:type="gramEnd"/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>уполномоченные</w:t>
      </w:r>
      <w:r w:rsidR="003305BA" w:rsidRPr="003305BA">
        <w:rPr>
          <w:rFonts w:ascii="Times New Roman" w:eastAsia="Times New Roman" w:hAnsi="Times New Roman" w:cs="Times New Roman"/>
          <w:sz w:val="24"/>
          <w:szCs w:val="24"/>
        </w:rPr>
        <w:t xml:space="preserve"> приказом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осуществляют технический надзор и контроль за выполнением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="007F3089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котельной.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BA" w:rsidRPr="00330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3305BA" w:rsidRDefault="00A5704A" w:rsidP="003305B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3776" w:rsidRDefault="007D590D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.4. Регламент приемки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выполненных работ (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оказанных услуг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7F3089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 xml:space="preserve">Заказчик осуществляет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>истематический контроль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выполнения 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>и приемку выполненных работ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Исполнителем.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7C65" w:rsidRDefault="00AE7C65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осуществляется со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следующей периодичностью и в следующем порядке: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7C65" w:rsidRPr="00AE7C65" w:rsidRDefault="00E20BA4" w:rsidP="00E20BA4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Периодический контроль (еженедельно)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– ответственный представитель Заказчика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 xml:space="preserve"> проводит осмотр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наружной территории,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 xml:space="preserve"> основного и вспомогательного оборудования котельной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присутствии ответственного лица от Исполнителя</w:t>
      </w:r>
      <w:r>
        <w:rPr>
          <w:rFonts w:ascii="Times New Roman" w:eastAsia="Times New Roman" w:hAnsi="Times New Roman" w:cs="Times New Roman"/>
          <w:sz w:val="24"/>
          <w:szCs w:val="24"/>
        </w:rPr>
        <w:t>, по результатам проведенного осмотра в журнале регистрации осмотров котельной  осуществляется запись с кратким описанием выявленных замечаний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AE7C65" w:rsidRPr="00A1443B" w:rsidRDefault="00E20BA4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Внеочередной контроль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ответственный представитель 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>или совместно с ответственным лицом</w:t>
      </w:r>
      <w:r w:rsidR="00A1443B" w:rsidRPr="00AE7C65">
        <w:rPr>
          <w:rFonts w:ascii="Times New Roman" w:eastAsia="Times New Roman" w:hAnsi="Times New Roman" w:cs="Times New Roman"/>
          <w:sz w:val="24"/>
          <w:szCs w:val="24"/>
        </w:rPr>
        <w:t xml:space="preserve"> от Исполнителя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проводит контроль работ 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>выполняемых Исполнителем в соответствии с графиком ТО и ППР основного и вспомогательного оборудования котельной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5704A" w:rsidRDefault="00A1443B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Приемка выполненных работ осуществляется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в следующем порядке:</w:t>
      </w:r>
    </w:p>
    <w:p w:rsidR="00A1443B" w:rsidRDefault="00BF71FB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9302C5">
        <w:rPr>
          <w:rFonts w:ascii="Times New Roman" w:eastAsia="Times New Roman" w:hAnsi="Times New Roman" w:cs="Times New Roman"/>
          <w:sz w:val="24"/>
          <w:szCs w:val="24"/>
        </w:rPr>
        <w:t>е позднее 30</w:t>
      </w:r>
      <w:r w:rsidR="00141AC8">
        <w:rPr>
          <w:rFonts w:ascii="Times New Roman" w:eastAsia="Times New Roman" w:hAnsi="Times New Roman" w:cs="Times New Roman"/>
          <w:sz w:val="24"/>
          <w:szCs w:val="24"/>
        </w:rPr>
        <w:t xml:space="preserve"> числа отчетного месяца </w:t>
      </w:r>
      <w:r w:rsidR="00CE6AD6">
        <w:rPr>
          <w:rFonts w:ascii="Times New Roman" w:eastAsia="Times New Roman" w:hAnsi="Times New Roman" w:cs="Times New Roman"/>
          <w:sz w:val="24"/>
          <w:szCs w:val="24"/>
        </w:rPr>
        <w:t>ответственное лицо от Исполнителя совместно с представителем Заказчика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AD6">
        <w:rPr>
          <w:rFonts w:ascii="Times New Roman" w:eastAsia="Times New Roman" w:hAnsi="Times New Roman" w:cs="Times New Roman"/>
          <w:sz w:val="24"/>
          <w:szCs w:val="24"/>
        </w:rPr>
        <w:t>организуют сдачу-</w:t>
      </w:r>
      <w:r w:rsidR="009302C5">
        <w:rPr>
          <w:rFonts w:ascii="Times New Roman" w:eastAsia="Times New Roman" w:hAnsi="Times New Roman" w:cs="Times New Roman"/>
          <w:sz w:val="24"/>
          <w:szCs w:val="24"/>
        </w:rPr>
        <w:t>приемку выполненных работ за отчетный период.</w:t>
      </w:r>
    </w:p>
    <w:p w:rsidR="009302C5" w:rsidRDefault="00CE6AD6" w:rsidP="00CE6AD6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ходе приемо-сдаточных </w:t>
      </w:r>
      <w:r w:rsidR="0037055C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055C">
        <w:rPr>
          <w:rFonts w:ascii="Times New Roman" w:eastAsia="Times New Roman" w:hAnsi="Times New Roman" w:cs="Times New Roman"/>
          <w:sz w:val="24"/>
          <w:szCs w:val="24"/>
        </w:rPr>
        <w:t>проверяются:</w:t>
      </w:r>
    </w:p>
    <w:p w:rsidR="003132D3" w:rsidRPr="003132D3" w:rsidRDefault="0037055C" w:rsidP="003132D3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  <w:proofErr w:type="gramEnd"/>
    </w:p>
    <w:p w:rsidR="0037055C" w:rsidRDefault="0037055C" w:rsidP="0037055C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Соответствие выполненных работ по эксплуатации и техническому обслуживанию  основного и вспомогательного оборудования  котельной требованиям 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соответствующей нормативной документации Российской Федерации (Правил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 xml:space="preserve"> ГОСТ, СНиП, СанПиН, технические регламенты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5704A" w:rsidRPr="00283A14" w:rsidRDefault="003132D3" w:rsidP="00283A14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подлежащие инструментальному контролю.</w:t>
      </w:r>
    </w:p>
    <w:p w:rsidR="00A05EFB" w:rsidRDefault="007D590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5. Гарантийные обязательства:</w:t>
      </w:r>
      <w:r w:rsidR="00A05EF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6837AD" w:rsidRDefault="006837A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несет гарантийные обязательства по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выполненным работам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: в период действия контракта в течение 30 дней с момента подписания акта приемки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выполненных работ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за соответствующий отчетный период; по окончании срока действия контракта в течение 6 месяцев.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Качество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Федеральными нормами и правилами в области промышленной безопасности «Правила безопасности сетей газораспределения и </w:t>
      </w:r>
      <w:proofErr w:type="spellStart"/>
      <w:r w:rsidRPr="006837AD">
        <w:rPr>
          <w:rFonts w:ascii="Times New Roman" w:eastAsia="Times New Roman" w:hAnsi="Times New Roman" w:cs="Times New Roman"/>
          <w:sz w:val="24"/>
          <w:szCs w:val="24"/>
        </w:rPr>
        <w:t>газопотребления</w:t>
      </w:r>
      <w:proofErr w:type="spellEnd"/>
      <w:r w:rsidRPr="006837AD">
        <w:rPr>
          <w:rFonts w:ascii="Times New Roman" w:eastAsia="Times New Roman" w:hAnsi="Times New Roman" w:cs="Times New Roman"/>
          <w:sz w:val="24"/>
          <w:szCs w:val="24"/>
        </w:rPr>
        <w:t>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>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разрешений на допуск в эксплуатацию энергоустановок» и другими действующими на территории РФ нормативными Актами.</w:t>
      </w:r>
    </w:p>
    <w:p w:rsidR="00A05EFB" w:rsidRP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несет ответственность </w:t>
      </w:r>
      <w:proofErr w:type="gramStart"/>
      <w:r w:rsidRPr="00A05EF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A05EF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5EFB" w:rsidRP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по Договору. В случае некачественного </w:t>
      </w:r>
      <w:r w:rsidR="007232CD">
        <w:rPr>
          <w:rFonts w:ascii="Times New Roman" w:eastAsia="Times New Roman" w:hAnsi="Times New Roman" w:cs="Times New Roman"/>
          <w:sz w:val="24"/>
          <w:szCs w:val="24"/>
        </w:rPr>
        <w:t>выполнения работ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возм</w:t>
      </w:r>
      <w:r>
        <w:rPr>
          <w:rFonts w:ascii="Times New Roman" w:eastAsia="Times New Roman" w:hAnsi="Times New Roman" w:cs="Times New Roman"/>
          <w:sz w:val="24"/>
          <w:szCs w:val="24"/>
        </w:rPr>
        <w:t>ещает Заказчику  убытки, ставшие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следствием  ненадлежащего исполнения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обязательств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 обязуется з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аменить без дополнительной оплаты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вышедшее из строя оборудование или его части, если оборудование было смонтировано И</w:t>
      </w:r>
      <w:r>
        <w:rPr>
          <w:rFonts w:ascii="Times New Roman" w:eastAsia="Times New Roman" w:hAnsi="Times New Roman" w:cs="Times New Roman"/>
          <w:sz w:val="24"/>
          <w:szCs w:val="24"/>
        </w:rPr>
        <w:t>сполнителем</w:t>
      </w:r>
      <w:r w:rsidR="00B90EC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действуют гарантии Исполнителя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Pr="00C53360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7D590D" w:rsidRDefault="007D590D" w:rsidP="007D590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6. </w:t>
      </w:r>
      <w:r w:rsidR="00A5704A" w:rsidRPr="007D590D">
        <w:rPr>
          <w:rFonts w:ascii="Times New Roman" w:eastAsia="Times New Roman" w:hAnsi="Times New Roman"/>
          <w:b/>
          <w:sz w:val="24"/>
          <w:szCs w:val="24"/>
        </w:rPr>
        <w:t>Приложения:</w:t>
      </w:r>
    </w:p>
    <w:p w:rsidR="006837AD" w:rsidRPr="0030696C" w:rsidRDefault="00BF5AA9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BF5AA9">
        <w:rPr>
          <w:rFonts w:ascii="Times New Roman" w:eastAsia="Times New Roman" w:hAnsi="Times New Roman"/>
          <w:sz w:val="24"/>
          <w:szCs w:val="24"/>
        </w:rPr>
        <w:t>Требования к порядку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выполнения 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>работ по эксплуатации основного и вспомогательного оборудования котельной установленной мощностью</w:t>
      </w:r>
      <w:r w:rsidR="0030696C">
        <w:rPr>
          <w:rFonts w:ascii="Times New Roman" w:eastAsia="Times New Roman" w:hAnsi="Times New Roman"/>
          <w:sz w:val="24"/>
          <w:szCs w:val="24"/>
        </w:rPr>
        <w:t xml:space="preserve"> 60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МВт</w:t>
      </w:r>
      <w:r w:rsidR="0030696C">
        <w:rPr>
          <w:rFonts w:ascii="Times New Roman" w:eastAsia="Times New Roman" w:hAnsi="Times New Roman"/>
          <w:sz w:val="24"/>
          <w:szCs w:val="24"/>
        </w:rPr>
        <w:t>;</w:t>
      </w:r>
    </w:p>
    <w:p w:rsidR="0030696C" w:rsidRDefault="0030696C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Pr="0030696C">
        <w:rPr>
          <w:rFonts w:ascii="Times New Roman" w:eastAsia="Times New Roman" w:hAnsi="Times New Roman"/>
          <w:sz w:val="24"/>
          <w:szCs w:val="24"/>
        </w:rPr>
        <w:t>еречень работ по техническому обслуживанию основного и вспомогательного оборудования котельной установленной мощностью</w:t>
      </w:r>
      <w:r>
        <w:rPr>
          <w:rFonts w:ascii="Times New Roman" w:eastAsia="Times New Roman" w:hAnsi="Times New Roman"/>
          <w:sz w:val="24"/>
          <w:szCs w:val="24"/>
        </w:rPr>
        <w:t xml:space="preserve"> 60</w:t>
      </w:r>
      <w:r w:rsidRPr="0030696C">
        <w:rPr>
          <w:rFonts w:ascii="Times New Roman" w:eastAsia="Times New Roman" w:hAnsi="Times New Roman"/>
          <w:sz w:val="24"/>
          <w:szCs w:val="24"/>
        </w:rPr>
        <w:t xml:space="preserve"> МВт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2F26D7" w:rsidRDefault="002F26D7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Состав эксплуатационно-технической документации.</w:t>
      </w:r>
    </w:p>
    <w:p w:rsidR="007B15F8" w:rsidRDefault="007B15F8" w:rsidP="007B15F8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Перечень эксплуатационного персонала с количественными показателями и режимом рабочего времени;</w:t>
      </w:r>
    </w:p>
    <w:p w:rsidR="007B15F8" w:rsidRDefault="007B15F8" w:rsidP="007B15F8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Типовой объем, периодичность работ по техническому обслуживанию и ремонту оборудования котельных;</w:t>
      </w:r>
    </w:p>
    <w:p w:rsidR="007B15F8" w:rsidRDefault="007B15F8" w:rsidP="007B15F8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0C2694">
        <w:rPr>
          <w:rFonts w:ascii="Times New Roman" w:eastAsia="Times New Roman" w:hAnsi="Times New Roman"/>
          <w:sz w:val="24"/>
          <w:szCs w:val="24"/>
        </w:rPr>
        <w:t>Типовой перечень работ аварийно-диспетчерского обслуживания.</w:t>
      </w:r>
    </w:p>
    <w:p w:rsidR="007B15F8" w:rsidRDefault="007B15F8" w:rsidP="007B15F8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9650FB" w:rsidRDefault="009650FB" w:rsidP="007B15F8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9650FB" w:rsidRDefault="009650FB" w:rsidP="007B15F8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9650FB" w:rsidRDefault="009650FB" w:rsidP="007B15F8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9650FB" w:rsidRDefault="009650FB" w:rsidP="007B15F8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9650FB" w:rsidRDefault="009650FB" w:rsidP="007B15F8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9650FB" w:rsidRDefault="009650FB" w:rsidP="007B15F8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B90ECC" w:rsidRPr="0030696C" w:rsidRDefault="00B90ECC" w:rsidP="00B90EC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A5704A" w:rsidRPr="0062097A" w:rsidRDefault="00A5704A" w:rsidP="00A5704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C567A7" w:rsidRDefault="00C567A7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BF5AA9" w:rsidRDefault="00BF5AA9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Style w:val="a8"/>
        <w:tblW w:w="10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77"/>
        <w:gridCol w:w="3969"/>
        <w:gridCol w:w="2602"/>
      </w:tblGrid>
      <w:tr w:rsidR="00C567A7" w:rsidTr="00C567A7">
        <w:tc>
          <w:tcPr>
            <w:tcW w:w="4077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Ведущий инженер по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ТСиК</w:t>
            </w:r>
            <w:proofErr w:type="spellEnd"/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3969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_____________________/______________/</w:t>
            </w:r>
          </w:p>
        </w:tc>
        <w:tc>
          <w:tcPr>
            <w:tcW w:w="2602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К.А. Нерадовский</w:t>
            </w: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    </w:t>
            </w:r>
          </w:p>
        </w:tc>
      </w:tr>
      <w:tr w:rsidR="00C567A7" w:rsidTr="00C567A7">
        <w:tc>
          <w:tcPr>
            <w:tcW w:w="4077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C567A7" w:rsidRPr="00921E5C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(подпись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/дата</w:t>
            </w: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602" w:type="dxa"/>
          </w:tcPr>
          <w:p w:rsidR="00C567A7" w:rsidRPr="00921E5C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:rsidR="00454C9D" w:rsidRDefault="00454C9D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:rsidR="00454C9D" w:rsidRDefault="00454C9D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:rsidR="00A5704A" w:rsidRPr="00921E5C" w:rsidRDefault="00C567A7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                                    </w:t>
      </w:r>
      <w:r w:rsidR="00A5704A" w:rsidRPr="00921E5C"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     </w:t>
      </w:r>
      <w:r w:rsidR="00A5704A"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</w:t>
      </w:r>
      <w:r w:rsidR="00A5704A"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                                                                            </w:t>
      </w:r>
      <w:r w:rsidR="00A5704A"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A5704A"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.1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0459E0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</w:p>
    <w:p w:rsidR="00B90ECC" w:rsidRPr="00B90ECC" w:rsidRDefault="00C567A7" w:rsidP="000459E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Требования </w:t>
      </w:r>
      <w:r w:rsidR="00BF5AA9">
        <w:rPr>
          <w:rFonts w:ascii="Times New Roman" w:eastAsia="Times New Roman" w:hAnsi="Times New Roman"/>
          <w:b/>
          <w:sz w:val="24"/>
          <w:szCs w:val="24"/>
        </w:rPr>
        <w:t>к порядку выполнения</w:t>
      </w:r>
      <w:r w:rsidR="00B90ECC" w:rsidRPr="00B90ECC">
        <w:rPr>
          <w:rFonts w:ascii="Times New Roman" w:eastAsia="Times New Roman" w:hAnsi="Times New Roman"/>
          <w:b/>
          <w:sz w:val="24"/>
          <w:szCs w:val="24"/>
        </w:rPr>
        <w:t xml:space="preserve"> работ по эксплуатации основного и вспомогательного оборудования котельной установленной мощностью 60 МВт</w:t>
      </w:r>
    </w:p>
    <w:p w:rsidR="00B90ECC" w:rsidRDefault="00B90ECC" w:rsidP="00B90E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3330"/>
        <w:gridCol w:w="1839"/>
        <w:gridCol w:w="1855"/>
        <w:gridCol w:w="3039"/>
      </w:tblGrid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 xml:space="preserve">№ </w:t>
            </w:r>
            <w:proofErr w:type="gramStart"/>
            <w:r w:rsidRPr="00B90ECC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  <w:r w:rsidRPr="00B90ECC">
              <w:rPr>
                <w:rFonts w:ascii="Times New Roman" w:eastAsia="Times New Roman" w:hAnsi="Times New Roman" w:cs="Times New Roman"/>
                <w:szCs w:val="24"/>
              </w:rPr>
              <w:t>/п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Наименование работ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Периодичность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Срок выполнения работ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Примечание</w:t>
            </w:r>
          </w:p>
        </w:tc>
      </w:tr>
      <w:tr w:rsidR="00B90ECC" w:rsidRPr="00437C10" w:rsidTr="00B90ECC">
        <w:tc>
          <w:tcPr>
            <w:tcW w:w="0" w:type="auto"/>
            <w:gridSpan w:val="5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  <w:b/>
              </w:rPr>
              <w:t>1. Организационные работы по эксплуатации оборудования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Подбор и подготовка эксплуатационного персонала для водогрейной котельной –4 человек: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- 4 оператора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слесарь по ремонту оборудования имеется в штате;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электромонтер по ремонту электрооборудования имеется в штате;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инженер по эксплуатации (ответственный за безопасную эксплуатацию котельной) имеется в штате.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Обязанности каждого работника определяются в соответствии с должностными инструкциями.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течение действия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8.2; Правил технической эксплуатации тепловых энергоустановок, пункт 2.1.1. </w:t>
            </w:r>
            <w:r w:rsidRPr="00B90ECC">
              <w:rPr>
                <w:rFonts w:ascii="Times New Roman" w:hAnsi="Times New Roman" w:cs="Times New Roman"/>
                <w:bCs/>
                <w:shd w:val="clear" w:color="auto" w:fill="FFFFFF"/>
              </w:rPr>
              <w:t>ФНП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Подготовка нормативно-технической эксплуатационной документации на котельную (составление эксплуатационных схем, инструкций; оформление журналов, графиков ППР)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течение действия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3738FA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B90ECC" w:rsidRPr="00B90E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Заключение договоров аварийно-диспетчерского обеспечения, аварийно-спасательного обеспечения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2-х недель с момента подписания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tabs>
                <w:tab w:val="center" w:pos="4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ФНП</w:t>
            </w:r>
          </w:p>
        </w:tc>
      </w:tr>
      <w:tr w:rsidR="00B90ECC" w:rsidRPr="00437C10" w:rsidTr="00B90ECC">
        <w:tc>
          <w:tcPr>
            <w:tcW w:w="0" w:type="auto"/>
            <w:gridSpan w:val="5"/>
          </w:tcPr>
          <w:p w:rsidR="00B90ECC" w:rsidRPr="00B90ECC" w:rsidRDefault="00B90ECC" w:rsidP="00B90ECC">
            <w:pPr>
              <w:tabs>
                <w:tab w:val="center" w:pos="46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  <w:b/>
              </w:rPr>
              <w:t>2. Работы по осуществлению эксплуатации оборудования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Эксплуатация оборудования в соответствии с требованиями Правил технической эксплуатации тепловых энергоустановок, Общих требований промышленной безопасности, </w:t>
            </w:r>
            <w:r w:rsidRPr="00B90ECC">
              <w:rPr>
                <w:rFonts w:ascii="Times New Roman" w:hAnsi="Times New Roman" w:cs="Times New Roman"/>
                <w:shd w:val="clear" w:color="auto" w:fill="FFFFFF"/>
              </w:rPr>
              <w:t xml:space="preserve">Федеральных норм и правил в области промышленной безопасности «Правила безопасности сетей газораспределения и </w:t>
            </w:r>
            <w:proofErr w:type="spellStart"/>
            <w:r w:rsidRPr="00B90ECC">
              <w:rPr>
                <w:rFonts w:ascii="Times New Roman" w:hAnsi="Times New Roman" w:cs="Times New Roman"/>
                <w:shd w:val="clear" w:color="auto" w:fill="FFFFFF"/>
              </w:rPr>
              <w:t>газопотребления</w:t>
            </w:r>
            <w:proofErr w:type="spellEnd"/>
            <w:r w:rsidRPr="00B90ECC">
              <w:rPr>
                <w:rFonts w:ascii="Times New Roman" w:hAnsi="Times New Roman" w:cs="Times New Roman"/>
                <w:shd w:val="clear" w:color="auto" w:fill="FFFFFF"/>
              </w:rPr>
              <w:t>»</w:t>
            </w:r>
            <w:proofErr w:type="gramStart"/>
            <w:r w:rsidRPr="00B90EC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0ECC">
              <w:rPr>
                <w:rFonts w:ascii="Times New Roman" w:hAnsi="Times New Roman" w:cs="Times New Roman"/>
              </w:rPr>
              <w:t>,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Правил технической эксплуатации электроустановок потребителей, Правил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lastRenderedPageBreak/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С., Правил пожарной безопасности.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Федеральный закон о промышленной безопасности № 116-ФЗ, статья 9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Обходы оборудования, каждые 2 часа, оператором котельной. Результаты обходов заносятся в оперативный журнал котельной.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Во время обходов осуществляется контроль: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исправностью котельных агрегатов и вспомогательного оборудования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соблюдением режимов работы котлов согласно режимных карт. 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Неисправности, выявленные в процессе технического осмотра, записываются в журнал дефектов.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При выявлении неисправностей, угрожающих безопасной и безаварийной работе оборудования котельной, если неисправности устранить собственными силами невозможно, то оператор котельной должен немедленно приостановить работу оборудования в соответствии с требованиями инструкций по эксплуатации соответствующего оборудования, вызвать в аварийном порядке ремонтную бригаду.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Между обходами оператор котельной неотлучно находится на отведенном ему рабочем месте в помещении котельной.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8.3. Правила технической эксплуатации тепловых энергоустановок.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Ежедневные обходы оборудования ответственным лицом. Результаты обходов заносятся в оперативный журнал котельной.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Во время обходов осуществляется контроль: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исправностью котельных агрегатов и вспомогательного оборудования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соблюдением режимов работы котлов согласно режимных карт. 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Неисправности, выявленные в процессе технического осмотра, записываются в журнал дефектов.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При выявлении неисправностей, </w:t>
            </w:r>
            <w:r w:rsidRPr="00B90ECC">
              <w:rPr>
                <w:rFonts w:ascii="Times New Roman" w:hAnsi="Times New Roman" w:cs="Times New Roman"/>
              </w:rPr>
              <w:lastRenderedPageBreak/>
              <w:t xml:space="preserve">угрожающих безопасной и безаварийной работе оборудования котельной, если неисправности устранить собственными силами невозможно, то лицо ответственное за безопасную эксплуатацию оборудования  </w:t>
            </w:r>
            <w:proofErr w:type="gramStart"/>
            <w:r w:rsidRPr="00B90ECC">
              <w:rPr>
                <w:rFonts w:ascii="Times New Roman" w:hAnsi="Times New Roman" w:cs="Times New Roman"/>
              </w:rPr>
              <w:t>должен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немедленно, через оператора котельной, приостановить работу оборудования в соответствии с требованиями инструкций по эксплуатации соответствующего оборудования, вызвать в аварийном порядке ремонтную бригаду.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1 раз в сутки и при необходимости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8.3. Правила технической эксплуатации тепловых энергоустановок.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 оператором котельной исправности действия предохранительных клапанов котлов путем подрыва.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12 часов.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течение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5.2.17</w:t>
            </w:r>
          </w:p>
        </w:tc>
      </w:tr>
      <w:tr w:rsidR="00B90ECC" w:rsidRPr="00437C10" w:rsidTr="00B90ECC">
        <w:trPr>
          <w:trHeight w:val="3302"/>
        </w:trPr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1 раз в сутки (24 часа) оператором котельной исправности резервного оборудования путем кратковременного пуска.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24 часа.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8.16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5.1.21</w:t>
            </w:r>
          </w:p>
        </w:tc>
      </w:tr>
      <w:tr w:rsidR="00B90ECC" w:rsidRPr="00437C10" w:rsidTr="00B90ECC">
        <w:trPr>
          <w:trHeight w:val="1729"/>
        </w:trPr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1 раз в сутки оператором котельной исправности действия манометров котельной посадкой на «0»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24 часа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5.4.12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8.17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Техническое обслуживание оборудования котельной </w:t>
            </w:r>
            <w:r w:rsidRPr="00B90ECC">
              <w:rPr>
                <w:rFonts w:ascii="Times New Roman" w:hAnsi="Times New Roman" w:cs="Times New Roman"/>
              </w:rPr>
              <w:lastRenderedPageBreak/>
              <w:t>сервисными специалистами в соответствии с утвержденными графиками и регламентами работ по техническому обслуживанию.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1 раз в месяц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</w:t>
            </w:r>
            <w:r w:rsidRPr="00B90ECC">
              <w:rPr>
                <w:rFonts w:ascii="Times New Roman" w:hAnsi="Times New Roman" w:cs="Times New Roman"/>
              </w:rPr>
              <w:lastRenderedPageBreak/>
              <w:t xml:space="preserve">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 xml:space="preserve">Правила технической эксплуатации тепловых </w:t>
            </w:r>
            <w:r w:rsidRPr="00B90ECC">
              <w:rPr>
                <w:rFonts w:ascii="Times New Roman" w:hAnsi="Times New Roman" w:cs="Times New Roman"/>
              </w:rPr>
              <w:lastRenderedPageBreak/>
              <w:t>энергоустановок, пункт 2.7.2, 2.7.7., 2.7.10.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2.9.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Текущий ремонт оборудования  котельной в соответствии с согласованным с Заказчиком графиком проведения планово-предупредительных ремонтных работ.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2.7.3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Ведение оператором котельной эксплуатационной документации котельной (эксплуатационные и ремонтные журналы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т.д</w:t>
            </w:r>
            <w:proofErr w:type="spellEnd"/>
            <w:r w:rsidRPr="00B90EC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Ведение ответственным лицом нормативно-технической документации котельной (паспорта на оборудование, эксплуатационные и ремонтные журналы, схемы, графики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т.д</w:t>
            </w:r>
            <w:proofErr w:type="spellEnd"/>
            <w:r w:rsidRPr="00B90EC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</w:tbl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57416" w:rsidRDefault="00457416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.2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3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7"/>
        <w:gridCol w:w="8345"/>
        <w:gridCol w:w="1725"/>
      </w:tblGrid>
      <w:tr w:rsidR="00B90ECC" w:rsidRPr="00437C10" w:rsidTr="000459E0">
        <w:trPr>
          <w:trHeight w:val="426"/>
          <w:tblHeader/>
        </w:trPr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 xml:space="preserve">№ </w:t>
            </w:r>
            <w:proofErr w:type="gramStart"/>
            <w:r w:rsidRPr="000459E0">
              <w:rPr>
                <w:i w:val="0"/>
                <w:iCs w:val="0"/>
                <w:sz w:val="22"/>
                <w:szCs w:val="22"/>
              </w:rPr>
              <w:t>п</w:t>
            </w:r>
            <w:proofErr w:type="gramEnd"/>
            <w:r w:rsidRPr="000459E0">
              <w:rPr>
                <w:i w:val="0"/>
                <w:iCs w:val="0"/>
                <w:sz w:val="22"/>
                <w:szCs w:val="22"/>
              </w:rPr>
              <w:t>/п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>Примечание</w:t>
            </w:r>
          </w:p>
        </w:tc>
      </w:tr>
      <w:tr w:rsidR="00B90ECC" w:rsidRPr="00437C10" w:rsidTr="000459E0">
        <w:tc>
          <w:tcPr>
            <w:tcW w:w="0" w:type="auto"/>
            <w:gridSpan w:val="3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0459E0">
              <w:rPr>
                <w:b/>
                <w:sz w:val="22"/>
                <w:szCs w:val="22"/>
              </w:rPr>
              <w:t xml:space="preserve">1. Техническое обслуживание  котла  </w:t>
            </w:r>
            <w:proofErr w:type="spellStart"/>
            <w:r w:rsidRPr="000459E0">
              <w:rPr>
                <w:b/>
                <w:sz w:val="22"/>
                <w:szCs w:val="22"/>
                <w:lang w:val="en-US"/>
              </w:rPr>
              <w:t>Viessmann</w:t>
            </w:r>
            <w:proofErr w:type="spellEnd"/>
            <w:r w:rsidRPr="000459E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459E0">
              <w:rPr>
                <w:b/>
                <w:sz w:val="22"/>
                <w:szCs w:val="22"/>
                <w:lang w:val="en-US"/>
              </w:rPr>
              <w:t>Vitomax</w:t>
            </w:r>
            <w:proofErr w:type="spellEnd"/>
            <w:r w:rsidRPr="000459E0">
              <w:rPr>
                <w:b/>
                <w:sz w:val="22"/>
                <w:szCs w:val="22"/>
              </w:rPr>
              <w:t xml:space="preserve"> 200-</w:t>
            </w:r>
            <w:r w:rsidRPr="000459E0">
              <w:rPr>
                <w:b/>
                <w:sz w:val="22"/>
                <w:szCs w:val="22"/>
                <w:lang w:val="en-US"/>
              </w:rPr>
              <w:t>LW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Чистка от пыли и загрязнений наружной поверхности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крепления и целостности электрических подключений и </w:t>
            </w:r>
            <w:r w:rsidRPr="000459E0">
              <w:rPr>
                <w:rFonts w:ascii="Times New Roman" w:hAnsi="Times New Roman" w:cs="Times New Roman"/>
              </w:rPr>
              <w:t xml:space="preserve">посадки штекеров датчиков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котлоагрегата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 xml:space="preserve">Контроль сроков проведения поверки приборов, </w:t>
            </w:r>
            <w:r w:rsidRPr="000459E0">
              <w:rPr>
                <w:rFonts w:ascii="Times New Roman" w:hAnsi="Times New Roman" w:cs="Times New Roman"/>
              </w:rPr>
              <w:t>установленных на котле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настройки автоматики безопасности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Проверка на срабатывание датчиков безопасности котла: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давления воды в котле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-понижение давления воды в котле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температуры воды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 xml:space="preserve">-понижение уровня воды в барабане котла 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температуры отходящих газов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фланцевых соединений подающей  и обратной линии, дренажной линии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погружной гильзы датчиков температуры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работоспособности комплекта подмешивающего устройства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герметичности газохода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Протяжка фланцевых и резьбовых соединений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котлоагрегата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b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Вскрытие дверцы котла, смотровых ревизионных люков, крышки сборника уходящих газов и дымохода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Демонтаж/монтаж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турбулизаторов</w:t>
            </w:r>
            <w:proofErr w:type="spellEnd"/>
            <w:r w:rsidRPr="000459E0"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Чистка греющей поверхности камеры сгорания,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турбулизаторов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>Проверка теплоизоляции установочной плиты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состояния тепловой изоляции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состояния греющей поверхности котла со стороны теплоносителя техническим эндоскопом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состояния уплотнительных прокладок </w:t>
            </w:r>
            <w:r w:rsidRPr="000459E0">
              <w:rPr>
                <w:rFonts w:ascii="Times New Roman" w:hAnsi="Times New Roman" w:cs="Times New Roman"/>
              </w:rPr>
              <w:t>и шнуров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Ревизия и настройка срабатывания предохранительного сбросного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59E0">
              <w:rPr>
                <w:rFonts w:ascii="Times New Roman" w:hAnsi="Times New Roman" w:cs="Times New Roman"/>
              </w:rPr>
              <w:t>Опрессовка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котлоагрегата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с выдачей протокола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4"/>
              <w:snapToGrid w:val="0"/>
              <w:spacing w:before="0" w:after="0"/>
              <w:jc w:val="center"/>
              <w:rPr>
                <w:b/>
                <w:i/>
                <w:spacing w:val="-11"/>
                <w:sz w:val="22"/>
                <w:szCs w:val="22"/>
              </w:rPr>
            </w:pPr>
            <w:r w:rsidRPr="000459E0">
              <w:rPr>
                <w:b/>
                <w:sz w:val="22"/>
                <w:szCs w:val="22"/>
              </w:rPr>
              <w:t>Техническое обслуживание  контроллера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Чистка от пыли и загрязнений наружной и внутренней поверхности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крепления и целостности электрических подключений и </w:t>
            </w:r>
            <w:r w:rsidRPr="000459E0">
              <w:rPr>
                <w:rFonts w:ascii="Times New Roman" w:hAnsi="Times New Roman" w:cs="Times New Roman"/>
              </w:rPr>
              <w:t>посадки штекеров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целостности предохранителей на силовой плате контроллера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работы подключенного оборудования через «тест-реле»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защиты и регулирования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Сервисный опрос автоматики, опрос рабочих состояний. При необходимости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Диагностика неисправностей, при наличии – устранение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Pr="000459E0">
              <w:rPr>
                <w:rFonts w:ascii="Times New Roman" w:hAnsi="Times New Roman" w:cs="Times New Roman"/>
                <w:b/>
              </w:rPr>
              <w:t xml:space="preserve">Газовая горелка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Weishaupt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WKGL</w:t>
            </w:r>
            <w:r w:rsidRPr="000459E0">
              <w:rPr>
                <w:rFonts w:ascii="Times New Roman" w:hAnsi="Times New Roman" w:cs="Times New Roman"/>
                <w:b/>
              </w:rPr>
              <w:t xml:space="preserve"> 80/3-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A</w:t>
            </w:r>
            <w:r w:rsidRPr="000459E0">
              <w:rPr>
                <w:rFonts w:ascii="Times New Roman" w:hAnsi="Times New Roman" w:cs="Times New Roman"/>
                <w:b/>
              </w:rPr>
              <w:t xml:space="preserve"> исп.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ZM</w:t>
            </w:r>
            <w:r w:rsidRPr="000459E0">
              <w:rPr>
                <w:rFonts w:ascii="Times New Roman" w:hAnsi="Times New Roman" w:cs="Times New Roman"/>
                <w:b/>
              </w:rPr>
              <w:t>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NR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Осмотр фланцевых и резьбовых соединений газовой линии.</w:t>
            </w:r>
            <w:r w:rsidRPr="000459E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hd w:val="clear" w:color="auto" w:fill="FFFFFF"/>
              </w:rPr>
              <w:t>Проверка отсутствия запаха газа и  утечек на газовой рампе горелки детектором утечек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Чистка горелочного устройства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Проверка положения подпорной шайбы, пламенной головы. При необходимости корректировка.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высоковольтного кабеля электродов розжига и электрода ионизации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настройки автоматики безопасности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 срабатывание датчиков безопасности: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Понижение давления газа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Повышение давления газа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Понижение давления ж/т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Повышение давления ж/т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Контроль герметичности (двойной электромагнитный клапан)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Минимальное давление воздуха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Погасание пламени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Отключение электроэнергии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надежности крепления и работоспособности сервоприводов, включая крепление рычагов с исполнительными механизмами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Чистка и при необходимости корректировка электродов розжига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Чистка и при необходимости корректировка электрода ионизации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 xml:space="preserve">Провести сервисный опрос параметров работы менеджера горения </w:t>
            </w:r>
            <w:r w:rsidRPr="000459E0">
              <w:rPr>
                <w:sz w:val="22"/>
                <w:szCs w:val="22"/>
                <w:lang w:val="en-US"/>
              </w:rPr>
              <w:t>W</w:t>
            </w:r>
            <w:r w:rsidRPr="000459E0">
              <w:rPr>
                <w:sz w:val="22"/>
                <w:szCs w:val="22"/>
              </w:rPr>
              <w:t>-</w:t>
            </w:r>
            <w:r w:rsidRPr="000459E0">
              <w:rPr>
                <w:sz w:val="22"/>
                <w:szCs w:val="22"/>
                <w:lang w:val="en-US"/>
              </w:rPr>
              <w:t>FM</w:t>
            </w:r>
            <w:r w:rsidRPr="000459E0">
              <w:rPr>
                <w:sz w:val="22"/>
                <w:szCs w:val="22"/>
              </w:rPr>
              <w:t>. Проверка журнала ошибок, при их наличии – устранение.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1"/>
              </w:rPr>
              <w:t xml:space="preserve">Проверка состава уходящих газов газоанализатором, при необходимости – </w:t>
            </w:r>
            <w:r w:rsidRPr="000459E0">
              <w:rPr>
                <w:rFonts w:ascii="Times New Roman" w:hAnsi="Times New Roman" w:cs="Times New Roman"/>
              </w:rPr>
              <w:t>корректировка процесса горения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раза в 3 месяца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газового фильтра двойного электромагнитного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газового фильтра тонкой очистки на рампе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выхода горелки на все точки нагрузки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 xml:space="preserve">Проверка герметичности </w:t>
            </w:r>
            <w:proofErr w:type="spellStart"/>
            <w:r w:rsidRPr="000459E0">
              <w:rPr>
                <w:rFonts w:ascii="Times New Roman" w:hAnsi="Times New Roman" w:cs="Times New Roman"/>
                <w:spacing w:val="-3"/>
              </w:rPr>
              <w:t>топливопроводов</w:t>
            </w:r>
            <w:proofErr w:type="spellEnd"/>
            <w:r w:rsidRPr="000459E0">
              <w:rPr>
                <w:rFonts w:ascii="Times New Roman" w:hAnsi="Times New Roman" w:cs="Times New Roman"/>
                <w:spacing w:val="-3"/>
              </w:rPr>
              <w:t xml:space="preserve"> в пределах рампы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фильтров, при необходимости чистка или замена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топливных форсунок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давления на топливном насосе, при необходимости -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3. </w:t>
            </w:r>
            <w:proofErr w:type="spellStart"/>
            <w:r w:rsidRPr="000459E0">
              <w:rPr>
                <w:rFonts w:ascii="Times New Roman" w:hAnsi="Times New Roman" w:cs="Times New Roman"/>
                <w:b/>
              </w:rPr>
              <w:t>Вентиляторная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станция, приточная установка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колеса вентилятора, при необходимости – чистка.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уровня вибрации электродвигателя дутьевого вентилятора виброметром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сопротивления изоляции и обмоток электродвигателя дутьевого вентилятора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0459E0">
              <w:rPr>
                <w:rFonts w:ascii="Times New Roman" w:hAnsi="Times New Roman" w:cs="Times New Roman"/>
                <w:b/>
              </w:rPr>
              <w:t xml:space="preserve">. Техническое обслуживание насосов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Grundfos</w:t>
            </w:r>
            <w:proofErr w:type="spellEnd"/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Наружный осмотр насосов, очистка корпуса насоса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Диагностика состояния подшипников насоса и электрического 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герметичности фланцевых и резьбовых соединений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уровня вибрации насосов и 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и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59E0">
              <w:rPr>
                <w:rFonts w:ascii="Times New Roman" w:hAnsi="Times New Roman" w:cs="Times New Roman"/>
              </w:rPr>
              <w:t>эл</w:t>
            </w:r>
            <w:proofErr w:type="spellEnd"/>
            <w:r w:rsidRPr="000459E0">
              <w:rPr>
                <w:rFonts w:ascii="Times New Roman" w:hAnsi="Times New Roman" w:cs="Times New Roman"/>
              </w:rPr>
              <w:t>. 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отсутствия воздуха в корпусах  насосов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легкости вращения насосов и отсутствие щелчков и заеданий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уплотнения вала насоса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значения фазных токов электродвигателя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сопротивления изоляции и обмоток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установок значения тока на реле тепловой и токовой защиты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Опробование работоспособности резервных насосов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5. Сигнализатор загазованности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Seitron</w:t>
            </w:r>
            <w:proofErr w:type="spellEnd"/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 системы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крепления и целостности электрических подключений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срабатывания сигнализатора </w:t>
            </w:r>
            <w:proofErr w:type="gramStart"/>
            <w:r w:rsidRPr="000459E0">
              <w:rPr>
                <w:rFonts w:ascii="Times New Roman" w:hAnsi="Times New Roman" w:cs="Times New Roman"/>
              </w:rPr>
              <w:t>на</w:t>
            </w:r>
            <w:proofErr w:type="gramEnd"/>
            <w:r w:rsidRPr="000459E0">
              <w:rPr>
                <w:rFonts w:ascii="Times New Roman" w:hAnsi="Times New Roman" w:cs="Times New Roman"/>
              </w:rPr>
              <w:t xml:space="preserve"> СО (2 порога) и </w:t>
            </w:r>
            <w:r w:rsidRPr="000459E0">
              <w:rPr>
                <w:rFonts w:ascii="Times New Roman" w:hAnsi="Times New Roman" w:cs="Times New Roman"/>
                <w:lang w:val="en-US"/>
              </w:rPr>
              <w:t>CH</w:t>
            </w:r>
            <w:r w:rsidRPr="000459E0">
              <w:rPr>
                <w:rFonts w:ascii="Times New Roman" w:hAnsi="Times New Roman" w:cs="Times New Roman"/>
              </w:rPr>
              <w:t xml:space="preserve">4 поверочными смесями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Контроль срабатывания отсечного электромагнитного клапана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 герметичность отсечного электромагнитного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6. Установка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Na</w:t>
            </w:r>
            <w:r w:rsidRPr="000459E0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459E0">
              <w:rPr>
                <w:rFonts w:ascii="Times New Roman" w:hAnsi="Times New Roman" w:cs="Times New Roman"/>
                <w:b/>
              </w:rPr>
              <w:t>катионирования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0459E0">
              <w:rPr>
                <w:rFonts w:ascii="Times New Roman" w:hAnsi="Times New Roman" w:cs="Times New Roman"/>
                <w:b/>
              </w:rPr>
              <w:t>-1865-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D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Осмотр, технический </w:t>
            </w:r>
            <w:proofErr w:type="gramStart"/>
            <w:r w:rsidRPr="000459E0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0459E0">
              <w:rPr>
                <w:rFonts w:ascii="Times New Roman" w:hAnsi="Times New Roman" w:cs="Times New Roman"/>
              </w:rPr>
              <w:t xml:space="preserve"> работой установки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Контроль длительности </w:t>
            </w:r>
            <w:proofErr w:type="spellStart"/>
            <w:r w:rsidRPr="000459E0">
              <w:rPr>
                <w:rFonts w:ascii="Times New Roman" w:hAnsi="Times New Roman" w:cs="Times New Roman"/>
              </w:rPr>
              <w:t>фильтроцикла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Сервисный опрос параметров клапана управления, при необходимости -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Отбор проб, контроль качества умягченной воды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жесткости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 xml:space="preserve">- определение щелочности 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рН среды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содержания растворенного кислорода в воде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7. Насос-дозатор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HYDROTECH</w:t>
            </w:r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DS</w:t>
            </w:r>
            <w:r w:rsidRPr="000459E0">
              <w:rPr>
                <w:rFonts w:ascii="Times New Roman" w:hAnsi="Times New Roman" w:cs="Times New Roman"/>
                <w:b/>
              </w:rPr>
              <w:t xml:space="preserve"> 6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0459E0">
              <w:rPr>
                <w:rFonts w:ascii="Times New Roman" w:hAnsi="Times New Roman" w:cs="Times New Roman"/>
                <w:b/>
              </w:rPr>
              <w:t>40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0459E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электрических подключений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настройки производительности насоса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работоспособности насоса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наличия реагента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8. Мембранный расширительный бак «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REFLEX</w:t>
            </w:r>
            <w:r w:rsidRPr="000459E0">
              <w:rPr>
                <w:rFonts w:ascii="Times New Roman" w:hAnsi="Times New Roman" w:cs="Times New Roman"/>
                <w:b/>
              </w:rPr>
              <w:t xml:space="preserve">»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G</w:t>
            </w:r>
            <w:r w:rsidRPr="000459E0">
              <w:rPr>
                <w:rFonts w:ascii="Times New Roman" w:hAnsi="Times New Roman" w:cs="Times New Roman"/>
                <w:b/>
              </w:rPr>
              <w:t>2000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целостности мембраны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воздушного клапана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и настройка давления в воздушной камере бака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9. Щиты электрические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Очистка от пыли и грязи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клеммных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шкафа на работоспособность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lastRenderedPageBreak/>
              <w:t>10. Пластинчатый теплообменник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 xml:space="preserve"> NT50MHV/CDS-16/21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Очистка от пыли и грязи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Контроль герметичности фланцевых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Оценка необходимости промывки теплообменника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Химическая промывка теплообменника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по необходимости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b/>
              </w:rPr>
              <w:t>11. Техническое обслуживание трубопроводов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плотности резьбовых, фланцевых и сварных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работы запорной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работы дренажной запорной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Вскрытие и чистка грязевых фильтров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b/>
              </w:rPr>
              <w:t>12. Газовые трубопроводы и арматура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 газовой линии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на утечку газа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газозапорной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Разборка и чистка газовых фильтров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13. Манометры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Визуальный осмотр на отсутствие внешних повреждений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манометров на «0»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сроков поверки манометров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14. Термометры биметаллические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Визуальный осмотр на отсутствие внешних повреждений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гильзы термометра на утечку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наличия масла в гильзе термометра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сроков поверки термометров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Техническое обслуживание емкостей аварийного топлива (емкостей, трубопроводов, насосов и т.д.)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Техническое обслуживание коммерческого узла учета газа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0ECC" w:rsidRDefault="00B90ECC" w:rsidP="00B90E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F7D43" w:rsidRDefault="00EF7D43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F7D43" w:rsidRDefault="00EF7D43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.3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26D7" w:rsidRDefault="002F26D7" w:rsidP="002F26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Состав эксплуатационно-технической документации</w:t>
      </w:r>
    </w:p>
    <w:p w:rsidR="002F26D7" w:rsidRDefault="002F26D7" w:rsidP="002F26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004" w:type="dxa"/>
        <w:tblInd w:w="-27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6520"/>
        <w:gridCol w:w="57"/>
        <w:gridCol w:w="1691"/>
        <w:gridCol w:w="6"/>
        <w:gridCol w:w="51"/>
        <w:gridCol w:w="969"/>
      </w:tblGrid>
      <w:tr w:rsidR="002F26D7" w:rsidRPr="00437C10" w:rsidTr="00AB2AB8">
        <w:trPr>
          <w:trHeight w:val="8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нормативный документ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РАСПОРЯДИТЕЛЬНЫЕ ДОКУМЕНТЫ</w:t>
            </w: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20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тепловых энергоустановок.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2.1.2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Приказ об установлении границ ответственности за эксплуатацию оборудования и трубопроводов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2.1.3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тепловых энергоустановок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2.2.4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Приказы о допуске к самостоятельной работе начальника и операторов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2.3.34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пожарную безопасность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2.11.7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системы </w:t>
            </w:r>
            <w:proofErr w:type="spellStart"/>
            <w:r w:rsidRPr="002F26D7">
              <w:rPr>
                <w:rFonts w:ascii="Times New Roman" w:hAnsi="Times New Roman" w:cs="Times New Roman"/>
              </w:rPr>
              <w:t>газопотребления</w:t>
            </w:r>
            <w:proofErr w:type="spellEnd"/>
            <w:r w:rsidRPr="002F26D7">
              <w:rPr>
                <w:rFonts w:ascii="Times New Roman" w:hAnsi="Times New Roman" w:cs="Times New Roman"/>
              </w:rPr>
              <w:t xml:space="preserve">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5.2.1 ПБ 12- 529-03, 4.2.45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трубопроводов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5.2</w:t>
            </w:r>
            <w:r w:rsidRPr="002F26D7">
              <w:rPr>
                <w:rStyle w:val="aa"/>
                <w:rFonts w:ascii="Times New Roman" w:hAnsi="Times New Roman" w:cs="Times New Roman"/>
              </w:rPr>
              <w:t>.1</w:t>
            </w:r>
            <w:r w:rsidRPr="002F26D7">
              <w:rPr>
                <w:rFonts w:ascii="Times New Roman" w:hAnsi="Times New Roman" w:cs="Times New Roman"/>
              </w:rPr>
              <w:t xml:space="preserve">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 о возложении ответственности за у</w:t>
            </w:r>
            <w:r>
              <w:rPr>
                <w:rFonts w:ascii="Times New Roman" w:hAnsi="Times New Roman" w:cs="Times New Roman"/>
              </w:rPr>
              <w:t>чет, отпуск и расходование дизельного топлива</w:t>
            </w:r>
            <w:r w:rsidRPr="00AB2AB8">
              <w:rPr>
                <w:rFonts w:ascii="Times New Roman" w:hAnsi="Times New Roman" w:cs="Times New Roman"/>
              </w:rPr>
              <w:t xml:space="preserve"> на собственные нужды и при ремонтных работах в котельных.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дублированию.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стажировке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самостоятельной работе в тепло</w:t>
            </w:r>
            <w:r>
              <w:rPr>
                <w:rFonts w:ascii="Times New Roman" w:hAnsi="Times New Roman" w:cs="Times New Roman"/>
              </w:rPr>
              <w:t>вых энерго</w:t>
            </w:r>
            <w:r w:rsidRPr="00AB2AB8">
              <w:rPr>
                <w:rFonts w:ascii="Times New Roman" w:hAnsi="Times New Roman" w:cs="Times New Roman"/>
              </w:rPr>
              <w:t>установках.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 о назначении лиц, имеющих право выдачи нарядов и распоряжений для работы в тепло</w:t>
            </w:r>
            <w:r>
              <w:rPr>
                <w:rFonts w:ascii="Times New Roman" w:hAnsi="Times New Roman" w:cs="Times New Roman"/>
              </w:rPr>
              <w:t>вых энерго</w:t>
            </w:r>
            <w:r w:rsidRPr="00AB2AB8">
              <w:rPr>
                <w:rFonts w:ascii="Times New Roman" w:hAnsi="Times New Roman" w:cs="Times New Roman"/>
              </w:rPr>
              <w:t>установках.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ИНСТРУКЦИИ</w:t>
            </w:r>
          </w:p>
        </w:tc>
      </w:tr>
      <w:tr w:rsidR="002F26D7" w:rsidRPr="00437C10" w:rsidTr="00AB2AB8">
        <w:trPr>
          <w:trHeight w:val="2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Должностная инструкция начальника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2.2</w:t>
            </w:r>
            <w:r w:rsidRPr="002F26D7">
              <w:rPr>
                <w:rStyle w:val="aa"/>
                <w:rFonts w:ascii="Times New Roman" w:hAnsi="Times New Roman" w:cs="Times New Roman"/>
              </w:rPr>
              <w:t>.1</w:t>
            </w:r>
            <w:r w:rsidRPr="002F26D7">
              <w:rPr>
                <w:rFonts w:ascii="Times New Roman" w:hAnsi="Times New Roman" w:cs="Times New Roman"/>
              </w:rPr>
              <w:t xml:space="preserve">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Производственная инструкция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План (инструкция) по ликвидации аварий и аварийных режимов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2.3.5. 15.1.11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20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охране труда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2.4.7,2.10.3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котлов.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7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насосного оборудования.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8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газорегуляторной установки (ГРУ)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6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трубопроводов и ЗРА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узла учёта расхода газа.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внутренних газопроводов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ВПУ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о мерах пожарной безопасности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2.4.7,2.11.7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консервации оборудования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2.7.17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Типовая инструкция по содержанию и применению первичных средств пожаротушения на объектах энергетической отрасли (РД 34.49.503-94).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2F26D7">
              <w:rPr>
                <w:rFonts w:ascii="Times New Roman" w:hAnsi="Times New Roman" w:cs="Times New Roman"/>
              </w:rPr>
              <w:t>Инструкция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но оказанию первой помощи при несчастных случаях на производстве (РД 153-34.0- 03.702-99).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2.10.5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металлической дымовой трубы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3.3.14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проведению проверок действия устройств автоматики и сигнализации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15.5.16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Инструкция по учету и расходованию аварийного дизельного топлива.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Градуировочные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таблицы емкостей аварийного дизельного топлива.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ПРОГРАММЫ</w:t>
            </w: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стажировки начальника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2.3.10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стажировки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9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противоаварийных и противопожарных тренировок с персоналом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2.3.28, 2.3.47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специальной подготовки персонала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2.3.55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переключений в энергоустановках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15.1.11, 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пуска и остановки котла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гидравлических испытаний трубопроводов теплоснабжения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ГРАФИКИ</w:t>
            </w:r>
          </w:p>
        </w:tc>
      </w:tr>
      <w:tr w:rsidR="002F26D7" w:rsidRPr="00437C10" w:rsidTr="00AB2AB8">
        <w:trPr>
          <w:trHeight w:val="2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проверки знаний персонала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2.3.19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3B44C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График проведения обходов и осмотров рабочих мест котельной руководителями и специалистами </w:t>
            </w:r>
            <w:r w:rsidR="003B44C7">
              <w:rPr>
                <w:rFonts w:ascii="Times New Roman" w:hAnsi="Times New Roman" w:cs="Times New Roman"/>
              </w:rPr>
              <w:t>контрагента</w:t>
            </w:r>
            <w:r w:rsidRPr="002F26D7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2.3.60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1E130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График </w:t>
            </w:r>
            <w:r w:rsidR="001E1307">
              <w:rPr>
                <w:rFonts w:ascii="Times New Roman" w:hAnsi="Times New Roman" w:cs="Times New Roman"/>
              </w:rPr>
              <w:t xml:space="preserve">ТО и ППР </w:t>
            </w:r>
            <w:r w:rsidRPr="002F26D7">
              <w:rPr>
                <w:rFonts w:ascii="Times New Roman" w:hAnsi="Times New Roman" w:cs="Times New Roman"/>
              </w:rPr>
              <w:t xml:space="preserve"> оборудования и трубопроводов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2.7.3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Температурный график центрального регулирования системы теплоснабжения.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технического обслуживания внутренних газопроводов и газового оборудования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4.2.56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подготовки к отопительному периоду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11.2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1E1307">
              <w:rPr>
                <w:rFonts w:ascii="Times New Roman" w:hAnsi="Times New Roman" w:cs="Times New Roman"/>
              </w:rPr>
              <w:t>График периодического химического контроля качества питательной, и сетевой воды.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12.3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1E130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</w:t>
            </w:r>
            <w:r w:rsidR="000D6493">
              <w:rPr>
                <w:rFonts w:ascii="Times New Roman" w:hAnsi="Times New Roman" w:cs="Times New Roman"/>
              </w:rPr>
              <w:t>поверки средств измерений.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ЖУРНАЛЫ</w:t>
            </w: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проведения противоаварийных и противопожарных тренировок.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2.3.30. 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Оперативный журнал.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2.6.7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распоряжений.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2.8.3,11рил.4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работ по нарядам и распоряжениям.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дефектов и неполадок с оборудованием.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состояния КИП и 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поверок, калибровок и ремонта КИП.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2.9.11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технического осмотра зданий и сооружений.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3.3.3,3.3.20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 учета аварийного дизельного</w:t>
            </w:r>
            <w:r w:rsidR="002F26D7" w:rsidRPr="002F26D7">
              <w:rPr>
                <w:rFonts w:ascii="Times New Roman" w:hAnsi="Times New Roman" w:cs="Times New Roman"/>
              </w:rPr>
              <w:t xml:space="preserve"> топлива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учета тепловой энергии и теплоносителя</w:t>
            </w:r>
            <w:r w:rsidR="000D64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D6493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0D6493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D6493">
              <w:rPr>
                <w:rFonts w:ascii="Times New Roman" w:hAnsi="Times New Roman" w:cs="Times New Roman"/>
              </w:rPr>
              <w:t>Жу</w:t>
            </w:r>
            <w:r>
              <w:rPr>
                <w:rFonts w:ascii="Times New Roman" w:hAnsi="Times New Roman" w:cs="Times New Roman"/>
              </w:rPr>
              <w:t xml:space="preserve">рнал учета работ </w:t>
            </w:r>
            <w:r w:rsidRPr="000D6493">
              <w:rPr>
                <w:rFonts w:ascii="Times New Roman" w:hAnsi="Times New Roman" w:cs="Times New Roman"/>
              </w:rPr>
              <w:t>по нарядам и распоряжениям</w:t>
            </w:r>
            <w:r>
              <w:rPr>
                <w:rFonts w:ascii="Times New Roman" w:hAnsi="Times New Roman" w:cs="Times New Roman"/>
              </w:rPr>
              <w:t>.</w:t>
            </w:r>
            <w:r w:rsidRPr="000D6493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ДРУГАЯ ДОКУМЕНТАЦИЯ</w:t>
            </w:r>
          </w:p>
        </w:tc>
      </w:tr>
      <w:tr w:rsidR="002F26D7" w:rsidRPr="00437C10" w:rsidTr="00AB2AB8">
        <w:trPr>
          <w:trHeight w:val="3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Копии паспортов и исполнительной документации на все ТЭУ.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2.2.5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приёмки в эксплуатацию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2.4.8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Копии актов скрытых работ и испытаний оборудования.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2.4.7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1E130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1E1307">
              <w:rPr>
                <w:rFonts w:ascii="Times New Roman" w:hAnsi="Times New Roman" w:cs="Times New Roman"/>
              </w:rPr>
              <w:t xml:space="preserve">Ведомость установочных давлений, периодичности проверки и ревизии предохранительных клапанов </w:t>
            </w:r>
            <w:r>
              <w:rPr>
                <w:rFonts w:ascii="Times New Roman" w:hAnsi="Times New Roman" w:cs="Times New Roman"/>
              </w:rPr>
              <w:t>котлов</w:t>
            </w:r>
            <w:r w:rsidRPr="001E13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оборудования котельной</w:t>
            </w:r>
            <w:proofErr w:type="gramStart"/>
            <w:r w:rsidRPr="002F26D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подлежащего ППР.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2.7.1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аварийного запаса расходных материалов и запасных частей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2.7.3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Оперативная тепловая схема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Режимные карты работы водогрейных котлов на основном и резервном топливах</w:t>
            </w:r>
            <w:r w:rsidR="002F26D7" w:rsidRPr="002F26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2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13DBB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13DBB">
              <w:rPr>
                <w:rFonts w:ascii="Times New Roman" w:hAnsi="Times New Roman" w:cs="Times New Roman"/>
              </w:rPr>
              <w:t>Карты водно-химического режима водогрейных котлов.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>
            <w:r w:rsidRPr="00560D14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13DBB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713DBB" w:rsidRDefault="00713DBB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13DBB">
              <w:rPr>
                <w:rFonts w:ascii="Times New Roman" w:hAnsi="Times New Roman" w:cs="Times New Roman"/>
              </w:rPr>
              <w:t xml:space="preserve">Карты </w:t>
            </w:r>
            <w:proofErr w:type="spellStart"/>
            <w:r w:rsidRPr="00713DBB">
              <w:rPr>
                <w:rFonts w:ascii="Times New Roman" w:hAnsi="Times New Roman" w:cs="Times New Roman"/>
              </w:rPr>
              <w:t>уставок</w:t>
            </w:r>
            <w:proofErr w:type="spellEnd"/>
            <w:r w:rsidRPr="00713DBB">
              <w:rPr>
                <w:rFonts w:ascii="Times New Roman" w:hAnsi="Times New Roman" w:cs="Times New Roman"/>
              </w:rPr>
              <w:t xml:space="preserve"> технологических защит котельных установок.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>
            <w:r w:rsidRPr="00560D14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Паспорта </w:t>
            </w:r>
            <w:proofErr w:type="gramStart"/>
            <w:r w:rsidRPr="002F26D7">
              <w:rPr>
                <w:rFonts w:ascii="Times New Roman" w:hAnsi="Times New Roman" w:cs="Times New Roman"/>
              </w:rPr>
              <w:t>на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КИП и А.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2.9.11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Оперативный план тушения пожара.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2.11.5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Акт осеннего осмотра зданий и сооружений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3.3.8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о приёмке газового оборудования.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4.2.45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газоснабжения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6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Паспорта на газопроводы и ГРУ.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о проведении промывки тепловых сетей.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6.2.17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Паспорт на дымовую трубу.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газоопасных работ.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Перечни лиц, имеющих право выдачи нарядо</w:t>
            </w:r>
            <w:proofErr w:type="gramStart"/>
            <w:r w:rsidRPr="002F26D7">
              <w:rPr>
                <w:rFonts w:ascii="Times New Roman" w:hAnsi="Times New Roman" w:cs="Times New Roman"/>
              </w:rPr>
              <w:t>в-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допусков и распоряжений на производство газоопасных работ, работ в электроустановках, на тепломеханическом оборудовании.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Перечни лиц, имеющих право: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- быть руководителями работ, производителями работ, допускающими, наблюдающими и членами бригады при производстве:</w:t>
            </w:r>
          </w:p>
          <w:p w:rsidR="002F26D7" w:rsidRPr="002F26D7" w:rsidRDefault="002F26D7" w:rsidP="002F26D7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435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газоопасных работ,</w:t>
            </w:r>
          </w:p>
          <w:p w:rsidR="002F26D7" w:rsidRPr="002F26D7" w:rsidRDefault="000D6493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   </w:t>
            </w:r>
            <w:r w:rsidR="002F26D7" w:rsidRPr="002F26D7">
              <w:rPr>
                <w:rFonts w:ascii="Times New Roman" w:hAnsi="Times New Roman" w:cs="Times New Roman"/>
              </w:rPr>
              <w:t>работ в электроустановках,</w:t>
            </w:r>
          </w:p>
          <w:p w:rsidR="002F26D7" w:rsidRPr="002F26D7" w:rsidRDefault="002F26D7" w:rsidP="002F26D7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420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работ на тепломеханическом оборудовании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газоопасных работ, выполняемых без оформления наряда-допуска по производственным инструкциям, обеспечивающим их безопасное проведение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Договор на аварийно-диспетчерское обслуживание с «</w:t>
            </w:r>
            <w:proofErr w:type="spellStart"/>
            <w:r w:rsidRPr="002F26D7">
              <w:rPr>
                <w:rFonts w:ascii="Times New Roman" w:hAnsi="Times New Roman" w:cs="Times New Roman"/>
              </w:rPr>
              <w:t>Горгазом</w:t>
            </w:r>
            <w:proofErr w:type="spellEnd"/>
            <w:r w:rsidRPr="002F26D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Оперативная схема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тепловых сетей.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топливоснабжения (ДТ/газ)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ХВП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F7D43" w:rsidRDefault="00EF7D43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F7D43" w:rsidRDefault="00EF7D43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F7D43" w:rsidRDefault="00EF7D43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Приложение № 6.4 </w:t>
      </w: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7B15F8" w:rsidRPr="002F26D7" w:rsidRDefault="007B15F8" w:rsidP="007B15F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B15F8" w:rsidRPr="00AA0D37" w:rsidRDefault="007B15F8" w:rsidP="007B15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A0D37">
        <w:rPr>
          <w:rFonts w:ascii="Times New Roman" w:eastAsia="Times New Roman" w:hAnsi="Times New Roman"/>
          <w:b/>
          <w:sz w:val="24"/>
          <w:szCs w:val="24"/>
        </w:rPr>
        <w:t>Перечень эксплуатационного персонала котельной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(минимальный)</w:t>
      </w:r>
    </w:p>
    <w:p w:rsidR="007B15F8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8"/>
        <w:tblW w:w="0" w:type="auto"/>
        <w:tblLook w:val="04A0"/>
      </w:tblPr>
      <w:tblGrid>
        <w:gridCol w:w="817"/>
        <w:gridCol w:w="2656"/>
        <w:gridCol w:w="1737"/>
        <w:gridCol w:w="2128"/>
        <w:gridCol w:w="2976"/>
      </w:tblGrid>
      <w:tr w:rsidR="007B15F8" w:rsidTr="007B15F8">
        <w:tc>
          <w:tcPr>
            <w:tcW w:w="81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656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73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персонала</w:t>
            </w:r>
          </w:p>
        </w:tc>
        <w:tc>
          <w:tcPr>
            <w:tcW w:w="2128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Режим рабочего времени</w:t>
            </w:r>
          </w:p>
        </w:tc>
        <w:tc>
          <w:tcPr>
            <w:tcW w:w="2976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Ссылка на НТД</w:t>
            </w:r>
          </w:p>
        </w:tc>
      </w:tr>
      <w:tr w:rsidR="007B15F8" w:rsidTr="007B15F8">
        <w:tc>
          <w:tcPr>
            <w:tcW w:w="81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котельной (ответственный за безопасную эксплуатацию и исправное состояние тепловых энергоустановок)</w:t>
            </w:r>
          </w:p>
        </w:tc>
        <w:tc>
          <w:tcPr>
            <w:tcW w:w="173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Устанавливается правилами внутреннего трудового распорядка эксплуатирующей организации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Федеральный закон от 30.06.2006 N 90-ФЗ</w:t>
            </w:r>
          </w:p>
        </w:tc>
        <w:tc>
          <w:tcPr>
            <w:tcW w:w="2976" w:type="dxa"/>
          </w:tcPr>
          <w:p w:rsidR="007B15F8" w:rsidRDefault="007B15F8" w:rsidP="007B15F8">
            <w:pPr>
              <w:rPr>
                <w:rFonts w:ascii="Times New Roman" w:hAnsi="Times New Roman"/>
                <w:sz w:val="20"/>
                <w:szCs w:val="20"/>
              </w:rPr>
            </w:pP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B15F8" w:rsidTr="007B15F8">
        <w:tc>
          <w:tcPr>
            <w:tcW w:w="81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56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Оператор котельной</w:t>
            </w:r>
          </w:p>
        </w:tc>
        <w:tc>
          <w:tcPr>
            <w:tcW w:w="173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8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7B15F8" w:rsidRPr="00AA0D37" w:rsidRDefault="007B15F8" w:rsidP="007B15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Табл.1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Tr="007B15F8">
        <w:tc>
          <w:tcPr>
            <w:tcW w:w="81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56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 ХВО (аппаратчик)</w:t>
            </w:r>
          </w:p>
        </w:tc>
        <w:tc>
          <w:tcPr>
            <w:tcW w:w="173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7B15F8" w:rsidRPr="00AA0D37" w:rsidRDefault="007B15F8" w:rsidP="007B15F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7B15F8" w:rsidRPr="00AA0D37" w:rsidRDefault="007B15F8" w:rsidP="007B15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п.2.5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Tr="007B15F8">
        <w:tc>
          <w:tcPr>
            <w:tcW w:w="81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56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Слесарь по обслуживанию и ремонту ТМО</w:t>
            </w:r>
          </w:p>
        </w:tc>
        <w:tc>
          <w:tcPr>
            <w:tcW w:w="173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7B15F8" w:rsidRPr="00AA0D37" w:rsidRDefault="007B15F8" w:rsidP="007B15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п.2.8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Tr="007B15F8">
        <w:tc>
          <w:tcPr>
            <w:tcW w:w="81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56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Слесарь по обслуживанию и ремонту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КИПиА</w:t>
            </w:r>
            <w:proofErr w:type="spellEnd"/>
          </w:p>
        </w:tc>
        <w:tc>
          <w:tcPr>
            <w:tcW w:w="173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7B15F8" w:rsidRPr="00AA0D37" w:rsidRDefault="007B15F8" w:rsidP="007B15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п.2.11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Tr="007B15F8">
        <w:tc>
          <w:tcPr>
            <w:tcW w:w="81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56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6C1">
              <w:rPr>
                <w:rFonts w:ascii="Times New Roman" w:hAnsi="Times New Roman"/>
                <w:sz w:val="20"/>
                <w:szCs w:val="20"/>
              </w:rPr>
              <w:t>Электромонтер по ремонту и обслуживанию электрооборудования</w:t>
            </w:r>
          </w:p>
        </w:tc>
        <w:tc>
          <w:tcPr>
            <w:tcW w:w="173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7B15F8" w:rsidRPr="00AA0D37" w:rsidRDefault="007B15F8" w:rsidP="007B15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п.2.11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Tr="007B15F8">
        <w:tc>
          <w:tcPr>
            <w:tcW w:w="3473" w:type="dxa"/>
            <w:gridSpan w:val="2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737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8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6.5 </w:t>
      </w: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7B15F8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14D77">
        <w:rPr>
          <w:rFonts w:ascii="Times New Roman" w:eastAsia="Times New Roman" w:hAnsi="Times New Roman"/>
          <w:b/>
          <w:sz w:val="24"/>
          <w:szCs w:val="24"/>
        </w:rPr>
        <w:t>Типовой объем, периодичность работ по техническому обслуживанию и ремонту оборудования котельных.</w:t>
      </w:r>
    </w:p>
    <w:p w:rsidR="007B15F8" w:rsidRPr="00414D77" w:rsidRDefault="007B15F8" w:rsidP="007B15F8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</w:rPr>
      </w:pPr>
      <w:r w:rsidRPr="00414D77">
        <w:rPr>
          <w:rFonts w:ascii="Times New Roman" w:eastAsia="Times New Roman" w:hAnsi="Times New Roman"/>
          <w:i/>
          <w:szCs w:val="24"/>
        </w:rPr>
        <w:t>Табл.1</w:t>
      </w:r>
    </w:p>
    <w:tbl>
      <w:tblPr>
        <w:tblW w:w="103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15"/>
        <w:gridCol w:w="2428"/>
      </w:tblGrid>
      <w:tr w:rsidR="007B15F8" w:rsidRPr="00414D77" w:rsidTr="007B15F8">
        <w:trPr>
          <w:tblHeader/>
        </w:trPr>
        <w:tc>
          <w:tcPr>
            <w:tcW w:w="7915" w:type="dxa"/>
            <w:tcBorders>
              <w:bottom w:val="doub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Наименование оборудования.</w:t>
            </w:r>
          </w:p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Типовой объем работ</w:t>
            </w:r>
          </w:p>
        </w:tc>
        <w:tc>
          <w:tcPr>
            <w:tcW w:w="242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Периодичность</w:t>
            </w:r>
          </w:p>
        </w:tc>
      </w:tr>
      <w:tr w:rsidR="007B15F8" w:rsidRPr="00414D77" w:rsidTr="007B15F8">
        <w:tc>
          <w:tcPr>
            <w:tcW w:w="7915" w:type="dxa"/>
            <w:tcBorders>
              <w:top w:val="doub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Наружный осмотр котла</w:t>
            </w:r>
          </w:p>
        </w:tc>
        <w:tc>
          <w:tcPr>
            <w:tcW w:w="242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 раз в смену</w:t>
            </w: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герметичности уплотнений насосов согласно руководству по эксплуатации завода-изготовителя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Проведение ежедневной проверки работы горелок с поиском утечек топлива (в соответствии с инструкцией)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Осмотр герметичности фланцевых соединений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уплотнений штока клапанов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Перетяжка, при необходимости, ослаблений винтовых соединений электрооборудования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температуры и давления горячей воды и воды обратной линии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температуры и давления в линии циркуляции жидкого топлива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количества топлива в топливном баке (по уровню)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уровня воды в водяном баке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Визуальный осмотр горения в котле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(измерение) температуры уходящих газов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работы защитных устройств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tcBorders>
              <w:bottom w:val="nil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Устранение утечки воды и топлива</w:t>
            </w:r>
          </w:p>
        </w:tc>
        <w:tc>
          <w:tcPr>
            <w:tcW w:w="2428" w:type="dxa"/>
            <w:vMerge/>
            <w:tcBorders>
              <w:bottom w:val="nil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полноты горения топлива (содержания СО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сажевых частиц)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 раз в неделю</w:t>
            </w: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топливных фильтров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насосов и вентиляторов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радиаторов отопления установки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клеммных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коробок и контакторов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чистоты реле времени, возбуждающего трансформатора и проводов запального устройства (прибора)</w:t>
            </w:r>
          </w:p>
        </w:tc>
        <w:tc>
          <w:tcPr>
            <w:tcW w:w="24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tcBorders>
              <w:bottom w:val="nil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Удаление сконденсировавшей влаги (воды) из газоходов</w:t>
            </w:r>
          </w:p>
        </w:tc>
        <w:tc>
          <w:tcPr>
            <w:tcW w:w="24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работы защиты от вскипания (защиты по образованию свободного уровня)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 месяц (ТО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действия и плотности люков котла с последующей смазкой болтов и шарниров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переливной трубы водяного (демпферного) бака (в зимнее время для предотвращения замерзания)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изоляции котла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фотоэлементов горелок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состояния возбуждающих трансформаторов</w:t>
            </w:r>
          </w:p>
        </w:tc>
        <w:tc>
          <w:tcPr>
            <w:tcW w:w="24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Проведение ТО оборудования КИП и А.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3 месяца (ТО3)</w:t>
            </w:r>
          </w:p>
        </w:tc>
      </w:tr>
      <w:tr w:rsidR="007B15F8" w:rsidRPr="00414D77" w:rsidTr="007B15F8">
        <w:tc>
          <w:tcPr>
            <w:tcW w:w="7915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автоматики безопасности, составление протокола проверки защит. Корректировка параметров САР.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tcBorders>
              <w:bottom w:val="nil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Проверка топливного бака, удаление воды и осадка,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образовавшихся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в топливном баке</w:t>
            </w:r>
          </w:p>
        </w:tc>
        <w:tc>
          <w:tcPr>
            <w:tcW w:w="24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прокладок и уплотняющих элементов люков, лазов, зольников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6 месяцев (ТО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плотности фланцевых соединений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трубопроводов установки и всех приборов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Удаление воды и осадка,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образовавшихся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в топливном баке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всех термореле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электрооборудования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оборудования КИП и А.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12 месяцев (ТО12)</w:t>
            </w:r>
          </w:p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(при подготовке котельной к отопительному</w:t>
            </w:r>
            <w:proofErr w:type="gramEnd"/>
          </w:p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сезону)</w:t>
            </w: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Проверка всей системы управления установки 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Очистка датчика системы защиты от вскипания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Очистка датчика регуляторов уровня воды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Удаление пыли из электрощитов и щитов управления при помощи пылесоса или воздуходувки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Дымовые трубы котлов следует очищать от сажи не реже 1 раза в год 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414D77" w:rsidTr="007B15F8">
        <w:tc>
          <w:tcPr>
            <w:tcW w:w="791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Окраска (или подкраска) оборудования </w:t>
            </w:r>
          </w:p>
        </w:tc>
        <w:tc>
          <w:tcPr>
            <w:tcW w:w="2428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15F8" w:rsidRPr="00414D77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B15F8" w:rsidRPr="00414D77" w:rsidRDefault="007B15F8" w:rsidP="007B15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>Табл.2</w:t>
      </w:r>
    </w:p>
    <w:p w:rsidR="007B15F8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14D77">
        <w:rPr>
          <w:rFonts w:ascii="Times New Roman" w:hAnsi="Times New Roman"/>
          <w:sz w:val="20"/>
          <w:szCs w:val="20"/>
        </w:rPr>
        <w:t xml:space="preserve">Периодичность ремонта </w:t>
      </w:r>
      <w:proofErr w:type="spellStart"/>
      <w:r w:rsidRPr="00414D77">
        <w:rPr>
          <w:rFonts w:ascii="Times New Roman" w:hAnsi="Times New Roman"/>
          <w:sz w:val="20"/>
          <w:szCs w:val="20"/>
        </w:rPr>
        <w:t>котлоагрегатов</w:t>
      </w:r>
      <w:proofErr w:type="spellEnd"/>
      <w:r w:rsidRPr="00414D77">
        <w:rPr>
          <w:rFonts w:ascii="Times New Roman" w:hAnsi="Times New Roman"/>
          <w:sz w:val="20"/>
          <w:szCs w:val="20"/>
        </w:rPr>
        <w:t xml:space="preserve"> и тягодутьевых устройств</w:t>
      </w:r>
    </w:p>
    <w:p w:rsidR="007B15F8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5"/>
        <w:gridCol w:w="2880"/>
        <w:gridCol w:w="2212"/>
        <w:gridCol w:w="2212"/>
      </w:tblGrid>
      <w:tr w:rsidR="007B15F8" w:rsidRPr="005C1BE5" w:rsidTr="007B15F8">
        <w:tc>
          <w:tcPr>
            <w:tcW w:w="2335" w:type="dxa"/>
            <w:vMerge w:val="restart"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Вид топлива</w:t>
            </w:r>
          </w:p>
        </w:tc>
        <w:tc>
          <w:tcPr>
            <w:tcW w:w="4424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Периодичность,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7B15F8" w:rsidRPr="005C1BE5" w:rsidTr="007B15F8">
        <w:tc>
          <w:tcPr>
            <w:tcW w:w="233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  <w:tcBorders>
              <w:bottom w:val="doub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</w:p>
        </w:tc>
        <w:tc>
          <w:tcPr>
            <w:tcW w:w="2212" w:type="dxa"/>
            <w:tcBorders>
              <w:bottom w:val="doub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233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Котлы водогрейные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газ</w:t>
            </w:r>
          </w:p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2000-2500</w:t>
            </w:r>
          </w:p>
        </w:tc>
        <w:tc>
          <w:tcPr>
            <w:tcW w:w="2212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12000-16000</w:t>
            </w:r>
          </w:p>
        </w:tc>
      </w:tr>
      <w:tr w:rsidR="007B15F8" w:rsidRPr="005C1BE5" w:rsidTr="007B15F8">
        <w:tc>
          <w:tcPr>
            <w:tcW w:w="233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Горелки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газомазутные</w:t>
            </w:r>
            <w:proofErr w:type="spellEnd"/>
          </w:p>
        </w:tc>
        <w:tc>
          <w:tcPr>
            <w:tcW w:w="2880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Совместно с котлом</w:t>
            </w:r>
          </w:p>
        </w:tc>
      </w:tr>
      <w:tr w:rsidR="007B15F8" w:rsidRPr="005C1BE5" w:rsidTr="007B15F8">
        <w:tc>
          <w:tcPr>
            <w:tcW w:w="233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Дымососы</w:t>
            </w:r>
          </w:p>
        </w:tc>
        <w:tc>
          <w:tcPr>
            <w:tcW w:w="2880" w:type="dxa"/>
            <w:vMerge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 раз в год*</w:t>
            </w:r>
          </w:p>
        </w:tc>
        <w:tc>
          <w:tcPr>
            <w:tcW w:w="2212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12000-16000</w:t>
            </w:r>
          </w:p>
        </w:tc>
      </w:tr>
      <w:tr w:rsidR="007B15F8" w:rsidRPr="005C1BE5" w:rsidTr="007B15F8">
        <w:tc>
          <w:tcPr>
            <w:tcW w:w="233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Вентиляторы</w:t>
            </w:r>
          </w:p>
        </w:tc>
        <w:tc>
          <w:tcPr>
            <w:tcW w:w="2880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12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 раз в год*</w:t>
            </w:r>
          </w:p>
        </w:tc>
        <w:tc>
          <w:tcPr>
            <w:tcW w:w="2212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30000-40000</w:t>
            </w:r>
          </w:p>
        </w:tc>
      </w:tr>
      <w:tr w:rsidR="007B15F8" w:rsidRPr="005C1BE5" w:rsidTr="007B15F8">
        <w:tc>
          <w:tcPr>
            <w:tcW w:w="9639" w:type="dxa"/>
            <w:gridSpan w:val="4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* При подготовке котельной к отопительному сезону.</w:t>
            </w:r>
          </w:p>
        </w:tc>
      </w:tr>
    </w:tbl>
    <w:p w:rsidR="007B15F8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>Табл.3</w:t>
      </w:r>
    </w:p>
    <w:p w:rsidR="007B15F8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14D77">
        <w:rPr>
          <w:rFonts w:ascii="Times New Roman" w:hAnsi="Times New Roman"/>
          <w:sz w:val="20"/>
          <w:szCs w:val="20"/>
        </w:rPr>
        <w:t>Периодичность ремонта вспомогательного котельного оборудования</w:t>
      </w:r>
      <w:r w:rsidRPr="00414D77">
        <w:rPr>
          <w:rFonts w:ascii="Times New Roman" w:hAnsi="Times New Roman"/>
          <w:sz w:val="20"/>
          <w:szCs w:val="20"/>
        </w:rPr>
        <w:br/>
        <w:t>и оборудования для хранения топлива</w:t>
      </w:r>
    </w:p>
    <w:tbl>
      <w:tblPr>
        <w:tblW w:w="9639" w:type="dxa"/>
        <w:tblInd w:w="113" w:type="dxa"/>
        <w:tblLayout w:type="fixed"/>
        <w:tblLook w:val="0000"/>
      </w:tblPr>
      <w:tblGrid>
        <w:gridCol w:w="5755"/>
        <w:gridCol w:w="900"/>
        <w:gridCol w:w="2984"/>
      </w:tblGrid>
      <w:tr w:rsidR="007B15F8" w:rsidRPr="00D8778B" w:rsidTr="007B15F8">
        <w:tc>
          <w:tcPr>
            <w:tcW w:w="5755" w:type="dxa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3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Периодичность, лет</w:t>
            </w:r>
          </w:p>
        </w:tc>
      </w:tr>
      <w:tr w:rsidR="007B15F8" w:rsidRPr="00D8778B" w:rsidTr="007B15F8">
        <w:tc>
          <w:tcPr>
            <w:tcW w:w="5755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</w:p>
        </w:tc>
        <w:tc>
          <w:tcPr>
            <w:tcW w:w="2984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КР</w:t>
            </w:r>
          </w:p>
        </w:tc>
      </w:tr>
      <w:tr w:rsidR="007B15F8" w:rsidRPr="00D8778B" w:rsidTr="007B15F8">
        <w:tc>
          <w:tcPr>
            <w:tcW w:w="9639" w:type="dxa"/>
            <w:gridSpan w:val="3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b/>
                <w:sz w:val="20"/>
                <w:szCs w:val="20"/>
              </w:rPr>
              <w:t>1 Оборудование водоподготовк</w:t>
            </w:r>
            <w:r w:rsidRPr="00414D77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</w:tr>
      <w:tr w:rsidR="007B15F8" w:rsidRPr="00D8778B" w:rsidTr="007B15F8"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Фильтры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натрий-катионитовые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механические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B15F8" w:rsidRPr="00D8778B" w:rsidTr="007B15F8"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Солерастворители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B15F8" w:rsidRPr="00D8778B" w:rsidTr="007B15F8"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Деаэрационные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установки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B15F8" w:rsidRPr="00D8778B" w:rsidTr="007B15F8"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Баки питательные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B15F8" w:rsidRPr="00D8778B" w:rsidTr="007B15F8"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14D77">
              <w:rPr>
                <w:rFonts w:ascii="Times New Roman" w:hAnsi="Times New Roman"/>
                <w:b/>
                <w:sz w:val="20"/>
                <w:szCs w:val="20"/>
              </w:rPr>
              <w:t>2 Оборудование теплообменное</w:t>
            </w:r>
          </w:p>
        </w:tc>
      </w:tr>
      <w:tr w:rsidR="007B15F8" w:rsidRPr="00D8778B" w:rsidTr="007B15F8"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Теплообменники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B15F8" w:rsidRPr="00D8778B" w:rsidTr="007B15F8">
        <w:tc>
          <w:tcPr>
            <w:tcW w:w="963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14D77">
              <w:rPr>
                <w:rFonts w:ascii="Times New Roman" w:hAnsi="Times New Roman"/>
                <w:b/>
                <w:sz w:val="20"/>
                <w:szCs w:val="20"/>
              </w:rPr>
              <w:t xml:space="preserve">3 Оборудование для хранения жидкого топлива </w:t>
            </w:r>
          </w:p>
        </w:tc>
      </w:tr>
      <w:tr w:rsidR="007B15F8" w:rsidRPr="00D8778B" w:rsidTr="007B15F8"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Резервуары для нефти и нефтепродуктов стальные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Не реже чем через 15 лет</w:t>
            </w:r>
          </w:p>
        </w:tc>
      </w:tr>
      <w:tr w:rsidR="007B15F8" w:rsidRPr="00D8778B" w:rsidTr="007B15F8"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Фильтры топливные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7B15F8" w:rsidRPr="00D8778B" w:rsidTr="007B15F8">
        <w:tc>
          <w:tcPr>
            <w:tcW w:w="5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Топливопроводы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в пределах топливных насосных и резервуаров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Совместно с оборудованием насосных и резервуаров</w:t>
            </w:r>
          </w:p>
        </w:tc>
      </w:tr>
    </w:tbl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>Табл.4</w:t>
      </w:r>
    </w:p>
    <w:p w:rsidR="007B15F8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14D77">
        <w:rPr>
          <w:rFonts w:ascii="Times New Roman" w:hAnsi="Times New Roman"/>
          <w:sz w:val="20"/>
          <w:szCs w:val="20"/>
        </w:rPr>
        <w:t xml:space="preserve">Периодичность ремонта </w:t>
      </w:r>
      <w:r>
        <w:rPr>
          <w:rFonts w:ascii="Times New Roman" w:hAnsi="Times New Roman"/>
          <w:sz w:val="20"/>
          <w:szCs w:val="20"/>
        </w:rPr>
        <w:t>насосов</w:t>
      </w:r>
    </w:p>
    <w:p w:rsidR="007B15F8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13" w:type="dxa"/>
        <w:tblLayout w:type="fixed"/>
        <w:tblLook w:val="0000"/>
      </w:tblPr>
      <w:tblGrid>
        <w:gridCol w:w="5735"/>
        <w:gridCol w:w="1952"/>
        <w:gridCol w:w="1952"/>
      </w:tblGrid>
      <w:tr w:rsidR="007B15F8" w:rsidRPr="00D8778B" w:rsidTr="007B15F8">
        <w:trPr>
          <w:tblHeader/>
        </w:trPr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3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Периодичность</w:t>
            </w:r>
          </w:p>
        </w:tc>
      </w:tr>
      <w:tr w:rsidR="007B15F8" w:rsidRPr="00D8778B" w:rsidTr="007B15F8">
        <w:trPr>
          <w:tblHeader/>
        </w:trPr>
        <w:tc>
          <w:tcPr>
            <w:tcW w:w="5735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>, лет</w:t>
            </w:r>
          </w:p>
        </w:tc>
        <w:tc>
          <w:tcPr>
            <w:tcW w:w="1952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КР, ч</w:t>
            </w:r>
          </w:p>
        </w:tc>
      </w:tr>
      <w:tr w:rsidR="007B15F8" w:rsidRPr="00D8778B" w:rsidTr="007B15F8"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Центробежные насосы для холодной воды 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30000-40000</w:t>
            </w:r>
          </w:p>
        </w:tc>
      </w:tr>
      <w:tr w:rsidR="007B15F8" w:rsidRPr="00D8778B" w:rsidTr="007B15F8"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Центробежные насосы для горячей воды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25000-30000</w:t>
            </w:r>
          </w:p>
        </w:tc>
      </w:tr>
      <w:tr w:rsidR="007B15F8" w:rsidRPr="00D8778B" w:rsidTr="007B15F8"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Центробежные насосы для химически активных жидкостей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15000-18000</w:t>
            </w:r>
          </w:p>
        </w:tc>
      </w:tr>
      <w:tr w:rsidR="007B15F8" w:rsidRPr="00D8778B" w:rsidTr="007B15F8"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Насосы топливные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25000-30000</w:t>
            </w:r>
          </w:p>
        </w:tc>
      </w:tr>
    </w:tbl>
    <w:p w:rsidR="007B15F8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>Табл.5</w:t>
      </w:r>
    </w:p>
    <w:p w:rsidR="007B15F8" w:rsidRPr="00414D77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14D77">
        <w:rPr>
          <w:rFonts w:ascii="Times New Roman" w:hAnsi="Times New Roman"/>
          <w:sz w:val="20"/>
          <w:szCs w:val="20"/>
        </w:rPr>
        <w:t>Типовой объем работ по ремонту котлов и вспомогательного котельного оборудования</w:t>
      </w:r>
    </w:p>
    <w:tbl>
      <w:tblPr>
        <w:tblW w:w="96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55"/>
        <w:gridCol w:w="1484"/>
      </w:tblGrid>
      <w:tr w:rsidR="007B15F8" w:rsidRPr="005C1BE5" w:rsidTr="007B15F8">
        <w:trPr>
          <w:tblHeader/>
        </w:trPr>
        <w:tc>
          <w:tcPr>
            <w:tcW w:w="815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Наименование оборудования.</w:t>
            </w:r>
          </w:p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Типовой объем работ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Pr="00414D77">
              <w:rPr>
                <w:rFonts w:ascii="Times New Roman" w:hAnsi="Times New Roman" w:cs="Times New Roman"/>
                <w:sz w:val="20"/>
                <w:szCs w:val="20"/>
              </w:rPr>
              <w:br/>
              <w:t>ремонта</w:t>
            </w:r>
          </w:p>
        </w:tc>
      </w:tr>
      <w:tr w:rsidR="007B15F8" w:rsidRPr="005C1BE5" w:rsidTr="007B15F8">
        <w:tc>
          <w:tcPr>
            <w:tcW w:w="963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1 Котлы паровые и водогрейные</w:t>
            </w:r>
          </w:p>
        </w:tc>
      </w:tr>
      <w:tr w:rsidR="007B15F8" w:rsidRPr="005C1BE5" w:rsidTr="007B15F8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Устранение неисправностей, записанных в журнале дефектов;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котла на рабочее давление с проверкой состояния барабанов, коллекторов, каркасов, обшивки, подвесок, фундамента; наружная очистка поверхностей нагрева; замена дефектных труб поверхностей нагрева (до 25 %) с наличием свищей,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отдулин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>, вмятин; проверка отсутствия защемления барабанов, коллекторов и экранных труб, препятствующих свободному расширению элементов котла; ревизия, ремонт арматуры и гарнитуры котла;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проверка, ремонт и регулировка предохранительных и взрывных клапанов с заменой дефектных мембран; ремонт сажеобдувочных аппаратов; ремонт теплоизоляции трубопроводов; ремонт лестниц и площадок.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Ремонт смотровых люков, топочных дверок и лазов с заменой петель, болтов, шпилек и прокладок; внутренняя очистка и промывка (в случае необходимости) поверхностей нагрева, барабанов и пароперегревателя; осмотр состояния сварных швов у питательных и других штуцеров; ремонт шиберов и заслонок на воздушном и газовом трактах; проверка и очистка штуцеров и труб к водоуказательным колонкам;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частичная разборка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внутрибарабанных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сепарирующих устройств;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подвальцовка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смена отдельных труб; частичная замена креплений экранных труб и труб пароперегревателя; гидравлическое </w:t>
            </w:r>
            <w:r w:rsidRPr="00414D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испытание котла для определения технического состояния элементов котла, выявление дефектов, устранение их; полный наружный осмотр поверхностей котла и перегревателя, а также барабанов и коллекторов с частичным снятием изоляции и разборкой обшивки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>, устранение выявленных дефектов;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полный внутренний осмотр барабанов, обмуровки, газоходов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; ремонт сварных швов, зачистка 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подварка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раковин барабанов и коллекторов котла; ревизия внутри барабанных устройств, водораспределительных труб, сепараторов и щитов; ревизия устройств для продувки; осмотр концов труб в трубных решетках для выявления наличия кольцевых трещин; замена дефектных труб в котле и экономайзере (более 25 %);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ремонт подвесок и гребенок пароперегревателя и экономайзера; ремонт шиберов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приводов к ним с заменой изношенных деталей; замена фланцевых соединений, опор и подвесок; замена прокладок на люках и лазах; внутренняя и наружная очистка водяного экономайзера, коллекторов; восстановление обмуровки, ремонт или замена обшивки; проверка и разделка зазоров между обмуровкой и элементами поверхностей нагрева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ремонт уплотнений топки и газоходов; фрезеровка зеркал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лючковых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отверстий; ремонт и замена гарнитуры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, трубопроводов обвязки и арматуры; восстановление изоляции барабанов и окраска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>; гидравлические испытания.</w:t>
            </w:r>
          </w:p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Горелки газовые и </w:t>
            </w:r>
            <w:proofErr w:type="spell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газомазутные</w:t>
            </w:r>
            <w:proofErr w:type="spellEnd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, форсунки мазутные</w:t>
            </w:r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Демонтаж, разборка, промывка и проверка деталей; ремонт встроенной мазутной форсунки с заменой сопла (при необходимости); ремонт или замена изношенных деталей, сборка и испытания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Замена узлов и деталей, не подлежащих восстановлению, проверка плотности соединений, регулировка и опробование в работе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4 Вспомогательное котельное оборудование</w:t>
            </w:r>
          </w:p>
        </w:tc>
      </w:tr>
      <w:tr w:rsidR="007B15F8" w:rsidRPr="005C1BE5" w:rsidTr="007B15F8"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4.2 Насосное оборудование (центробежные насосы)</w:t>
            </w:r>
          </w:p>
        </w:tc>
      </w:tr>
      <w:tr w:rsidR="007B15F8" w:rsidRPr="005C1BE5" w:rsidTr="007B15F8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Выемка ротора, зашлифовка царапин на втулках; замер зазора в подшипниках, промывка подшипников, замена смазки; замена прокладок, перебивка сальников; устранение дефектов арматуры и фланцевых соединений; замена рабочего колеса (при необходимости), замена уплотняющего кольца, ремонт или замена обратного клапана.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Осмотр, промывка,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дефектация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всех деталей; разборка муфт; ремонт корпуса и крышек; замер и регулировка осевого разбега ротора и зазоров в уплотнениях; замена ротора или рабочего колеса шлифовка шеек вала ротора или замена вала насоса с пригонкой подшипников, шпоночных пазов, проверкой на прогиб после посадки деталей; проверка свободного вращения вала; ремонт арматуры и обвязочных трубопроводов насоса;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сборка соединительной муфты, балансировка ротора, сборка; испытание вхолостую и под нагрузкой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 xml:space="preserve">4.3 Фильтры </w:t>
            </w:r>
            <w:proofErr w:type="spell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натрий-катионитовые</w:t>
            </w:r>
            <w:proofErr w:type="spellEnd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 xml:space="preserve"> и механические</w:t>
            </w:r>
          </w:p>
        </w:tc>
      </w:tr>
      <w:tr w:rsidR="007B15F8" w:rsidRPr="005C1BE5" w:rsidTr="007B15F8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Вскрытие фильтра, досыпка (при необходимости) и выравнивание фильтрующей массы; замена дефектных колпачков и штуцеров; устранение дефектов в арматуре и трубопроводах;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аппарата на рабочее давление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tcBorders>
              <w:bottom w:val="nil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Замена комплекта арматуры и приборов, отдельных элементов или всей схемы трубопроводов; перезарядка фильтрующей массы и ее подстилочных слоев; замена комплекта дренажного устройства; ремонт корпуса с восстановлением антикоррозионного покрытия внутренней поверхности, окраска</w:t>
            </w:r>
          </w:p>
        </w:tc>
        <w:tc>
          <w:tcPr>
            <w:tcW w:w="1484" w:type="dxa"/>
            <w:tcBorders>
              <w:bottom w:val="nil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4.4 Солерастворители</w:t>
            </w:r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Осмотр внутреннего состояния оборудования; восстановление внутреннего антикоррозийного покрытия; ремонт и частичная замена арматуры; устранение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неплотностей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; перезарядка фильтрующего слоя;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после ремонта, наружная покраска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Замена внутренних устройств и фильтрующего слоя; замена комплекта арматуры и труб; ремонт корпуса и горловины;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на рабочее давление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4.5 Емкости для мокрого хранения соли</w:t>
            </w:r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Очистка от загрязнений стенок емкости с промывкой; ревизия и ремонт арматуры и водомерных стекол, краников, указателей и регуляторов уровня; устранение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неплотностей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, восстановление гидроизоляции; выгрузка и промывка фильтрующего материала с последующей его загрузкой; замена отдельных участков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солепроводов</w:t>
            </w:r>
            <w:proofErr w:type="spellEnd"/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Замена комплектов арматуры, водомерных стенок, краников и указателей уровня; замена трубопроводов всей схемы, замена перегородок, ремонт корпуса; замена дренажного устройства, замена фильтрующего материала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 xml:space="preserve">4.7 Теплообменники пароводяные и </w:t>
            </w:r>
            <w:proofErr w:type="spell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водоводяные</w:t>
            </w:r>
            <w:proofErr w:type="spellEnd"/>
          </w:p>
        </w:tc>
      </w:tr>
      <w:tr w:rsidR="007B15F8" w:rsidRPr="005C1BE5" w:rsidTr="007B15F8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Наружный осмотр при рабочем давлении; вскрытие крышек и проверка трубных досок;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подвальцовка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заглушение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отдельных трубок и, при необходимости, их замена;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подварка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сварных соединений корпуса и соединений штуцеров; замена прокладок, смена набивки сальников отдельных деталей и арматуры; ремонт поврежденной теплоизоляции; ремонт всей запорной арматуры; подтяжка болтов фланцев и перегородок; сборка и окраска;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гидравлические испытания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Полный наружный осмотр при рабочих параметрах и предварительная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опрессовка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; полная разборка с выемкой трубной системы, очистка поверхностей нагрева от отложений механическим или химическим способом; замена изношенных 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отглушенных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трубок;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подвальцовка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трубок; ремонт и замена арматуры; замена прокладок на фланцах корпусов и штуцеров; сборка, покраска, восстановление тепловой изоляции и защитных покрытий;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опрессовка</w:t>
            </w:r>
            <w:proofErr w:type="spellEnd"/>
          </w:p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5 Оборудование для хранения мазута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 xml:space="preserve">5.1Резервуары стальные </w:t>
            </w:r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Проверка плотности сифонного крана, закрытия резервных задвижек, фланцевых соединений; замена прокладок и крепежа фланцевых соединений; ремонт арматуры и замена дефектных участков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мазутопровода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>; устранение вибрации трубопроводов, проверка осадки и устранение перекоса резервуара; проверка исправности земляного ограждающего вала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Очистка внутренней поверхности резервуара от коррозийных отложений;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подварка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раковин и отверстий с установкой заплат; ремонт сварных швов и замена дефектных частей корпуса; полная или частичная замена днища, крыши и несущих конструкций; испытание на плотность и прочность; окраска резервуара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5.3 Фильтры топливные</w:t>
            </w:r>
          </w:p>
        </w:tc>
      </w:tr>
      <w:tr w:rsidR="007B15F8" w:rsidRPr="005C1BE5" w:rsidTr="007B15F8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Разборка, промывка деталей; смена фильтрующего элемента; замена прокладок, сборка 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Полная разборка и замена изношенных деталей;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пробным давлением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6 Фильтр сетевой воды</w:t>
            </w:r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Очистка фильтрующего элемента</w:t>
            </w:r>
          </w:p>
        </w:tc>
        <w:tc>
          <w:tcPr>
            <w:tcW w:w="1484" w:type="dxa"/>
            <w:shd w:val="clear" w:color="auto" w:fill="auto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Замена фильтрующего элемента</w:t>
            </w:r>
          </w:p>
        </w:tc>
        <w:tc>
          <w:tcPr>
            <w:tcW w:w="1484" w:type="dxa"/>
            <w:shd w:val="clear" w:color="auto" w:fill="auto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 xml:space="preserve">7 Устройство для обработки воды </w:t>
            </w:r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Визуальный осмотр; проверка технического состояния, устранение обнаруженных дефектов</w:t>
            </w:r>
          </w:p>
        </w:tc>
        <w:tc>
          <w:tcPr>
            <w:tcW w:w="1484" w:type="dxa"/>
            <w:shd w:val="clear" w:color="auto" w:fill="auto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Разборка,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дефектация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ремонт с заменой деталей</w:t>
            </w:r>
          </w:p>
        </w:tc>
        <w:tc>
          <w:tcPr>
            <w:tcW w:w="1484" w:type="dxa"/>
            <w:shd w:val="clear" w:color="auto" w:fill="auto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 xml:space="preserve">8 Бак демпферный </w:t>
            </w:r>
          </w:p>
        </w:tc>
      </w:tr>
      <w:tr w:rsidR="007B15F8" w:rsidRPr="005C1BE5" w:rsidTr="007B15F8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технического состояния, устранение обнаруженных дефектов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tcBorders>
              <w:bottom w:val="nil"/>
            </w:tcBorders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Дефектоскопия бака, при необходимости ремонт с заменой элементов; окраска бака</w:t>
            </w:r>
          </w:p>
        </w:tc>
        <w:tc>
          <w:tcPr>
            <w:tcW w:w="1484" w:type="dxa"/>
            <w:tcBorders>
              <w:bottom w:val="nil"/>
            </w:tcBorders>
            <w:shd w:val="clear" w:color="auto" w:fill="auto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9 Дымовая труба</w:t>
            </w:r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Работы профилактического характера или работы по устранению повреждений с целью предохранения конструкций трубы от дальнейших разрушений. Объем работ и сроки их проведения устанавливаются на основании результатов осмотров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Работы по усилению или замене изношенных или поврежденных конструкций или их отдельных частей (усиление или наращивание ствола трубы, замена футеровки, звеньев ходовых лестниц, конструкций светофорных площадок, ремонт фундамента и ствола трубы и др.). Объем работ при капитальном ремонте устанавливается на основании заключений обследований технического состояния трубы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</w:tc>
      </w:tr>
      <w:tr w:rsidR="007B15F8" w:rsidRPr="005C1BE5" w:rsidTr="007B15F8">
        <w:tc>
          <w:tcPr>
            <w:tcW w:w="9639" w:type="dxa"/>
            <w:gridSpan w:val="2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10 Оборудование КИП и А.</w:t>
            </w:r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Очистка от загрязнений и пыли КИП. Проверка действительности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поверительного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клейма (калибровочного знака) или свидетельства о поверке (сертификата калибровки), наличия меток и установленных предельных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уставок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на приборах (датчиках), проверка состояния места подключения  к импульсной линии. Внешний осмотр на отсутствие повреждений.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</w:p>
        </w:tc>
      </w:tr>
      <w:tr w:rsidR="007B15F8" w:rsidRPr="005C1BE5" w:rsidTr="007B15F8">
        <w:tc>
          <w:tcPr>
            <w:tcW w:w="8155" w:type="dxa"/>
            <w:shd w:val="clear" w:color="auto" w:fill="auto"/>
          </w:tcPr>
          <w:p w:rsidR="007B15F8" w:rsidRPr="00414D77" w:rsidRDefault="007B15F8" w:rsidP="007B1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Снятие, очистка от пыли и загрязнений. Внешний осмотр на отсутствие повреждений. Разборка. Сборка, настройка. Восстановление маркировки. Подготовка к проведению поверки (калибровки). Проверка наличия меток и предельных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уставок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установленных на </w:t>
            </w:r>
            <w:r w:rsidRPr="00414D77">
              <w:rPr>
                <w:rFonts w:ascii="Times New Roman" w:hAnsi="Times New Roman"/>
                <w:sz w:val="20"/>
                <w:szCs w:val="20"/>
              </w:rPr>
              <w:lastRenderedPageBreak/>
              <w:t>приборах и датчиках. Установка на место.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B15F8" w:rsidRPr="00414D77" w:rsidRDefault="007B15F8" w:rsidP="007B1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</w:t>
            </w:r>
            <w:proofErr w:type="gramEnd"/>
          </w:p>
        </w:tc>
      </w:tr>
    </w:tbl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7B15F8" w:rsidRDefault="007B15F8" w:rsidP="007B15F8">
      <w:pPr>
        <w:jc w:val="right"/>
      </w:pPr>
    </w:p>
    <w:p w:rsidR="00D02639" w:rsidRDefault="00D02639" w:rsidP="007B15F8">
      <w:pPr>
        <w:jc w:val="right"/>
      </w:pPr>
    </w:p>
    <w:p w:rsidR="00D02639" w:rsidRDefault="00D02639" w:rsidP="007B15F8">
      <w:pPr>
        <w:jc w:val="right"/>
      </w:pPr>
    </w:p>
    <w:p w:rsidR="00D02639" w:rsidRDefault="00D02639" w:rsidP="007B15F8">
      <w:pPr>
        <w:jc w:val="right"/>
      </w:pPr>
    </w:p>
    <w:p w:rsidR="00D02639" w:rsidRDefault="00D02639" w:rsidP="007B15F8">
      <w:pPr>
        <w:jc w:val="right"/>
      </w:pPr>
    </w:p>
    <w:p w:rsidR="00D02639" w:rsidRDefault="00D02639" w:rsidP="007B15F8">
      <w:pPr>
        <w:jc w:val="right"/>
      </w:pPr>
    </w:p>
    <w:p w:rsidR="00D02639" w:rsidRDefault="00D02639" w:rsidP="007B15F8">
      <w:pPr>
        <w:jc w:val="right"/>
      </w:pPr>
    </w:p>
    <w:p w:rsidR="00D02639" w:rsidRDefault="00D02639" w:rsidP="007B15F8">
      <w:pPr>
        <w:jc w:val="right"/>
      </w:pPr>
    </w:p>
    <w:p w:rsidR="00773D44" w:rsidRDefault="00773D44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Приложение № 6.6 </w:t>
      </w: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7B15F8" w:rsidRDefault="007B15F8" w:rsidP="007B15F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7B15F8" w:rsidRDefault="007B15F8" w:rsidP="007B15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14D77">
        <w:rPr>
          <w:rFonts w:ascii="Times New Roman" w:eastAsia="Times New Roman" w:hAnsi="Times New Roman"/>
          <w:b/>
          <w:sz w:val="24"/>
          <w:szCs w:val="24"/>
        </w:rPr>
        <w:t xml:space="preserve">Типовой </w:t>
      </w:r>
      <w:r>
        <w:rPr>
          <w:rFonts w:ascii="Times New Roman" w:eastAsia="Times New Roman" w:hAnsi="Times New Roman"/>
          <w:b/>
          <w:sz w:val="24"/>
          <w:szCs w:val="24"/>
        </w:rPr>
        <w:t>перечень работ аварийно-диспетчерского обслуживания</w:t>
      </w:r>
      <w:r w:rsidRPr="00414D77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7B15F8" w:rsidRDefault="007B15F8" w:rsidP="007B15F8"/>
    <w:tbl>
      <w:tblPr>
        <w:tblStyle w:val="a8"/>
        <w:tblW w:w="0" w:type="auto"/>
        <w:tblLook w:val="04A0"/>
      </w:tblPr>
      <w:tblGrid>
        <w:gridCol w:w="5210"/>
        <w:gridCol w:w="5211"/>
      </w:tblGrid>
      <w:tr w:rsidR="007B15F8" w:rsidRPr="00237208" w:rsidTr="007B15F8">
        <w:tc>
          <w:tcPr>
            <w:tcW w:w="5210" w:type="dxa"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7208"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5211" w:type="dxa"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7208">
              <w:rPr>
                <w:rFonts w:ascii="Times New Roman" w:hAnsi="Times New Roman"/>
                <w:sz w:val="20"/>
                <w:szCs w:val="20"/>
              </w:rPr>
              <w:t>Периодичность</w:t>
            </w:r>
          </w:p>
        </w:tc>
      </w:tr>
      <w:tr w:rsidR="007B15F8" w:rsidRPr="00237208" w:rsidTr="007B15F8">
        <w:tc>
          <w:tcPr>
            <w:tcW w:w="5210" w:type="dxa"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в постоянной готовности к выдвижению к месту аварии дежурную смену в составе 4 человек и 2 специальных автомобилей.</w:t>
            </w:r>
          </w:p>
        </w:tc>
        <w:tc>
          <w:tcPr>
            <w:tcW w:w="5211" w:type="dxa"/>
            <w:vMerge w:val="restart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режиме 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«Повседневная деятельность»</w:t>
            </w: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237208" w:rsidTr="007B15F8">
        <w:tc>
          <w:tcPr>
            <w:tcW w:w="5210" w:type="dxa"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личного состава, снаряжения и оборудования к ведению аварийно-спасательных работ.</w:t>
            </w:r>
          </w:p>
        </w:tc>
        <w:tc>
          <w:tcPr>
            <w:tcW w:w="5211" w:type="dxa"/>
            <w:vMerge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237208" w:rsidTr="007B15F8">
        <w:tc>
          <w:tcPr>
            <w:tcW w:w="5210" w:type="dxa"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Подготовка решений по созданию, размещению, определению номенклатурного состава.  </w:t>
            </w:r>
          </w:p>
        </w:tc>
        <w:tc>
          <w:tcPr>
            <w:tcW w:w="5211" w:type="dxa"/>
            <w:vMerge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237208" w:rsidTr="007B15F8">
        <w:tc>
          <w:tcPr>
            <w:tcW w:w="5210" w:type="dxa"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Разработка документов по вопросам предупреждения и ликвидации ЧС и организации аварийно-спасательных работ. </w:t>
            </w:r>
          </w:p>
        </w:tc>
        <w:tc>
          <w:tcPr>
            <w:tcW w:w="5211" w:type="dxa"/>
            <w:vMerge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237208" w:rsidTr="007B15F8">
        <w:tc>
          <w:tcPr>
            <w:tcW w:w="5210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Содержать в постоянной готовности к выдвижению к месту аварии (ЧС) дежурную смену в составе 4 человек и 2 специальных автомобилей, остальной личный состав в ожидании вызова (на дому).</w:t>
            </w:r>
          </w:p>
        </w:tc>
        <w:tc>
          <w:tcPr>
            <w:tcW w:w="5211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режиме 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Повышенная готовность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237208" w:rsidTr="007B15F8">
        <w:tc>
          <w:tcPr>
            <w:tcW w:w="5210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Перевод личного состава в режим «Готовность № 1» с немедленным прибытием в место постоянной дислокации сотрудников выходных и отдыхающих смен.</w:t>
            </w:r>
          </w:p>
        </w:tc>
        <w:tc>
          <w:tcPr>
            <w:tcW w:w="5211" w:type="dxa"/>
            <w:vMerge w:val="restart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режиме 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Чрезвычайная ситуация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237208" w:rsidTr="007B15F8">
        <w:tc>
          <w:tcPr>
            <w:tcW w:w="5210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Подготовка и проверка всего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аварийно-спастельного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оборудования и техники к немедленному выдвижению в зону ЧС, для ликвидации последствий:</w:t>
            </w:r>
          </w:p>
          <w:p w:rsidR="007B15F8" w:rsidRPr="00E52E5F" w:rsidRDefault="007B15F8" w:rsidP="007B15F8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 xml:space="preserve">Аварийно-спасательные </w:t>
            </w:r>
            <w:proofErr w:type="gramStart"/>
            <w:r w:rsidRPr="00E52E5F">
              <w:rPr>
                <w:rFonts w:ascii="Times New Roman" w:hAnsi="Times New Roman"/>
                <w:sz w:val="20"/>
                <w:szCs w:val="20"/>
              </w:rPr>
              <w:t>работы</w:t>
            </w:r>
            <w:proofErr w:type="gramEnd"/>
            <w:r w:rsidRPr="00E52E5F">
              <w:rPr>
                <w:rFonts w:ascii="Times New Roman" w:hAnsi="Times New Roman"/>
                <w:sz w:val="20"/>
                <w:szCs w:val="20"/>
              </w:rPr>
              <w:t xml:space="preserve"> связанные с тушением пожаров;</w:t>
            </w:r>
          </w:p>
          <w:p w:rsidR="007B15F8" w:rsidRPr="00E52E5F" w:rsidRDefault="007B15F8" w:rsidP="007B15F8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>Поисково-спасательные работы;</w:t>
            </w:r>
          </w:p>
          <w:p w:rsidR="007B15F8" w:rsidRPr="00E52E5F" w:rsidRDefault="007B15F8" w:rsidP="007B15F8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>Газоспасательные работы;</w:t>
            </w:r>
          </w:p>
          <w:p w:rsidR="007B15F8" w:rsidRPr="00E52E5F" w:rsidRDefault="007B15F8" w:rsidP="007B15F8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>Ликвидация (локализация) на суше и внутренних водах (разливов нефти и нефтепродуктов)</w:t>
            </w:r>
          </w:p>
        </w:tc>
        <w:tc>
          <w:tcPr>
            <w:tcW w:w="5211" w:type="dxa"/>
            <w:vMerge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237208" w:rsidTr="007B15F8">
        <w:tc>
          <w:tcPr>
            <w:tcW w:w="5210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1" w:type="dxa"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15F8" w:rsidRPr="00237208" w:rsidTr="007B15F8">
        <w:tc>
          <w:tcPr>
            <w:tcW w:w="5210" w:type="dxa"/>
          </w:tcPr>
          <w:p w:rsidR="007B15F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1" w:type="dxa"/>
          </w:tcPr>
          <w:p w:rsidR="007B15F8" w:rsidRPr="00237208" w:rsidRDefault="007B15F8" w:rsidP="007B1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15F8" w:rsidRDefault="007B15F8" w:rsidP="007B15F8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Время выезда к месту аварии (ЧС):</w:t>
      </w:r>
    </w:p>
    <w:p w:rsidR="007B15F8" w:rsidRDefault="007B15F8" w:rsidP="007B15F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15F8" w:rsidRDefault="007B15F8" w:rsidP="007B15F8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Дежурная смена прибывает к месту аварии не позднее, чем через</w:t>
      </w:r>
      <w:proofErr w:type="gramStart"/>
      <w:r>
        <w:rPr>
          <w:rFonts w:ascii="Times New Roman" w:hAnsi="Times New Roman"/>
          <w:sz w:val="20"/>
          <w:szCs w:val="20"/>
        </w:rPr>
        <w:t>1</w:t>
      </w:r>
      <w:proofErr w:type="gramEnd"/>
      <w:r>
        <w:rPr>
          <w:rFonts w:ascii="Times New Roman" w:hAnsi="Times New Roman"/>
          <w:sz w:val="20"/>
          <w:szCs w:val="20"/>
        </w:rPr>
        <w:t xml:space="preserve"> час, после получения сообщения о происшествии;</w:t>
      </w:r>
    </w:p>
    <w:p w:rsidR="007B15F8" w:rsidRPr="00E52E5F" w:rsidRDefault="007B15F8" w:rsidP="007B15F8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Силы наращивания прибывают не позднее, чем через 1,5 час после получения сообщения о происшествии;  </w:t>
      </w:r>
    </w:p>
    <w:p w:rsidR="000459E0" w:rsidRDefault="000459E0" w:rsidP="000459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jc w:val="right"/>
      </w:pPr>
    </w:p>
    <w:p w:rsidR="00773D44" w:rsidRDefault="00773D44" w:rsidP="00B90ECC">
      <w:pPr>
        <w:jc w:val="right"/>
      </w:pPr>
    </w:p>
    <w:p w:rsidR="00773D44" w:rsidRDefault="00773D44" w:rsidP="00B90ECC">
      <w:pPr>
        <w:jc w:val="right"/>
      </w:pPr>
    </w:p>
    <w:p w:rsidR="00773D44" w:rsidRDefault="00773D44" w:rsidP="00B90ECC">
      <w:pPr>
        <w:jc w:val="right"/>
      </w:pPr>
    </w:p>
    <w:p w:rsidR="00773D44" w:rsidRDefault="00773D44" w:rsidP="00B90ECC">
      <w:pPr>
        <w:jc w:val="right"/>
      </w:pPr>
    </w:p>
    <w:p w:rsidR="00773D44" w:rsidRDefault="00773D44" w:rsidP="00B90ECC">
      <w:pPr>
        <w:jc w:val="right"/>
      </w:pPr>
    </w:p>
    <w:p w:rsidR="00773D44" w:rsidRDefault="00773D44" w:rsidP="00B90ECC">
      <w:pPr>
        <w:jc w:val="right"/>
      </w:pPr>
    </w:p>
    <w:p w:rsidR="00773D44" w:rsidRDefault="00773D44" w:rsidP="00B90ECC">
      <w:pPr>
        <w:jc w:val="right"/>
      </w:pPr>
    </w:p>
    <w:sectPr w:rsidR="00773D44" w:rsidSect="000459E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0821FC6"/>
    <w:multiLevelType w:val="hybridMultilevel"/>
    <w:tmpl w:val="A290F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770D52"/>
    <w:multiLevelType w:val="hybridMultilevel"/>
    <w:tmpl w:val="7F30F824"/>
    <w:lvl w:ilvl="0" w:tplc="605C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0E8C"/>
    <w:rsid w:val="00035E91"/>
    <w:rsid w:val="000437AB"/>
    <w:rsid w:val="000459E0"/>
    <w:rsid w:val="000B2A73"/>
    <w:rsid w:val="000C4E33"/>
    <w:rsid w:val="000D3776"/>
    <w:rsid w:val="000D6493"/>
    <w:rsid w:val="000F26EE"/>
    <w:rsid w:val="00141AC8"/>
    <w:rsid w:val="00172175"/>
    <w:rsid w:val="001A07B4"/>
    <w:rsid w:val="001E1307"/>
    <w:rsid w:val="00283A14"/>
    <w:rsid w:val="002C2ABA"/>
    <w:rsid w:val="002F26D7"/>
    <w:rsid w:val="002F4BD5"/>
    <w:rsid w:val="0030696C"/>
    <w:rsid w:val="003132D3"/>
    <w:rsid w:val="003305BA"/>
    <w:rsid w:val="0037055C"/>
    <w:rsid w:val="003738FA"/>
    <w:rsid w:val="00392A2B"/>
    <w:rsid w:val="003B44C7"/>
    <w:rsid w:val="003F285D"/>
    <w:rsid w:val="004146E8"/>
    <w:rsid w:val="00454C9D"/>
    <w:rsid w:val="00457416"/>
    <w:rsid w:val="004E0D63"/>
    <w:rsid w:val="00510CEB"/>
    <w:rsid w:val="00523C7C"/>
    <w:rsid w:val="00550671"/>
    <w:rsid w:val="006646AC"/>
    <w:rsid w:val="006837AD"/>
    <w:rsid w:val="00713DBB"/>
    <w:rsid w:val="00721A7D"/>
    <w:rsid w:val="007232CD"/>
    <w:rsid w:val="00773D44"/>
    <w:rsid w:val="007778F7"/>
    <w:rsid w:val="007B15F8"/>
    <w:rsid w:val="007C766F"/>
    <w:rsid w:val="007D590D"/>
    <w:rsid w:val="007F0E8C"/>
    <w:rsid w:val="007F3089"/>
    <w:rsid w:val="00831141"/>
    <w:rsid w:val="009302C5"/>
    <w:rsid w:val="00943453"/>
    <w:rsid w:val="009650FB"/>
    <w:rsid w:val="00A0570B"/>
    <w:rsid w:val="00A05EFB"/>
    <w:rsid w:val="00A1443B"/>
    <w:rsid w:val="00A5704A"/>
    <w:rsid w:val="00A8669A"/>
    <w:rsid w:val="00AA3945"/>
    <w:rsid w:val="00AB2AB8"/>
    <w:rsid w:val="00AE4D63"/>
    <w:rsid w:val="00AE7C65"/>
    <w:rsid w:val="00B81182"/>
    <w:rsid w:val="00B90ECC"/>
    <w:rsid w:val="00BA2C0F"/>
    <w:rsid w:val="00BA7C57"/>
    <w:rsid w:val="00BF5AA9"/>
    <w:rsid w:val="00BF71FB"/>
    <w:rsid w:val="00C07C55"/>
    <w:rsid w:val="00C567A7"/>
    <w:rsid w:val="00C868CD"/>
    <w:rsid w:val="00CE6AD6"/>
    <w:rsid w:val="00CF0727"/>
    <w:rsid w:val="00D02639"/>
    <w:rsid w:val="00E20BA4"/>
    <w:rsid w:val="00E3508A"/>
    <w:rsid w:val="00E40E61"/>
    <w:rsid w:val="00E47058"/>
    <w:rsid w:val="00E8473B"/>
    <w:rsid w:val="00EC0F66"/>
    <w:rsid w:val="00ED0353"/>
    <w:rsid w:val="00EF7D43"/>
    <w:rsid w:val="00FB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22</Pages>
  <Words>7642</Words>
  <Characters>43566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Нерадовский Константин Анатольевич</dc:creator>
  <cp:lastModifiedBy>a.ryndina</cp:lastModifiedBy>
  <cp:revision>26</cp:revision>
  <cp:lastPrinted>2017-01-13T09:27:00Z</cp:lastPrinted>
  <dcterms:created xsi:type="dcterms:W3CDTF">2016-04-04T14:23:00Z</dcterms:created>
  <dcterms:modified xsi:type="dcterms:W3CDTF">2017-01-30T14:19:00Z</dcterms:modified>
</cp:coreProperties>
</file>