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085" w:rsidRDefault="00990085" w:rsidP="00990085">
      <w:pPr>
        <w:keepNext/>
        <w:spacing w:after="0" w:line="240" w:lineRule="auto"/>
        <w:jc w:val="right"/>
        <w:outlineLvl w:val="1"/>
        <w:rPr>
          <w:rFonts w:ascii="Times New Roman" w:hAnsi="Times New Roman"/>
        </w:rPr>
      </w:pPr>
      <w:bookmarkStart w:id="0" w:name="_GoBack"/>
      <w:bookmarkEnd w:id="0"/>
    </w:p>
    <w:p w:rsidR="00ED5F6D" w:rsidRDefault="00ED5F6D" w:rsidP="00ED5F6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</w:t>
      </w:r>
    </w:p>
    <w:p w:rsidR="00ED5F6D" w:rsidRPr="00ED5F6D" w:rsidRDefault="00ED5F6D" w:rsidP="00ED5F6D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pPr w:leftFromText="180" w:rightFromText="180" w:vertAnchor="text" w:tblpX="-345" w:tblpY="1"/>
        <w:tblOverlap w:val="never"/>
        <w:tblW w:w="158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12"/>
        <w:gridCol w:w="3074"/>
        <w:gridCol w:w="603"/>
        <w:gridCol w:w="5759"/>
        <w:gridCol w:w="1572"/>
        <w:gridCol w:w="1287"/>
        <w:gridCol w:w="1287"/>
        <w:gridCol w:w="1697"/>
      </w:tblGrid>
      <w:tr w:rsidR="00ED5F6D" w:rsidRPr="00F11B49" w:rsidTr="00F40BCC">
        <w:trPr>
          <w:trHeight w:val="4"/>
        </w:trPr>
        <w:tc>
          <w:tcPr>
            <w:tcW w:w="612" w:type="dxa"/>
            <w:vMerge w:val="restart"/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74" w:type="dxa"/>
            <w:vMerge w:val="restart"/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Товара и его </w:t>
            </w:r>
            <w:r w:rsidR="002A4A5B"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эскиз</w:t>
            </w:r>
          </w:p>
        </w:tc>
        <w:tc>
          <w:tcPr>
            <w:tcW w:w="603" w:type="dxa"/>
            <w:vMerge w:val="restart"/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759" w:type="dxa"/>
            <w:vMerge w:val="restart"/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72" w:type="dxa"/>
            <w:vMerge w:val="restart"/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</w:rPr>
              <w:t>Количество всего</w:t>
            </w:r>
          </w:p>
        </w:tc>
        <w:tc>
          <w:tcPr>
            <w:tcW w:w="4271" w:type="dxa"/>
            <w:gridSpan w:val="3"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с учетом размеров</w:t>
            </w:r>
          </w:p>
        </w:tc>
      </w:tr>
      <w:tr w:rsidR="00ED5F6D" w:rsidRPr="00F11B49" w:rsidTr="00F40BCC">
        <w:trPr>
          <w:trHeight w:val="7"/>
        </w:trPr>
        <w:tc>
          <w:tcPr>
            <w:tcW w:w="612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</w:rPr>
              <w:t>Размер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Рост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11B4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</w:t>
            </w:r>
          </w:p>
        </w:tc>
      </w:tr>
      <w:tr w:rsidR="00ED5F6D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6D" w:rsidRPr="00F11B49" w:rsidRDefault="00ED5F6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B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66AD" w:rsidRPr="00F11B49" w:rsidTr="00F40BCC">
        <w:trPr>
          <w:trHeight w:val="475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F11B49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F11B49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(ИТР)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F11B49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Куртка для защиты от общих производственных загрязнений и механических воздействий утепленная.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Куртка для использования в зимний период в условиях влажного субтропического климата. Должна обладать хорошими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влаго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-ветрозащитными свойствами, в сочетании с легким и практичным утеплителем.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Основная ткань: «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Наутика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», полиамид – не менее 100%, плотность не менее 147 г/м².  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ПУ мембрана «дышащая» показатели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воздохопроницаемости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менее: 10000 мм / &lt;12 м² Ра/W,  отделка DWR,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Teflon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™.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Ткань усилительных накладок: «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Наутика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Хеви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», полиамид – не менее 100%, плотность не менее 180 г/м².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ПУ мембрана «дышащая» показатели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воздохопроницаемости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менее: 10000 мм / &lt;12 м² Ра/W,  отделка DWR,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Teflon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™.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Утеплитель: «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Тинсулейт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» или «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Шелтер®Микро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», плотность не менее - 100 г/м², 2 слоя.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Подробное описание модели: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Куртка должна быть прямая,  удлинённая с притачной утепляющей подкладкой, пристегивающимися жилетом, капюшоном, лицевым клапаном, центральной застежкой на тесьму "молния" до верха воротника-стойки, закрытую право- и левосторонней планками с застёжкой на кнопки и текстильную застёжку, внутренней правосторонней планкой под молнию,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кулисками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линии талии и низу. Планка под молнию со сгибом по верху и закругленным концом переходящим на лицевую сторону. Полочки с </w:t>
            </w:r>
            <w:r w:rsidRPr="00327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кокетками, боковыми и центральными частями, верхними карманами в швах притачивания боковых частей и нижними двойными накладными карманами. Верхний карман с застежкой на тесьму "молния" и клапаном. Верхний боковой срез клапана входит в шов притачивания кокетки. Нижний двойной накладной карман состоит из большого и  малого с клапаном с текстильной застежкой. Большой с горизонтальной линией входа, малый  с наклонной. Клапан накладного кармана фигурной формы с выправленным отделочным кантом из  нижней детали.</w:t>
            </w:r>
          </w:p>
          <w:p w:rsidR="000C66AD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Спинка удлиненная с фигурной линией низа, накладной кокеткой и накладкой по низу. Рукава состоят из передних, задних и нижних частей. Задняя часть рукава с налокотником, нижняя часть с хлястиком-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затяжником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с текстильной застежкой. На левом рукаве прорезной карман в рамку  с застежкой на тесьму "молния" с обтачками со шнуром. Воротник широкая стойка. В шве втачивания внешней стойки молния для пристегивания капюшона, закрытая планкой. Капюшон на притачной утепляющей подкладке с пристегивающейся меховой опушкой, состоит из козырька, средней и боковых частей с текстильной застежкой в подбородочной части, 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кулиской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лицевому вырезу со шнуром с фиксаторами. Для регулирования объёма на  средней части капюшона должен быть предусмотрен регулятор высоты капюшона с эластичным шнуром и фиксатором. В шве  стачивания обтачки капюшона с подкладкой планки с текстильной застежкой для пристегивания  лицевого клапана. По низу капюшона тесьма "молния" для пристегивания к куртке.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Кулиска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низу с эластичным шнуром и фиксаторами. Петли шнура выводятся на подгибке низа через люверсы в области боковых швов и крепятся петлями в боковых швах. Лицевой клапан утепленный с эластичной лентой по верхней и нижней сторонам. По боковым сторонам текстильная застежка для пристегивания к </w:t>
            </w:r>
            <w:r w:rsidRPr="00327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капюшону. Притачная подкладка с трикотажными манжетами с отверстием для пальца, внутренним накладным карманом на левой полочке с застежкой на тесьму "молния",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кулиской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линии талии. Тесьма "молния" для пристегивания жилета входит в шов стачивания внутреннего среза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подборта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и подкладки и закрывается планкой.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Кулиска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линии талии с эластичным шнуром, фиксаторами. Концы шнура выводятся через люверсы в левом боковом шве.</w:t>
            </w:r>
          </w:p>
          <w:p w:rsidR="003158CC" w:rsidRPr="00F11B49" w:rsidRDefault="003158CC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цвет: темно-синий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F11B49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66AD" w:rsidRPr="00F11B49" w:rsidTr="00F40BCC">
        <w:trPr>
          <w:trHeight w:val="17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158 – 164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6AD" w:rsidRPr="00F11B49" w:rsidTr="00F40BCC">
        <w:trPr>
          <w:trHeight w:val="15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C66AD" w:rsidRPr="00F11B49" w:rsidTr="00F40BCC">
        <w:trPr>
          <w:trHeight w:val="17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C66AD" w:rsidRPr="00F11B49" w:rsidTr="00F40BCC">
        <w:trPr>
          <w:trHeight w:val="16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C66AD" w:rsidRPr="00F11B49" w:rsidTr="00F40BCC">
        <w:trPr>
          <w:trHeight w:val="182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66AD" w:rsidRPr="00F11B49" w:rsidTr="00F40BCC">
        <w:trPr>
          <w:trHeight w:val="192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C66AD" w:rsidRPr="00F11B49" w:rsidTr="00F40BCC">
        <w:trPr>
          <w:trHeight w:val="7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27D20" w:rsidRPr="00F11B49" w:rsidTr="00F40BCC">
        <w:trPr>
          <w:trHeight w:val="89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F11B49" w:rsidRDefault="00327D20" w:rsidP="00327D2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F11B49" w:rsidRDefault="00327D20" w:rsidP="00327D2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Брюки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 (ИТР)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F11B49" w:rsidRDefault="00327D20" w:rsidP="00327D2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sz w:val="24"/>
                <w:szCs w:val="24"/>
              </w:rPr>
              <w:t>Брюки для защиты от общих производственных загрязнений и механических воздействий утепленные.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sz w:val="24"/>
                <w:szCs w:val="24"/>
              </w:rPr>
              <w:t xml:space="preserve">Брюки для использования в зимний период в условиях влажного субтропического климата. Должны обладать хорошими 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влаго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-ветрозащитными свойствами, в сочетании с легким и практичным утеплителем.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Основная ткань</w:t>
            </w:r>
            <w:r w:rsidRPr="00327D20">
              <w:rPr>
                <w:rFonts w:ascii="Times New Roman" w:hAnsi="Times New Roman"/>
                <w:sz w:val="24"/>
                <w:szCs w:val="24"/>
              </w:rPr>
              <w:t>: «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Наутика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 xml:space="preserve">», полиамид – не менее 100%, плотность не менее 147 г/м².  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sz w:val="24"/>
                <w:szCs w:val="24"/>
              </w:rPr>
              <w:t xml:space="preserve">ПУ </w:t>
            </w:r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 xml:space="preserve">мембрана «дышащая» показатели </w:t>
            </w:r>
            <w:proofErr w:type="spellStart"/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>воздохопроницаемости</w:t>
            </w:r>
            <w:proofErr w:type="spellEnd"/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 xml:space="preserve"> – не менее: 10000 мм / &lt;12 м² Ра/W,  отделка DWR,</w:t>
            </w:r>
            <w:r w:rsidRPr="0032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Teflon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™.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Ткань усилительных накладок</w:t>
            </w:r>
            <w:r w:rsidRPr="00327D20">
              <w:rPr>
                <w:rFonts w:ascii="Times New Roman" w:hAnsi="Times New Roman"/>
                <w:sz w:val="24"/>
                <w:szCs w:val="24"/>
              </w:rPr>
              <w:t>: «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Наутика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Хеви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», полиамид – не менее 100%, плотность не менее 180 г/м².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sz w:val="24"/>
                <w:szCs w:val="24"/>
              </w:rPr>
              <w:t xml:space="preserve">ПУ мембрана «дышащая» </w:t>
            </w:r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 xml:space="preserve">показатели </w:t>
            </w:r>
            <w:proofErr w:type="spellStart"/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>воздохопроницаемости</w:t>
            </w:r>
            <w:proofErr w:type="spellEnd"/>
            <w:r w:rsidRPr="00327D20">
              <w:rPr>
                <w:rFonts w:ascii="Times New Roman" w:hAnsi="Times New Roman"/>
                <w:color w:val="101010"/>
                <w:sz w:val="24"/>
                <w:szCs w:val="24"/>
                <w:shd w:val="clear" w:color="auto" w:fill="FFFFFF"/>
              </w:rPr>
              <w:t xml:space="preserve"> – не менее: 10000 мм / &lt;12 м² Ра/W,  отделка DWR</w:t>
            </w:r>
            <w:r w:rsidRPr="00327D2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Teflon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™.</w:t>
            </w:r>
          </w:p>
          <w:p w:rsidR="00327D20" w:rsidRPr="00327D20" w:rsidRDefault="00327D20" w:rsidP="00327D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D20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Утеплитель</w:t>
            </w:r>
            <w:r w:rsidRPr="00327D20">
              <w:rPr>
                <w:rFonts w:ascii="Times New Roman" w:hAnsi="Times New Roman"/>
                <w:sz w:val="24"/>
                <w:szCs w:val="24"/>
              </w:rPr>
              <w:t>: «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Тинсулейт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» или «</w:t>
            </w:r>
            <w:proofErr w:type="spellStart"/>
            <w:r w:rsidRPr="00327D20">
              <w:rPr>
                <w:rFonts w:ascii="Times New Roman" w:hAnsi="Times New Roman"/>
                <w:sz w:val="24"/>
                <w:szCs w:val="24"/>
              </w:rPr>
              <w:t>Шелтер®Микро</w:t>
            </w:r>
            <w:proofErr w:type="spellEnd"/>
            <w:r w:rsidRPr="00327D20">
              <w:rPr>
                <w:rFonts w:ascii="Times New Roman" w:hAnsi="Times New Roman"/>
                <w:sz w:val="24"/>
                <w:szCs w:val="24"/>
              </w:rPr>
              <w:t>», плотность не менее - 100 г/м², 1 слой.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Подробное описание модели:</w:t>
            </w:r>
          </w:p>
          <w:p w:rsidR="00327D20" w:rsidRP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Брюки должны быть с притачной утепляющей подкладкой, центральной застёжкой на тесьму "молния", притачным поясом, пристёгивающимися бретелями. Боковые швы от середины  бедра до середины голени смещены на передние половинки, в нижней части боковые швы  переходят на задние половинки. </w:t>
            </w:r>
          </w:p>
          <w:p w:rsidR="00327D20" w:rsidRDefault="00327D20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Передние половинки состоят из частей: верхних, отрезных бочков, вставок, средних,  боковых и нижних. В шве притачивания бочка к верхней части карман с застёжкой на тесьму  "молния". Вход в карман закрыт клапаном,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цельновыкроенным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с бочком. Средние части  с наколенниками. По низу наколенников вход в карман для амортизационных накладок  с текстильной застёжкой. Средние части и наколенники со складками по боковым и шаговым швам для объёма. На отрезных бочках в шве притачивания пояса навесные  петли для крепления бретелей. В шве притачивания боковой части разрез с застёжкой на  тесьму "молния" и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пуфтой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. Задние половинки состоят из частей: кокеток, верхних, вставок, средних и нижних.  Верхние части с накладками в области сидения. Пояс фигурной формы с застёжкой на концах на две кнопки, шлёвками, фигурной  </w:t>
            </w:r>
            <w:proofErr w:type="spellStart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патой</w:t>
            </w:r>
            <w:proofErr w:type="spellEnd"/>
            <w:r w:rsidRPr="00327D20">
              <w:rPr>
                <w:rFonts w:ascii="Times New Roman" w:hAnsi="Times New Roman" w:cs="Times New Roman"/>
                <w:sz w:val="24"/>
                <w:szCs w:val="24"/>
              </w:rPr>
              <w:t xml:space="preserve"> по среднему шву задней половинки, хлястиками с текстильной застёжкой  в области боковых швов. В шве настрачивания пояса на участке отрезных бочков  передних половинок навесные петли для крепления бретелей. Бретели со вставками из эластичной ленты и держателями с пуговицами со стороны  спинки. Концы бретелей с прорезными обмётанными петлями для крепления на пуговицы  через навесные петли в шве притачивания пояса. Притачная утепляющая подкладка брюк с внутренними напульсниками. Низ напульсников стянут силиконовой лентой. Брюки с деталями из ткани верха отделочного цвета. </w:t>
            </w:r>
          </w:p>
          <w:p w:rsidR="003158CC" w:rsidRPr="00327D20" w:rsidRDefault="003158CC" w:rsidP="00327D2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цвет: темно-синий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D20" w:rsidRPr="00F11B49" w:rsidRDefault="00327D20" w:rsidP="00327D2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D20" w:rsidRPr="00F40BCC" w:rsidRDefault="00327D20" w:rsidP="00327D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D20" w:rsidRPr="00F40BCC" w:rsidRDefault="00327D20" w:rsidP="00327D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D20" w:rsidRPr="00F40BCC" w:rsidRDefault="00327D20" w:rsidP="0032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66AD" w:rsidRPr="00F11B49" w:rsidTr="00F40BCC">
        <w:trPr>
          <w:trHeight w:val="15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158 – 164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66AD" w:rsidRPr="00F11B49" w:rsidTr="00F40BCC">
        <w:trPr>
          <w:trHeight w:val="13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88-92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C66AD" w:rsidRPr="00F11B49" w:rsidTr="00F40BCC">
        <w:trPr>
          <w:trHeight w:val="16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C66AD" w:rsidRPr="00F11B49" w:rsidTr="00F40BCC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C66AD" w:rsidRPr="00F11B49" w:rsidTr="00F40BCC">
        <w:trPr>
          <w:trHeight w:val="15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66AD" w:rsidRPr="00F11B49" w:rsidTr="00F40BCC">
        <w:trPr>
          <w:trHeight w:val="15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C66AD" w:rsidRPr="00F11B49" w:rsidTr="00F40BCC">
        <w:trPr>
          <w:trHeight w:val="5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990085" w:rsidRDefault="000C66AD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Default="000C66AD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AD" w:rsidRPr="00F40BCC" w:rsidRDefault="000C66AD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27FF" w:rsidRPr="00F11B49" w:rsidTr="00F40BCC">
        <w:trPr>
          <w:trHeight w:val="118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Ткань верха: «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Таслан</w:t>
            </w:r>
            <w:proofErr w:type="spellEnd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 185Т»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Отделка: ВО, PU</w:t>
            </w:r>
          </w:p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Состав: 100% полиэфир, плотность 110 г/м²</w:t>
            </w:r>
          </w:p>
          <w:p w:rsidR="007727FF" w:rsidRPr="007E2E5C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теплител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Шелтер</w:t>
            </w:r>
            <w:proofErr w:type="spellEnd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Profi</w:t>
            </w:r>
            <w:proofErr w:type="spellEnd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 xml:space="preserve"> ST», 2 слоя, пл. 200 г/м²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Подкладка: 100% ПЭ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Стильная модель для повседневного использования в условиях пониженных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температур.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Куртка: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удлиненная спинка с кулисой по линии низа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центральная застежка на молнию с ветрозащитной планкой с текстильной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застежкой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• карманы с 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листочкой</w:t>
            </w:r>
            <w:proofErr w:type="spellEnd"/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регулируемый, пристёгивающийся капюшон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рукава с внутренними трикотажными манжетами</w:t>
            </w:r>
          </w:p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объем по линии талии регулируется кулисой</w:t>
            </w:r>
          </w:p>
          <w:p w:rsidR="007727FF" w:rsidRPr="00F11B49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Цвет: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емно-</w:t>
            </w: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серы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вставками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7FF" w:rsidRPr="00F11B49" w:rsidTr="00F40BCC">
        <w:trPr>
          <w:trHeight w:val="11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27FF" w:rsidRPr="00F11B49" w:rsidTr="00F40BCC">
        <w:trPr>
          <w:trHeight w:val="139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27FF" w:rsidRPr="00F11B49" w:rsidTr="00F40BCC">
        <w:trPr>
          <w:trHeight w:val="133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727FF" w:rsidRPr="00F11B49" w:rsidTr="00F40BCC">
        <w:trPr>
          <w:trHeight w:val="101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27FF" w:rsidRPr="00F11B49" w:rsidTr="00F40BCC">
        <w:trPr>
          <w:trHeight w:val="129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727FF" w:rsidRPr="00F11B49" w:rsidTr="00F40BCC">
        <w:trPr>
          <w:trHeight w:val="9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727FF" w:rsidRPr="00F11B49" w:rsidTr="00F40BCC">
        <w:trPr>
          <w:trHeight w:val="9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7FF" w:rsidRPr="00F11B49" w:rsidTr="00F40BCC">
        <w:trPr>
          <w:trHeight w:val="10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27FF" w:rsidRPr="00F11B49" w:rsidTr="00F40BCC">
        <w:trPr>
          <w:trHeight w:val="8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112-116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727FF" w:rsidRPr="00F11B49" w:rsidTr="00F40BCC">
        <w:trPr>
          <w:trHeight w:val="9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120-124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7FF" w:rsidRPr="00F11B49" w:rsidTr="00F40BCC">
        <w:trPr>
          <w:trHeight w:val="122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7FF" w:rsidRPr="00F11B49" w:rsidTr="00F40BCC">
        <w:trPr>
          <w:trHeight w:val="118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женская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Ткань верха: «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Таслан</w:t>
            </w:r>
            <w:proofErr w:type="spellEnd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 185Т»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Отделка: ВО, PU</w:t>
            </w:r>
          </w:p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Состав: 100% полиэфир, плотность 110 г/м²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утеплителя: </w:t>
            </w:r>
            <w:proofErr w:type="spellStart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Климафорт</w:t>
            </w:r>
            <w:proofErr w:type="spellEnd"/>
            <w:r w:rsidRPr="007E2E5C">
              <w:rPr>
                <w:rFonts w:ascii="Times New Roman" w:hAnsi="Times New Roman" w:cs="Times New Roman"/>
                <w:sz w:val="24"/>
                <w:szCs w:val="24"/>
              </w:rPr>
              <w:t xml:space="preserve"> - 3 слоя, пл. 360 г/м²</w:t>
            </w:r>
          </w:p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Подкладка: 100% ПЭ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Куртка: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• центральная застежка на 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двухзамковую</w:t>
            </w:r>
            <w:proofErr w:type="spellEnd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 молнию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внутренняя ветрозащитная планка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рельефы на спинке и полочках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боковые карманы в рельефных швах с застежкой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на молнию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воротник-стойка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капюшон съёмный с регулировкой по лицевому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вырезу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• рукава 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трехшовные</w:t>
            </w:r>
            <w:proofErr w:type="spellEnd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внутренними трикотажными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манжетами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• на левом рукаве карман с застежкой на молнию</w:t>
            </w:r>
          </w:p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>световозвращающие</w:t>
            </w:r>
            <w:proofErr w:type="spellEnd"/>
            <w:r w:rsidRPr="0036020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— кант</w:t>
            </w:r>
          </w:p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E2E5C">
              <w:rPr>
                <w:rFonts w:ascii="Times New Roman" w:hAnsi="Times New Roman" w:cs="Times New Roman"/>
                <w:sz w:val="24"/>
                <w:szCs w:val="24"/>
              </w:rPr>
              <w:t>вет: синий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27FF" w:rsidRPr="00F11B49" w:rsidTr="00F40BCC">
        <w:trPr>
          <w:trHeight w:val="9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7FF" w:rsidRPr="00F11B49" w:rsidTr="00F40BCC">
        <w:trPr>
          <w:trHeight w:val="199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990085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360202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27FF" w:rsidRPr="00F11B49" w:rsidTr="00F40BCC">
        <w:trPr>
          <w:trHeight w:val="105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Брюки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Брюки с высоким поясом, с хлястиками для регулировки по ширине. Прорезные карманы на молнии. Дополнительный объем в области колен для удобства работы. Внизу брюк молния, внутренние манжеты из ветрозащитной ткани с латексной </w:t>
            </w:r>
            <w:r w:rsidRPr="00041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резинкой для удобства ношения с обувью. Ткань верха: 74% полиамид, 26% полиэфир; мембранная (водоупорность 10 000 мм вод. ст.,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паропроницаемость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 8000 г/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 за 24 часа) c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масловодоотталкивающей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 отделкой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Teflon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® (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DuPont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), морозостойкая, дышащая, ветрозащитная, плотность 190 г/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Утеплитель: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Шелтер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® Микро 120 г/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, 2 слоя.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Подкладка: 100% полиэфир.</w:t>
            </w:r>
          </w:p>
          <w:p w:rsidR="007727FF" w:rsidRPr="00F11B49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Цвет: синий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27FF" w:rsidRPr="00F11B49" w:rsidTr="00F40BCC">
        <w:trPr>
          <w:trHeight w:val="66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88-92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727FF" w:rsidRPr="00F11B49" w:rsidTr="00F40BCC">
        <w:trPr>
          <w:trHeight w:val="7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27FF" w:rsidRPr="00F11B49" w:rsidTr="00F40BCC">
        <w:trPr>
          <w:trHeight w:val="7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7727FF" w:rsidRPr="00F11B49" w:rsidTr="00F40BCC">
        <w:trPr>
          <w:trHeight w:val="9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27FF" w:rsidRPr="00F11B49" w:rsidTr="00F40BCC">
        <w:trPr>
          <w:trHeight w:val="9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727FF" w:rsidRPr="00F11B49" w:rsidTr="00F40BCC">
        <w:trPr>
          <w:trHeight w:val="9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727FF" w:rsidRPr="00F11B49" w:rsidTr="00F40BCC">
        <w:trPr>
          <w:trHeight w:val="9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158-164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27FF" w:rsidRPr="00F11B49" w:rsidTr="00F40BCC">
        <w:trPr>
          <w:trHeight w:val="11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112-116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27FF" w:rsidRPr="00F11B49" w:rsidTr="00F40BCC">
        <w:trPr>
          <w:trHeight w:val="9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112-116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727FF" w:rsidRPr="00F11B49" w:rsidTr="00F40BCC">
        <w:trPr>
          <w:trHeight w:val="111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120-124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7FF" w:rsidRPr="00F11B49" w:rsidTr="00F40BCC">
        <w:trPr>
          <w:trHeight w:val="109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120-124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7FF" w:rsidRPr="00F11B49" w:rsidTr="00F40BCC">
        <w:trPr>
          <w:trHeight w:val="73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Ботинки кожаные утепленные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Ботинки для защиты от общих производственных загрязнений и механических воздействий, утепленные, на масло-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бензостойкой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кислото-щелочестойкой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 подошве.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Верх обуви: натуральная влагостойкая кожа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Подкладка: натуральный или искусственный мех.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Подносок: композит (200 Дж)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Антипрокольная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 xml:space="preserve"> стелька: </w:t>
            </w:r>
            <w:proofErr w:type="spellStart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Кевлар</w:t>
            </w:r>
            <w:proofErr w:type="spellEnd"/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Подошва: полиуретан/полиуретан (от -20 °C до +80 °C)</w:t>
            </w:r>
          </w:p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4114F">
              <w:rPr>
                <w:rFonts w:ascii="Times New Roman" w:hAnsi="Times New Roman" w:cs="Times New Roman"/>
                <w:sz w:val="24"/>
                <w:szCs w:val="24"/>
              </w:rPr>
              <w:t>Метод крепления: литьевой</w:t>
            </w:r>
          </w:p>
          <w:p w:rsidR="007727FF" w:rsidRPr="00F11B49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27FF" w:rsidRPr="00F11B49" w:rsidTr="00F40BCC">
        <w:trPr>
          <w:trHeight w:val="73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27FF" w:rsidRPr="00F11B49" w:rsidTr="00F40BCC">
        <w:trPr>
          <w:trHeight w:val="8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7FF" w:rsidRPr="00F11B49" w:rsidTr="00F40BCC">
        <w:trPr>
          <w:trHeight w:val="8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27FF" w:rsidRPr="00F11B49" w:rsidTr="00F40BCC">
        <w:trPr>
          <w:trHeight w:val="81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727FF" w:rsidRPr="00F11B49" w:rsidTr="00F40BCC">
        <w:trPr>
          <w:trHeight w:val="10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7727FF" w:rsidRPr="00F11B49" w:rsidTr="00F40BCC">
        <w:trPr>
          <w:trHeight w:val="8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727FF" w:rsidRPr="00F11B49" w:rsidTr="00F40BCC">
        <w:trPr>
          <w:trHeight w:val="11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727FF" w:rsidRPr="00F11B49" w:rsidTr="00F40BCC">
        <w:trPr>
          <w:trHeight w:val="90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727FF" w:rsidRPr="00F11B49" w:rsidTr="00F40BCC">
        <w:trPr>
          <w:trHeight w:val="81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7FF" w:rsidRPr="00F11B49" w:rsidTr="00F40BCC">
        <w:trPr>
          <w:trHeight w:val="98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Pr="0004114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7FF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Шапка зимняя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Состав: 100% ПАН (полиакрилонитрил).</w:t>
            </w:r>
          </w:p>
          <w:p w:rsidR="007727FF" w:rsidRPr="00F11B49" w:rsidRDefault="007727FF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черный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11B49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7727FF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7FF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40BCC" w:rsidRPr="00F11B49" w:rsidTr="00F40BCC">
        <w:trPr>
          <w:trHeight w:val="62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Костюм сварщика </w:t>
            </w:r>
            <w:r w:rsidRPr="00990085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 xml:space="preserve">Костюм со съемным утеплителем. Специальная конструкция костюма с максимальным количеством </w:t>
            </w:r>
            <w:r w:rsidRPr="00F05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защитных накладок –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на куртке: спереди, на боковых частях, в области плеч, на рукавах;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на брюках: спереди, сбоку, по шаговым швам и сзади – обеспечивает максимальную защиту от прожигания и высоких температур.</w:t>
            </w:r>
          </w:p>
          <w:p w:rsidR="00F40BCC" w:rsidRPr="00CC71C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Ткань верха: «Цезарь» (100 % хлопок), с огнестойкой отделкой 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Proban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®, плотность 485 г/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, пр-во 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Klopman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 (Италия).</w:t>
            </w:r>
          </w:p>
          <w:p w:rsidR="00F40BCC" w:rsidRPr="00CC71C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Ткань под накладками: 100% хлопок с огнестойкой отделкой 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Proban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®, плотность 335 г/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, пр-во 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Klopman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 (Италия).</w:t>
            </w:r>
          </w:p>
          <w:p w:rsidR="00F40BCC" w:rsidRPr="00CC71C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Утеплитель: огнестойкий синтетический, 100 г/</w:t>
            </w: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, куртка – 3 слоя, брюки – 2 слоя.</w:t>
            </w:r>
          </w:p>
          <w:p w:rsidR="00F40BCC" w:rsidRPr="00CC71C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Подкладка: бязь (100% хлопок).</w:t>
            </w:r>
          </w:p>
          <w:p w:rsidR="00F40BCC" w:rsidRPr="00CC71C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Световозвращающий</w:t>
            </w:r>
            <w:proofErr w:type="spellEnd"/>
            <w:r w:rsidRPr="00CC71C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материал: огнестойкая лента шириной 5 см, обеспечивает хорошую видимость в светлое и темное время суток.</w:t>
            </w:r>
          </w:p>
          <w:p w:rsidR="00F40BCC" w:rsidRPr="00F11B49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C71CA">
              <w:rPr>
                <w:rFonts w:ascii="Times New Roman" w:hAnsi="Times New Roman" w:cs="Times New Roman"/>
                <w:sz w:val="24"/>
                <w:szCs w:val="24"/>
              </w:rPr>
              <w:t>Цвет: серый комбинированный с желтым.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96-100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170-176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1322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CC71C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color w:val="000000"/>
                <w:sz w:val="24"/>
                <w:szCs w:val="24"/>
              </w:rPr>
              <w:t>104-108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BCC">
              <w:rPr>
                <w:rFonts w:ascii="Times New Roman" w:hAnsi="Times New Roman"/>
                <w:sz w:val="24"/>
                <w:szCs w:val="24"/>
              </w:rPr>
              <w:t>182-188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118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Ботинки сварщика утепленные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5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 xml:space="preserve">ожаные ботинки с защитой кожаным клапаном. Верх: натуральная кожа (2,0-2,2 мм), мягкий кант — </w:t>
            </w:r>
            <w:proofErr w:type="spellStart"/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винилискожа</w:t>
            </w:r>
            <w:proofErr w:type="spellEnd"/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 xml:space="preserve">Подошва: </w:t>
            </w:r>
            <w:proofErr w:type="spellStart"/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термополиуретан</w:t>
            </w:r>
            <w:proofErr w:type="spellEnd"/>
            <w:r w:rsidRPr="00F05F88">
              <w:rPr>
                <w:rFonts w:ascii="Times New Roman" w:hAnsi="Times New Roman" w:cs="Times New Roman"/>
                <w:sz w:val="24"/>
                <w:szCs w:val="24"/>
              </w:rPr>
              <w:t xml:space="preserve"> (ТПУ), температурный диапазон использования от  - 45 до +130 С. 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Подносок: металлический, обеспечивает защиту от ударов носочной части энергией 200Дж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Утеплитель: высококачественный искусственный мех.</w:t>
            </w:r>
          </w:p>
          <w:p w:rsidR="00F40BCC" w:rsidRPr="00F05F88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Особенности: легкая модель с защитным клапаном и системой «быстрый сброс»</w:t>
            </w:r>
          </w:p>
          <w:p w:rsidR="00F40BCC" w:rsidRPr="00F11B49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5F88">
              <w:rPr>
                <w:rFonts w:ascii="Times New Roman" w:hAnsi="Times New Roman" w:cs="Times New Roman"/>
                <w:sz w:val="24"/>
                <w:szCs w:val="24"/>
              </w:rPr>
              <w:t>Основной цвет: черный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84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105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126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404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Блокирующее устройство с лебедкой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43EE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 xml:space="preserve">Блокирующее устройство с лебедкой и автоматическим возвратом троса. В стальном корпусе. При резком изменении скорости вытягивания троса моментально срабатывает тормозной механизм. Путь торможения – не более 0 ,5 м. Разрешен как для вертикального, так и для наклонного (до 40° от вертикали) применения. При использовании лебедки </w:t>
            </w:r>
            <w:r w:rsidRPr="00A43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может служить устройством для эвакуации работника в случае падения с высоты.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Назначение: эвакуация, обеспечение страховки от падения при высотных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работах в агрессивных средах, на открытом воздухе, в замкнутых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пространствах: люках, цистернах, колодцах, а также при сварочных работах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0BCC" w:rsidRPr="00A43EE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Материал троса: гальванизированная сталь</w:t>
            </w:r>
          </w:p>
          <w:p w:rsidR="00F40BCC" w:rsidRPr="00A43EE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Диаметр троса: 4,8 мм</w:t>
            </w:r>
          </w:p>
          <w:p w:rsidR="00F40BCC" w:rsidRPr="00A43EE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Длина троса: 25 м</w:t>
            </w:r>
          </w:p>
          <w:p w:rsidR="00F40BCC" w:rsidRPr="00F11B49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Вес: 15 кг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Анкерная линия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43EE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Pr="00802C1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Гибкая анкерная линия в сочетании со средствами индивидуальной защиты от падения ползункового типа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обеспечивающая</w:t>
            </w:r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 защиту при работе на высоте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 при проведении работ на фасадах высотных зданий и на строительных площадках. 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Гибкая анкерная линия в оплетке диаметром 10,5 мм изготовлена из материала </w:t>
            </w:r>
            <w:proofErr w:type="spellStart"/>
            <w:r w:rsidRPr="00802C1C">
              <w:rPr>
                <w:rFonts w:ascii="Times New Roman" w:hAnsi="Times New Roman" w:cs="Times New Roman"/>
                <w:sz w:val="24"/>
                <w:szCs w:val="24"/>
              </w:rPr>
              <w:t>Kermantel</w:t>
            </w:r>
            <w:proofErr w:type="spellEnd"/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 (полиамид).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2C1C">
              <w:rPr>
                <w:rFonts w:ascii="Times New Roman" w:hAnsi="Times New Roman" w:cs="Times New Roman"/>
                <w:sz w:val="24"/>
                <w:szCs w:val="24"/>
              </w:rPr>
              <w:t>Cнабжена</w:t>
            </w:r>
            <w:proofErr w:type="spellEnd"/>
            <w:r w:rsidRPr="00802C1C">
              <w:rPr>
                <w:rFonts w:ascii="Times New Roman" w:hAnsi="Times New Roman" w:cs="Times New Roman"/>
                <w:sz w:val="24"/>
                <w:szCs w:val="24"/>
              </w:rPr>
              <w:t xml:space="preserve"> отвесом для обеспечения вертикального положения. Поставляется с карабином «СиЭс-20». </w:t>
            </w:r>
          </w:p>
          <w:p w:rsidR="00F40BCC" w:rsidRPr="00802C1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20 м.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02C1C">
              <w:rPr>
                <w:rFonts w:ascii="Times New Roman" w:hAnsi="Times New Roman" w:cs="Times New Roman"/>
                <w:sz w:val="24"/>
                <w:szCs w:val="24"/>
              </w:rPr>
              <w:t>Высокая устойчивость к истиранию и встроенный цветовой индикатор изнашивания.</w:t>
            </w:r>
          </w:p>
          <w:p w:rsidR="00F40BCC" w:rsidRPr="00F11B49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43EEC">
              <w:rPr>
                <w:rFonts w:ascii="Times New Roman" w:hAnsi="Times New Roman" w:cs="Times New Roman"/>
                <w:sz w:val="24"/>
                <w:szCs w:val="24"/>
              </w:rPr>
              <w:t>Гарантийный срок хране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ния: 10 лет с даты изготовления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Блокирующие 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ползункового типа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Блокирующее устройство МФ51 для анкерной линии O 10-12 мм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Блокирующее устройство ползункового типа с возможностью автоматической и ручной регулировки. 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Изготовлено из нержавеющей стали. 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защиты от падения при вертикальном перемещении по гибкой анкерной линии. В ручном режиме используется для страховки </w:t>
            </w:r>
            <w:r w:rsidRPr="00AE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работе на горизонтальных и наклонных поверхностях.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беспечивает о</w:t>
            </w: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становк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 падения  на высоте менее 3 м свободного падения.</w:t>
            </w:r>
          </w:p>
          <w:p w:rsidR="00F40BCC" w:rsidRPr="00F11B49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хранения: 10 лет с даты изготовления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Крепежная лямочная петля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Длина — 0,80 м.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Крепежная лямочная петля используется в качестве соединительного элемента для крепления страховочной системы к анкерной точке крепления в виде трубы, рельса, балки, перекладины и др.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хранения: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 с даты изготовления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Гибкая анкерная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Гибкая анкерная линия из высокопрочного каната диаметром 10 мм.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Применяется в сочетании с другими средствами защиты от падения с высоты для обеспечения безопасности передвижения.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Концы гибкой анкерной линии зашиваются в петли с пластиковыми коушами.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Длина: 30 метров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хранения: 3 года с даты изготовления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Гибкая анкерная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 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Гибкая анкерная линия из высокопрочного каната диаметром 12 мм.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Применяется в сочетании с другими средствами защиты от падения с высоты для обеспечения безопасности передвижения.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 xml:space="preserve">Концы гибкой анкерной линии зашиваются в петли с пластиковыми коушами. 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Длина: 15 метров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Гарантийный срок хранен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ия: 3 года с даты изготовления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Гибкая анкерная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Гибкая анкерная линия из высокопрочного каната диаметром 12 мм.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Применяется в сочетании с другими средствами защиты от падения с высоты для обеспечения безопасности передвижения.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 xml:space="preserve">Концы гибкой анкерной линии зашиваются в петли с пластиковыми коушами. 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Длина: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 xml:space="preserve"> метров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A">
              <w:rPr>
                <w:rFonts w:ascii="Times New Roman" w:hAnsi="Times New Roman" w:cs="Times New Roman"/>
                <w:sz w:val="24"/>
                <w:szCs w:val="24"/>
              </w:rPr>
              <w:t>Гарантийный срок хранен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ия: 3 года с даты изготовления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0BCC" w:rsidRPr="00F11B49" w:rsidTr="00F40BCC">
        <w:trPr>
          <w:trHeight w:val="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AE088A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Анкерная линия с зажимом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Назначение: Средства обеспечения безопасности высотных работ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Материалы: полиэфирный канат диаметром 12 мм.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Карабины: «Монтажный малый» (</w:t>
            </w:r>
            <w:proofErr w:type="spellStart"/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vpro</w:t>
            </w:r>
            <w:proofErr w:type="spellEnd"/>
            <w:r w:rsidRPr="00E17F1A">
              <w:rPr>
                <w:rFonts w:ascii="Times New Roman" w:hAnsi="Times New Roman" w:cs="Times New Roman"/>
                <w:sz w:val="24"/>
                <w:szCs w:val="24"/>
              </w:rPr>
              <w:t xml:space="preserve"> 0052).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Материал зажима: оцинкованная сталь.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Длина анкерной линии: 40 м.</w:t>
            </w:r>
          </w:p>
          <w:p w:rsidR="00F40BCC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Масса: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40BCC" w:rsidRPr="00E17F1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Гарантийный срок хранения: 3 года с даты изготовления (при соблюдении условий хранения)</w:t>
            </w:r>
          </w:p>
          <w:p w:rsidR="00F40BCC" w:rsidRPr="00AE088A" w:rsidRDefault="00F40BCC" w:rsidP="00F40B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17F1A">
              <w:rPr>
                <w:rFonts w:ascii="Times New Roman" w:hAnsi="Times New Roman" w:cs="Times New Roman"/>
                <w:sz w:val="24"/>
                <w:szCs w:val="24"/>
              </w:rPr>
              <w:t>СИЗ предназначено для свободного перемещения работника вдоль вертикальных и наклонных плоскостей. Зажим свободно передвигается в обе стороны вдоль гибкой анкерной линии и автоматически фиксируется в момент срыва.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11B49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CC" w:rsidRPr="00F40BCC" w:rsidRDefault="00F40BCC" w:rsidP="00F40B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05F88" w:rsidRDefault="00F05F88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</w:p>
    <w:p w:rsidR="00F11B49" w:rsidRPr="00F11B49" w:rsidRDefault="00F11B49" w:rsidP="00F11B49">
      <w:pPr>
        <w:spacing w:after="0" w:line="240" w:lineRule="auto"/>
        <w:ind w:left="-142" w:right="-737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>Требования, предъявляемые к товару:</w:t>
      </w:r>
    </w:p>
    <w:p w:rsidR="00F11B49" w:rsidRDefault="00F11B49" w:rsidP="00F40BCC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</w:p>
    <w:p w:rsidR="000C66AD" w:rsidRDefault="000C66AD" w:rsidP="00F40BCC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изготовления товара не должен превышать </w:t>
      </w:r>
      <w:r w:rsidR="00F40BCC">
        <w:rPr>
          <w:rFonts w:ascii="Times New Roman" w:hAnsi="Times New Roman"/>
          <w:sz w:val="24"/>
          <w:szCs w:val="24"/>
        </w:rPr>
        <w:t>6 мес.</w:t>
      </w:r>
      <w:r>
        <w:rPr>
          <w:rFonts w:ascii="Times New Roman" w:hAnsi="Times New Roman"/>
          <w:sz w:val="24"/>
          <w:szCs w:val="24"/>
        </w:rPr>
        <w:t xml:space="preserve"> от даты поставки товара.</w:t>
      </w:r>
    </w:p>
    <w:p w:rsidR="00F11B49" w:rsidRPr="00F11B49" w:rsidRDefault="00F11B49" w:rsidP="00F40BCC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 xml:space="preserve">При поставке товара Поставщик предоставляет Заказчику </w:t>
      </w:r>
      <w:r>
        <w:rPr>
          <w:rFonts w:ascii="Times New Roman" w:hAnsi="Times New Roman"/>
          <w:sz w:val="24"/>
          <w:szCs w:val="24"/>
        </w:rPr>
        <w:t xml:space="preserve">заверенные копии </w:t>
      </w:r>
      <w:r w:rsidRPr="00F11B49">
        <w:rPr>
          <w:rFonts w:ascii="Times New Roman" w:hAnsi="Times New Roman"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>ов</w:t>
      </w:r>
      <w:r w:rsidRPr="00F11B49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F11B49">
        <w:rPr>
          <w:rFonts w:ascii="Times New Roman" w:hAnsi="Times New Roman"/>
          <w:sz w:val="24"/>
          <w:szCs w:val="24"/>
        </w:rPr>
        <w:t xml:space="preserve"> соответствие товара требованиям законодательства РФ - сертификаты или деклараци</w:t>
      </w:r>
      <w:r w:rsidR="001A4BCA">
        <w:rPr>
          <w:rFonts w:ascii="Times New Roman" w:hAnsi="Times New Roman"/>
          <w:sz w:val="24"/>
          <w:szCs w:val="24"/>
        </w:rPr>
        <w:t>и</w:t>
      </w:r>
      <w:r w:rsidRPr="00F11B49">
        <w:rPr>
          <w:rFonts w:ascii="Times New Roman" w:hAnsi="Times New Roman"/>
          <w:sz w:val="24"/>
          <w:szCs w:val="24"/>
        </w:rPr>
        <w:t xml:space="preserve"> соответствия таможенного союза о соответствии требованиям Технического регламента Таможенного союза ТР ТС 019/2011 «О безопасности средств индивидуальной защиты».</w:t>
      </w:r>
    </w:p>
    <w:p w:rsidR="00F11B49" w:rsidRDefault="00F11B49" w:rsidP="00F40BCC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lastRenderedPageBreak/>
        <w:t>Транспортировка, доставка товара осуществляется силами Поставщика и за его счет.</w:t>
      </w:r>
    </w:p>
    <w:p w:rsidR="000271C8" w:rsidRPr="000271C8" w:rsidRDefault="000271C8" w:rsidP="000271C8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 w:rsidRPr="000271C8">
        <w:rPr>
          <w:rFonts w:ascii="Times New Roman" w:hAnsi="Times New Roman"/>
          <w:sz w:val="24"/>
          <w:szCs w:val="24"/>
        </w:rPr>
        <w:t xml:space="preserve">Место поставки: 354392, Россия, Краснодарский край, г. Сочи, Адлерский район, с. </w:t>
      </w:r>
      <w:proofErr w:type="spellStart"/>
      <w:r w:rsidRPr="000271C8">
        <w:rPr>
          <w:rFonts w:ascii="Times New Roman" w:hAnsi="Times New Roman"/>
          <w:sz w:val="24"/>
          <w:szCs w:val="24"/>
        </w:rPr>
        <w:t>Эсто</w:t>
      </w:r>
      <w:proofErr w:type="spellEnd"/>
      <w:r w:rsidRPr="000271C8">
        <w:rPr>
          <w:rFonts w:ascii="Times New Roman" w:hAnsi="Times New Roman"/>
          <w:sz w:val="24"/>
          <w:szCs w:val="24"/>
        </w:rPr>
        <w:t xml:space="preserve"> - Садок, Эстонская улица, 19к2А (склад «Шайба»).</w:t>
      </w:r>
    </w:p>
    <w:p w:rsidR="000271C8" w:rsidRPr="000271C8" w:rsidRDefault="000271C8" w:rsidP="000271C8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  <w:r w:rsidRPr="000271C8">
        <w:rPr>
          <w:rFonts w:ascii="Times New Roman" w:hAnsi="Times New Roman"/>
          <w:sz w:val="24"/>
          <w:szCs w:val="24"/>
        </w:rPr>
        <w:t>Срок поставки: не более 30 (тридцати) рабочих дней с даты перечисления авансового платежа</w:t>
      </w:r>
    </w:p>
    <w:p w:rsidR="000271C8" w:rsidRPr="00F11B49" w:rsidRDefault="000271C8" w:rsidP="00F40BCC">
      <w:pPr>
        <w:spacing w:after="0" w:line="240" w:lineRule="auto"/>
        <w:ind w:left="-142" w:right="-737"/>
        <w:jc w:val="both"/>
        <w:rPr>
          <w:rFonts w:ascii="Times New Roman" w:hAnsi="Times New Roman"/>
          <w:sz w:val="24"/>
          <w:szCs w:val="24"/>
        </w:rPr>
      </w:pPr>
    </w:p>
    <w:p w:rsidR="00F11B49" w:rsidRPr="00F11B49" w:rsidRDefault="00F11B49" w:rsidP="00F11B49">
      <w:pPr>
        <w:ind w:left="-142" w:right="-739"/>
        <w:rPr>
          <w:rFonts w:ascii="Times New Roman" w:hAnsi="Times New Roman"/>
          <w:sz w:val="24"/>
          <w:szCs w:val="24"/>
        </w:rPr>
      </w:pPr>
    </w:p>
    <w:p w:rsidR="00F11B49" w:rsidRPr="00F11B49" w:rsidRDefault="00F11B49" w:rsidP="00F11B49">
      <w:pPr>
        <w:ind w:left="-142" w:right="-739"/>
        <w:rPr>
          <w:rFonts w:ascii="Times New Roman" w:hAnsi="Times New Roman"/>
          <w:sz w:val="24"/>
          <w:szCs w:val="24"/>
        </w:rPr>
      </w:pPr>
      <w:r w:rsidRPr="00F11B49">
        <w:rPr>
          <w:rFonts w:ascii="Times New Roman" w:hAnsi="Times New Roman"/>
          <w:sz w:val="24"/>
          <w:szCs w:val="24"/>
        </w:rPr>
        <w:t>Спецификацию разработал:</w:t>
      </w:r>
    </w:p>
    <w:p w:rsidR="00F11B49" w:rsidRDefault="00F11B49" w:rsidP="00437CDD">
      <w:pPr>
        <w:ind w:left="-142" w:right="-739"/>
      </w:pPr>
      <w:r w:rsidRPr="00F11B49">
        <w:rPr>
          <w:rFonts w:ascii="Times New Roman" w:hAnsi="Times New Roman"/>
          <w:sz w:val="24"/>
          <w:szCs w:val="24"/>
        </w:rPr>
        <w:t>Начальник отдела охраны труда</w:t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ab/>
      </w:r>
      <w:r w:rsidR="00F40BCC">
        <w:rPr>
          <w:rFonts w:ascii="Times New Roman" w:hAnsi="Times New Roman"/>
          <w:sz w:val="24"/>
          <w:szCs w:val="24"/>
        </w:rPr>
        <w:tab/>
      </w:r>
      <w:r w:rsidR="00F40BCC">
        <w:rPr>
          <w:rFonts w:ascii="Times New Roman" w:hAnsi="Times New Roman"/>
          <w:sz w:val="24"/>
          <w:szCs w:val="24"/>
        </w:rPr>
        <w:tab/>
      </w:r>
      <w:r w:rsidRPr="00F11B49">
        <w:rPr>
          <w:rFonts w:ascii="Times New Roman" w:hAnsi="Times New Roman"/>
          <w:sz w:val="24"/>
          <w:szCs w:val="24"/>
        </w:rPr>
        <w:t xml:space="preserve">    А. С. Оселедец</w:t>
      </w:r>
    </w:p>
    <w:sectPr w:rsidR="00F11B49" w:rsidSect="00437CDD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D5F6D"/>
    <w:rsid w:val="000271C8"/>
    <w:rsid w:val="0004114F"/>
    <w:rsid w:val="000C66AD"/>
    <w:rsid w:val="000C78DD"/>
    <w:rsid w:val="000D50C4"/>
    <w:rsid w:val="000D74A1"/>
    <w:rsid w:val="0010139A"/>
    <w:rsid w:val="0019161E"/>
    <w:rsid w:val="001A4BCA"/>
    <w:rsid w:val="001E6086"/>
    <w:rsid w:val="0027680A"/>
    <w:rsid w:val="0028548C"/>
    <w:rsid w:val="00292929"/>
    <w:rsid w:val="002A4A5B"/>
    <w:rsid w:val="002A4BA2"/>
    <w:rsid w:val="002A6EBE"/>
    <w:rsid w:val="003158CC"/>
    <w:rsid w:val="00327D20"/>
    <w:rsid w:val="00360202"/>
    <w:rsid w:val="00420B99"/>
    <w:rsid w:val="00420BE5"/>
    <w:rsid w:val="00437CDD"/>
    <w:rsid w:val="00473620"/>
    <w:rsid w:val="004C1B55"/>
    <w:rsid w:val="004C7ECD"/>
    <w:rsid w:val="004D1A17"/>
    <w:rsid w:val="004D505A"/>
    <w:rsid w:val="004E02EB"/>
    <w:rsid w:val="004F0485"/>
    <w:rsid w:val="00504650"/>
    <w:rsid w:val="005270D6"/>
    <w:rsid w:val="00750D1D"/>
    <w:rsid w:val="007727FF"/>
    <w:rsid w:val="00780164"/>
    <w:rsid w:val="007C5E5A"/>
    <w:rsid w:val="007E2E5C"/>
    <w:rsid w:val="007E4D6E"/>
    <w:rsid w:val="007F6BAE"/>
    <w:rsid w:val="00802C1C"/>
    <w:rsid w:val="00877617"/>
    <w:rsid w:val="00885B1E"/>
    <w:rsid w:val="008D6F87"/>
    <w:rsid w:val="00990085"/>
    <w:rsid w:val="00995FA1"/>
    <w:rsid w:val="009E15B7"/>
    <w:rsid w:val="00A10C81"/>
    <w:rsid w:val="00A354DA"/>
    <w:rsid w:val="00A43EEC"/>
    <w:rsid w:val="00AB5185"/>
    <w:rsid w:val="00AE088A"/>
    <w:rsid w:val="00AE1448"/>
    <w:rsid w:val="00B14086"/>
    <w:rsid w:val="00B1660D"/>
    <w:rsid w:val="00B43A3E"/>
    <w:rsid w:val="00B75F1C"/>
    <w:rsid w:val="00BC4C41"/>
    <w:rsid w:val="00C236F5"/>
    <w:rsid w:val="00C57224"/>
    <w:rsid w:val="00C84EA1"/>
    <w:rsid w:val="00CC4AD4"/>
    <w:rsid w:val="00CC71CA"/>
    <w:rsid w:val="00D6345F"/>
    <w:rsid w:val="00DD15C8"/>
    <w:rsid w:val="00DD199E"/>
    <w:rsid w:val="00DF200A"/>
    <w:rsid w:val="00E11D8D"/>
    <w:rsid w:val="00E1248E"/>
    <w:rsid w:val="00E17F1A"/>
    <w:rsid w:val="00E4656A"/>
    <w:rsid w:val="00E7679F"/>
    <w:rsid w:val="00E8348A"/>
    <w:rsid w:val="00E919B8"/>
    <w:rsid w:val="00ED5F6D"/>
    <w:rsid w:val="00F05F88"/>
    <w:rsid w:val="00F11B49"/>
    <w:rsid w:val="00F40BCC"/>
    <w:rsid w:val="00F429C3"/>
    <w:rsid w:val="00F52AEF"/>
    <w:rsid w:val="00FB4508"/>
    <w:rsid w:val="00FD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4653F-F92E-4D0A-8234-54E078F3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rsid w:val="004F04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4F04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qFormat/>
    <w:rsid w:val="007E4D6E"/>
    <w:pPr>
      <w:suppressAutoHyphens/>
      <w:overflowPunct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6">
    <w:name w:val="Font Style16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character" w:customStyle="1" w:styleId="FontStyle14">
    <w:name w:val="Font Style14"/>
    <w:basedOn w:val="a0"/>
    <w:uiPriority w:val="99"/>
    <w:qFormat/>
    <w:rsid w:val="007E4D6E"/>
    <w:rPr>
      <w:rFonts w:ascii="Arial" w:hAnsi="Arial" w:cs="Arial" w:hint="default"/>
      <w:sz w:val="16"/>
      <w:szCs w:val="16"/>
    </w:rPr>
  </w:style>
  <w:style w:type="paragraph" w:styleId="ab">
    <w:name w:val="Body Text"/>
    <w:basedOn w:val="a"/>
    <w:link w:val="ac"/>
    <w:rsid w:val="007C5E5A"/>
    <w:pPr>
      <w:tabs>
        <w:tab w:val="left" w:pos="2552"/>
      </w:tabs>
      <w:spacing w:after="120" w:line="240" w:lineRule="auto"/>
    </w:pPr>
    <w:rPr>
      <w:rFonts w:ascii="Arial Narrow" w:eastAsia="Times New Roman" w:hAnsi="Arial Narrow"/>
      <w:sz w:val="19"/>
      <w:szCs w:val="19"/>
      <w:lang w:eastAsia="ru-RU"/>
    </w:rPr>
  </w:style>
  <w:style w:type="character" w:customStyle="1" w:styleId="ac">
    <w:name w:val="Основной текст Знак"/>
    <w:basedOn w:val="a0"/>
    <w:link w:val="ab"/>
    <w:rsid w:val="007C5E5A"/>
    <w:rPr>
      <w:rFonts w:ascii="Arial Narrow" w:eastAsia="Times New Roman" w:hAnsi="Arial Narrow" w:cs="Times New Roman"/>
      <w:sz w:val="19"/>
      <w:szCs w:val="19"/>
      <w:lang w:eastAsia="ru-RU"/>
    </w:rPr>
  </w:style>
  <w:style w:type="character" w:customStyle="1" w:styleId="ad">
    <w:name w:val="Выделение жирным"/>
    <w:rsid w:val="00E7679F"/>
    <w:rPr>
      <w:b/>
      <w:bCs/>
    </w:rPr>
  </w:style>
  <w:style w:type="character" w:customStyle="1" w:styleId="searchhighlight">
    <w:name w:val="search_highlight"/>
    <w:basedOn w:val="a0"/>
    <w:rsid w:val="00E11D8D"/>
  </w:style>
  <w:style w:type="character" w:customStyle="1" w:styleId="tipsy-tooltip">
    <w:name w:val="tipsy-tooltip"/>
    <w:basedOn w:val="a0"/>
    <w:rsid w:val="00FD40B1"/>
  </w:style>
  <w:style w:type="character" w:styleId="ae">
    <w:name w:val="annotation reference"/>
    <w:basedOn w:val="a0"/>
    <w:uiPriority w:val="99"/>
    <w:semiHidden/>
    <w:unhideWhenUsed/>
    <w:rsid w:val="00B1408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1408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14086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408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1408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Рындина Анастасия Сергеевна</cp:lastModifiedBy>
  <cp:revision>22</cp:revision>
  <cp:lastPrinted>2019-08-14T10:14:00Z</cp:lastPrinted>
  <dcterms:created xsi:type="dcterms:W3CDTF">2019-02-26T09:58:00Z</dcterms:created>
  <dcterms:modified xsi:type="dcterms:W3CDTF">2019-08-22T12:28:00Z</dcterms:modified>
</cp:coreProperties>
</file>