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C41393">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C41393">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C41393" w:rsidRPr="00C41393" w:rsidRDefault="00C41393" w:rsidP="00C41393">
      <w:pPr>
        <w:ind w:firstLine="426"/>
        <w:jc w:val="both"/>
        <w:rPr>
          <w:bCs/>
          <w:sz w:val="22"/>
          <w:szCs w:val="22"/>
        </w:rPr>
      </w:pPr>
      <w:r w:rsidRPr="00C41393">
        <w:rPr>
          <w:b/>
          <w:sz w:val="22"/>
          <w:szCs w:val="22"/>
        </w:rPr>
        <w:t>Непубличное акционерное общество «Красная поляна» (НАО «Красная поляна»),</w:t>
      </w:r>
      <w:r w:rsidRPr="00C41393">
        <w:rPr>
          <w:sz w:val="22"/>
          <w:szCs w:val="22"/>
        </w:rPr>
        <w:t xml:space="preserve"> именуемое в дальнейшем «</w:t>
      </w:r>
      <w:r w:rsidRPr="00C41393">
        <w:rPr>
          <w:b/>
          <w:sz w:val="22"/>
          <w:szCs w:val="22"/>
        </w:rPr>
        <w:t>Покупатель»</w:t>
      </w:r>
      <w:r w:rsidRPr="00C4139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 января 2018 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C41393">
        <w:rPr>
          <w:sz w:val="22"/>
          <w:szCs w:val="22"/>
        </w:rPr>
        <w:t xml:space="preserve"> </w:t>
      </w:r>
      <w:r w:rsidR="00C41393">
        <w:rPr>
          <w:rFonts w:eastAsia="Calibri"/>
          <w:lang w:eastAsia="en-US"/>
        </w:rPr>
        <w:t>м</w:t>
      </w:r>
      <w:r w:rsidR="00C41393" w:rsidRPr="00C41393">
        <w:rPr>
          <w:rFonts w:eastAsia="Calibri"/>
          <w:lang w:eastAsia="en-US"/>
        </w:rPr>
        <w:t>атериал</w:t>
      </w:r>
      <w:r w:rsidR="00C41393">
        <w:rPr>
          <w:rFonts w:eastAsia="Calibri"/>
          <w:lang w:eastAsia="en-US"/>
        </w:rPr>
        <w:t>ы</w:t>
      </w:r>
      <w:r w:rsidR="00C41393" w:rsidRPr="00C41393">
        <w:rPr>
          <w:rFonts w:eastAsia="Calibri"/>
          <w:lang w:eastAsia="en-US"/>
        </w:rPr>
        <w:t xml:space="preserve"> и инструмент</w:t>
      </w:r>
      <w:r w:rsidR="00C41393">
        <w:rPr>
          <w:rFonts w:eastAsia="Calibri"/>
          <w:lang w:eastAsia="en-US"/>
        </w:rPr>
        <w:t>ы</w:t>
      </w:r>
      <w:r w:rsidR="00C41393" w:rsidRPr="00C41393">
        <w:rPr>
          <w:rFonts w:eastAsia="Calibri"/>
          <w:lang w:eastAsia="en-US"/>
        </w:rPr>
        <w:t xml:space="preserve"> для ремонта систем вентиляции и кондиционирования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C41393">
      <w:pPr>
        <w:numPr>
          <w:ilvl w:val="1"/>
          <w:numId w:val="1"/>
        </w:numPr>
        <w:shd w:val="clear" w:color="auto" w:fill="FFFFFF"/>
        <w:tabs>
          <w:tab w:val="left" w:pos="851"/>
          <w:tab w:val="left" w:pos="993"/>
          <w:tab w:val="left" w:pos="1134"/>
          <w:tab w:val="left" w:pos="1276"/>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C41393">
        <w:rPr>
          <w:sz w:val="22"/>
          <w:szCs w:val="22"/>
        </w:rPr>
        <w:t xml:space="preserve">             </w:t>
      </w:r>
      <w:r w:rsidR="00C41393" w:rsidRPr="00C41393">
        <w:rPr>
          <w:sz w:val="22"/>
          <w:szCs w:val="22"/>
        </w:rPr>
        <w:t xml:space="preserve">г. Сочи, пгт. Эсто-Садок, СТК «Горная Карусель», ул. Набережная Времена Года, д.11, </w:t>
      </w:r>
      <w:r w:rsidR="00C41393">
        <w:rPr>
          <w:sz w:val="22"/>
          <w:szCs w:val="22"/>
        </w:rPr>
        <w:t xml:space="preserve">апарт </w:t>
      </w:r>
      <w:r w:rsidR="00C41393" w:rsidRPr="00C41393">
        <w:rPr>
          <w:sz w:val="22"/>
          <w:szCs w:val="22"/>
        </w:rPr>
        <w:t>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C41393">
        <w:rPr>
          <w:sz w:val="22"/>
          <w:szCs w:val="22"/>
        </w:rPr>
        <w:t xml:space="preserve">не более 20 </w:t>
      </w:r>
      <w:r w:rsidRPr="00EA1B6B">
        <w:rPr>
          <w:sz w:val="22"/>
          <w:szCs w:val="22"/>
        </w:rPr>
        <w:t>(</w:t>
      </w:r>
      <w:r w:rsidR="00C41393">
        <w:rPr>
          <w:sz w:val="22"/>
          <w:szCs w:val="22"/>
        </w:rPr>
        <w:t>Двадцати</w:t>
      </w:r>
      <w:r w:rsidRPr="00EA1B6B">
        <w:rPr>
          <w:sz w:val="22"/>
          <w:szCs w:val="22"/>
        </w:rPr>
        <w:t>)</w:t>
      </w:r>
      <w:r w:rsidR="00C41393">
        <w:rPr>
          <w:sz w:val="22"/>
          <w:szCs w:val="22"/>
        </w:rPr>
        <w:t xml:space="preserve"> календарных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41393" w:rsidRDefault="00EA1B6B" w:rsidP="00C41393">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C41393">
        <w:rPr>
          <w:snapToGrid w:val="0"/>
          <w:sz w:val="22"/>
          <w:szCs w:val="22"/>
        </w:rPr>
        <w:t>Товар должен быть новым, не находившимся ранее в эксплуатации.</w:t>
      </w:r>
      <w:r w:rsidRPr="00C41393">
        <w:rPr>
          <w:sz w:val="22"/>
          <w:szCs w:val="22"/>
        </w:rPr>
        <w:t xml:space="preserve"> </w:t>
      </w:r>
      <w:r w:rsidRPr="00C41393">
        <w:rPr>
          <w:snapToGrid w:val="0"/>
          <w:sz w:val="22"/>
          <w:szCs w:val="22"/>
        </w:rPr>
        <w:t>Покупатель вправе отказаться от приемки Товара, поставленного с нарушением данного условия</w:t>
      </w:r>
      <w:r w:rsidRPr="00C4139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C41393">
        <w:rPr>
          <w:snapToGrid w:val="0"/>
          <w:sz w:val="22"/>
          <w:szCs w:val="22"/>
        </w:rPr>
        <w:t xml:space="preserve">, </w:t>
      </w:r>
      <w:r w:rsidRPr="00C41393">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195374">
        <w:rPr>
          <w:i/>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195374">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195374" w:rsidRPr="00195374">
        <w:t>a.dmitriev@karousel.ru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557E50">
        <w:rPr>
          <w:sz w:val="22"/>
          <w:szCs w:val="22"/>
        </w:rPr>
        <w:t>е</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210C85">
        <w:rPr>
          <w:color w:val="000000" w:themeColor="text1"/>
          <w:sz w:val="22"/>
          <w:szCs w:val="22"/>
        </w:rPr>
        <w:t>в счете</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w:t>
      </w:r>
      <w:r w:rsidR="00195374">
        <w:rPr>
          <w:sz w:val="22"/>
          <w:szCs w:val="22"/>
        </w:rPr>
        <w:t xml:space="preserve"> </w:t>
      </w:r>
      <w:r w:rsidRPr="00121508">
        <w:rPr>
          <w:sz w:val="22"/>
          <w:szCs w:val="22"/>
        </w:rPr>
        <w:t xml:space="preserve">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C41393">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r w:rsidR="00195374">
        <w:rPr>
          <w:sz w:val="22"/>
          <w:szCs w:val="22"/>
        </w:rPr>
        <w:t>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 xml:space="preserve">в течение действия настоящего Договора Стороны обязаны в </w:t>
      </w:r>
      <w:r w:rsidR="00210C85">
        <w:rPr>
          <w:color w:val="000000" w:themeColor="text1"/>
          <w:sz w:val="22"/>
          <w:szCs w:val="22"/>
        </w:rPr>
        <w:t>пяти</w:t>
      </w:r>
      <w:r w:rsidRPr="00EC09C2">
        <w:rPr>
          <w:color w:val="000000" w:themeColor="text1"/>
          <w:sz w:val="22"/>
          <w:szCs w:val="22"/>
        </w:rPr>
        <w:t>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w:t>
      </w:r>
      <w:r w:rsidR="00210C85">
        <w:rPr>
          <w:sz w:val="22"/>
          <w:szCs w:val="22"/>
        </w:rPr>
        <w:t>а</w:t>
      </w:r>
      <w:r w:rsidR="00E66203" w:rsidRPr="00412057">
        <w:rPr>
          <w:sz w:val="22"/>
          <w:szCs w:val="22"/>
        </w:rPr>
        <w:t xml:space="preserve"> </w:t>
      </w:r>
      <w:r w:rsidR="00210C85">
        <w:rPr>
          <w:sz w:val="22"/>
          <w:szCs w:val="22"/>
        </w:rPr>
        <w:t>направляет информационное письмо-уведомление</w:t>
      </w:r>
      <w:r w:rsidR="00E66203" w:rsidRPr="00412057">
        <w:rPr>
          <w:sz w:val="22"/>
          <w:szCs w:val="22"/>
        </w:rPr>
        <w:t xml:space="preserve">. В случае, если Покупатель исполнил свои обязательства с использованием недействительных реквизитов в связи с ненадлежащим и несвоевременным </w:t>
      </w:r>
      <w:r w:rsidR="00210C85">
        <w:rPr>
          <w:sz w:val="22"/>
          <w:szCs w:val="22"/>
        </w:rPr>
        <w:t>уведомлением</w:t>
      </w:r>
      <w:r w:rsidR="00E66203" w:rsidRPr="00412057">
        <w:rPr>
          <w:sz w:val="22"/>
          <w:szCs w:val="22"/>
        </w:rPr>
        <w:t xml:space="preserve"> </w:t>
      </w:r>
      <w:r w:rsidR="00210C85" w:rsidRPr="00412057">
        <w:rPr>
          <w:sz w:val="22"/>
          <w:szCs w:val="22"/>
        </w:rPr>
        <w:t>Поставщик</w:t>
      </w:r>
      <w:r w:rsidR="00210C85">
        <w:rPr>
          <w:sz w:val="22"/>
          <w:szCs w:val="22"/>
        </w:rPr>
        <w:t>ом</w:t>
      </w:r>
      <w:r w:rsidR="00210C85" w:rsidRPr="00412057">
        <w:rPr>
          <w:sz w:val="22"/>
          <w:szCs w:val="22"/>
        </w:rPr>
        <w:t xml:space="preserve"> </w:t>
      </w:r>
      <w:r w:rsidR="00E66203" w:rsidRPr="00412057">
        <w:rPr>
          <w:sz w:val="22"/>
          <w:szCs w:val="22"/>
        </w:rPr>
        <w:t>об изменении реквизитов,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195374" w:rsidRPr="00BA5C16">
        <w:rPr>
          <w:color w:val="000000" w:themeColor="text1"/>
          <w:sz w:val="22"/>
          <w:szCs w:val="22"/>
        </w:rPr>
        <w:t>a.dmitriev@karousel.ru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A5C16">
            <w:pPr>
              <w:snapToGrid w:val="0"/>
              <w:rPr>
                <w:b/>
                <w:color w:val="000000" w:themeColor="text1"/>
              </w:rPr>
            </w:pPr>
            <w:r w:rsidRPr="006466FE">
              <w:rPr>
                <w:b/>
                <w:color w:val="000000" w:themeColor="text1"/>
                <w:sz w:val="22"/>
                <w:szCs w:val="22"/>
              </w:rPr>
              <w:t>НАО «Красная поляна»</w:t>
            </w:r>
          </w:p>
          <w:p w:rsidR="00BA5C16" w:rsidRDefault="00113014" w:rsidP="00BA5C16">
            <w:pPr>
              <w:tabs>
                <w:tab w:val="left" w:pos="3324"/>
              </w:tabs>
              <w:contextualSpacing/>
              <w:rPr>
                <w:color w:val="000000" w:themeColor="text1"/>
              </w:rPr>
            </w:pPr>
            <w:r w:rsidRPr="006466FE">
              <w:rPr>
                <w:color w:val="000000" w:themeColor="text1"/>
                <w:sz w:val="22"/>
                <w:szCs w:val="22"/>
              </w:rPr>
              <w:t xml:space="preserve">Юр. адрес: 354000, Краснодарский край, </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г. Сочи, ул. Северная, д.14А.</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BA5C16">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BA5C16">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BA5C16">
            <w:pPr>
              <w:tabs>
                <w:tab w:val="left" w:pos="284"/>
                <w:tab w:val="left" w:pos="8364"/>
              </w:tabs>
              <w:rPr>
                <w:color w:val="000000" w:themeColor="text1"/>
              </w:rPr>
            </w:pPr>
          </w:p>
          <w:p w:rsidR="00113014" w:rsidRDefault="00113014" w:rsidP="00BA5C16">
            <w:pPr>
              <w:tabs>
                <w:tab w:val="left" w:pos="284"/>
                <w:tab w:val="left" w:pos="8364"/>
              </w:tabs>
              <w:rPr>
                <w:b/>
                <w:color w:val="000000" w:themeColor="text1"/>
              </w:rPr>
            </w:pPr>
          </w:p>
          <w:p w:rsidR="00113014"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BA5C16" w:rsidRDefault="00BA5C16" w:rsidP="00293E1C">
      <w:pPr>
        <w:rPr>
          <w:color w:val="000000" w:themeColor="text1"/>
          <w:sz w:val="22"/>
          <w:szCs w:val="22"/>
        </w:rPr>
      </w:pPr>
    </w:p>
    <w:p w:rsidR="00BA5C16" w:rsidRDefault="00BA5C16">
      <w:pPr>
        <w:spacing w:after="160" w:line="259" w:lineRule="auto"/>
        <w:rPr>
          <w:color w:val="000000" w:themeColor="text1"/>
          <w:sz w:val="22"/>
          <w:szCs w:val="22"/>
        </w:rPr>
        <w:sectPr w:rsidR="00BA5C16" w:rsidSect="00C50124">
          <w:footerReference w:type="default" r:id="rId14"/>
          <w:headerReference w:type="first" r:id="rId15"/>
          <w:pgSz w:w="11907" w:h="16840" w:code="9"/>
          <w:pgMar w:top="1134" w:right="708" w:bottom="1134" w:left="850" w:header="510" w:footer="686" w:gutter="0"/>
          <w:cols w:space="720"/>
          <w:noEndnote/>
          <w:docGrid w:linePitch="326"/>
        </w:sectPr>
      </w:pPr>
      <w:r>
        <w:rPr>
          <w:color w:val="000000" w:themeColor="text1"/>
          <w:sz w:val="22"/>
          <w:szCs w:val="22"/>
        </w:rPr>
        <w:br w:type="page"/>
      </w:r>
    </w:p>
    <w:p w:rsidR="00BA5C16" w:rsidRDefault="00BA5C16">
      <w:pPr>
        <w:spacing w:after="160" w:line="259" w:lineRule="auto"/>
        <w:rPr>
          <w:color w:val="000000" w:themeColor="text1"/>
          <w:sz w:val="22"/>
          <w:szCs w:val="22"/>
        </w:rPr>
      </w:pPr>
    </w:p>
    <w:p w:rsidR="008C7216" w:rsidRPr="006466FE" w:rsidRDefault="00BA5C16" w:rsidP="00BA5C16">
      <w:pPr>
        <w:spacing w:after="160" w:line="259" w:lineRule="auto"/>
        <w:jc w:val="right"/>
        <w:rPr>
          <w:color w:val="000000" w:themeColor="text1"/>
        </w:rPr>
      </w:pPr>
      <w:r>
        <w:rPr>
          <w:color w:val="000000" w:themeColor="text1"/>
        </w:rPr>
        <w:t>П</w:t>
      </w:r>
      <w:r w:rsidR="008C7216" w:rsidRPr="006466FE">
        <w:rPr>
          <w:color w:val="000000" w:themeColor="text1"/>
        </w:rPr>
        <w:t>риложение №1</w:t>
      </w:r>
    </w:p>
    <w:p w:rsidR="008C7216" w:rsidRPr="006466FE" w:rsidRDefault="008C7216" w:rsidP="00BA5C16">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BA5C16">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BA5C16">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W w:w="14884"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127"/>
        <w:gridCol w:w="850"/>
        <w:gridCol w:w="992"/>
        <w:gridCol w:w="1560"/>
        <w:gridCol w:w="1701"/>
        <w:gridCol w:w="1417"/>
        <w:gridCol w:w="2268"/>
        <w:gridCol w:w="1134"/>
        <w:gridCol w:w="1134"/>
        <w:gridCol w:w="1276"/>
      </w:tblGrid>
      <w:tr w:rsidR="00B505E5" w:rsidRPr="00B505E5" w:rsidTr="00B505E5">
        <w:trPr>
          <w:trHeight w:val="2389"/>
        </w:trPr>
        <w:tc>
          <w:tcPr>
            <w:tcW w:w="425"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 п/п</w:t>
            </w:r>
          </w:p>
        </w:tc>
        <w:tc>
          <w:tcPr>
            <w:tcW w:w="2127"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Наименование</w:t>
            </w:r>
          </w:p>
          <w:p w:rsidR="00B505E5" w:rsidRPr="00B505E5" w:rsidRDefault="00B505E5" w:rsidP="00B505E5">
            <w:pPr>
              <w:widowControl w:val="0"/>
              <w:autoSpaceDE w:val="0"/>
              <w:autoSpaceDN w:val="0"/>
              <w:adjustRightInd w:val="0"/>
              <w:jc w:val="center"/>
              <w:rPr>
                <w:b/>
                <w:sz w:val="20"/>
                <w:szCs w:val="20"/>
              </w:rPr>
            </w:pPr>
            <w:r w:rsidRPr="00B505E5">
              <w:rPr>
                <w:b/>
                <w:sz w:val="20"/>
                <w:szCs w:val="20"/>
              </w:rPr>
              <w:t>товара</w:t>
            </w:r>
          </w:p>
        </w:tc>
        <w:tc>
          <w:tcPr>
            <w:tcW w:w="850" w:type="dxa"/>
            <w:vAlign w:val="center"/>
          </w:tcPr>
          <w:p w:rsidR="00B505E5" w:rsidRPr="00B505E5" w:rsidRDefault="00B505E5" w:rsidP="00B505E5">
            <w:pPr>
              <w:widowControl w:val="0"/>
              <w:autoSpaceDE w:val="0"/>
              <w:autoSpaceDN w:val="0"/>
              <w:adjustRightInd w:val="0"/>
              <w:jc w:val="center"/>
              <w:rPr>
                <w:b/>
                <w:sz w:val="20"/>
                <w:szCs w:val="20"/>
              </w:rPr>
            </w:pPr>
          </w:p>
          <w:p w:rsidR="00B505E5" w:rsidRPr="00B505E5" w:rsidRDefault="00B505E5" w:rsidP="00B505E5">
            <w:pPr>
              <w:widowControl w:val="0"/>
              <w:autoSpaceDE w:val="0"/>
              <w:autoSpaceDN w:val="0"/>
              <w:adjustRightInd w:val="0"/>
              <w:jc w:val="center"/>
              <w:rPr>
                <w:b/>
                <w:sz w:val="20"/>
                <w:szCs w:val="20"/>
              </w:rPr>
            </w:pPr>
            <w:r w:rsidRPr="00B505E5">
              <w:rPr>
                <w:b/>
                <w:sz w:val="20"/>
                <w:szCs w:val="20"/>
              </w:rPr>
              <w:t>Ед.</w:t>
            </w:r>
          </w:p>
          <w:p w:rsidR="00B505E5" w:rsidRPr="00B505E5" w:rsidRDefault="00B505E5" w:rsidP="00B505E5">
            <w:pPr>
              <w:widowControl w:val="0"/>
              <w:autoSpaceDE w:val="0"/>
              <w:autoSpaceDN w:val="0"/>
              <w:adjustRightInd w:val="0"/>
              <w:jc w:val="center"/>
              <w:rPr>
                <w:b/>
                <w:sz w:val="20"/>
                <w:szCs w:val="20"/>
              </w:rPr>
            </w:pPr>
            <w:r w:rsidRPr="00B505E5">
              <w:rPr>
                <w:b/>
                <w:sz w:val="20"/>
                <w:szCs w:val="20"/>
              </w:rPr>
              <w:t>изм.</w:t>
            </w:r>
          </w:p>
        </w:tc>
        <w:tc>
          <w:tcPr>
            <w:tcW w:w="992"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Кол-во комплектность</w:t>
            </w:r>
          </w:p>
        </w:tc>
        <w:tc>
          <w:tcPr>
            <w:tcW w:w="1560"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Марка товара, товарный знак</w:t>
            </w:r>
          </w:p>
        </w:tc>
        <w:tc>
          <w:tcPr>
            <w:tcW w:w="1701" w:type="dxa"/>
            <w:vAlign w:val="center"/>
          </w:tcPr>
          <w:p w:rsidR="00B505E5" w:rsidRPr="00B505E5" w:rsidRDefault="00B505E5" w:rsidP="00B505E5">
            <w:pPr>
              <w:widowControl w:val="0"/>
              <w:autoSpaceDE w:val="0"/>
              <w:autoSpaceDN w:val="0"/>
              <w:adjustRightInd w:val="0"/>
              <w:jc w:val="center"/>
              <w:rPr>
                <w:b/>
                <w:sz w:val="20"/>
                <w:szCs w:val="20"/>
              </w:rPr>
            </w:pPr>
          </w:p>
          <w:p w:rsidR="00B505E5" w:rsidRPr="00B505E5" w:rsidRDefault="00B505E5" w:rsidP="00B505E5">
            <w:pPr>
              <w:widowControl w:val="0"/>
              <w:autoSpaceDE w:val="0"/>
              <w:autoSpaceDN w:val="0"/>
              <w:adjustRightInd w:val="0"/>
              <w:jc w:val="center"/>
              <w:rPr>
                <w:b/>
                <w:sz w:val="20"/>
                <w:szCs w:val="20"/>
              </w:rPr>
            </w:pPr>
            <w:r w:rsidRPr="00B505E5">
              <w:rPr>
                <w:b/>
                <w:sz w:val="20"/>
                <w:szCs w:val="20"/>
              </w:rPr>
              <w:t>Изготовитель/ Страна происхождения товара</w:t>
            </w:r>
          </w:p>
        </w:tc>
        <w:tc>
          <w:tcPr>
            <w:tcW w:w="1417" w:type="dxa"/>
            <w:vAlign w:val="center"/>
          </w:tcPr>
          <w:p w:rsidR="00B505E5" w:rsidRPr="00B505E5" w:rsidRDefault="00B505E5" w:rsidP="00B505E5">
            <w:pPr>
              <w:widowControl w:val="0"/>
              <w:autoSpaceDE w:val="0"/>
              <w:autoSpaceDN w:val="0"/>
              <w:adjustRightInd w:val="0"/>
              <w:jc w:val="center"/>
              <w:rPr>
                <w:b/>
                <w:i/>
                <w:sz w:val="20"/>
                <w:szCs w:val="20"/>
              </w:rPr>
            </w:pPr>
            <w:r w:rsidRPr="00B505E5">
              <w:rPr>
                <w:b/>
                <w:sz w:val="20"/>
                <w:szCs w:val="20"/>
              </w:rPr>
              <w:t>Артикул</w:t>
            </w:r>
          </w:p>
          <w:p w:rsidR="00B505E5" w:rsidRPr="00B505E5" w:rsidRDefault="00B505E5" w:rsidP="00B505E5">
            <w:pPr>
              <w:widowControl w:val="0"/>
              <w:autoSpaceDE w:val="0"/>
              <w:autoSpaceDN w:val="0"/>
              <w:adjustRightInd w:val="0"/>
              <w:jc w:val="center"/>
              <w:rPr>
                <w:b/>
                <w:strike/>
                <w:sz w:val="20"/>
                <w:szCs w:val="20"/>
              </w:rPr>
            </w:pPr>
          </w:p>
        </w:tc>
        <w:tc>
          <w:tcPr>
            <w:tcW w:w="2268"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Технические, качественные и функциональные параметры товара и материала, потребительские свойства товара/Маркировка товара</w:t>
            </w:r>
          </w:p>
        </w:tc>
        <w:tc>
          <w:tcPr>
            <w:tcW w:w="1134" w:type="dxa"/>
            <w:vAlign w:val="center"/>
          </w:tcPr>
          <w:p w:rsidR="00B505E5" w:rsidRPr="00DB0349" w:rsidRDefault="00B505E5" w:rsidP="00B505E5">
            <w:pPr>
              <w:widowControl w:val="0"/>
              <w:autoSpaceDE w:val="0"/>
              <w:autoSpaceDN w:val="0"/>
              <w:adjustRightInd w:val="0"/>
              <w:jc w:val="center"/>
              <w:rPr>
                <w:b/>
                <w:color w:val="000000" w:themeColor="text1"/>
                <w:sz w:val="20"/>
                <w:szCs w:val="20"/>
              </w:rPr>
            </w:pPr>
            <w:r w:rsidRPr="00DB0349">
              <w:rPr>
                <w:b/>
                <w:color w:val="000000" w:themeColor="text1"/>
                <w:sz w:val="20"/>
                <w:szCs w:val="20"/>
              </w:rPr>
              <w:t>Цена за ед. с НДС 18%</w:t>
            </w:r>
            <w:r>
              <w:rPr>
                <w:b/>
                <w:color w:val="000000" w:themeColor="text1"/>
                <w:sz w:val="20"/>
                <w:szCs w:val="20"/>
              </w:rPr>
              <w:t>/без НДС</w:t>
            </w:r>
            <w:r w:rsidRPr="00DB0349">
              <w:rPr>
                <w:b/>
                <w:color w:val="000000" w:themeColor="text1"/>
                <w:sz w:val="20"/>
                <w:szCs w:val="20"/>
              </w:rPr>
              <w:t>, руб.</w:t>
            </w:r>
          </w:p>
        </w:tc>
        <w:tc>
          <w:tcPr>
            <w:tcW w:w="1134" w:type="dxa"/>
            <w:vAlign w:val="center"/>
          </w:tcPr>
          <w:p w:rsidR="00B505E5" w:rsidRPr="00DB0349" w:rsidRDefault="00B505E5" w:rsidP="00B505E5">
            <w:pPr>
              <w:jc w:val="center"/>
              <w:rPr>
                <w:b/>
                <w:color w:val="000000" w:themeColor="text1"/>
                <w:sz w:val="20"/>
                <w:szCs w:val="20"/>
              </w:rPr>
            </w:pPr>
            <w:r w:rsidRPr="00DB0349">
              <w:rPr>
                <w:b/>
                <w:color w:val="000000" w:themeColor="text1"/>
                <w:sz w:val="20"/>
                <w:szCs w:val="20"/>
              </w:rPr>
              <w:t>Стоимость с НДС</w:t>
            </w:r>
            <w:r>
              <w:rPr>
                <w:b/>
                <w:color w:val="000000" w:themeColor="text1"/>
                <w:sz w:val="20"/>
                <w:szCs w:val="20"/>
              </w:rPr>
              <w:t>/без НДС</w:t>
            </w:r>
            <w:r w:rsidRPr="00DB0349">
              <w:rPr>
                <w:b/>
                <w:color w:val="000000" w:themeColor="text1"/>
                <w:sz w:val="20"/>
                <w:szCs w:val="20"/>
              </w:rPr>
              <w:t>, руб.</w:t>
            </w:r>
          </w:p>
        </w:tc>
        <w:tc>
          <w:tcPr>
            <w:tcW w:w="1276" w:type="dxa"/>
            <w:vAlign w:val="center"/>
          </w:tcPr>
          <w:p w:rsidR="00B505E5" w:rsidRPr="00DB0349" w:rsidRDefault="00B505E5" w:rsidP="00B505E5">
            <w:pPr>
              <w:spacing w:after="160" w:line="259" w:lineRule="auto"/>
              <w:jc w:val="center"/>
              <w:rPr>
                <w:b/>
                <w:color w:val="000000" w:themeColor="text1"/>
                <w:sz w:val="20"/>
                <w:szCs w:val="20"/>
              </w:rPr>
            </w:pPr>
            <w:r w:rsidRPr="00DB0349">
              <w:rPr>
                <w:b/>
                <w:color w:val="000000" w:themeColor="text1"/>
                <w:sz w:val="20"/>
                <w:szCs w:val="20"/>
              </w:rPr>
              <w:t>НДС 18%</w:t>
            </w:r>
            <w:r>
              <w:rPr>
                <w:b/>
                <w:color w:val="000000" w:themeColor="text1"/>
                <w:sz w:val="20"/>
                <w:szCs w:val="20"/>
              </w:rPr>
              <w:t>/--</w:t>
            </w:r>
            <w:r w:rsidRPr="00DB0349">
              <w:rPr>
                <w:b/>
                <w:color w:val="000000" w:themeColor="text1"/>
                <w:sz w:val="20"/>
                <w:szCs w:val="20"/>
              </w:rPr>
              <w:t>, руб.</w:t>
            </w:r>
          </w:p>
        </w:tc>
      </w:tr>
      <w:tr w:rsidR="00B505E5" w:rsidRPr="00B505E5" w:rsidTr="00B505E5">
        <w:trPr>
          <w:trHeight w:val="213"/>
        </w:trPr>
        <w:tc>
          <w:tcPr>
            <w:tcW w:w="425"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1</w:t>
            </w:r>
          </w:p>
        </w:tc>
        <w:tc>
          <w:tcPr>
            <w:tcW w:w="2127"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2</w:t>
            </w:r>
          </w:p>
        </w:tc>
        <w:tc>
          <w:tcPr>
            <w:tcW w:w="850"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3</w:t>
            </w:r>
          </w:p>
        </w:tc>
        <w:tc>
          <w:tcPr>
            <w:tcW w:w="992"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4</w:t>
            </w:r>
          </w:p>
        </w:tc>
        <w:tc>
          <w:tcPr>
            <w:tcW w:w="1560"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5</w:t>
            </w:r>
          </w:p>
        </w:tc>
        <w:tc>
          <w:tcPr>
            <w:tcW w:w="1701"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6</w:t>
            </w:r>
          </w:p>
        </w:tc>
        <w:tc>
          <w:tcPr>
            <w:tcW w:w="1417"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7</w:t>
            </w:r>
          </w:p>
        </w:tc>
        <w:tc>
          <w:tcPr>
            <w:tcW w:w="2268"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8</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1033"/>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Фреон R410a</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бал</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DUPONT</w:t>
            </w:r>
          </w:p>
        </w:tc>
        <w:tc>
          <w:tcPr>
            <w:tcW w:w="1701"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eastAsia="en-US"/>
              </w:rPr>
              <w:t>Баллон 11,3кг</w:t>
            </w:r>
          </w:p>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val="en-US" w:eastAsia="en-US"/>
              </w:rPr>
              <w:t>R</w:t>
            </w:r>
            <w:r w:rsidRPr="00B505E5">
              <w:rPr>
                <w:rFonts w:ascii="Times New Roman" w:hAnsi="Times New Roman" w:cs="Times New Roman"/>
                <w:color w:val="000000"/>
                <w:lang w:eastAsia="en-US"/>
              </w:rPr>
              <w:t>410</w:t>
            </w:r>
            <w:r w:rsidRPr="00B505E5">
              <w:rPr>
                <w:rFonts w:ascii="Times New Roman" w:hAnsi="Times New Roman" w:cs="Times New Roman"/>
                <w:color w:val="000000"/>
                <w:lang w:val="en-US" w:eastAsia="en-US"/>
              </w:rPr>
              <w:t>a</w:t>
            </w: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276"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r>
      <w:tr w:rsidR="00B505E5" w:rsidRPr="00B505E5" w:rsidTr="00B505E5">
        <w:trPr>
          <w:trHeight w:val="142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Фреон R407a</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бал</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DUPONT</w:t>
            </w:r>
          </w:p>
        </w:tc>
        <w:tc>
          <w:tcPr>
            <w:tcW w:w="1701"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eastAsia="en-US"/>
              </w:rPr>
              <w:t>Баллон 11,3кг</w:t>
            </w:r>
          </w:p>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val="en-US" w:eastAsia="en-US"/>
              </w:rPr>
              <w:t>R</w:t>
            </w:r>
            <w:r w:rsidRPr="00B505E5">
              <w:rPr>
                <w:rFonts w:ascii="Times New Roman" w:hAnsi="Times New Roman" w:cs="Times New Roman"/>
                <w:color w:val="000000"/>
                <w:lang w:eastAsia="en-US"/>
              </w:rPr>
              <w:t>407</w:t>
            </w:r>
            <w:r w:rsidRPr="00B505E5">
              <w:rPr>
                <w:rFonts w:ascii="Times New Roman" w:hAnsi="Times New Roman" w:cs="Times New Roman"/>
                <w:color w:val="000000"/>
                <w:lang w:val="en-US" w:eastAsia="en-US"/>
              </w:rPr>
              <w:t>a</w:t>
            </w: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276"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Клей универсальный влагостойкий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туб</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POINT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Польша</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V=</w:t>
            </w:r>
            <w:r w:rsidRPr="00B505E5">
              <w:rPr>
                <w:sz w:val="20"/>
                <w:szCs w:val="20"/>
              </w:rPr>
              <w:t>280 мл</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w:t>
            </w:r>
          </w:p>
        </w:tc>
        <w:tc>
          <w:tcPr>
            <w:tcW w:w="2127" w:type="dxa"/>
            <w:tcBorders>
              <w:top w:val="single" w:sz="4" w:space="0" w:color="auto"/>
            </w:tcBorders>
            <w:vAlign w:val="center"/>
          </w:tcPr>
          <w:p w:rsidR="00B505E5" w:rsidRPr="00B505E5" w:rsidRDefault="00B505E5" w:rsidP="00BA5C16">
            <w:pPr>
              <w:rPr>
                <w:sz w:val="20"/>
                <w:szCs w:val="20"/>
                <w:lang w:val="en-US"/>
              </w:rPr>
            </w:pPr>
            <w:r w:rsidRPr="00B505E5">
              <w:rPr>
                <w:sz w:val="20"/>
                <w:szCs w:val="20"/>
              </w:rPr>
              <w:t>Лента обмоточная Benda Vinil</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Benda Vinil</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L'Isolante K-Flex/ Италия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80</w:t>
            </w:r>
            <w:r w:rsidRPr="00B505E5">
              <w:rPr>
                <w:sz w:val="20"/>
                <w:szCs w:val="20"/>
              </w:rPr>
              <w:t>мм х 80м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w:t>
            </w:r>
          </w:p>
        </w:tc>
        <w:tc>
          <w:tcPr>
            <w:tcW w:w="2127" w:type="dxa"/>
            <w:tcBorders>
              <w:top w:val="nil"/>
            </w:tcBorders>
          </w:tcPr>
          <w:p w:rsidR="00B505E5" w:rsidRPr="00B505E5" w:rsidRDefault="00B505E5" w:rsidP="00BA5C16">
            <w:pPr>
              <w:rPr>
                <w:sz w:val="20"/>
                <w:szCs w:val="20"/>
              </w:rPr>
            </w:pPr>
            <w:r w:rsidRPr="00B505E5">
              <w:rPr>
                <w:sz w:val="20"/>
                <w:szCs w:val="20"/>
              </w:rPr>
              <w:t xml:space="preserve">Кран шаровой латунный </w:t>
            </w:r>
            <w:r w:rsidRPr="00B505E5">
              <w:rPr>
                <w:sz w:val="20"/>
                <w:szCs w:val="20"/>
                <w:lang w:val="en-US"/>
              </w:rPr>
              <w:t xml:space="preserve">Vienna </w:t>
            </w:r>
            <w:r w:rsidRPr="00B505E5">
              <w:rPr>
                <w:sz w:val="20"/>
                <w:szCs w:val="20"/>
              </w:rPr>
              <w:t>116</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4</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Vienna 116</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Itap/Италия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50 (2ʺ) ВР-ВР</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VT.161.N.04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15</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7</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jc w:val="center"/>
              <w:rPr>
                <w:sz w:val="20"/>
                <w:szCs w:val="20"/>
                <w:lang w:val="en-US"/>
              </w:rPr>
            </w:pPr>
            <w:r w:rsidRPr="00B505E5">
              <w:rPr>
                <w:sz w:val="20"/>
                <w:szCs w:val="20"/>
              </w:rPr>
              <w:t>VT.161.N.0</w:t>
            </w:r>
            <w:r w:rsidRPr="00B505E5">
              <w:rPr>
                <w:sz w:val="20"/>
                <w:szCs w:val="20"/>
                <w:lang w:val="en-US"/>
              </w:rPr>
              <w:t>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8</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jc w:val="center"/>
              <w:rPr>
                <w:sz w:val="20"/>
                <w:szCs w:val="20"/>
                <w:lang w:val="en-US"/>
              </w:rPr>
            </w:pPr>
            <w:r w:rsidRPr="00B505E5">
              <w:rPr>
                <w:sz w:val="20"/>
                <w:szCs w:val="20"/>
                <w:lang w:val="en-US"/>
              </w:rPr>
              <w:t>VT.161.N.06</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25</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9</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VT.161.N.07</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32</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351"/>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VT.161.N.0</w:t>
            </w:r>
            <w:r w:rsidRPr="00B505E5">
              <w:rPr>
                <w:sz w:val="20"/>
                <w:szCs w:val="20"/>
              </w:rPr>
              <w:t>8</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40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11</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VT.161.N.0</w:t>
            </w:r>
            <w:r w:rsidRPr="00B505E5">
              <w:rPr>
                <w:sz w:val="20"/>
                <w:szCs w:val="20"/>
              </w:rPr>
              <w:t>9</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50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22"/>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Труба полипропиленовая армированная, для отопления </w:t>
            </w:r>
            <w:r w:rsidRPr="00B505E5">
              <w:rPr>
                <w:sz w:val="20"/>
                <w:szCs w:val="20"/>
                <w:lang w:val="en-US"/>
              </w:rPr>
              <w:t>PN</w:t>
            </w:r>
            <w:r w:rsidRPr="00B505E5">
              <w:rPr>
                <w:sz w:val="20"/>
                <w:szCs w:val="20"/>
              </w:rPr>
              <w:t xml:space="preserve">25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VTp.700.AL25.20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20</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13</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Труба полипропиленовая армированная, для отопления PN25</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VTp.700.AL25.25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25</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14</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Труба полипропиленовая армированная, для отопления </w:t>
            </w:r>
            <w:r w:rsidRPr="00B505E5">
              <w:rPr>
                <w:sz w:val="20"/>
                <w:szCs w:val="20"/>
                <w:lang w:val="en-US"/>
              </w:rPr>
              <w:t>PN</w:t>
            </w:r>
            <w:r w:rsidRPr="00B505E5">
              <w:rPr>
                <w:sz w:val="20"/>
                <w:szCs w:val="20"/>
              </w:rPr>
              <w:t xml:space="preserve">25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VTp.700.AL25.32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32</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15</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Valfex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10108020</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16</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10108025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17</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18</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Отвод полипропиленовый равносторонний 45</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10107020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Отвод полипропиленовый равносторонний 45</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10107025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45</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21</w:t>
            </w:r>
          </w:p>
        </w:tc>
        <w:tc>
          <w:tcPr>
            <w:tcW w:w="2127" w:type="dxa"/>
            <w:tcBorders>
              <w:top w:val="single" w:sz="4" w:space="0" w:color="auto"/>
            </w:tcBorders>
            <w:vAlign w:val="center"/>
          </w:tcPr>
          <w:p w:rsidR="00B505E5" w:rsidRPr="00B505E5" w:rsidRDefault="00B505E5" w:rsidP="00BA5C16">
            <w:pPr>
              <w:rPr>
                <w:sz w:val="20"/>
                <w:szCs w:val="20"/>
                <w:lang w:val="en-US"/>
              </w:rPr>
            </w:pPr>
            <w:r w:rsidRPr="00B505E5">
              <w:rPr>
                <w:sz w:val="20"/>
                <w:szCs w:val="20"/>
              </w:rPr>
              <w:t xml:space="preserve">Воздухоотводчик автоматический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w:t>
            </w:r>
            <w:r w:rsidRPr="00B505E5">
              <w:rPr>
                <w:sz w:val="20"/>
                <w:szCs w:val="20"/>
                <w:lang w:val="en-US"/>
              </w:rPr>
              <w:t>/</w:t>
            </w:r>
            <w:r w:rsidRPr="00B505E5">
              <w:rPr>
                <w:sz w:val="20"/>
                <w:szCs w:val="20"/>
              </w:rPr>
              <w:t>Италия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VT.502.NH.04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 xml:space="preserve">VT502NH </w:t>
            </w:r>
          </w:p>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1/2ʺ</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Кран шаровой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Valtec</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Valtec</w:t>
            </w:r>
            <w:r w:rsidRPr="00B505E5">
              <w:rPr>
                <w:sz w:val="20"/>
                <w:szCs w:val="20"/>
                <w:lang w:val="en-US"/>
              </w:rPr>
              <w:t>/</w:t>
            </w:r>
            <w:r w:rsidRPr="00B505E5">
              <w:rPr>
                <w:sz w:val="20"/>
                <w:szCs w:val="20"/>
              </w:rPr>
              <w:t xml:space="preserve">Италия </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VT.214.N.04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 ВР-ВР (рычаг)</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23</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32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24</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20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26</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15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27</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полипропиленовая равнопроходная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Val</w:t>
            </w:r>
            <w:r w:rsidRPr="00B505E5">
              <w:rPr>
                <w:sz w:val="20"/>
                <w:szCs w:val="20"/>
                <w:lang w:val="en-US"/>
              </w:rPr>
              <w:t>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28</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полипропиленовая равнопроходная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Val</w:t>
            </w:r>
            <w:r w:rsidRPr="00B505E5">
              <w:rPr>
                <w:sz w:val="20"/>
                <w:szCs w:val="20"/>
                <w:lang w:val="en-US"/>
              </w:rPr>
              <w:t>fex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29</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полипропиленовая равнопроходная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Val</w:t>
            </w:r>
            <w:r w:rsidRPr="00B505E5">
              <w:rPr>
                <w:sz w:val="20"/>
                <w:szCs w:val="20"/>
                <w:lang w:val="en-US"/>
              </w:rPr>
              <w:t>f</w:t>
            </w:r>
            <w:r w:rsidRPr="00B505E5">
              <w:rPr>
                <w:sz w:val="20"/>
                <w:szCs w:val="20"/>
              </w:rPr>
              <w:t>e</w:t>
            </w:r>
            <w:r w:rsidRPr="00B505E5">
              <w:rPr>
                <w:sz w:val="20"/>
                <w:szCs w:val="20"/>
                <w:lang w:val="en-US"/>
              </w:rPr>
              <w:t>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30</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Тройник полипропиленовый 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w:t>
            </w:r>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Тройник полипропиленовый 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Val</w:t>
            </w:r>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Тройник полипропиленовый 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Val</w:t>
            </w:r>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Valfex</w:t>
            </w:r>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937"/>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Кран для манометра трехходовой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VT.807.N.0404</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1/2ʺвн - 1/2ʺвн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34</w:t>
            </w:r>
          </w:p>
        </w:tc>
        <w:tc>
          <w:tcPr>
            <w:tcW w:w="2127" w:type="dxa"/>
            <w:tcBorders>
              <w:top w:val="nil"/>
            </w:tcBorders>
            <w:vAlign w:val="center"/>
          </w:tcPr>
          <w:p w:rsidR="00B505E5" w:rsidRPr="00B505E5" w:rsidRDefault="00B505E5" w:rsidP="00BA5C16">
            <w:pPr>
              <w:rPr>
                <w:sz w:val="20"/>
                <w:szCs w:val="20"/>
                <w:lang w:val="en-US"/>
              </w:rPr>
            </w:pPr>
            <w:r w:rsidRPr="00B505E5">
              <w:rPr>
                <w:sz w:val="20"/>
                <w:szCs w:val="20"/>
              </w:rPr>
              <w:t xml:space="preserve">Насос циркуляционный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Grundfos</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Grundfos/Дания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UPS 25-60 180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35</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Регулирующий шаровой кран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Belimo</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Belimo/ 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R438</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9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36</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Электропривод к регулирующему крану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Belimo</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Belimo/ 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HR24-SR</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385"/>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37</w:t>
            </w:r>
          </w:p>
        </w:tc>
        <w:tc>
          <w:tcPr>
            <w:tcW w:w="2127" w:type="dxa"/>
            <w:tcBorders>
              <w:top w:val="nil"/>
            </w:tcBorders>
            <w:vAlign w:val="center"/>
          </w:tcPr>
          <w:p w:rsidR="00B505E5" w:rsidRPr="00B505E5" w:rsidRDefault="00B505E5" w:rsidP="00BA5C16">
            <w:pPr>
              <w:rPr>
                <w:sz w:val="20"/>
                <w:szCs w:val="20"/>
              </w:rPr>
            </w:pPr>
            <w:r w:rsidRPr="00B505E5">
              <w:rPr>
                <w:sz w:val="20"/>
                <w:szCs w:val="20"/>
              </w:rPr>
              <w:t>Кран шаровой</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Valtec</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Valtec/Италия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1/2ʺвн - 1/2ʺвн, материал – нержавеющая сталь</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38</w:t>
            </w:r>
          </w:p>
        </w:tc>
        <w:tc>
          <w:tcPr>
            <w:tcW w:w="2127" w:type="dxa"/>
            <w:tcBorders>
              <w:top w:val="nil"/>
            </w:tcBorders>
            <w:vAlign w:val="center"/>
          </w:tcPr>
          <w:p w:rsidR="00B505E5" w:rsidRPr="00B505E5" w:rsidRDefault="00B505E5" w:rsidP="00BA5C16">
            <w:pPr>
              <w:rPr>
                <w:sz w:val="20"/>
                <w:szCs w:val="20"/>
              </w:rPr>
            </w:pPr>
            <w:r w:rsidRPr="00B505E5">
              <w:rPr>
                <w:sz w:val="20"/>
                <w:szCs w:val="20"/>
              </w:rPr>
              <w:t>Сетчатый фильтр грубой очистки, латунь</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ITAP</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ITAP</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39</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Ниппель из нержавеющей стали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 - 1/2ʺ</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Ниппель из нержавеющей стали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3/4ʺ - 3/4ʺ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Ниппель латунный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Ду32</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822"/>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Подводка сильфонная из нержавеющей стали, для воды</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51011-G/G-060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 г/г (гайка-гайка), 1/2 ʺ, 0,6м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Муфта из нержавеющей стали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 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44</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Heisskraft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Heisskraft</w:t>
            </w:r>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ø20х1/2 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45</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Heisskraft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Heisskraft</w:t>
            </w:r>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ø25х1ʺ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46</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Heisskraft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Heisskraft</w:t>
            </w:r>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ø32х1ʺ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638"/>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47</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Клапан регулирующий двухходовой резьбовой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Danfoss</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Danfoss</w:t>
            </w:r>
            <w:r w:rsidRPr="00B505E5">
              <w:rPr>
                <w:sz w:val="20"/>
                <w:szCs w:val="20"/>
                <w:lang w:val="en-US"/>
              </w:rPr>
              <w:t>/</w:t>
            </w:r>
            <w:r w:rsidRPr="00B505E5">
              <w:rPr>
                <w:sz w:val="20"/>
                <w:szCs w:val="20"/>
              </w:rPr>
              <w:t>Дания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065Z2074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VZL2, Д</w:t>
            </w:r>
            <w:r w:rsidRPr="00B505E5">
              <w:rPr>
                <w:sz w:val="20"/>
                <w:szCs w:val="20"/>
                <w:lang w:val="en-US"/>
              </w:rPr>
              <w:t>y</w:t>
            </w:r>
            <w:r w:rsidRPr="00B505E5">
              <w:rPr>
                <w:sz w:val="20"/>
                <w:szCs w:val="20"/>
              </w:rPr>
              <w:t xml:space="preserve"> 15, </w:t>
            </w:r>
            <w:r w:rsidRPr="00B505E5">
              <w:rPr>
                <w:sz w:val="20"/>
                <w:szCs w:val="20"/>
                <w:lang w:val="en-US"/>
              </w:rPr>
              <w:t>Q</w:t>
            </w:r>
            <w:r w:rsidRPr="00B505E5">
              <w:rPr>
                <w:sz w:val="20"/>
                <w:szCs w:val="20"/>
              </w:rPr>
              <w:t xml:space="preserve">=1,6 м3/час. </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48</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Термоэлектрический привод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Danfoss</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Danfoss</w:t>
            </w:r>
            <w:r w:rsidRPr="00B505E5">
              <w:rPr>
                <w:sz w:val="20"/>
                <w:szCs w:val="20"/>
                <w:lang w:val="en-US"/>
              </w:rPr>
              <w:t>/</w:t>
            </w:r>
            <w:r w:rsidRPr="00B505E5">
              <w:rPr>
                <w:sz w:val="20"/>
                <w:szCs w:val="20"/>
              </w:rPr>
              <w:t>Дания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082F1224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TWA-Z 1224</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49</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Fitex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15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50</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20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Fitex</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Fitex/</w:t>
            </w: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25 ВР, материал: чугун</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52</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32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53</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Fitex/</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 40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54</w:t>
            </w:r>
          </w:p>
        </w:tc>
        <w:tc>
          <w:tcPr>
            <w:tcW w:w="2127" w:type="dxa"/>
            <w:tcBorders>
              <w:top w:val="nil"/>
            </w:tcBorders>
            <w:vAlign w:val="center"/>
          </w:tcPr>
          <w:p w:rsidR="00B505E5" w:rsidRPr="00B505E5" w:rsidRDefault="00B505E5" w:rsidP="00BA5C16">
            <w:pPr>
              <w:rPr>
                <w:sz w:val="20"/>
                <w:szCs w:val="20"/>
              </w:rPr>
            </w:pPr>
            <w:r w:rsidRPr="00B505E5">
              <w:rPr>
                <w:sz w:val="20"/>
                <w:szCs w:val="20"/>
              </w:rPr>
              <w:t>Подводка сильфонная из нержавеющей стали</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TDS Tekneciler metal</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TDS Tekneciler metal/</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для воды, г/г (гайка-гайка), 3/4ʺ, 0,6м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94"/>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55</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 xml:space="preserve">Сетка оцинкованая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10х10х0,7мм, 1х15м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56</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Подводка сильфонная из нержавеющей стали, для воды</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highlight w:val="yellow"/>
              </w:rPr>
            </w:pPr>
            <w:r w:rsidRPr="00B505E5">
              <w:rPr>
                <w:sz w:val="20"/>
                <w:szCs w:val="20"/>
              </w:rPr>
              <w:t xml:space="preserve"> г/г (гайка-гайка), 3/4", 0,8 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57</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 xml:space="preserve">Подводка сильфонная из нержавеющей стали, для воды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г/г (гайка-гайка),1 1/4", 0,8м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58</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Подводка сильфонная из нержавеющей стали, для воды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г/г (гайка-гайка),1 1/2", 0,8 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1016"/>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59</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 xml:space="preserve">Муфта оцинкованная стальная переходная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40х32мм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86"/>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60</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Муфта оцинкованная стальная переходная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single" w:sz="4" w:space="0" w:color="auto"/>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40х25мм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61</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Изолента ПВХ синяя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19мм, 20м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64"/>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62</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Изолента ПВХ белая</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шт</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19мм, 20м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02"/>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63</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2,5х100мм</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уп</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center"/>
          </w:tcPr>
          <w:p w:rsidR="00B505E5" w:rsidRPr="00B505E5" w:rsidRDefault="00B505E5" w:rsidP="00BA5C16">
            <w:pPr>
              <w:jc w:val="center"/>
              <w:rPr>
                <w:bCs/>
                <w:sz w:val="20"/>
                <w:szCs w:val="20"/>
                <w:lang w:val="en-US"/>
              </w:rPr>
            </w:pPr>
            <w:r w:rsidRPr="00B505E5">
              <w:rPr>
                <w:bCs/>
                <w:sz w:val="20"/>
                <w:szCs w:val="20"/>
                <w:lang w:val="en-US"/>
              </w:rPr>
              <w:t>Rexant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67965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 100шт.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0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64</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3,0х150мм</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уп</w:t>
            </w:r>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center"/>
          </w:tcPr>
          <w:p w:rsidR="00B505E5" w:rsidRPr="00B505E5" w:rsidRDefault="00B505E5" w:rsidP="00BA5C16">
            <w:pPr>
              <w:jc w:val="center"/>
              <w:rPr>
                <w:bCs/>
                <w:sz w:val="20"/>
                <w:szCs w:val="20"/>
              </w:rPr>
            </w:pPr>
            <w:r w:rsidRPr="00B505E5">
              <w:rPr>
                <w:bCs/>
                <w:sz w:val="20"/>
                <w:szCs w:val="20"/>
                <w:lang w:val="en-US"/>
              </w:rPr>
              <w:t>Rexant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67976</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 100шт.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906"/>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65</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4,8х200мм</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уп</w:t>
            </w:r>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single" w:sz="4" w:space="0" w:color="auto"/>
            </w:tcBorders>
            <w:vAlign w:val="center"/>
          </w:tcPr>
          <w:p w:rsidR="00B505E5" w:rsidRPr="00B505E5" w:rsidRDefault="00B505E5" w:rsidP="00BA5C16">
            <w:pPr>
              <w:jc w:val="center"/>
              <w:rPr>
                <w:bCs/>
                <w:sz w:val="20"/>
                <w:szCs w:val="20"/>
              </w:rPr>
            </w:pPr>
            <w:r w:rsidRPr="00B505E5">
              <w:rPr>
                <w:bCs/>
                <w:sz w:val="20"/>
                <w:szCs w:val="20"/>
                <w:lang w:val="en-US"/>
              </w:rPr>
              <w:t>Rexant</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67995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1уп=100 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6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66</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Круг отрезной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уп</w:t>
            </w:r>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single" w:sz="4" w:space="0" w:color="auto"/>
            </w:tcBorders>
            <w:vAlign w:val="bottom"/>
          </w:tcPr>
          <w:p w:rsidR="00B505E5" w:rsidRPr="00B505E5" w:rsidRDefault="00B505E5" w:rsidP="00BA5C16">
            <w:pPr>
              <w:jc w:val="center"/>
              <w:rPr>
                <w:bCs/>
                <w:sz w:val="20"/>
                <w:szCs w:val="20"/>
              </w:rPr>
            </w:pPr>
            <w:r w:rsidRPr="00B505E5">
              <w:rPr>
                <w:bCs/>
                <w:sz w:val="20"/>
                <w:szCs w:val="20"/>
              </w:rPr>
              <w:t xml:space="preserve">ЛУГА-АБРАЗИВ  </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125x0,8x22 </w:t>
            </w:r>
          </w:p>
          <w:p w:rsidR="00B505E5" w:rsidRPr="00B505E5" w:rsidRDefault="00B505E5" w:rsidP="00BA5C16">
            <w:pPr>
              <w:widowControl w:val="0"/>
              <w:autoSpaceDE w:val="0"/>
              <w:autoSpaceDN w:val="0"/>
              <w:adjustRightInd w:val="0"/>
              <w:jc w:val="center"/>
              <w:rPr>
                <w:sz w:val="20"/>
                <w:szCs w:val="20"/>
              </w:rPr>
            </w:pPr>
            <w:r w:rsidRPr="00B505E5">
              <w:rPr>
                <w:sz w:val="20"/>
                <w:szCs w:val="20"/>
              </w:rPr>
              <w:t>1уп=50 шт.</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2552" w:type="dxa"/>
            <w:gridSpan w:val="2"/>
            <w:tcBorders>
              <w:top w:val="nil"/>
            </w:tcBorders>
          </w:tcPr>
          <w:p w:rsidR="00B505E5" w:rsidRPr="00B505E5" w:rsidRDefault="00B505E5" w:rsidP="00BA5C16">
            <w:pPr>
              <w:widowControl w:val="0"/>
              <w:autoSpaceDE w:val="0"/>
              <w:autoSpaceDN w:val="0"/>
              <w:adjustRightInd w:val="0"/>
              <w:jc w:val="both"/>
              <w:rPr>
                <w:sz w:val="20"/>
                <w:szCs w:val="20"/>
              </w:rPr>
            </w:pPr>
            <w:r w:rsidRPr="00B505E5">
              <w:rPr>
                <w:sz w:val="20"/>
                <w:szCs w:val="20"/>
              </w:rPr>
              <w:t xml:space="preserve">Итого       </w:t>
            </w:r>
          </w:p>
        </w:tc>
        <w:tc>
          <w:tcPr>
            <w:tcW w:w="85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992"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701"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tbl>
      <w:tblPr>
        <w:tblpPr w:leftFromText="180" w:rightFromText="180" w:vertAnchor="text" w:horzAnchor="page" w:tblpX="3199" w:tblpY="408"/>
        <w:tblW w:w="9186" w:type="dxa"/>
        <w:tblLayout w:type="fixed"/>
        <w:tblLook w:val="0000" w:firstRow="0" w:lastRow="0" w:firstColumn="0" w:lastColumn="0" w:noHBand="0" w:noVBand="0"/>
      </w:tblPr>
      <w:tblGrid>
        <w:gridCol w:w="4436"/>
        <w:gridCol w:w="4750"/>
      </w:tblGrid>
      <w:tr w:rsidR="00B505E5" w:rsidRPr="006466FE" w:rsidTr="00B505E5">
        <w:trPr>
          <w:trHeight w:val="2455"/>
        </w:trPr>
        <w:tc>
          <w:tcPr>
            <w:tcW w:w="4436" w:type="dxa"/>
          </w:tcPr>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ПОКУПАТЕЛЬ:</w:t>
            </w:r>
          </w:p>
          <w:p w:rsidR="00B505E5" w:rsidRPr="006466FE" w:rsidRDefault="00B505E5" w:rsidP="00B505E5">
            <w:pPr>
              <w:snapToGrid w:val="0"/>
              <w:rPr>
                <w:b/>
                <w:color w:val="000000" w:themeColor="text1"/>
              </w:rPr>
            </w:pPr>
            <w:r w:rsidRPr="006466FE">
              <w:rPr>
                <w:b/>
                <w:color w:val="000000" w:themeColor="text1"/>
                <w:sz w:val="22"/>
                <w:szCs w:val="22"/>
              </w:rPr>
              <w:t>НАО «Красная поляна»</w:t>
            </w:r>
          </w:p>
          <w:p w:rsidR="00B505E5" w:rsidRPr="006466FE"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 w:val="left" w:pos="8364"/>
              </w:tabs>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 xml:space="preserve"> </w:t>
            </w:r>
          </w:p>
          <w:p w:rsidR="00B505E5" w:rsidRPr="006466FE" w:rsidRDefault="00B505E5" w:rsidP="00B505E5">
            <w:pPr>
              <w:tabs>
                <w:tab w:val="left" w:pos="284"/>
                <w:tab w:val="left" w:pos="8364"/>
              </w:tabs>
              <w:rPr>
                <w:b/>
                <w:color w:val="000000" w:themeColor="text1"/>
              </w:rPr>
            </w:pPr>
          </w:p>
        </w:tc>
        <w:tc>
          <w:tcPr>
            <w:tcW w:w="4750" w:type="dxa"/>
          </w:tcPr>
          <w:p w:rsidR="00B505E5" w:rsidRPr="006466FE" w:rsidRDefault="00B505E5" w:rsidP="00B505E5">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B505E5"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s>
              <w:autoSpaceDE w:val="0"/>
              <w:autoSpaceDN w:val="0"/>
              <w:ind w:hanging="6"/>
              <w:jc w:val="both"/>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w:t>
            </w:r>
          </w:p>
        </w:tc>
      </w:tr>
    </w:tbl>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161800" w:rsidRPr="006466FE" w:rsidRDefault="00161800" w:rsidP="00161800">
      <w:pPr>
        <w:tabs>
          <w:tab w:val="left" w:pos="1417"/>
        </w:tabs>
        <w:rPr>
          <w:color w:val="000000" w:themeColor="text1"/>
          <w:sz w:val="22"/>
          <w:szCs w:val="22"/>
        </w:rPr>
      </w:pPr>
    </w:p>
    <w:sectPr w:rsidR="00161800" w:rsidRPr="006466FE" w:rsidSect="00BA5C16">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E93" w:rsidRDefault="00285E93">
      <w:r>
        <w:separator/>
      </w:r>
    </w:p>
  </w:endnote>
  <w:endnote w:type="continuationSeparator" w:id="0">
    <w:p w:rsidR="00285E93" w:rsidRDefault="0028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A5C16" w:rsidRDefault="00BA5C16" w:rsidP="00264B22">
        <w:pPr>
          <w:pStyle w:val="af5"/>
          <w:jc w:val="right"/>
        </w:pPr>
        <w:r>
          <w:fldChar w:fldCharType="begin"/>
        </w:r>
        <w:r>
          <w:instrText>PAGE   \* MERGEFORMAT</w:instrText>
        </w:r>
        <w:r>
          <w:fldChar w:fldCharType="separate"/>
        </w:r>
        <w:r w:rsidR="00FD474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E93" w:rsidRDefault="00285E93">
      <w:r>
        <w:separator/>
      </w:r>
    </w:p>
  </w:footnote>
  <w:footnote w:type="continuationSeparator" w:id="0">
    <w:p w:rsidR="00285E93" w:rsidRDefault="0028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6" w:rsidRDefault="00BA5C16" w:rsidP="000A0AEC">
    <w:pPr>
      <w:pStyle w:val="a3"/>
      <w:tabs>
        <w:tab w:val="clear" w:pos="9355"/>
      </w:tabs>
      <w:jc w:val="center"/>
    </w:pPr>
    <w:r>
      <w:rPr>
        <w:noProof/>
        <w:color w:val="000000"/>
        <w:sz w:val="16"/>
        <w:szCs w:val="16"/>
      </w:rPr>
      <w:drawing>
        <wp:inline distT="0" distB="0" distL="0" distR="0" wp14:anchorId="705EFF3A" wp14:editId="0772467D">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A5C16" w:rsidRDefault="00BA5C16">
    <w:pPr>
      <w:pStyle w:val="a3"/>
    </w:pPr>
  </w:p>
  <w:p w:rsidR="00BA5C16" w:rsidRDefault="00BA5C1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A7A8F"/>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5374"/>
    <w:rsid w:val="001A6A78"/>
    <w:rsid w:val="001B05C6"/>
    <w:rsid w:val="001B1D5D"/>
    <w:rsid w:val="001B3775"/>
    <w:rsid w:val="001B6A67"/>
    <w:rsid w:val="001C52B6"/>
    <w:rsid w:val="001C58E6"/>
    <w:rsid w:val="001C62C5"/>
    <w:rsid w:val="001D11F1"/>
    <w:rsid w:val="001D2FB7"/>
    <w:rsid w:val="001D4B83"/>
    <w:rsid w:val="001E24CF"/>
    <w:rsid w:val="001E37BE"/>
    <w:rsid w:val="001E4A14"/>
    <w:rsid w:val="001E6374"/>
    <w:rsid w:val="001F041A"/>
    <w:rsid w:val="001F072C"/>
    <w:rsid w:val="001F384D"/>
    <w:rsid w:val="00201930"/>
    <w:rsid w:val="002035C0"/>
    <w:rsid w:val="00203B25"/>
    <w:rsid w:val="00204B33"/>
    <w:rsid w:val="00210C85"/>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5E93"/>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57E50"/>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1FBD"/>
    <w:rsid w:val="00B23338"/>
    <w:rsid w:val="00B237C4"/>
    <w:rsid w:val="00B27661"/>
    <w:rsid w:val="00B40D4E"/>
    <w:rsid w:val="00B4211C"/>
    <w:rsid w:val="00B43367"/>
    <w:rsid w:val="00B4663A"/>
    <w:rsid w:val="00B505E5"/>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A5C16"/>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1393"/>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474D"/>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3B1477-D6F8-4EAD-AAA0-38CDDBF0C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5997</Words>
  <Characters>34185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7</cp:revision>
  <cp:lastPrinted>2016-04-25T15:52:00Z</cp:lastPrinted>
  <dcterms:created xsi:type="dcterms:W3CDTF">2017-05-22T12:41:00Z</dcterms:created>
  <dcterms:modified xsi:type="dcterms:W3CDTF">2018-06-26T13:26:00Z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