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61033" w:rsidRPr="00920ED3" w:rsidRDefault="008E6568" w:rsidP="00061033">
      <w:pPr>
        <w:tabs>
          <w:tab w:val="left" w:pos="9720"/>
        </w:tabs>
        <w:autoSpaceDE w:val="0"/>
        <w:autoSpaceDN w:val="0"/>
        <w:adjustRightInd w:val="0"/>
        <w:ind w:right="22" w:firstLine="709"/>
        <w:jc w:val="center"/>
        <w:rPr>
          <w:b/>
          <w:sz w:val="22"/>
          <w:szCs w:val="22"/>
        </w:rPr>
      </w:pPr>
      <w:r w:rsidRPr="00920ED3">
        <w:rPr>
          <w:b/>
          <w:sz w:val="22"/>
          <w:szCs w:val="22"/>
        </w:rPr>
        <w:t>Договор</w:t>
      </w:r>
      <w:r w:rsidR="007F0516" w:rsidRPr="00920ED3">
        <w:rPr>
          <w:b/>
          <w:sz w:val="22"/>
          <w:szCs w:val="22"/>
        </w:rPr>
        <w:t xml:space="preserve"> подряда </w:t>
      </w:r>
      <w:r w:rsidRPr="00920ED3">
        <w:rPr>
          <w:b/>
          <w:sz w:val="22"/>
          <w:szCs w:val="22"/>
        </w:rPr>
        <w:t xml:space="preserve">№ </w:t>
      </w:r>
      <w:r w:rsidR="00E87A4A" w:rsidRPr="00920ED3">
        <w:rPr>
          <w:b/>
          <w:sz w:val="22"/>
          <w:szCs w:val="22"/>
        </w:rPr>
        <w:t>____</w:t>
      </w:r>
      <w:r w:rsidR="00664785" w:rsidRPr="00920ED3">
        <w:rPr>
          <w:b/>
          <w:sz w:val="22"/>
          <w:szCs w:val="22"/>
        </w:rPr>
        <w:t>_____</w:t>
      </w:r>
    </w:p>
    <w:p w:rsidR="005D4DB5" w:rsidRPr="00920ED3" w:rsidRDefault="005D4DB5" w:rsidP="00061033">
      <w:pPr>
        <w:tabs>
          <w:tab w:val="left" w:pos="9720"/>
        </w:tabs>
        <w:autoSpaceDE w:val="0"/>
        <w:autoSpaceDN w:val="0"/>
        <w:adjustRightInd w:val="0"/>
        <w:ind w:right="22" w:firstLine="709"/>
        <w:jc w:val="center"/>
        <w:rPr>
          <w:sz w:val="22"/>
          <w:szCs w:val="22"/>
        </w:rPr>
      </w:pPr>
    </w:p>
    <w:tbl>
      <w:tblPr>
        <w:tblW w:w="0" w:type="auto"/>
        <w:tblLook w:val="04A0" w:firstRow="1" w:lastRow="0" w:firstColumn="1" w:lastColumn="0" w:noHBand="0" w:noVBand="1"/>
      </w:tblPr>
      <w:tblGrid>
        <w:gridCol w:w="4742"/>
        <w:gridCol w:w="4828"/>
      </w:tblGrid>
      <w:tr w:rsidR="005D4DB5" w:rsidRPr="00920ED3" w:rsidTr="003C7AEA">
        <w:tc>
          <w:tcPr>
            <w:tcW w:w="5139" w:type="dxa"/>
            <w:shd w:val="clear" w:color="auto" w:fill="auto"/>
          </w:tcPr>
          <w:p w:rsidR="005D4DB5" w:rsidRPr="00920ED3" w:rsidRDefault="005D4DB5" w:rsidP="007C0E78">
            <w:pPr>
              <w:tabs>
                <w:tab w:val="left" w:pos="9720"/>
              </w:tabs>
              <w:autoSpaceDE w:val="0"/>
              <w:autoSpaceDN w:val="0"/>
              <w:adjustRightInd w:val="0"/>
              <w:ind w:right="22" w:firstLine="709"/>
              <w:rPr>
                <w:b/>
                <w:iCs/>
                <w:sz w:val="22"/>
                <w:szCs w:val="22"/>
              </w:rPr>
            </w:pPr>
            <w:r w:rsidRPr="00920ED3">
              <w:rPr>
                <w:sz w:val="22"/>
                <w:szCs w:val="22"/>
              </w:rPr>
              <w:t>г. Сочи</w:t>
            </w:r>
          </w:p>
        </w:tc>
        <w:tc>
          <w:tcPr>
            <w:tcW w:w="5140" w:type="dxa"/>
            <w:shd w:val="clear" w:color="auto" w:fill="auto"/>
          </w:tcPr>
          <w:p w:rsidR="005D4DB5" w:rsidRPr="00920ED3" w:rsidRDefault="005D4DB5" w:rsidP="00A00C22">
            <w:pPr>
              <w:tabs>
                <w:tab w:val="left" w:pos="9720"/>
              </w:tabs>
              <w:autoSpaceDE w:val="0"/>
              <w:autoSpaceDN w:val="0"/>
              <w:adjustRightInd w:val="0"/>
              <w:ind w:right="22"/>
              <w:jc w:val="right"/>
              <w:rPr>
                <w:b/>
                <w:iCs/>
                <w:sz w:val="22"/>
                <w:szCs w:val="22"/>
              </w:rPr>
            </w:pPr>
            <w:r w:rsidRPr="00920ED3">
              <w:rPr>
                <w:sz w:val="22"/>
                <w:szCs w:val="22"/>
              </w:rPr>
              <w:t>«_____» _____________ 201</w:t>
            </w:r>
            <w:r w:rsidR="00A00C22" w:rsidRPr="00920ED3">
              <w:rPr>
                <w:sz w:val="22"/>
                <w:szCs w:val="22"/>
              </w:rPr>
              <w:t>___</w:t>
            </w:r>
            <w:r w:rsidRPr="00920ED3">
              <w:rPr>
                <w:sz w:val="22"/>
                <w:szCs w:val="22"/>
              </w:rPr>
              <w:t xml:space="preserve"> г.</w:t>
            </w:r>
          </w:p>
        </w:tc>
      </w:tr>
    </w:tbl>
    <w:p w:rsidR="008E6568" w:rsidRPr="00920ED3" w:rsidRDefault="008E6568" w:rsidP="007A39A2">
      <w:pPr>
        <w:ind w:firstLine="709"/>
        <w:rPr>
          <w:sz w:val="22"/>
          <w:szCs w:val="22"/>
        </w:rPr>
      </w:pPr>
    </w:p>
    <w:p w:rsidR="004E5FDA" w:rsidRPr="00920ED3" w:rsidRDefault="004E5FDA" w:rsidP="004E5FDA">
      <w:pPr>
        <w:ind w:firstLine="708"/>
        <w:jc w:val="both"/>
        <w:rPr>
          <w:sz w:val="22"/>
          <w:szCs w:val="22"/>
        </w:rPr>
      </w:pPr>
      <w:proofErr w:type="gramStart"/>
      <w:r w:rsidRPr="00920ED3">
        <w:rPr>
          <w:b/>
          <w:sz w:val="22"/>
          <w:szCs w:val="22"/>
        </w:rPr>
        <w:t>Непубличное акционерное общество «Красная поляна» (НАО «Красная поляна»)</w:t>
      </w:r>
      <w:r w:rsidRPr="00920ED3">
        <w:rPr>
          <w:sz w:val="22"/>
          <w:szCs w:val="22"/>
        </w:rPr>
        <w:t>, в лице</w:t>
      </w:r>
      <w:r w:rsidR="00BC7014">
        <w:rPr>
          <w:sz w:val="22"/>
          <w:szCs w:val="22"/>
        </w:rPr>
        <w:t>_________________________________________________________</w:t>
      </w:r>
      <w:r w:rsidRPr="00920ED3">
        <w:rPr>
          <w:sz w:val="22"/>
          <w:szCs w:val="22"/>
        </w:rPr>
        <w:t xml:space="preserve">, действующего на основании </w:t>
      </w:r>
      <w:r w:rsidR="00A00C22" w:rsidRPr="00920ED3">
        <w:rPr>
          <w:sz w:val="22"/>
          <w:szCs w:val="22"/>
        </w:rPr>
        <w:t>_______________</w:t>
      </w:r>
      <w:r w:rsidRPr="00920ED3">
        <w:rPr>
          <w:sz w:val="22"/>
          <w:szCs w:val="22"/>
        </w:rPr>
        <w:t>, именуемое в дальнейшем «Заказчик», с одной стороны, и</w:t>
      </w:r>
      <w:proofErr w:type="gramEnd"/>
    </w:p>
    <w:p w:rsidR="004E5FDA" w:rsidRPr="00920ED3" w:rsidRDefault="00A00C22" w:rsidP="00A00C22">
      <w:pPr>
        <w:ind w:firstLine="708"/>
        <w:jc w:val="both"/>
        <w:rPr>
          <w:b/>
          <w:sz w:val="22"/>
          <w:szCs w:val="22"/>
        </w:rPr>
      </w:pPr>
      <w:proofErr w:type="gramStart"/>
      <w:r w:rsidRPr="00920ED3">
        <w:rPr>
          <w:b/>
          <w:sz w:val="22"/>
          <w:szCs w:val="22"/>
        </w:rPr>
        <w:t>___________________________________________</w:t>
      </w:r>
      <w:r w:rsidR="004E5FDA" w:rsidRPr="00920ED3">
        <w:rPr>
          <w:b/>
          <w:sz w:val="22"/>
          <w:szCs w:val="22"/>
        </w:rPr>
        <w:t>(</w:t>
      </w:r>
      <w:r w:rsidRPr="00920ED3">
        <w:rPr>
          <w:b/>
          <w:sz w:val="22"/>
          <w:szCs w:val="22"/>
        </w:rPr>
        <w:t>_____________________</w:t>
      </w:r>
      <w:r w:rsidR="004E5FDA" w:rsidRPr="00920ED3">
        <w:rPr>
          <w:b/>
          <w:sz w:val="22"/>
          <w:szCs w:val="22"/>
        </w:rPr>
        <w:t>)</w:t>
      </w:r>
      <w:r w:rsidR="004E5FDA" w:rsidRPr="00920ED3">
        <w:rPr>
          <w:sz w:val="22"/>
          <w:szCs w:val="22"/>
        </w:rPr>
        <w:t xml:space="preserve">, </w:t>
      </w:r>
      <w:r w:rsidR="004E5FDA" w:rsidRPr="00920ED3">
        <w:rPr>
          <w:rStyle w:val="FontStyle17"/>
          <w:sz w:val="22"/>
          <w:szCs w:val="22"/>
        </w:rPr>
        <w:t xml:space="preserve">именуемое в дальнейшем </w:t>
      </w:r>
      <w:r w:rsidR="004E5FDA" w:rsidRPr="00920ED3">
        <w:rPr>
          <w:rStyle w:val="FontStyle17"/>
          <w:b/>
          <w:sz w:val="22"/>
          <w:szCs w:val="22"/>
        </w:rPr>
        <w:t>«Подрядчик»</w:t>
      </w:r>
      <w:r w:rsidR="004E5FDA" w:rsidRPr="00920ED3">
        <w:rPr>
          <w:rStyle w:val="FontStyle17"/>
          <w:sz w:val="22"/>
          <w:szCs w:val="22"/>
        </w:rPr>
        <w:t>, в лице</w:t>
      </w:r>
      <w:r w:rsidRPr="00920ED3">
        <w:rPr>
          <w:rStyle w:val="FontStyle17"/>
          <w:sz w:val="22"/>
          <w:szCs w:val="22"/>
        </w:rPr>
        <w:t>________________________</w:t>
      </w:r>
      <w:r w:rsidR="004E5FDA" w:rsidRPr="00920ED3">
        <w:rPr>
          <w:rStyle w:val="FontStyle17"/>
          <w:sz w:val="22"/>
          <w:szCs w:val="22"/>
        </w:rPr>
        <w:t>, действующего на основании</w:t>
      </w:r>
      <w:r w:rsidRPr="00920ED3">
        <w:rPr>
          <w:rStyle w:val="FontStyle17"/>
          <w:sz w:val="22"/>
          <w:szCs w:val="22"/>
        </w:rPr>
        <w:t>______________</w:t>
      </w:r>
      <w:r w:rsidR="004E5FDA" w:rsidRPr="00920ED3">
        <w:rPr>
          <w:b/>
          <w:bCs/>
          <w:sz w:val="22"/>
          <w:szCs w:val="22"/>
        </w:rPr>
        <w:t xml:space="preserve">, </w:t>
      </w:r>
      <w:r w:rsidR="004E5FDA" w:rsidRPr="00920ED3">
        <w:rPr>
          <w:rStyle w:val="FontStyle17"/>
          <w:sz w:val="22"/>
          <w:szCs w:val="22"/>
        </w:rPr>
        <w:t xml:space="preserve">с другой стороны, </w:t>
      </w:r>
      <w:r w:rsidR="004E5FDA" w:rsidRPr="00920ED3">
        <w:rPr>
          <w:sz w:val="22"/>
          <w:szCs w:val="22"/>
        </w:rPr>
        <w:t>далее совместно именуемые «Стороны», заключили настоящий Договор (далее – Договор) о нижеследующем:</w:t>
      </w:r>
      <w:proofErr w:type="gramEnd"/>
    </w:p>
    <w:p w:rsidR="00095445" w:rsidRPr="00920ED3" w:rsidRDefault="00095445" w:rsidP="007A39A2">
      <w:pPr>
        <w:pStyle w:val="ConsNonformat"/>
        <w:widowControl/>
        <w:ind w:right="22" w:firstLine="709"/>
        <w:rPr>
          <w:rFonts w:ascii="Times New Roman" w:hAnsi="Times New Roman" w:cs="Times New Roman"/>
          <w:b/>
          <w:sz w:val="22"/>
          <w:szCs w:val="22"/>
        </w:rPr>
      </w:pPr>
    </w:p>
    <w:p w:rsidR="004D052E" w:rsidRPr="00920ED3" w:rsidRDefault="000A3400" w:rsidP="003269FF">
      <w:pPr>
        <w:pStyle w:val="ConsNonformat"/>
        <w:widowControl/>
        <w:numPr>
          <w:ilvl w:val="0"/>
          <w:numId w:val="2"/>
        </w:numPr>
        <w:ind w:left="0" w:right="22" w:firstLine="709"/>
        <w:jc w:val="center"/>
        <w:rPr>
          <w:rFonts w:ascii="Times New Roman" w:hAnsi="Times New Roman" w:cs="Times New Roman"/>
          <w:b/>
          <w:sz w:val="22"/>
          <w:szCs w:val="22"/>
        </w:rPr>
      </w:pPr>
      <w:r w:rsidRPr="00920ED3">
        <w:rPr>
          <w:rFonts w:ascii="Times New Roman" w:hAnsi="Times New Roman" w:cs="Times New Roman"/>
          <w:b/>
          <w:sz w:val="22"/>
          <w:szCs w:val="22"/>
        </w:rPr>
        <w:t>ПРЕДМЕТ ДОГОВОРА</w:t>
      </w:r>
    </w:p>
    <w:p w:rsidR="00D47020" w:rsidRPr="00920ED3" w:rsidRDefault="00D47020" w:rsidP="00755BAF">
      <w:pPr>
        <w:pStyle w:val="af6"/>
        <w:ind w:firstLine="709"/>
        <w:jc w:val="both"/>
        <w:rPr>
          <w:sz w:val="22"/>
          <w:szCs w:val="22"/>
        </w:rPr>
      </w:pPr>
      <w:r w:rsidRPr="00920ED3">
        <w:rPr>
          <w:bCs/>
          <w:sz w:val="22"/>
          <w:szCs w:val="22"/>
        </w:rPr>
        <w:t xml:space="preserve">1.1. Заказчик </w:t>
      </w:r>
      <w:r w:rsidRPr="00920ED3">
        <w:rPr>
          <w:sz w:val="22"/>
          <w:szCs w:val="22"/>
        </w:rPr>
        <w:t xml:space="preserve">поручает, а </w:t>
      </w:r>
      <w:r w:rsidRPr="00920ED3">
        <w:rPr>
          <w:bCs/>
          <w:sz w:val="22"/>
          <w:szCs w:val="22"/>
        </w:rPr>
        <w:t>Подрядчик</w:t>
      </w:r>
      <w:r w:rsidR="008B7627" w:rsidRPr="00920ED3">
        <w:rPr>
          <w:bCs/>
          <w:sz w:val="22"/>
          <w:szCs w:val="22"/>
        </w:rPr>
        <w:t xml:space="preserve"> </w:t>
      </w:r>
      <w:r w:rsidR="008B7627" w:rsidRPr="00920ED3">
        <w:rPr>
          <w:sz w:val="22"/>
          <w:szCs w:val="22"/>
        </w:rPr>
        <w:t>обязуется</w:t>
      </w:r>
      <w:r w:rsidR="00A06E6B" w:rsidRPr="00920ED3">
        <w:rPr>
          <w:sz w:val="22"/>
          <w:szCs w:val="22"/>
        </w:rPr>
        <w:t xml:space="preserve">, в сроки, установленные </w:t>
      </w:r>
      <w:r w:rsidR="006E453D" w:rsidRPr="00920ED3">
        <w:rPr>
          <w:sz w:val="22"/>
          <w:szCs w:val="22"/>
        </w:rPr>
        <w:t>настоящим Договором</w:t>
      </w:r>
      <w:r w:rsidR="00A06E6B" w:rsidRPr="00920ED3">
        <w:rPr>
          <w:sz w:val="22"/>
          <w:szCs w:val="22"/>
        </w:rPr>
        <w:t>, выполнить</w:t>
      </w:r>
      <w:r w:rsidRPr="00920ED3">
        <w:rPr>
          <w:sz w:val="22"/>
          <w:szCs w:val="22"/>
        </w:rPr>
        <w:t xml:space="preserve"> </w:t>
      </w:r>
      <w:r w:rsidR="00060810">
        <w:rPr>
          <w:sz w:val="22"/>
          <w:szCs w:val="22"/>
        </w:rPr>
        <w:t xml:space="preserve">работы </w:t>
      </w:r>
      <w:r w:rsidR="00060810" w:rsidRPr="00755BAF">
        <w:rPr>
          <w:sz w:val="22"/>
          <w:szCs w:val="22"/>
        </w:rPr>
        <w:t>по восстановлению горнолыжных трасс 2 «B» и 2 «D», устройству удерживающего сооружения УС-10</w:t>
      </w:r>
      <w:r w:rsidR="00060810" w:rsidRPr="00060810">
        <w:rPr>
          <w:b/>
          <w:sz w:val="22"/>
          <w:szCs w:val="22"/>
          <w:u w:val="single"/>
        </w:rPr>
        <w:t xml:space="preserve"> </w:t>
      </w:r>
      <w:r w:rsidR="00493CB7" w:rsidRPr="00920ED3">
        <w:rPr>
          <w:sz w:val="22"/>
          <w:szCs w:val="22"/>
        </w:rPr>
        <w:t xml:space="preserve">(далее – </w:t>
      </w:r>
      <w:r w:rsidR="00555F4F" w:rsidRPr="00920ED3">
        <w:rPr>
          <w:sz w:val="22"/>
          <w:szCs w:val="22"/>
        </w:rPr>
        <w:t>Р</w:t>
      </w:r>
      <w:r w:rsidR="00493CB7" w:rsidRPr="00920ED3">
        <w:rPr>
          <w:sz w:val="22"/>
          <w:szCs w:val="22"/>
        </w:rPr>
        <w:t xml:space="preserve">аботы) на объекте </w:t>
      </w:r>
      <w:r w:rsidR="00A56F6B" w:rsidRPr="00920ED3">
        <w:rPr>
          <w:sz w:val="22"/>
          <w:szCs w:val="22"/>
        </w:rPr>
        <w:t>Заказчика</w:t>
      </w:r>
      <w:r w:rsidR="00493CB7" w:rsidRPr="00920ED3">
        <w:rPr>
          <w:sz w:val="22"/>
          <w:szCs w:val="22"/>
        </w:rPr>
        <w:t xml:space="preserve">: </w:t>
      </w:r>
      <w:r w:rsidR="00060810" w:rsidRPr="00060810">
        <w:rPr>
          <w:sz w:val="22"/>
          <w:szCs w:val="22"/>
        </w:rPr>
        <w:t xml:space="preserve">«Спортивно </w:t>
      </w:r>
      <w:r w:rsidR="00755BAF">
        <w:rPr>
          <w:sz w:val="22"/>
          <w:szCs w:val="22"/>
        </w:rPr>
        <w:t>–</w:t>
      </w:r>
      <w:r w:rsidR="00060810" w:rsidRPr="00060810">
        <w:rPr>
          <w:sz w:val="22"/>
          <w:szCs w:val="22"/>
        </w:rPr>
        <w:t xml:space="preserve"> туристический комплекс «Горная карусель», центральный сектор,</w:t>
      </w:r>
      <w:r w:rsidR="00485A92" w:rsidRPr="00920ED3">
        <w:rPr>
          <w:sz w:val="22"/>
          <w:szCs w:val="22"/>
        </w:rPr>
        <w:t xml:space="preserve"> </w:t>
      </w:r>
      <w:r w:rsidR="00A56F6B" w:rsidRPr="00920ED3">
        <w:rPr>
          <w:sz w:val="22"/>
          <w:szCs w:val="22"/>
        </w:rPr>
        <w:t xml:space="preserve">на </w:t>
      </w:r>
      <w:proofErr w:type="spellStart"/>
      <w:r w:rsidR="00AC2DB5" w:rsidRPr="00920ED3">
        <w:rPr>
          <w:sz w:val="22"/>
          <w:szCs w:val="22"/>
        </w:rPr>
        <w:t>отм</w:t>
      </w:r>
      <w:proofErr w:type="spellEnd"/>
      <w:r w:rsidR="00AC2DB5" w:rsidRPr="00920ED3">
        <w:rPr>
          <w:sz w:val="22"/>
          <w:szCs w:val="22"/>
        </w:rPr>
        <w:t>.</w:t>
      </w:r>
      <w:r w:rsidR="00A00C22" w:rsidRPr="00920ED3">
        <w:rPr>
          <w:b/>
          <w:sz w:val="22"/>
          <w:szCs w:val="22"/>
          <w:u w:val="single"/>
        </w:rPr>
        <w:tab/>
      </w:r>
      <w:r w:rsidR="00060810" w:rsidRPr="00060810">
        <w:rPr>
          <w:sz w:val="22"/>
          <w:szCs w:val="22"/>
        </w:rPr>
        <w:t xml:space="preserve"> +1000-+1500м</w:t>
      </w:r>
      <w:r w:rsidR="00755BAF">
        <w:rPr>
          <w:sz w:val="22"/>
          <w:szCs w:val="22"/>
        </w:rPr>
        <w:t>, р</w:t>
      </w:r>
      <w:r w:rsidR="00493CB7" w:rsidRPr="00920ED3">
        <w:rPr>
          <w:sz w:val="22"/>
          <w:szCs w:val="22"/>
        </w:rPr>
        <w:t xml:space="preserve">асположенного по адресу: </w:t>
      </w:r>
      <w:proofErr w:type="gramStart"/>
      <w:r w:rsidR="00755BAF" w:rsidRPr="00755BAF">
        <w:rPr>
          <w:sz w:val="22"/>
          <w:szCs w:val="22"/>
        </w:rPr>
        <w:t xml:space="preserve">РФ, Краснодарский край, г. Сочи, Адлерский район, с. </w:t>
      </w:r>
      <w:proofErr w:type="spellStart"/>
      <w:r w:rsidR="00755BAF" w:rsidRPr="00755BAF">
        <w:rPr>
          <w:sz w:val="22"/>
          <w:szCs w:val="22"/>
        </w:rPr>
        <w:t>Эсто</w:t>
      </w:r>
      <w:proofErr w:type="spellEnd"/>
      <w:r w:rsidR="00755BAF" w:rsidRPr="00755BAF">
        <w:rPr>
          <w:sz w:val="22"/>
          <w:szCs w:val="22"/>
        </w:rPr>
        <w:t xml:space="preserve">-Садок, курорт «Горки Город», северный склон хребта </w:t>
      </w:r>
      <w:proofErr w:type="spellStart"/>
      <w:r w:rsidR="00755BAF" w:rsidRPr="00755BAF">
        <w:rPr>
          <w:sz w:val="22"/>
          <w:szCs w:val="22"/>
        </w:rPr>
        <w:t>Аибга</w:t>
      </w:r>
      <w:proofErr w:type="spellEnd"/>
      <w:r w:rsidR="00755BAF" w:rsidRPr="00755BAF">
        <w:rPr>
          <w:sz w:val="22"/>
          <w:szCs w:val="22"/>
        </w:rPr>
        <w:t xml:space="preserve">, центральный сектор, </w:t>
      </w:r>
      <w:proofErr w:type="spellStart"/>
      <w:r w:rsidR="00755BAF" w:rsidRPr="00755BAF">
        <w:rPr>
          <w:sz w:val="22"/>
          <w:szCs w:val="22"/>
        </w:rPr>
        <w:t>отм</w:t>
      </w:r>
      <w:proofErr w:type="spellEnd"/>
      <w:r w:rsidR="00755BAF" w:rsidRPr="00755BAF">
        <w:rPr>
          <w:sz w:val="22"/>
          <w:szCs w:val="22"/>
        </w:rPr>
        <w:t>. +1000-+1500м</w:t>
      </w:r>
      <w:r w:rsidR="00060810" w:rsidRPr="00060810">
        <w:rPr>
          <w:b/>
          <w:sz w:val="22"/>
          <w:szCs w:val="22"/>
          <w:u w:val="single"/>
        </w:rPr>
        <w:t xml:space="preserve"> </w:t>
      </w:r>
      <w:r w:rsidR="00493CB7" w:rsidRPr="00060810">
        <w:rPr>
          <w:sz w:val="22"/>
          <w:szCs w:val="22"/>
        </w:rPr>
        <w:t>(далее – Объект)</w:t>
      </w:r>
      <w:r w:rsidR="002640D9" w:rsidRPr="00060810">
        <w:rPr>
          <w:sz w:val="22"/>
          <w:szCs w:val="22"/>
        </w:rPr>
        <w:t>, в соответствии с</w:t>
      </w:r>
      <w:r w:rsidR="00251EE2" w:rsidRPr="00060810">
        <w:rPr>
          <w:sz w:val="22"/>
          <w:szCs w:val="22"/>
        </w:rPr>
        <w:t xml:space="preserve"> Тех</w:t>
      </w:r>
      <w:r w:rsidR="00AC2DB5" w:rsidRPr="00060810">
        <w:rPr>
          <w:sz w:val="22"/>
          <w:szCs w:val="22"/>
        </w:rPr>
        <w:t>ническим заданием (Приложение №</w:t>
      </w:r>
      <w:r w:rsidR="00F738D6" w:rsidRPr="00060810">
        <w:rPr>
          <w:sz w:val="22"/>
          <w:szCs w:val="22"/>
        </w:rPr>
        <w:t>1</w:t>
      </w:r>
      <w:r w:rsidR="00251EE2" w:rsidRPr="00060810">
        <w:rPr>
          <w:sz w:val="22"/>
          <w:szCs w:val="22"/>
        </w:rPr>
        <w:t xml:space="preserve"> к Договору), </w:t>
      </w:r>
      <w:r w:rsidR="00485A92" w:rsidRPr="00060810">
        <w:rPr>
          <w:sz w:val="22"/>
          <w:szCs w:val="22"/>
        </w:rPr>
        <w:t xml:space="preserve">Сводным сметным расчетом </w:t>
      </w:r>
      <w:r w:rsidR="00AC2DB5" w:rsidRPr="00060810">
        <w:rPr>
          <w:sz w:val="22"/>
          <w:szCs w:val="22"/>
        </w:rPr>
        <w:t>(Приложение №</w:t>
      </w:r>
      <w:r w:rsidR="00A56F6B" w:rsidRPr="00060810">
        <w:rPr>
          <w:sz w:val="22"/>
          <w:szCs w:val="22"/>
        </w:rPr>
        <w:t>2</w:t>
      </w:r>
      <w:r w:rsidR="00ED5690" w:rsidRPr="00060810">
        <w:rPr>
          <w:sz w:val="22"/>
          <w:szCs w:val="22"/>
        </w:rPr>
        <w:t xml:space="preserve"> к Договору)</w:t>
      </w:r>
      <w:r w:rsidR="005D434E" w:rsidRPr="00060810">
        <w:rPr>
          <w:sz w:val="22"/>
          <w:szCs w:val="22"/>
        </w:rPr>
        <w:t>.</w:t>
      </w:r>
      <w:proofErr w:type="gramEnd"/>
    </w:p>
    <w:p w:rsidR="001E71A3" w:rsidRPr="00920ED3" w:rsidRDefault="00D47020" w:rsidP="001E71A3">
      <w:pPr>
        <w:pStyle w:val="af6"/>
        <w:ind w:firstLine="709"/>
        <w:jc w:val="both"/>
        <w:rPr>
          <w:sz w:val="22"/>
          <w:szCs w:val="22"/>
        </w:rPr>
      </w:pPr>
      <w:r w:rsidRPr="00920ED3">
        <w:rPr>
          <w:sz w:val="22"/>
          <w:szCs w:val="22"/>
        </w:rPr>
        <w:t xml:space="preserve">1.2. </w:t>
      </w:r>
      <w:r w:rsidR="001E71A3" w:rsidRPr="00920ED3">
        <w:rPr>
          <w:sz w:val="22"/>
          <w:szCs w:val="22"/>
        </w:rPr>
        <w:t>Подрядчик обязуется выполнить работы собственными силами и/или силами привлеченных субподрядных организаций</w:t>
      </w:r>
      <w:r w:rsidR="00485A92" w:rsidRPr="00920ED3">
        <w:rPr>
          <w:sz w:val="22"/>
          <w:szCs w:val="22"/>
        </w:rPr>
        <w:t>,</w:t>
      </w:r>
      <w:r w:rsidR="001E71A3" w:rsidRPr="00920ED3">
        <w:rPr>
          <w:sz w:val="22"/>
          <w:szCs w:val="22"/>
        </w:rPr>
        <w:t xml:space="preserve"> при условии предварительного письменного согласования с Заказчиком</w:t>
      </w:r>
      <w:r w:rsidR="00485A92" w:rsidRPr="00920ED3">
        <w:rPr>
          <w:sz w:val="22"/>
          <w:szCs w:val="22"/>
        </w:rPr>
        <w:t xml:space="preserve"> привлечения Субподрядчика,</w:t>
      </w:r>
      <w:r w:rsidR="001E71A3" w:rsidRPr="00920ED3">
        <w:rPr>
          <w:sz w:val="22"/>
          <w:szCs w:val="22"/>
        </w:rPr>
        <w:t xml:space="preserve"> с указанием объемов и сроков выполнения привлекаемыми Субподрядчиками Работ</w:t>
      </w:r>
      <w:r w:rsidR="00485A92" w:rsidRPr="00920ED3">
        <w:rPr>
          <w:sz w:val="22"/>
          <w:szCs w:val="22"/>
        </w:rPr>
        <w:t>,</w:t>
      </w:r>
      <w:r w:rsidR="001E71A3" w:rsidRPr="00920ED3">
        <w:rPr>
          <w:sz w:val="22"/>
          <w:szCs w:val="22"/>
        </w:rPr>
        <w:t xml:space="preserve"> с приложением копий  свидетельств, выданных саморегулируемыми организациями о допуске к определенным видам работ. При этом Подрядчик несет  ответственность перед Заказчиком за ненадлежащее и некачественное выполнение Работ по Договору привлеченными Субподрядчиками, за координацию их деятельности на </w:t>
      </w:r>
      <w:r w:rsidR="00485A92" w:rsidRPr="00920ED3">
        <w:rPr>
          <w:sz w:val="22"/>
          <w:szCs w:val="22"/>
        </w:rPr>
        <w:t>с</w:t>
      </w:r>
      <w:r w:rsidR="001E71A3" w:rsidRPr="00920ED3">
        <w:rPr>
          <w:sz w:val="22"/>
          <w:szCs w:val="22"/>
        </w:rPr>
        <w:t>троительной площадке и выполнение ими Работ в установленные Договором сроки.</w:t>
      </w:r>
    </w:p>
    <w:p w:rsidR="002A127E" w:rsidRPr="00920ED3" w:rsidRDefault="002A127E" w:rsidP="00722875">
      <w:pPr>
        <w:pStyle w:val="a5"/>
        <w:ind w:firstLine="709"/>
        <w:rPr>
          <w:sz w:val="22"/>
          <w:szCs w:val="22"/>
          <w:lang w:val="ru-RU"/>
        </w:rPr>
      </w:pPr>
      <w:r w:rsidRPr="00920ED3">
        <w:rPr>
          <w:sz w:val="22"/>
          <w:szCs w:val="22"/>
          <w:lang w:val="ru-RU"/>
        </w:rPr>
        <w:t xml:space="preserve">1.3. </w:t>
      </w:r>
      <w:r w:rsidR="00555F4F" w:rsidRPr="00920ED3">
        <w:rPr>
          <w:sz w:val="22"/>
          <w:szCs w:val="22"/>
        </w:rPr>
        <w:t xml:space="preserve">Заказчик обязуется принять </w:t>
      </w:r>
      <w:r w:rsidR="00555F4F" w:rsidRPr="00920ED3">
        <w:rPr>
          <w:sz w:val="22"/>
          <w:szCs w:val="22"/>
          <w:lang w:val="ru-RU"/>
        </w:rPr>
        <w:t>Р</w:t>
      </w:r>
      <w:proofErr w:type="spellStart"/>
      <w:r w:rsidRPr="00920ED3">
        <w:rPr>
          <w:sz w:val="22"/>
          <w:szCs w:val="22"/>
        </w:rPr>
        <w:t>абот</w:t>
      </w:r>
      <w:r w:rsidRPr="00920ED3">
        <w:rPr>
          <w:sz w:val="22"/>
          <w:szCs w:val="22"/>
          <w:lang w:val="ru-RU"/>
        </w:rPr>
        <w:t>ы</w:t>
      </w:r>
      <w:proofErr w:type="spellEnd"/>
      <w:r w:rsidRPr="00920ED3">
        <w:rPr>
          <w:sz w:val="22"/>
          <w:szCs w:val="22"/>
        </w:rPr>
        <w:t xml:space="preserve"> выполненны</w:t>
      </w:r>
      <w:r w:rsidRPr="00920ED3">
        <w:rPr>
          <w:sz w:val="22"/>
          <w:szCs w:val="22"/>
          <w:lang w:val="ru-RU"/>
        </w:rPr>
        <w:t>е</w:t>
      </w:r>
      <w:r w:rsidRPr="00920ED3">
        <w:rPr>
          <w:sz w:val="22"/>
          <w:szCs w:val="22"/>
        </w:rPr>
        <w:t xml:space="preserve"> Подрядчиком, качество которых соответствует требованиям нормативных актов РФ и условиям Договора, </w:t>
      </w:r>
      <w:r w:rsidRPr="00920ED3">
        <w:rPr>
          <w:sz w:val="22"/>
          <w:szCs w:val="22"/>
          <w:lang w:val="ru-RU"/>
        </w:rPr>
        <w:t xml:space="preserve">и </w:t>
      </w:r>
      <w:r w:rsidRPr="00920ED3">
        <w:rPr>
          <w:sz w:val="22"/>
          <w:szCs w:val="22"/>
        </w:rPr>
        <w:t>оплатить</w:t>
      </w:r>
      <w:r w:rsidRPr="00920ED3">
        <w:rPr>
          <w:sz w:val="22"/>
          <w:szCs w:val="22"/>
          <w:lang w:val="ru-RU"/>
        </w:rPr>
        <w:t xml:space="preserve"> обусловленную настоящим Договором цену</w:t>
      </w:r>
      <w:r w:rsidRPr="00920ED3">
        <w:rPr>
          <w:sz w:val="22"/>
          <w:szCs w:val="22"/>
        </w:rPr>
        <w:t>.</w:t>
      </w:r>
    </w:p>
    <w:p w:rsidR="009175EE" w:rsidRPr="00920ED3" w:rsidRDefault="009175EE" w:rsidP="00722875">
      <w:pPr>
        <w:pStyle w:val="ConsPlusNonformat"/>
        <w:widowControl/>
        <w:ind w:firstLine="709"/>
        <w:jc w:val="both"/>
        <w:rPr>
          <w:rFonts w:ascii="Times New Roman" w:hAnsi="Times New Roman" w:cs="Times New Roman"/>
          <w:sz w:val="22"/>
          <w:szCs w:val="22"/>
        </w:rPr>
      </w:pPr>
      <w:r w:rsidRPr="00920ED3">
        <w:rPr>
          <w:rFonts w:ascii="Times New Roman" w:hAnsi="Times New Roman" w:cs="Times New Roman"/>
          <w:sz w:val="22"/>
          <w:szCs w:val="22"/>
        </w:rPr>
        <w:t>1.4. Работы выполняются иждивением Подрядчика (его силами и</w:t>
      </w:r>
      <w:r w:rsidR="005D434E" w:rsidRPr="00920ED3">
        <w:rPr>
          <w:rFonts w:ascii="Times New Roman" w:hAnsi="Times New Roman" w:cs="Times New Roman"/>
          <w:sz w:val="22"/>
          <w:szCs w:val="22"/>
        </w:rPr>
        <w:t xml:space="preserve"> средствами, из его материалов), за исключением Материалов, передаваемых Заказчиком </w:t>
      </w:r>
      <w:r w:rsidR="00485A92" w:rsidRPr="00920ED3">
        <w:rPr>
          <w:rFonts w:ascii="Times New Roman" w:hAnsi="Times New Roman" w:cs="Times New Roman"/>
          <w:sz w:val="22"/>
          <w:szCs w:val="22"/>
        </w:rPr>
        <w:t xml:space="preserve">Подрядчику </w:t>
      </w:r>
      <w:r w:rsidR="005D434E" w:rsidRPr="00920ED3">
        <w:rPr>
          <w:rFonts w:ascii="Times New Roman" w:hAnsi="Times New Roman" w:cs="Times New Roman"/>
          <w:sz w:val="22"/>
          <w:szCs w:val="22"/>
        </w:rPr>
        <w:t>в соответствии с п.5.4. Договора.</w:t>
      </w:r>
    </w:p>
    <w:p w:rsidR="000A3400" w:rsidRPr="00920ED3" w:rsidRDefault="000A3400" w:rsidP="007A39A2">
      <w:pPr>
        <w:pStyle w:val="a5"/>
        <w:tabs>
          <w:tab w:val="left" w:pos="9720"/>
        </w:tabs>
        <w:ind w:right="22" w:firstLine="709"/>
        <w:jc w:val="center"/>
        <w:rPr>
          <w:sz w:val="22"/>
          <w:szCs w:val="22"/>
        </w:rPr>
      </w:pPr>
      <w:r w:rsidRPr="00920ED3">
        <w:rPr>
          <w:b/>
          <w:bCs/>
          <w:sz w:val="22"/>
          <w:szCs w:val="22"/>
        </w:rPr>
        <w:t>2. СТОИМОСТЬ РАБОТ</w:t>
      </w:r>
    </w:p>
    <w:p w:rsidR="00CD7C43" w:rsidRPr="00920ED3" w:rsidRDefault="002A3F69" w:rsidP="008729DF">
      <w:pPr>
        <w:pStyle w:val="af6"/>
        <w:ind w:firstLine="709"/>
        <w:jc w:val="both"/>
        <w:rPr>
          <w:rFonts w:eastAsia="Calibri"/>
          <w:i/>
          <w:sz w:val="22"/>
          <w:szCs w:val="22"/>
        </w:rPr>
      </w:pPr>
      <w:r w:rsidRPr="00920ED3">
        <w:rPr>
          <w:bCs/>
          <w:sz w:val="22"/>
          <w:szCs w:val="22"/>
        </w:rPr>
        <w:t>2.1.</w:t>
      </w:r>
      <w:r w:rsidRPr="00920ED3">
        <w:rPr>
          <w:sz w:val="22"/>
          <w:szCs w:val="22"/>
        </w:rPr>
        <w:t xml:space="preserve"> </w:t>
      </w:r>
      <w:r w:rsidR="002640D9" w:rsidRPr="00920ED3">
        <w:rPr>
          <w:sz w:val="22"/>
          <w:szCs w:val="22"/>
        </w:rPr>
        <w:t>Общая с</w:t>
      </w:r>
      <w:r w:rsidR="00CD7C43" w:rsidRPr="00920ED3">
        <w:rPr>
          <w:sz w:val="22"/>
          <w:szCs w:val="22"/>
        </w:rPr>
        <w:t xml:space="preserve">тоимость выполняемых Подрядчиком </w:t>
      </w:r>
      <w:r w:rsidR="00555F4F" w:rsidRPr="00920ED3">
        <w:rPr>
          <w:sz w:val="22"/>
          <w:szCs w:val="22"/>
        </w:rPr>
        <w:t>Р</w:t>
      </w:r>
      <w:r w:rsidR="00CD7C43" w:rsidRPr="00920ED3">
        <w:rPr>
          <w:sz w:val="22"/>
          <w:szCs w:val="22"/>
        </w:rPr>
        <w:t xml:space="preserve">абот по Договору </w:t>
      </w:r>
      <w:r w:rsidR="009175EE" w:rsidRPr="00920ED3">
        <w:rPr>
          <w:sz w:val="22"/>
          <w:szCs w:val="22"/>
        </w:rPr>
        <w:t xml:space="preserve">(Цена Договора) </w:t>
      </w:r>
      <w:r w:rsidR="00CD7C43" w:rsidRPr="00920ED3">
        <w:rPr>
          <w:sz w:val="22"/>
          <w:szCs w:val="22"/>
        </w:rPr>
        <w:t>в со</w:t>
      </w:r>
      <w:r w:rsidR="0078521F" w:rsidRPr="00920ED3">
        <w:rPr>
          <w:sz w:val="22"/>
          <w:szCs w:val="22"/>
        </w:rPr>
        <w:t xml:space="preserve">ответствии </w:t>
      </w:r>
      <w:r w:rsidR="00A56F6B" w:rsidRPr="00920ED3">
        <w:rPr>
          <w:sz w:val="22"/>
          <w:szCs w:val="22"/>
        </w:rPr>
        <w:t>с</w:t>
      </w:r>
      <w:r w:rsidR="00485A92" w:rsidRPr="00920ED3">
        <w:rPr>
          <w:sz w:val="22"/>
          <w:szCs w:val="22"/>
        </w:rPr>
        <w:t xml:space="preserve">о </w:t>
      </w:r>
      <w:r w:rsidR="00485A92" w:rsidRPr="00060810">
        <w:rPr>
          <w:sz w:val="22"/>
          <w:szCs w:val="22"/>
        </w:rPr>
        <w:t>Сводным</w:t>
      </w:r>
      <w:r w:rsidR="005D3169" w:rsidRPr="00060810">
        <w:rPr>
          <w:sz w:val="22"/>
          <w:szCs w:val="22"/>
        </w:rPr>
        <w:t xml:space="preserve"> сметным расчетом</w:t>
      </w:r>
      <w:r w:rsidR="00AC2DB5" w:rsidRPr="00060810">
        <w:rPr>
          <w:sz w:val="22"/>
          <w:szCs w:val="22"/>
        </w:rPr>
        <w:t xml:space="preserve"> (Приложение №</w:t>
      </w:r>
      <w:r w:rsidR="00A56F6B" w:rsidRPr="00060810">
        <w:rPr>
          <w:sz w:val="22"/>
          <w:szCs w:val="22"/>
        </w:rPr>
        <w:t>2</w:t>
      </w:r>
      <w:r w:rsidR="00870C09" w:rsidRPr="00060810">
        <w:rPr>
          <w:sz w:val="22"/>
          <w:szCs w:val="22"/>
        </w:rPr>
        <w:t xml:space="preserve"> к Договору)</w:t>
      </w:r>
      <w:r w:rsidR="00A56F6B" w:rsidRPr="00060810">
        <w:rPr>
          <w:sz w:val="22"/>
          <w:szCs w:val="22"/>
        </w:rPr>
        <w:t xml:space="preserve"> </w:t>
      </w:r>
      <w:r w:rsidR="00CD7C43" w:rsidRPr="00060810">
        <w:rPr>
          <w:rStyle w:val="afd"/>
          <w:b w:val="0"/>
          <w:color w:val="auto"/>
          <w:sz w:val="22"/>
          <w:szCs w:val="22"/>
        </w:rPr>
        <w:t>составляет</w:t>
      </w:r>
      <w:proofErr w:type="gramStart"/>
      <w:r w:rsidR="00182A9E" w:rsidRPr="00920ED3">
        <w:rPr>
          <w:rStyle w:val="afd"/>
          <w:b w:val="0"/>
          <w:color w:val="auto"/>
          <w:sz w:val="22"/>
          <w:szCs w:val="22"/>
        </w:rPr>
        <w:t>:</w:t>
      </w:r>
      <w:r w:rsidR="00CD7C43" w:rsidRPr="00920ED3">
        <w:rPr>
          <w:rStyle w:val="afd"/>
          <w:color w:val="auto"/>
          <w:sz w:val="22"/>
          <w:szCs w:val="22"/>
        </w:rPr>
        <w:t xml:space="preserve"> </w:t>
      </w:r>
      <w:r w:rsidR="008729DF" w:rsidRPr="00920ED3">
        <w:rPr>
          <w:rStyle w:val="afd"/>
          <w:color w:val="auto"/>
          <w:sz w:val="22"/>
          <w:szCs w:val="22"/>
          <w:u w:val="single"/>
        </w:rPr>
        <w:tab/>
      </w:r>
      <w:r w:rsidR="008729DF" w:rsidRPr="00920ED3">
        <w:rPr>
          <w:rStyle w:val="afd"/>
          <w:color w:val="auto"/>
          <w:sz w:val="22"/>
          <w:szCs w:val="22"/>
          <w:u w:val="single"/>
        </w:rPr>
        <w:tab/>
      </w:r>
      <w:r w:rsidR="008729DF" w:rsidRPr="00060810">
        <w:rPr>
          <w:rStyle w:val="afd"/>
          <w:i/>
          <w:color w:val="auto"/>
          <w:sz w:val="22"/>
          <w:szCs w:val="22"/>
          <w:u w:val="single"/>
        </w:rPr>
        <w:tab/>
      </w:r>
      <w:r w:rsidR="008729DF" w:rsidRPr="00060810">
        <w:rPr>
          <w:rStyle w:val="afd"/>
          <w:i/>
          <w:color w:val="auto"/>
          <w:sz w:val="22"/>
          <w:szCs w:val="22"/>
          <w:u w:val="single"/>
        </w:rPr>
        <w:tab/>
        <w:t xml:space="preserve"> </w:t>
      </w:r>
      <w:r w:rsidR="00182A9E" w:rsidRPr="00060810">
        <w:rPr>
          <w:rStyle w:val="afd"/>
          <w:i/>
          <w:color w:val="auto"/>
          <w:sz w:val="22"/>
          <w:szCs w:val="22"/>
        </w:rPr>
        <w:t>(</w:t>
      </w:r>
      <w:r w:rsidR="008729DF" w:rsidRPr="00060810">
        <w:rPr>
          <w:rStyle w:val="afd"/>
          <w:i/>
          <w:color w:val="auto"/>
          <w:sz w:val="22"/>
          <w:szCs w:val="22"/>
          <w:u w:val="single"/>
        </w:rPr>
        <w:tab/>
      </w:r>
      <w:r w:rsidR="008729DF" w:rsidRPr="00060810">
        <w:rPr>
          <w:rStyle w:val="afd"/>
          <w:i/>
          <w:color w:val="auto"/>
          <w:sz w:val="22"/>
          <w:szCs w:val="22"/>
          <w:u w:val="single"/>
        </w:rPr>
        <w:tab/>
      </w:r>
      <w:r w:rsidR="008729DF" w:rsidRPr="00060810">
        <w:rPr>
          <w:rStyle w:val="afd"/>
          <w:i/>
          <w:color w:val="auto"/>
          <w:sz w:val="22"/>
          <w:szCs w:val="22"/>
          <w:u w:val="single"/>
        </w:rPr>
        <w:tab/>
      </w:r>
      <w:r w:rsidR="008729DF" w:rsidRPr="00060810">
        <w:rPr>
          <w:rStyle w:val="afd"/>
          <w:i/>
          <w:color w:val="auto"/>
          <w:sz w:val="22"/>
          <w:szCs w:val="22"/>
          <w:u w:val="single"/>
        </w:rPr>
        <w:tab/>
      </w:r>
      <w:r w:rsidR="008729DF" w:rsidRPr="00060810">
        <w:rPr>
          <w:rStyle w:val="afd"/>
          <w:i/>
          <w:color w:val="auto"/>
          <w:sz w:val="22"/>
          <w:szCs w:val="22"/>
          <w:u w:val="single"/>
        </w:rPr>
        <w:tab/>
      </w:r>
      <w:r w:rsidR="00182A9E" w:rsidRPr="00060810">
        <w:rPr>
          <w:rStyle w:val="afd"/>
          <w:i/>
          <w:color w:val="auto"/>
          <w:sz w:val="22"/>
          <w:szCs w:val="22"/>
        </w:rPr>
        <w:t xml:space="preserve">) </w:t>
      </w:r>
      <w:proofErr w:type="gramEnd"/>
      <w:r w:rsidR="00CD7C43" w:rsidRPr="00060810">
        <w:rPr>
          <w:b/>
          <w:i/>
          <w:sz w:val="22"/>
          <w:szCs w:val="22"/>
        </w:rPr>
        <w:t>руб</w:t>
      </w:r>
      <w:r w:rsidR="003E3048" w:rsidRPr="00060810">
        <w:rPr>
          <w:b/>
          <w:i/>
          <w:sz w:val="22"/>
          <w:szCs w:val="22"/>
        </w:rPr>
        <w:t>л</w:t>
      </w:r>
      <w:r w:rsidR="008729DF" w:rsidRPr="00060810">
        <w:rPr>
          <w:b/>
          <w:i/>
          <w:sz w:val="22"/>
          <w:szCs w:val="22"/>
        </w:rPr>
        <w:t>ей</w:t>
      </w:r>
      <w:r w:rsidR="00C55C49" w:rsidRPr="00060810">
        <w:rPr>
          <w:b/>
          <w:i/>
          <w:sz w:val="22"/>
          <w:szCs w:val="22"/>
        </w:rPr>
        <w:t xml:space="preserve"> </w:t>
      </w:r>
      <w:r w:rsidR="008729DF" w:rsidRPr="00060810">
        <w:rPr>
          <w:b/>
          <w:i/>
          <w:sz w:val="22"/>
          <w:szCs w:val="22"/>
        </w:rPr>
        <w:t>____</w:t>
      </w:r>
      <w:r w:rsidR="00C55C49" w:rsidRPr="00060810">
        <w:rPr>
          <w:b/>
          <w:i/>
          <w:sz w:val="22"/>
          <w:szCs w:val="22"/>
        </w:rPr>
        <w:t xml:space="preserve"> копеек</w:t>
      </w:r>
      <w:r w:rsidR="00CD7C43" w:rsidRPr="00060810">
        <w:rPr>
          <w:rFonts w:eastAsia="Calibri"/>
          <w:i/>
          <w:sz w:val="22"/>
          <w:szCs w:val="22"/>
        </w:rPr>
        <w:t xml:space="preserve">, </w:t>
      </w:r>
      <w:r w:rsidR="00555F4F" w:rsidRPr="00060810">
        <w:rPr>
          <w:rFonts w:eastAsia="Calibri"/>
          <w:i/>
          <w:sz w:val="22"/>
          <w:szCs w:val="22"/>
        </w:rPr>
        <w:t xml:space="preserve">в том числе НДС </w:t>
      </w:r>
      <w:r w:rsidR="00060810" w:rsidRPr="00060810">
        <w:rPr>
          <w:rFonts w:eastAsia="Calibri"/>
          <w:i/>
          <w:sz w:val="22"/>
          <w:szCs w:val="22"/>
        </w:rPr>
        <w:t>20</w:t>
      </w:r>
      <w:r w:rsidR="00555F4F" w:rsidRPr="00060810">
        <w:rPr>
          <w:rFonts w:eastAsia="Calibri"/>
          <w:i/>
          <w:sz w:val="22"/>
          <w:szCs w:val="22"/>
        </w:rPr>
        <w:t xml:space="preserve">% </w:t>
      </w:r>
      <w:r w:rsidR="008729DF" w:rsidRPr="00060810">
        <w:rPr>
          <w:rFonts w:eastAsia="Calibri"/>
          <w:b/>
          <w:i/>
          <w:sz w:val="22"/>
          <w:szCs w:val="22"/>
        </w:rPr>
        <w:t>___________</w:t>
      </w:r>
      <w:r w:rsidR="00A172D7" w:rsidRPr="00060810">
        <w:rPr>
          <w:rFonts w:eastAsia="Calibri"/>
          <w:b/>
          <w:i/>
          <w:sz w:val="22"/>
          <w:szCs w:val="22"/>
        </w:rPr>
        <w:t>(</w:t>
      </w:r>
      <w:r w:rsidR="008729DF" w:rsidRPr="00060810">
        <w:rPr>
          <w:rFonts w:eastAsia="Calibri"/>
          <w:b/>
          <w:i/>
          <w:sz w:val="22"/>
          <w:szCs w:val="22"/>
        </w:rPr>
        <w:t>________________________</w:t>
      </w:r>
      <w:r w:rsidR="00A172D7" w:rsidRPr="00060810">
        <w:rPr>
          <w:rFonts w:eastAsia="Calibri"/>
          <w:b/>
          <w:i/>
          <w:sz w:val="22"/>
          <w:szCs w:val="22"/>
        </w:rPr>
        <w:t xml:space="preserve">) </w:t>
      </w:r>
      <w:r w:rsidR="00A172D7" w:rsidRPr="00060810">
        <w:rPr>
          <w:rFonts w:eastAsia="Calibri"/>
          <w:i/>
          <w:sz w:val="22"/>
          <w:szCs w:val="22"/>
        </w:rPr>
        <w:t xml:space="preserve">рубля </w:t>
      </w:r>
      <w:r w:rsidR="008729DF" w:rsidRPr="00060810">
        <w:rPr>
          <w:rFonts w:eastAsia="Calibri"/>
          <w:b/>
          <w:i/>
          <w:sz w:val="22"/>
          <w:szCs w:val="22"/>
        </w:rPr>
        <w:t>__</w:t>
      </w:r>
      <w:r w:rsidR="00A172D7" w:rsidRPr="00060810">
        <w:rPr>
          <w:rFonts w:eastAsia="Calibri"/>
          <w:i/>
          <w:sz w:val="22"/>
          <w:szCs w:val="22"/>
        </w:rPr>
        <w:t xml:space="preserve"> копе</w:t>
      </w:r>
      <w:r w:rsidR="008729DF" w:rsidRPr="00060810">
        <w:rPr>
          <w:rFonts w:eastAsia="Calibri"/>
          <w:i/>
          <w:sz w:val="22"/>
          <w:szCs w:val="22"/>
        </w:rPr>
        <w:t>ек</w:t>
      </w:r>
      <w:r w:rsidR="008729DF" w:rsidRPr="00060810">
        <w:rPr>
          <w:i/>
          <w:sz w:val="22"/>
          <w:szCs w:val="22"/>
        </w:rPr>
        <w:t>/ НДС не предусмотрен.</w:t>
      </w:r>
    </w:p>
    <w:p w:rsidR="003467A8" w:rsidRPr="00920ED3" w:rsidRDefault="00CD7C43" w:rsidP="00722875">
      <w:pPr>
        <w:pStyle w:val="2a"/>
        <w:shd w:val="clear" w:color="auto" w:fill="auto"/>
        <w:spacing w:before="0" w:after="0" w:line="274" w:lineRule="exact"/>
        <w:ind w:right="20" w:firstLine="709"/>
        <w:rPr>
          <w:color w:val="auto"/>
        </w:rPr>
      </w:pPr>
      <w:r w:rsidRPr="00920ED3">
        <w:rPr>
          <w:bCs/>
          <w:color w:val="auto"/>
        </w:rPr>
        <w:t xml:space="preserve">2.2. </w:t>
      </w:r>
      <w:r w:rsidR="00BF6AD5" w:rsidRPr="00920ED3">
        <w:rPr>
          <w:color w:val="auto"/>
        </w:rPr>
        <w:t>Цена Договора</w:t>
      </w:r>
      <w:r w:rsidR="003F7552" w:rsidRPr="00920ED3">
        <w:rPr>
          <w:color w:val="auto"/>
        </w:rPr>
        <w:t>, предусмотренная пунктом 2.1 Договора, включает в себя все затраты</w:t>
      </w:r>
      <w:r w:rsidR="009175EE" w:rsidRPr="00920ED3">
        <w:rPr>
          <w:color w:val="auto"/>
        </w:rPr>
        <w:t xml:space="preserve"> и издержки</w:t>
      </w:r>
      <w:r w:rsidR="003F7552" w:rsidRPr="00920ED3">
        <w:rPr>
          <w:color w:val="auto"/>
        </w:rPr>
        <w:t>, связанные с исполнением обязательств Подрядчика по настоящему Договору</w:t>
      </w:r>
      <w:r w:rsidR="009175EE" w:rsidRPr="00920ED3">
        <w:rPr>
          <w:color w:val="auto"/>
        </w:rPr>
        <w:t>, а также его вознаграждение</w:t>
      </w:r>
      <w:r w:rsidR="005D3169">
        <w:rPr>
          <w:color w:val="auto"/>
        </w:rPr>
        <w:t xml:space="preserve">. </w:t>
      </w:r>
      <w:r w:rsidR="009175EE" w:rsidRPr="00920ED3">
        <w:rPr>
          <w:color w:val="auto"/>
        </w:rPr>
        <w:t xml:space="preserve"> </w:t>
      </w:r>
      <w:r w:rsidR="003F7552" w:rsidRPr="00920ED3">
        <w:rPr>
          <w:color w:val="auto"/>
        </w:rPr>
        <w:t>В</w:t>
      </w:r>
      <w:r w:rsidR="004505B5" w:rsidRPr="00920ED3">
        <w:rPr>
          <w:color w:val="auto"/>
        </w:rPr>
        <w:t xml:space="preserve"> цену Д</w:t>
      </w:r>
      <w:r w:rsidR="006C5FCC" w:rsidRPr="00920ED3">
        <w:rPr>
          <w:color w:val="auto"/>
        </w:rPr>
        <w:t xml:space="preserve">оговора включены </w:t>
      </w:r>
      <w:r w:rsidR="003F7552" w:rsidRPr="00920ED3">
        <w:rPr>
          <w:color w:val="auto"/>
        </w:rPr>
        <w:t xml:space="preserve">также </w:t>
      </w:r>
      <w:r w:rsidR="006C5FCC" w:rsidRPr="00920ED3">
        <w:rPr>
          <w:color w:val="auto"/>
        </w:rPr>
        <w:t xml:space="preserve">расходы Подрядчика на </w:t>
      </w:r>
      <w:r w:rsidR="00182A9E" w:rsidRPr="00920ED3">
        <w:rPr>
          <w:color w:val="auto"/>
        </w:rPr>
        <w:t xml:space="preserve"> закупку и поставку материалов</w:t>
      </w:r>
      <w:r w:rsidR="00485A92" w:rsidRPr="00920ED3">
        <w:rPr>
          <w:color w:val="auto"/>
        </w:rPr>
        <w:t xml:space="preserve"> (за исключением материалов, передаваемых Заказчиком)</w:t>
      </w:r>
      <w:r w:rsidR="00182A9E" w:rsidRPr="00920ED3">
        <w:rPr>
          <w:color w:val="auto"/>
        </w:rPr>
        <w:t xml:space="preserve">, </w:t>
      </w:r>
      <w:r w:rsidR="006C5FCC" w:rsidRPr="00920ED3">
        <w:rPr>
          <w:color w:val="auto"/>
        </w:rPr>
        <w:t>перевозку, страхование, уплату таможенных пошлин, налогов и других обязательных платежей</w:t>
      </w:r>
      <w:r w:rsidR="008F7ACC" w:rsidRPr="00920ED3">
        <w:rPr>
          <w:color w:val="auto"/>
        </w:rPr>
        <w:t>, а так же иные расходы прямо не предусмотренные</w:t>
      </w:r>
      <w:r w:rsidR="0099424A" w:rsidRPr="00920ED3">
        <w:rPr>
          <w:color w:val="auto"/>
        </w:rPr>
        <w:t xml:space="preserve"> Договором</w:t>
      </w:r>
      <w:r w:rsidR="008F7ACC" w:rsidRPr="00920ED3">
        <w:rPr>
          <w:color w:val="auto"/>
        </w:rPr>
        <w:t>, но которые могут возникнуть в ходе исполнения обязательств Подрядчиком</w:t>
      </w:r>
      <w:r w:rsidR="006C5FCC" w:rsidRPr="00920ED3">
        <w:rPr>
          <w:color w:val="auto"/>
        </w:rPr>
        <w:t>.</w:t>
      </w:r>
    </w:p>
    <w:p w:rsidR="009175EE" w:rsidRPr="00920ED3" w:rsidRDefault="009175EE" w:rsidP="00BF6AD5">
      <w:pPr>
        <w:widowControl w:val="0"/>
        <w:autoSpaceDE w:val="0"/>
        <w:autoSpaceDN w:val="0"/>
        <w:adjustRightInd w:val="0"/>
        <w:spacing w:line="228" w:lineRule="auto"/>
        <w:ind w:firstLine="709"/>
        <w:jc w:val="both"/>
        <w:rPr>
          <w:sz w:val="22"/>
          <w:szCs w:val="22"/>
        </w:rPr>
      </w:pPr>
      <w:r w:rsidRPr="00920ED3">
        <w:rPr>
          <w:sz w:val="22"/>
          <w:szCs w:val="22"/>
        </w:rPr>
        <w:t>2.3. Цена Договора является</w:t>
      </w:r>
      <w:r w:rsidR="005D3169">
        <w:rPr>
          <w:sz w:val="22"/>
          <w:szCs w:val="22"/>
        </w:rPr>
        <w:t xml:space="preserve"> предельной</w:t>
      </w:r>
      <w:r w:rsidRPr="00920ED3">
        <w:rPr>
          <w:sz w:val="22"/>
          <w:szCs w:val="22"/>
        </w:rPr>
        <w:t xml:space="preserve"> </w:t>
      </w:r>
      <w:r w:rsidR="0099424A" w:rsidRPr="00920ED3">
        <w:rPr>
          <w:sz w:val="22"/>
          <w:szCs w:val="22"/>
        </w:rPr>
        <w:t xml:space="preserve"> </w:t>
      </w:r>
      <w:r w:rsidR="00B267F1" w:rsidRPr="00920ED3">
        <w:rPr>
          <w:sz w:val="22"/>
          <w:szCs w:val="22"/>
        </w:rPr>
        <w:t>и подлежит соразмерному уменьшению в случае выполнения Работ не в полном объеме</w:t>
      </w:r>
      <w:r w:rsidR="005D3169">
        <w:rPr>
          <w:sz w:val="22"/>
          <w:szCs w:val="22"/>
        </w:rPr>
        <w:t xml:space="preserve"> </w:t>
      </w:r>
      <w:r w:rsidR="005D3169" w:rsidRPr="009851B3">
        <w:rPr>
          <w:sz w:val="22"/>
          <w:szCs w:val="22"/>
        </w:rPr>
        <w:t>на основании соответствующих исполнительных локальных смет, представленных Подрядчиком и согласованных Заказчиком</w:t>
      </w:r>
      <w:r w:rsidR="005D3169" w:rsidRPr="00920ED3">
        <w:rPr>
          <w:sz w:val="22"/>
          <w:szCs w:val="22"/>
        </w:rPr>
        <w:t>.</w:t>
      </w:r>
      <w:r w:rsidR="00B267F1" w:rsidRPr="00920ED3">
        <w:rPr>
          <w:sz w:val="22"/>
          <w:szCs w:val="22"/>
        </w:rPr>
        <w:t xml:space="preserve"> </w:t>
      </w:r>
      <w:r w:rsidRPr="00920ED3">
        <w:rPr>
          <w:sz w:val="22"/>
          <w:szCs w:val="22"/>
        </w:rPr>
        <w:t xml:space="preserve">Подрядчик не вправе требовать увеличения </w:t>
      </w:r>
      <w:r w:rsidR="00BF287F" w:rsidRPr="00920ED3">
        <w:rPr>
          <w:sz w:val="22"/>
          <w:szCs w:val="22"/>
        </w:rPr>
        <w:t xml:space="preserve">предельной </w:t>
      </w:r>
      <w:r w:rsidRPr="00920ED3">
        <w:rPr>
          <w:sz w:val="22"/>
          <w:szCs w:val="22"/>
        </w:rPr>
        <w:t xml:space="preserve">цены, в том числе в случае, когда в момент заключения договора подряда исключалась возможность предусмотреть полный объем подлежащих выполнению </w:t>
      </w:r>
      <w:r w:rsidR="00555F4F" w:rsidRPr="00920ED3">
        <w:rPr>
          <w:sz w:val="22"/>
          <w:szCs w:val="22"/>
        </w:rPr>
        <w:t>Р</w:t>
      </w:r>
      <w:r w:rsidRPr="00920ED3">
        <w:rPr>
          <w:sz w:val="22"/>
          <w:szCs w:val="22"/>
        </w:rPr>
        <w:t>абот или необходимых для этого расходов.</w:t>
      </w:r>
    </w:p>
    <w:p w:rsidR="009175EE" w:rsidRPr="00920ED3" w:rsidRDefault="009175EE" w:rsidP="00BF6AD5">
      <w:pPr>
        <w:pStyle w:val="2"/>
        <w:spacing w:before="0" w:after="0"/>
        <w:ind w:firstLine="709"/>
        <w:rPr>
          <w:rFonts w:ascii="Times New Roman" w:hAnsi="Times New Roman"/>
          <w:b w:val="0"/>
          <w:i w:val="0"/>
          <w:sz w:val="22"/>
          <w:szCs w:val="22"/>
        </w:rPr>
      </w:pPr>
      <w:r w:rsidRPr="00920ED3">
        <w:rPr>
          <w:rFonts w:ascii="Times New Roman" w:hAnsi="Times New Roman"/>
          <w:b w:val="0"/>
          <w:i w:val="0"/>
          <w:sz w:val="22"/>
          <w:szCs w:val="22"/>
          <w:lang w:val="ru-RU"/>
        </w:rPr>
        <w:t xml:space="preserve">2.4. </w:t>
      </w:r>
      <w:r w:rsidRPr="00920ED3">
        <w:rPr>
          <w:rFonts w:ascii="Times New Roman" w:hAnsi="Times New Roman"/>
          <w:b w:val="0"/>
          <w:i w:val="0"/>
          <w:sz w:val="22"/>
          <w:szCs w:val="22"/>
        </w:rPr>
        <w:t>Превыше</w:t>
      </w:r>
      <w:r w:rsidR="005A49EA" w:rsidRPr="00920ED3">
        <w:rPr>
          <w:rFonts w:ascii="Times New Roman" w:hAnsi="Times New Roman"/>
          <w:b w:val="0"/>
          <w:i w:val="0"/>
          <w:sz w:val="22"/>
          <w:szCs w:val="22"/>
        </w:rPr>
        <w:t xml:space="preserve">ние Подрядчиком согласованных </w:t>
      </w:r>
      <w:r w:rsidRPr="00920ED3">
        <w:rPr>
          <w:rFonts w:ascii="Times New Roman" w:hAnsi="Times New Roman"/>
          <w:b w:val="0"/>
          <w:i w:val="0"/>
          <w:sz w:val="22"/>
          <w:szCs w:val="22"/>
        </w:rPr>
        <w:t>Сторона</w:t>
      </w:r>
      <w:r w:rsidR="008F7ACC" w:rsidRPr="00920ED3">
        <w:rPr>
          <w:rFonts w:ascii="Times New Roman" w:hAnsi="Times New Roman"/>
          <w:b w:val="0"/>
          <w:i w:val="0"/>
          <w:sz w:val="22"/>
          <w:szCs w:val="22"/>
        </w:rPr>
        <w:t xml:space="preserve">ми объёмов Работ, </w:t>
      </w:r>
      <w:r w:rsidRPr="00920ED3">
        <w:rPr>
          <w:rFonts w:ascii="Times New Roman" w:hAnsi="Times New Roman"/>
          <w:b w:val="0"/>
          <w:i w:val="0"/>
          <w:sz w:val="22"/>
          <w:szCs w:val="22"/>
        </w:rPr>
        <w:t>не подтвержденных подписанными Сторонами Дополнительн</w:t>
      </w:r>
      <w:r w:rsidR="008F7ACC" w:rsidRPr="00920ED3">
        <w:rPr>
          <w:rFonts w:ascii="Times New Roman" w:hAnsi="Times New Roman"/>
          <w:b w:val="0"/>
          <w:i w:val="0"/>
          <w:sz w:val="22"/>
          <w:szCs w:val="22"/>
        </w:rPr>
        <w:t xml:space="preserve">ыми соглашениями, оплачивается </w:t>
      </w:r>
      <w:r w:rsidRPr="00920ED3">
        <w:rPr>
          <w:rFonts w:ascii="Times New Roman" w:hAnsi="Times New Roman"/>
          <w:b w:val="0"/>
          <w:i w:val="0"/>
          <w:sz w:val="22"/>
          <w:szCs w:val="22"/>
        </w:rPr>
        <w:t>Подрядчиком за свой счет.</w:t>
      </w:r>
    </w:p>
    <w:p w:rsidR="009175EE" w:rsidRPr="00920ED3" w:rsidRDefault="009175EE" w:rsidP="00920ED3">
      <w:pPr>
        <w:widowControl w:val="0"/>
        <w:autoSpaceDE w:val="0"/>
        <w:autoSpaceDN w:val="0"/>
        <w:adjustRightInd w:val="0"/>
        <w:ind w:firstLine="709"/>
        <w:jc w:val="both"/>
        <w:rPr>
          <w:b/>
          <w:i/>
          <w:sz w:val="22"/>
          <w:szCs w:val="22"/>
        </w:rPr>
      </w:pPr>
      <w:r w:rsidRPr="00920ED3">
        <w:rPr>
          <w:sz w:val="22"/>
          <w:szCs w:val="22"/>
        </w:rPr>
        <w:t xml:space="preserve">2.5. Цена Договора согласована Сторонами с учетом возможного изменения и </w:t>
      </w:r>
      <w:r w:rsidRPr="00920ED3">
        <w:rPr>
          <w:sz w:val="22"/>
          <w:szCs w:val="22"/>
        </w:rPr>
        <w:lastRenderedPageBreak/>
        <w:t xml:space="preserve">существенного возрастания стоимости материалов и оборудования, применяемых  Подрядчиком, стоимости  выполняемых </w:t>
      </w:r>
      <w:r w:rsidR="00555F4F" w:rsidRPr="00920ED3">
        <w:rPr>
          <w:sz w:val="22"/>
          <w:szCs w:val="22"/>
        </w:rPr>
        <w:t>Р</w:t>
      </w:r>
      <w:r w:rsidR="0042400E" w:rsidRPr="00920ED3">
        <w:rPr>
          <w:sz w:val="22"/>
          <w:szCs w:val="22"/>
        </w:rPr>
        <w:t>абот</w:t>
      </w:r>
      <w:r w:rsidR="00EC7B9A" w:rsidRPr="00920ED3">
        <w:rPr>
          <w:sz w:val="22"/>
          <w:szCs w:val="22"/>
        </w:rPr>
        <w:t xml:space="preserve"> </w:t>
      </w:r>
      <w:r w:rsidRPr="00920ED3">
        <w:rPr>
          <w:sz w:val="22"/>
          <w:szCs w:val="22"/>
        </w:rPr>
        <w:t>и не может быть изменена в случае обнаружения такого возрастания.</w:t>
      </w:r>
      <w:r w:rsidR="0099424A" w:rsidRPr="00920ED3">
        <w:rPr>
          <w:sz w:val="22"/>
          <w:szCs w:val="22"/>
        </w:rPr>
        <w:t xml:space="preserve"> </w:t>
      </w:r>
    </w:p>
    <w:p w:rsidR="009175EE" w:rsidRPr="00920ED3" w:rsidRDefault="009175EE" w:rsidP="00BF6AD5">
      <w:pPr>
        <w:spacing w:line="228" w:lineRule="auto"/>
        <w:ind w:firstLine="709"/>
        <w:jc w:val="both"/>
        <w:rPr>
          <w:sz w:val="22"/>
          <w:szCs w:val="22"/>
        </w:rPr>
      </w:pPr>
      <w:r w:rsidRPr="00920ED3">
        <w:rPr>
          <w:sz w:val="22"/>
          <w:szCs w:val="22"/>
        </w:rPr>
        <w:t>2.6. Цена Договора подлежит пересмотру Сторонами в случаях, если Заказчик принял решение о внесении изменений в объемы Работ, согласованные Сторонами  по Договору. В этом случае увеличение или уменьшение Договорной цены фиксируется путем подписания Дополнительного соглашения к Договору.</w:t>
      </w:r>
    </w:p>
    <w:p w:rsidR="009175EE" w:rsidRPr="00920ED3" w:rsidRDefault="009175EE" w:rsidP="00BF6AD5">
      <w:pPr>
        <w:pStyle w:val="2"/>
        <w:numPr>
          <w:ilvl w:val="1"/>
          <w:numId w:val="0"/>
        </w:numPr>
        <w:spacing w:before="0" w:after="0"/>
        <w:ind w:firstLine="709"/>
        <w:rPr>
          <w:rFonts w:ascii="Times New Roman" w:hAnsi="Times New Roman"/>
          <w:b w:val="0"/>
          <w:i w:val="0"/>
          <w:sz w:val="22"/>
          <w:szCs w:val="22"/>
        </w:rPr>
      </w:pPr>
      <w:r w:rsidRPr="00920ED3">
        <w:rPr>
          <w:rFonts w:ascii="Times New Roman" w:hAnsi="Times New Roman"/>
          <w:b w:val="0"/>
          <w:i w:val="0"/>
          <w:sz w:val="22"/>
          <w:szCs w:val="22"/>
          <w:lang w:val="ru-RU"/>
        </w:rPr>
        <w:t>2.7</w:t>
      </w:r>
      <w:r w:rsidRPr="00920ED3">
        <w:rPr>
          <w:rFonts w:ascii="Times New Roman" w:hAnsi="Times New Roman"/>
          <w:b w:val="0"/>
          <w:i w:val="0"/>
          <w:sz w:val="22"/>
          <w:szCs w:val="22"/>
        </w:rPr>
        <w:t>. Если Подрядчиком при определении объемов Работ и/или при подготовке Расчета стоимости Работ будут допущены погрешности и ошибки, такого рода ошибки и погрешности не приведут к изменению цены Договора, за исключением случаев, предусмотренных в п.</w:t>
      </w:r>
      <w:r w:rsidR="00C93393" w:rsidRPr="00920ED3">
        <w:rPr>
          <w:rFonts w:ascii="Times New Roman" w:hAnsi="Times New Roman"/>
          <w:b w:val="0"/>
          <w:i w:val="0"/>
          <w:sz w:val="22"/>
          <w:szCs w:val="22"/>
          <w:lang w:val="ru-RU"/>
        </w:rPr>
        <w:t>2</w:t>
      </w:r>
      <w:r w:rsidRPr="00920ED3">
        <w:rPr>
          <w:rFonts w:ascii="Times New Roman" w:hAnsi="Times New Roman"/>
          <w:b w:val="0"/>
          <w:i w:val="0"/>
          <w:sz w:val="22"/>
          <w:szCs w:val="22"/>
        </w:rPr>
        <w:t>.</w:t>
      </w:r>
      <w:r w:rsidR="00C93393" w:rsidRPr="00920ED3">
        <w:rPr>
          <w:rFonts w:ascii="Times New Roman" w:hAnsi="Times New Roman"/>
          <w:b w:val="0"/>
          <w:i w:val="0"/>
          <w:sz w:val="22"/>
          <w:szCs w:val="22"/>
          <w:lang w:val="ru-RU"/>
        </w:rPr>
        <w:t>8</w:t>
      </w:r>
      <w:r w:rsidRPr="00920ED3">
        <w:rPr>
          <w:rFonts w:ascii="Times New Roman" w:hAnsi="Times New Roman"/>
          <w:b w:val="0"/>
          <w:i w:val="0"/>
          <w:sz w:val="22"/>
          <w:szCs w:val="22"/>
        </w:rPr>
        <w:t>. Договора.</w:t>
      </w:r>
    </w:p>
    <w:p w:rsidR="009175EE" w:rsidRPr="00920ED3" w:rsidRDefault="009175EE" w:rsidP="00BF6AD5">
      <w:pPr>
        <w:pStyle w:val="2"/>
        <w:numPr>
          <w:ilvl w:val="1"/>
          <w:numId w:val="0"/>
        </w:numPr>
        <w:spacing w:before="0" w:after="0"/>
        <w:ind w:firstLine="709"/>
        <w:rPr>
          <w:rFonts w:ascii="Times New Roman" w:hAnsi="Times New Roman"/>
          <w:b w:val="0"/>
          <w:i w:val="0"/>
          <w:sz w:val="22"/>
          <w:szCs w:val="22"/>
          <w:lang w:val="ru-RU"/>
        </w:rPr>
      </w:pPr>
      <w:r w:rsidRPr="00920ED3">
        <w:rPr>
          <w:rFonts w:ascii="Times New Roman" w:hAnsi="Times New Roman"/>
          <w:b w:val="0"/>
          <w:i w:val="0"/>
          <w:sz w:val="22"/>
          <w:szCs w:val="22"/>
          <w:lang w:val="ru-RU"/>
        </w:rPr>
        <w:t>2</w:t>
      </w:r>
      <w:r w:rsidRPr="00920ED3">
        <w:rPr>
          <w:rFonts w:ascii="Times New Roman" w:hAnsi="Times New Roman"/>
          <w:b w:val="0"/>
          <w:i w:val="0"/>
          <w:sz w:val="22"/>
          <w:szCs w:val="22"/>
        </w:rPr>
        <w:t>.</w:t>
      </w:r>
      <w:r w:rsidRPr="00920ED3">
        <w:rPr>
          <w:rFonts w:ascii="Times New Roman" w:hAnsi="Times New Roman"/>
          <w:b w:val="0"/>
          <w:i w:val="0"/>
          <w:sz w:val="22"/>
          <w:szCs w:val="22"/>
          <w:lang w:val="ru-RU"/>
        </w:rPr>
        <w:t>8</w:t>
      </w:r>
      <w:r w:rsidRPr="00920ED3">
        <w:rPr>
          <w:rFonts w:ascii="Times New Roman" w:hAnsi="Times New Roman"/>
          <w:b w:val="0"/>
          <w:i w:val="0"/>
          <w:sz w:val="22"/>
          <w:szCs w:val="22"/>
        </w:rPr>
        <w:t>.</w:t>
      </w:r>
      <w:r w:rsidR="00000C4A" w:rsidRPr="00920ED3">
        <w:rPr>
          <w:rFonts w:ascii="Times New Roman" w:hAnsi="Times New Roman"/>
          <w:b w:val="0"/>
          <w:i w:val="0"/>
          <w:sz w:val="22"/>
          <w:szCs w:val="22"/>
          <w:lang w:val="ru-RU"/>
        </w:rPr>
        <w:t xml:space="preserve"> </w:t>
      </w:r>
      <w:r w:rsidRPr="00920ED3">
        <w:rPr>
          <w:rFonts w:ascii="Times New Roman" w:hAnsi="Times New Roman"/>
          <w:b w:val="0"/>
          <w:i w:val="0"/>
          <w:sz w:val="22"/>
          <w:szCs w:val="22"/>
        </w:rPr>
        <w:t>Заказчик вправе уменьшить цену Договора на стоимость Работ ошибочно  включенных Подрядчиком и/или на сумму математической ошибки, возникшую вследствие  неправильного подсчета стоимости Работ.</w:t>
      </w:r>
    </w:p>
    <w:p w:rsidR="006811F1" w:rsidRDefault="006811F1" w:rsidP="006811F1">
      <w:pPr>
        <w:pStyle w:val="af6"/>
        <w:ind w:firstLine="709"/>
        <w:jc w:val="both"/>
        <w:rPr>
          <w:sz w:val="22"/>
          <w:szCs w:val="22"/>
          <w:lang w:eastAsia="ar-SA"/>
        </w:rPr>
      </w:pPr>
      <w:r w:rsidRPr="00920ED3">
        <w:rPr>
          <w:sz w:val="22"/>
          <w:szCs w:val="22"/>
          <w:lang w:eastAsia="ar-SA"/>
        </w:rPr>
        <w:t xml:space="preserve">2.9. </w:t>
      </w:r>
      <w:proofErr w:type="gramStart"/>
      <w:r w:rsidR="00ED1046" w:rsidRPr="00920ED3">
        <w:rPr>
          <w:sz w:val="22"/>
          <w:szCs w:val="22"/>
          <w:lang w:eastAsia="ar-SA"/>
        </w:rPr>
        <w:t>Стоимость за единицу Работ в базовом и текущем уровне цен, указанная в</w:t>
      </w:r>
      <w:r w:rsidR="00B60040" w:rsidRPr="00920ED3">
        <w:rPr>
          <w:sz w:val="22"/>
          <w:szCs w:val="22"/>
        </w:rPr>
        <w:t xml:space="preserve"> </w:t>
      </w:r>
      <w:r w:rsidR="00060810" w:rsidRPr="00060810">
        <w:rPr>
          <w:sz w:val="22"/>
          <w:szCs w:val="22"/>
        </w:rPr>
        <w:t>Сводным сметн</w:t>
      </w:r>
      <w:r w:rsidR="00060810">
        <w:rPr>
          <w:sz w:val="22"/>
          <w:szCs w:val="22"/>
        </w:rPr>
        <w:t>о</w:t>
      </w:r>
      <w:r w:rsidR="00060810" w:rsidRPr="00060810">
        <w:rPr>
          <w:sz w:val="22"/>
          <w:szCs w:val="22"/>
        </w:rPr>
        <w:t>м расчет</w:t>
      </w:r>
      <w:r w:rsidR="00060810">
        <w:rPr>
          <w:sz w:val="22"/>
          <w:szCs w:val="22"/>
        </w:rPr>
        <w:t>е</w:t>
      </w:r>
      <w:r w:rsidR="00ED1046" w:rsidRPr="00920ED3">
        <w:rPr>
          <w:sz w:val="22"/>
          <w:szCs w:val="22"/>
        </w:rPr>
        <w:t xml:space="preserve"> </w:t>
      </w:r>
      <w:r w:rsidR="00ED1046" w:rsidRPr="00060810">
        <w:rPr>
          <w:sz w:val="22"/>
          <w:szCs w:val="22"/>
        </w:rPr>
        <w:t>(Приложение № 2 к Договору)</w:t>
      </w:r>
      <w:r w:rsidR="00ED1046" w:rsidRPr="00920ED3">
        <w:rPr>
          <w:sz w:val="22"/>
          <w:szCs w:val="22"/>
          <w:lang w:eastAsia="ar-SA"/>
        </w:rPr>
        <w:t xml:space="preserve"> </w:t>
      </w:r>
      <w:r w:rsidR="005D3169">
        <w:rPr>
          <w:sz w:val="22"/>
          <w:szCs w:val="22"/>
          <w:lang w:eastAsia="ar-SA"/>
        </w:rPr>
        <w:t xml:space="preserve">является твердой </w:t>
      </w:r>
      <w:r w:rsidR="005D3169" w:rsidRPr="000F6975">
        <w:rPr>
          <w:sz w:val="22"/>
          <w:szCs w:val="22"/>
          <w:lang w:eastAsia="ar-SA"/>
        </w:rPr>
        <w:t>и не подлежит изменению на весь срок исполнения Договора.</w:t>
      </w:r>
      <w:r w:rsidR="005D3169">
        <w:rPr>
          <w:sz w:val="22"/>
          <w:szCs w:val="22"/>
          <w:lang w:eastAsia="ar-SA"/>
        </w:rPr>
        <w:t xml:space="preserve"> </w:t>
      </w:r>
      <w:proofErr w:type="gramEnd"/>
    </w:p>
    <w:p w:rsidR="005D3169" w:rsidRPr="00920ED3" w:rsidRDefault="005D3169" w:rsidP="006811F1">
      <w:pPr>
        <w:pStyle w:val="af6"/>
        <w:ind w:firstLine="709"/>
        <w:jc w:val="both"/>
        <w:rPr>
          <w:sz w:val="22"/>
          <w:szCs w:val="22"/>
        </w:rPr>
      </w:pPr>
      <w:r>
        <w:rPr>
          <w:sz w:val="22"/>
          <w:szCs w:val="22"/>
          <w:lang w:eastAsia="ar-SA"/>
        </w:rPr>
        <w:t xml:space="preserve">2.10. </w:t>
      </w:r>
      <w:r w:rsidRPr="006A6760">
        <w:rPr>
          <w:sz w:val="22"/>
          <w:szCs w:val="22"/>
          <w:lang w:eastAsia="ar-SA"/>
        </w:rPr>
        <w:t>Если по результатам контрольных обмеров выявлено несоответствие выполненных работ исполнительной документации в Сторону их уменьшения, Заказчик обязан потребовать устранения выявленных нарушений в установленные сроки. При не устранении Подрядчиком или невозможности устранения нарушений, Договорная цена подлежит соответствующему уменьшению. При этом надлежащим доказательством, фиксирующим факт нарушения, является акт о контрольных обмерах выполненных работ, составленный Заказчиком с привлечением ответственного представителя Заказчика по строительному контролю и Подрядчика.</w:t>
      </w:r>
    </w:p>
    <w:p w:rsidR="006811F1" w:rsidRPr="00920ED3" w:rsidRDefault="006811F1" w:rsidP="007A39A2">
      <w:pPr>
        <w:pStyle w:val="ConsNormal"/>
        <w:ind w:firstLine="709"/>
        <w:jc w:val="center"/>
        <w:rPr>
          <w:rFonts w:ascii="Times New Roman" w:hAnsi="Times New Roman" w:cs="Times New Roman"/>
          <w:b/>
          <w:bCs/>
          <w:sz w:val="22"/>
          <w:szCs w:val="22"/>
        </w:rPr>
      </w:pPr>
    </w:p>
    <w:p w:rsidR="001A4623" w:rsidRPr="001A4623" w:rsidRDefault="001A4623" w:rsidP="001A4623">
      <w:pPr>
        <w:autoSpaceDE w:val="0"/>
        <w:autoSpaceDN w:val="0"/>
        <w:adjustRightInd w:val="0"/>
        <w:ind w:firstLine="709"/>
        <w:jc w:val="center"/>
        <w:rPr>
          <w:sz w:val="22"/>
          <w:szCs w:val="22"/>
          <w:lang w:eastAsia="ar-SA"/>
        </w:rPr>
      </w:pPr>
      <w:r w:rsidRPr="001A4623">
        <w:rPr>
          <w:b/>
          <w:bCs/>
          <w:sz w:val="22"/>
          <w:szCs w:val="22"/>
          <w:lang w:eastAsia="ar-SA"/>
        </w:rPr>
        <w:t>3. ОПЛАТА РАБОТ И ПОРЯДОК РАСЧЕТОВ</w:t>
      </w:r>
    </w:p>
    <w:p w:rsidR="001A4623" w:rsidRPr="001A4623" w:rsidRDefault="001A4623" w:rsidP="001A4623">
      <w:pPr>
        <w:autoSpaceDE w:val="0"/>
        <w:autoSpaceDN w:val="0"/>
        <w:adjustRightInd w:val="0"/>
        <w:ind w:firstLine="709"/>
        <w:jc w:val="both"/>
        <w:rPr>
          <w:sz w:val="22"/>
          <w:szCs w:val="22"/>
          <w:lang w:eastAsia="ar-SA"/>
        </w:rPr>
      </w:pPr>
      <w:r w:rsidRPr="001A4623">
        <w:rPr>
          <w:sz w:val="22"/>
          <w:szCs w:val="22"/>
          <w:lang w:eastAsia="ar-SA"/>
        </w:rPr>
        <w:t xml:space="preserve">3.1. Заказчик оплачивает Подрядчику Работы в следующем порядке: </w:t>
      </w:r>
    </w:p>
    <w:p w:rsidR="001A4623" w:rsidRPr="001A4623" w:rsidRDefault="001A4623" w:rsidP="001A4623">
      <w:pPr>
        <w:autoSpaceDE w:val="0"/>
        <w:autoSpaceDN w:val="0"/>
        <w:adjustRightInd w:val="0"/>
        <w:ind w:firstLine="709"/>
        <w:jc w:val="both"/>
        <w:rPr>
          <w:b/>
          <w:i/>
          <w:sz w:val="22"/>
          <w:szCs w:val="22"/>
          <w:lang w:eastAsia="ar-SA"/>
        </w:rPr>
      </w:pPr>
      <w:r w:rsidRPr="001A4623">
        <w:rPr>
          <w:sz w:val="22"/>
          <w:szCs w:val="22"/>
          <w:lang w:eastAsia="ar-SA"/>
        </w:rPr>
        <w:t xml:space="preserve">3.1.1. Аванс в размере </w:t>
      </w:r>
      <w:r w:rsidR="00060810">
        <w:rPr>
          <w:sz w:val="22"/>
          <w:szCs w:val="22"/>
          <w:lang w:eastAsia="ar-SA"/>
        </w:rPr>
        <w:t>30</w:t>
      </w:r>
      <w:r w:rsidRPr="001A4623">
        <w:rPr>
          <w:sz w:val="22"/>
          <w:szCs w:val="22"/>
          <w:lang w:eastAsia="ar-SA"/>
        </w:rPr>
        <w:t>% (</w:t>
      </w:r>
      <w:r w:rsidR="00060810">
        <w:rPr>
          <w:sz w:val="22"/>
          <w:szCs w:val="22"/>
          <w:lang w:eastAsia="ar-SA"/>
        </w:rPr>
        <w:t>тридцать</w:t>
      </w:r>
      <w:r w:rsidRPr="001A4623">
        <w:rPr>
          <w:sz w:val="22"/>
          <w:szCs w:val="22"/>
          <w:lang w:eastAsia="ar-SA"/>
        </w:rPr>
        <w:t xml:space="preserve">  процентов) от общей стоимости Работ, указанной в п. 2.1 Договора, что составляет</w:t>
      </w:r>
      <w:proofErr w:type="gramStart"/>
      <w:r w:rsidRPr="001A4623">
        <w:rPr>
          <w:sz w:val="22"/>
          <w:szCs w:val="22"/>
          <w:lang w:eastAsia="ar-SA"/>
        </w:rPr>
        <w:t xml:space="preserve">: </w:t>
      </w:r>
      <w:r w:rsidRPr="00060810">
        <w:rPr>
          <w:b/>
          <w:i/>
          <w:sz w:val="22"/>
          <w:szCs w:val="22"/>
          <w:lang w:eastAsia="ar-SA"/>
        </w:rPr>
        <w:t>_______________</w:t>
      </w:r>
      <w:r w:rsidRPr="00060810">
        <w:rPr>
          <w:b/>
          <w:bCs/>
          <w:i/>
          <w:sz w:val="22"/>
          <w:szCs w:val="22"/>
          <w:lang w:eastAsia="ar-SA" w:bidi="ru-RU"/>
        </w:rPr>
        <w:t xml:space="preserve">(__________________) </w:t>
      </w:r>
      <w:proofErr w:type="gramEnd"/>
      <w:r w:rsidRPr="00060810">
        <w:rPr>
          <w:b/>
          <w:i/>
          <w:sz w:val="22"/>
          <w:szCs w:val="22"/>
          <w:lang w:eastAsia="ar-SA"/>
        </w:rPr>
        <w:t>рублей ____копеек</w:t>
      </w:r>
      <w:r w:rsidRPr="00060810">
        <w:rPr>
          <w:i/>
          <w:sz w:val="22"/>
          <w:szCs w:val="22"/>
          <w:lang w:eastAsia="ar-SA"/>
        </w:rPr>
        <w:t xml:space="preserve">, в том числе НДС </w:t>
      </w:r>
      <w:r w:rsidR="00060810" w:rsidRPr="00060810">
        <w:rPr>
          <w:i/>
          <w:sz w:val="22"/>
          <w:szCs w:val="22"/>
          <w:lang w:eastAsia="ar-SA"/>
        </w:rPr>
        <w:t>20</w:t>
      </w:r>
      <w:r w:rsidRPr="00060810">
        <w:rPr>
          <w:i/>
          <w:sz w:val="22"/>
          <w:szCs w:val="22"/>
          <w:lang w:eastAsia="ar-SA"/>
        </w:rPr>
        <w:t xml:space="preserve">%  - </w:t>
      </w:r>
      <w:r w:rsidRPr="00060810">
        <w:rPr>
          <w:b/>
          <w:i/>
          <w:sz w:val="22"/>
          <w:szCs w:val="22"/>
          <w:lang w:eastAsia="ar-SA"/>
        </w:rPr>
        <w:t xml:space="preserve">______________  (__________________) </w:t>
      </w:r>
      <w:r w:rsidRPr="00060810">
        <w:rPr>
          <w:i/>
          <w:sz w:val="22"/>
          <w:szCs w:val="22"/>
          <w:lang w:eastAsia="ar-SA"/>
        </w:rPr>
        <w:t xml:space="preserve">рублей </w:t>
      </w:r>
      <w:r w:rsidRPr="00060810">
        <w:rPr>
          <w:b/>
          <w:i/>
          <w:sz w:val="22"/>
          <w:szCs w:val="22"/>
          <w:lang w:eastAsia="ar-SA"/>
        </w:rPr>
        <w:t>___</w:t>
      </w:r>
      <w:r w:rsidRPr="00060810">
        <w:rPr>
          <w:i/>
          <w:sz w:val="22"/>
          <w:szCs w:val="22"/>
          <w:lang w:eastAsia="ar-SA"/>
        </w:rPr>
        <w:t xml:space="preserve"> копеек /НДС не предусмотрен (выбрать необходимое),  </w:t>
      </w:r>
      <w:r w:rsidRPr="001A4623">
        <w:rPr>
          <w:sz w:val="22"/>
          <w:szCs w:val="22"/>
          <w:lang w:eastAsia="ar-SA"/>
        </w:rPr>
        <w:t xml:space="preserve">в течение 10 (Десяти) </w:t>
      </w:r>
      <w:r w:rsidR="00060810">
        <w:rPr>
          <w:sz w:val="22"/>
          <w:szCs w:val="22"/>
          <w:lang w:eastAsia="ar-SA"/>
        </w:rPr>
        <w:t>рабочих</w:t>
      </w:r>
      <w:r w:rsidRPr="001A4623">
        <w:rPr>
          <w:sz w:val="22"/>
          <w:szCs w:val="22"/>
          <w:lang w:eastAsia="ar-SA"/>
        </w:rPr>
        <w:t xml:space="preserve"> дней с момента заключения Договора и предоставления счета на оплату.</w:t>
      </w:r>
    </w:p>
    <w:p w:rsidR="001A4623" w:rsidRDefault="001A4623" w:rsidP="00060810">
      <w:pPr>
        <w:autoSpaceDE w:val="0"/>
        <w:autoSpaceDN w:val="0"/>
        <w:adjustRightInd w:val="0"/>
        <w:ind w:firstLine="709"/>
        <w:jc w:val="both"/>
        <w:rPr>
          <w:sz w:val="22"/>
          <w:szCs w:val="22"/>
          <w:lang w:eastAsia="ar-SA"/>
        </w:rPr>
      </w:pPr>
      <w:r w:rsidRPr="000224CC">
        <w:rPr>
          <w:sz w:val="22"/>
          <w:szCs w:val="22"/>
          <w:lang w:eastAsia="ar-SA"/>
        </w:rPr>
        <w:t>3.1.2.</w:t>
      </w:r>
      <w:r w:rsidRPr="001A4623">
        <w:rPr>
          <w:sz w:val="22"/>
          <w:szCs w:val="22"/>
          <w:lang w:eastAsia="ar-SA"/>
        </w:rPr>
        <w:t xml:space="preserve"> </w:t>
      </w:r>
      <w:proofErr w:type="gramStart"/>
      <w:r w:rsidRPr="001A4623">
        <w:rPr>
          <w:sz w:val="22"/>
          <w:szCs w:val="22"/>
          <w:lang w:eastAsia="ar-SA"/>
        </w:rPr>
        <w:t xml:space="preserve">По завершении </w:t>
      </w:r>
      <w:r w:rsidR="00060810">
        <w:rPr>
          <w:sz w:val="22"/>
          <w:szCs w:val="22"/>
          <w:lang w:eastAsia="ar-SA"/>
        </w:rPr>
        <w:t xml:space="preserve">каждого </w:t>
      </w:r>
      <w:r w:rsidRPr="001A4623">
        <w:rPr>
          <w:sz w:val="22"/>
          <w:szCs w:val="22"/>
          <w:lang w:eastAsia="ar-SA"/>
        </w:rPr>
        <w:t xml:space="preserve">отчетного периода, на основании подписанных Сторонами Актов о приемке выполненных Работ (форма КС-2) и Справок о стоимости выполненных Работ и затрат (форма КС-3), в течение 10 (десяти) банковских дней с даты предоставления Подрядчиком счета на оплату, Заказчик оплачивает Подрядчику </w:t>
      </w:r>
      <w:r w:rsidR="00060810">
        <w:rPr>
          <w:sz w:val="22"/>
          <w:szCs w:val="22"/>
          <w:lang w:eastAsia="ar-SA"/>
        </w:rPr>
        <w:t xml:space="preserve">70% </w:t>
      </w:r>
      <w:r w:rsidR="00060810" w:rsidRPr="00060810">
        <w:rPr>
          <w:sz w:val="22"/>
          <w:szCs w:val="22"/>
          <w:lang w:eastAsia="ar-SA"/>
        </w:rPr>
        <w:t>от стоимости фактически выполненных и принятых Работ в отчетном периоде, с учетом перечисленного авансового платежа</w:t>
      </w:r>
      <w:r w:rsidR="00060810">
        <w:rPr>
          <w:sz w:val="22"/>
          <w:szCs w:val="22"/>
          <w:lang w:eastAsia="ar-SA"/>
        </w:rPr>
        <w:t xml:space="preserve"> согласно п</w:t>
      </w:r>
      <w:proofErr w:type="gramEnd"/>
      <w:r w:rsidR="00060810">
        <w:rPr>
          <w:sz w:val="22"/>
          <w:szCs w:val="22"/>
          <w:lang w:eastAsia="ar-SA"/>
        </w:rPr>
        <w:t>. 3.1.1. Договора</w:t>
      </w:r>
      <w:r w:rsidR="00060810" w:rsidRPr="00060810">
        <w:rPr>
          <w:sz w:val="22"/>
          <w:szCs w:val="22"/>
          <w:lang w:eastAsia="ar-SA"/>
        </w:rPr>
        <w:t>, пропорционально каждому отчетному периоду.</w:t>
      </w:r>
      <w:r w:rsidR="00060810">
        <w:rPr>
          <w:sz w:val="22"/>
          <w:szCs w:val="22"/>
          <w:lang w:eastAsia="ar-SA"/>
        </w:rPr>
        <w:t xml:space="preserve"> </w:t>
      </w:r>
      <w:r w:rsidR="00060810" w:rsidRPr="00060810">
        <w:rPr>
          <w:sz w:val="22"/>
          <w:szCs w:val="22"/>
          <w:lang w:eastAsia="ar-SA"/>
        </w:rPr>
        <w:t xml:space="preserve">Под отчетным периодом признается 1 </w:t>
      </w:r>
      <w:r w:rsidR="00060810">
        <w:rPr>
          <w:sz w:val="22"/>
          <w:szCs w:val="22"/>
          <w:lang w:eastAsia="ar-SA"/>
        </w:rPr>
        <w:t xml:space="preserve">(один) </w:t>
      </w:r>
      <w:r w:rsidR="00060810" w:rsidRPr="00060810">
        <w:rPr>
          <w:sz w:val="22"/>
          <w:szCs w:val="22"/>
          <w:lang w:eastAsia="ar-SA"/>
        </w:rPr>
        <w:t>календарный месяц.</w:t>
      </w:r>
    </w:p>
    <w:p w:rsidR="00060810" w:rsidRPr="00060810" w:rsidRDefault="00060810" w:rsidP="00060810">
      <w:pPr>
        <w:autoSpaceDE w:val="0"/>
        <w:autoSpaceDN w:val="0"/>
        <w:adjustRightInd w:val="0"/>
        <w:ind w:firstLine="709"/>
        <w:jc w:val="both"/>
        <w:rPr>
          <w:sz w:val="22"/>
          <w:szCs w:val="22"/>
          <w:lang w:eastAsia="ar-SA"/>
        </w:rPr>
      </w:pPr>
      <w:r>
        <w:rPr>
          <w:sz w:val="22"/>
          <w:szCs w:val="22"/>
          <w:lang w:eastAsia="ar-SA"/>
        </w:rPr>
        <w:t>3.1.3. О</w:t>
      </w:r>
      <w:r w:rsidRPr="00060810">
        <w:rPr>
          <w:sz w:val="22"/>
          <w:szCs w:val="22"/>
          <w:lang w:eastAsia="ar-SA"/>
        </w:rPr>
        <w:t>кончательный платеж производится после подписания Актов о приемк</w:t>
      </w:r>
      <w:r w:rsidR="00EA5CC1">
        <w:rPr>
          <w:sz w:val="22"/>
          <w:szCs w:val="22"/>
          <w:lang w:eastAsia="ar-SA"/>
        </w:rPr>
        <w:t xml:space="preserve">е </w:t>
      </w:r>
      <w:r w:rsidRPr="00060810">
        <w:rPr>
          <w:sz w:val="22"/>
          <w:szCs w:val="22"/>
          <w:lang w:eastAsia="ar-SA"/>
        </w:rPr>
        <w:t>выполненных работ (форма КС-2), Справки о стоимости выполненных работ и затрат (форма КС-3) в течени</w:t>
      </w:r>
      <w:proofErr w:type="gramStart"/>
      <w:r w:rsidRPr="00060810">
        <w:rPr>
          <w:sz w:val="22"/>
          <w:szCs w:val="22"/>
          <w:lang w:eastAsia="ar-SA"/>
        </w:rPr>
        <w:t>и</w:t>
      </w:r>
      <w:proofErr w:type="gramEnd"/>
      <w:r w:rsidRPr="00060810">
        <w:rPr>
          <w:sz w:val="22"/>
          <w:szCs w:val="22"/>
          <w:lang w:eastAsia="ar-SA"/>
        </w:rPr>
        <w:t xml:space="preserve"> 10 </w:t>
      </w:r>
      <w:r>
        <w:rPr>
          <w:sz w:val="22"/>
          <w:szCs w:val="22"/>
          <w:lang w:eastAsia="ar-SA"/>
        </w:rPr>
        <w:t xml:space="preserve">(десяти) </w:t>
      </w:r>
      <w:r w:rsidRPr="00060810">
        <w:rPr>
          <w:sz w:val="22"/>
          <w:szCs w:val="22"/>
          <w:lang w:eastAsia="ar-SA"/>
        </w:rPr>
        <w:t>банковских дней с даты получения счета на оплату</w:t>
      </w:r>
      <w:r>
        <w:rPr>
          <w:sz w:val="22"/>
          <w:szCs w:val="22"/>
          <w:lang w:eastAsia="ar-SA"/>
        </w:rPr>
        <w:t>.</w:t>
      </w:r>
    </w:p>
    <w:p w:rsidR="001A4623" w:rsidRPr="001A4623" w:rsidRDefault="001A4623" w:rsidP="001A4623">
      <w:pPr>
        <w:autoSpaceDE w:val="0"/>
        <w:autoSpaceDN w:val="0"/>
        <w:adjustRightInd w:val="0"/>
        <w:ind w:firstLine="709"/>
        <w:jc w:val="both"/>
        <w:rPr>
          <w:sz w:val="22"/>
          <w:szCs w:val="22"/>
          <w:lang w:eastAsia="ar-SA"/>
        </w:rPr>
      </w:pPr>
      <w:r w:rsidRPr="001A4623">
        <w:rPr>
          <w:sz w:val="22"/>
          <w:szCs w:val="22"/>
          <w:lang w:eastAsia="ar-SA"/>
        </w:rPr>
        <w:t>3.2.</w:t>
      </w:r>
      <w:r w:rsidR="00060810">
        <w:rPr>
          <w:sz w:val="22"/>
          <w:szCs w:val="22"/>
          <w:lang w:eastAsia="ar-SA"/>
        </w:rPr>
        <w:t xml:space="preserve"> </w:t>
      </w:r>
      <w:r w:rsidRPr="001A4623">
        <w:rPr>
          <w:sz w:val="22"/>
          <w:szCs w:val="22"/>
          <w:lang w:val="x-none" w:eastAsia="ar-SA"/>
        </w:rPr>
        <w:t xml:space="preserve">Платежи по Договору производятся Заказчиком путем перечисления денежных средств на расчетный счет Подрядчика, указанный в Договоре. Днем исполнения обязательств Заказчика по оплате выполненных </w:t>
      </w:r>
      <w:r w:rsidR="00755BAF">
        <w:rPr>
          <w:sz w:val="22"/>
          <w:szCs w:val="22"/>
          <w:lang w:eastAsia="ar-SA"/>
        </w:rPr>
        <w:t>Работ</w:t>
      </w:r>
      <w:r w:rsidRPr="001A4623">
        <w:rPr>
          <w:sz w:val="22"/>
          <w:szCs w:val="22"/>
          <w:lang w:val="x-none" w:eastAsia="ar-SA"/>
        </w:rPr>
        <w:t xml:space="preserve"> по настоящему Договору считается день списания денежных средств с расчетного счета Заказчика.</w:t>
      </w:r>
    </w:p>
    <w:p w:rsidR="001A4623" w:rsidRPr="001A4623" w:rsidRDefault="001A4623" w:rsidP="001A4623">
      <w:pPr>
        <w:autoSpaceDE w:val="0"/>
        <w:autoSpaceDN w:val="0"/>
        <w:adjustRightInd w:val="0"/>
        <w:ind w:firstLine="709"/>
        <w:jc w:val="both"/>
        <w:rPr>
          <w:sz w:val="22"/>
          <w:szCs w:val="22"/>
          <w:lang w:eastAsia="ar-SA"/>
        </w:rPr>
      </w:pPr>
      <w:r w:rsidRPr="001A4623">
        <w:rPr>
          <w:sz w:val="22"/>
          <w:szCs w:val="22"/>
          <w:lang w:eastAsia="ar-SA"/>
        </w:rPr>
        <w:t>3.3. Выставляемые Заказчику платежные документы в обязательном порядке должны содержать ссылки на первичные документы, а также документы, подтверждающие выполнение Подрядчиком обязательств.</w:t>
      </w:r>
    </w:p>
    <w:p w:rsidR="001A4623" w:rsidRPr="001A4623" w:rsidRDefault="001A4623" w:rsidP="001A4623">
      <w:pPr>
        <w:autoSpaceDE w:val="0"/>
        <w:autoSpaceDN w:val="0"/>
        <w:adjustRightInd w:val="0"/>
        <w:ind w:firstLine="709"/>
        <w:jc w:val="both"/>
        <w:rPr>
          <w:sz w:val="22"/>
          <w:szCs w:val="22"/>
          <w:lang w:eastAsia="ar-SA"/>
        </w:rPr>
      </w:pPr>
      <w:r w:rsidRPr="001A4623">
        <w:rPr>
          <w:sz w:val="22"/>
          <w:szCs w:val="22"/>
          <w:lang w:eastAsia="ar-SA"/>
        </w:rPr>
        <w:t>3.4. При изменении реквизитов Подрядчика, указанных в Договоре, Подрядчик извещает об этом Заказчика в однодневный срок официальным документом, подписанным руководителем и главным бухгалтером и заверенным печатью. В противном случае все риски, в том числе связанные с перечислением Заказчиком денежных средств на указанный в Договоре счет Подрядчика, несет исключительно Подрядчик.</w:t>
      </w:r>
    </w:p>
    <w:p w:rsidR="00920ED3" w:rsidRPr="00920ED3" w:rsidRDefault="00920ED3" w:rsidP="0098159B">
      <w:pPr>
        <w:autoSpaceDE w:val="0"/>
        <w:autoSpaceDN w:val="0"/>
        <w:adjustRightInd w:val="0"/>
        <w:ind w:firstLine="709"/>
        <w:jc w:val="both"/>
        <w:rPr>
          <w:sz w:val="22"/>
          <w:szCs w:val="22"/>
          <w:lang w:eastAsia="ar-SA"/>
        </w:rPr>
      </w:pPr>
    </w:p>
    <w:p w:rsidR="000A3400" w:rsidRPr="00920ED3" w:rsidRDefault="000A3400" w:rsidP="007A39A2">
      <w:pPr>
        <w:pStyle w:val="ConsNormal"/>
        <w:widowControl/>
        <w:tabs>
          <w:tab w:val="left" w:pos="9720"/>
        </w:tabs>
        <w:ind w:right="22" w:firstLine="709"/>
        <w:jc w:val="center"/>
        <w:rPr>
          <w:rFonts w:ascii="Times New Roman" w:hAnsi="Times New Roman" w:cs="Times New Roman"/>
          <w:sz w:val="22"/>
          <w:szCs w:val="22"/>
        </w:rPr>
      </w:pPr>
      <w:r w:rsidRPr="00920ED3">
        <w:rPr>
          <w:rFonts w:ascii="Times New Roman" w:hAnsi="Times New Roman" w:cs="Times New Roman"/>
          <w:b/>
          <w:bCs/>
          <w:sz w:val="22"/>
          <w:szCs w:val="22"/>
        </w:rPr>
        <w:t>4.СРОКИ ВЫПОЛНЕНИЯ РАБОТ</w:t>
      </w:r>
    </w:p>
    <w:p w:rsidR="000B5F2A" w:rsidRPr="00920ED3" w:rsidRDefault="00027213" w:rsidP="006B636B">
      <w:pPr>
        <w:widowControl w:val="0"/>
        <w:ind w:firstLine="709"/>
        <w:jc w:val="both"/>
        <w:rPr>
          <w:sz w:val="22"/>
          <w:szCs w:val="22"/>
        </w:rPr>
      </w:pPr>
      <w:r w:rsidRPr="00920ED3">
        <w:rPr>
          <w:sz w:val="22"/>
          <w:szCs w:val="22"/>
        </w:rPr>
        <w:t xml:space="preserve">4.1. </w:t>
      </w:r>
      <w:r w:rsidR="006B636B" w:rsidRPr="00920ED3">
        <w:rPr>
          <w:sz w:val="22"/>
          <w:szCs w:val="22"/>
        </w:rPr>
        <w:t xml:space="preserve">Срок выполнения </w:t>
      </w:r>
      <w:r w:rsidR="00555F4F" w:rsidRPr="00920ED3">
        <w:rPr>
          <w:sz w:val="22"/>
          <w:szCs w:val="22"/>
        </w:rPr>
        <w:t>Р</w:t>
      </w:r>
      <w:r w:rsidR="006B636B" w:rsidRPr="00920ED3">
        <w:rPr>
          <w:sz w:val="22"/>
          <w:szCs w:val="22"/>
        </w:rPr>
        <w:t>абот по Договору</w:t>
      </w:r>
      <w:r w:rsidR="000B5F2A" w:rsidRPr="00920ED3">
        <w:rPr>
          <w:sz w:val="22"/>
          <w:szCs w:val="22"/>
        </w:rPr>
        <w:t>:</w:t>
      </w:r>
    </w:p>
    <w:p w:rsidR="00755BAF" w:rsidRDefault="00272EC3" w:rsidP="00755BAF">
      <w:pPr>
        <w:widowControl w:val="0"/>
        <w:ind w:firstLine="709"/>
        <w:jc w:val="both"/>
        <w:rPr>
          <w:sz w:val="22"/>
          <w:szCs w:val="22"/>
        </w:rPr>
      </w:pPr>
      <w:r>
        <w:rPr>
          <w:sz w:val="22"/>
          <w:szCs w:val="22"/>
        </w:rPr>
        <w:t xml:space="preserve">4.1.1. </w:t>
      </w:r>
      <w:r w:rsidR="00755BAF" w:rsidRPr="00755BAF">
        <w:rPr>
          <w:sz w:val="22"/>
          <w:szCs w:val="22"/>
        </w:rPr>
        <w:t xml:space="preserve">Начало работ: </w:t>
      </w:r>
      <w:proofErr w:type="gramStart"/>
      <w:r w:rsidR="00755BAF" w:rsidRPr="00755BAF">
        <w:rPr>
          <w:sz w:val="22"/>
          <w:szCs w:val="22"/>
        </w:rPr>
        <w:t>с даты заключения</w:t>
      </w:r>
      <w:proofErr w:type="gramEnd"/>
      <w:r w:rsidR="00755BAF" w:rsidRPr="00755BAF">
        <w:rPr>
          <w:sz w:val="22"/>
          <w:szCs w:val="22"/>
        </w:rPr>
        <w:t xml:space="preserve"> настоящего Договора и перечисления авансового </w:t>
      </w:r>
      <w:r w:rsidR="00755BAF">
        <w:rPr>
          <w:sz w:val="22"/>
          <w:szCs w:val="22"/>
        </w:rPr>
        <w:lastRenderedPageBreak/>
        <w:t>платежа.</w:t>
      </w:r>
    </w:p>
    <w:p w:rsidR="00755BAF" w:rsidRDefault="00755BAF" w:rsidP="00755BAF">
      <w:pPr>
        <w:widowControl w:val="0"/>
        <w:ind w:firstLine="709"/>
        <w:jc w:val="both"/>
        <w:rPr>
          <w:sz w:val="22"/>
          <w:szCs w:val="22"/>
        </w:rPr>
      </w:pPr>
      <w:r>
        <w:rPr>
          <w:sz w:val="22"/>
          <w:szCs w:val="22"/>
        </w:rPr>
        <w:t xml:space="preserve">4.1.2. </w:t>
      </w:r>
      <w:r w:rsidRPr="00755BAF">
        <w:rPr>
          <w:sz w:val="22"/>
          <w:szCs w:val="22"/>
        </w:rPr>
        <w:t xml:space="preserve">Окончание работ: «30» декабря 2019г. </w:t>
      </w:r>
    </w:p>
    <w:p w:rsidR="00272EC3" w:rsidRDefault="00272EC3" w:rsidP="000B5F2A">
      <w:pPr>
        <w:widowControl w:val="0"/>
        <w:ind w:firstLine="709"/>
        <w:jc w:val="both"/>
        <w:rPr>
          <w:i/>
          <w:spacing w:val="-3"/>
          <w:sz w:val="22"/>
          <w:szCs w:val="22"/>
        </w:rPr>
      </w:pPr>
      <w:r w:rsidRPr="00920ED3">
        <w:rPr>
          <w:spacing w:val="-3"/>
          <w:sz w:val="22"/>
          <w:szCs w:val="22"/>
        </w:rPr>
        <w:t xml:space="preserve">4.2. Под датой окончания Работ по Договору Стороны понимают завершение Работ в полном объеме и устранение Подрядчиком всех Дефектов/Недостатков и подписание Сторонами </w:t>
      </w:r>
      <w:r w:rsidR="00EA5CC1" w:rsidRPr="00060810">
        <w:rPr>
          <w:sz w:val="22"/>
          <w:szCs w:val="22"/>
          <w:lang w:eastAsia="ar-SA"/>
        </w:rPr>
        <w:t>Актов о приемк</w:t>
      </w:r>
      <w:r w:rsidR="00EA5CC1">
        <w:rPr>
          <w:sz w:val="22"/>
          <w:szCs w:val="22"/>
          <w:lang w:eastAsia="ar-SA"/>
        </w:rPr>
        <w:t xml:space="preserve">е </w:t>
      </w:r>
      <w:r w:rsidR="00EA5CC1" w:rsidRPr="00060810">
        <w:rPr>
          <w:sz w:val="22"/>
          <w:szCs w:val="22"/>
          <w:lang w:eastAsia="ar-SA"/>
        </w:rPr>
        <w:t>выполненных работ (форма КС-2), Справки о стоимости выполненных работ и затрат (форма КС-3)</w:t>
      </w:r>
      <w:r w:rsidR="00EA5CC1">
        <w:rPr>
          <w:sz w:val="22"/>
          <w:szCs w:val="22"/>
          <w:lang w:eastAsia="ar-SA"/>
        </w:rPr>
        <w:t>.</w:t>
      </w:r>
    </w:p>
    <w:p w:rsidR="006859B7" w:rsidRPr="000A1D37" w:rsidRDefault="004D261F" w:rsidP="000B5F2A">
      <w:pPr>
        <w:widowControl w:val="0"/>
        <w:ind w:firstLine="709"/>
        <w:jc w:val="both"/>
        <w:rPr>
          <w:sz w:val="22"/>
          <w:szCs w:val="22"/>
        </w:rPr>
      </w:pPr>
      <w:r w:rsidRPr="000A1D37">
        <w:rPr>
          <w:sz w:val="22"/>
          <w:szCs w:val="22"/>
        </w:rPr>
        <w:t>4.</w:t>
      </w:r>
      <w:r w:rsidR="00272EC3" w:rsidRPr="000A1D37">
        <w:rPr>
          <w:sz w:val="22"/>
          <w:szCs w:val="22"/>
        </w:rPr>
        <w:t>3</w:t>
      </w:r>
      <w:r w:rsidRPr="000A1D37">
        <w:rPr>
          <w:sz w:val="22"/>
          <w:szCs w:val="22"/>
        </w:rPr>
        <w:t xml:space="preserve">. </w:t>
      </w:r>
      <w:r w:rsidR="006859B7" w:rsidRPr="000A1D37">
        <w:rPr>
          <w:sz w:val="22"/>
          <w:szCs w:val="22"/>
        </w:rPr>
        <w:t>В случае нарушения Заказчиком обязательств по оплате авансового платежа (п. 3.1.</w:t>
      </w:r>
      <w:r w:rsidR="00A2658E" w:rsidRPr="000A1D37">
        <w:rPr>
          <w:sz w:val="22"/>
          <w:szCs w:val="22"/>
        </w:rPr>
        <w:t>1</w:t>
      </w:r>
      <w:r w:rsidR="006859B7" w:rsidRPr="000A1D37">
        <w:rPr>
          <w:sz w:val="22"/>
          <w:szCs w:val="22"/>
        </w:rPr>
        <w:t xml:space="preserve"> Договора), Подрядчик вправе продлить срок выполнения работ пропорционально сроку задержки </w:t>
      </w:r>
      <w:r w:rsidR="003C3B81" w:rsidRPr="000A1D37">
        <w:rPr>
          <w:sz w:val="22"/>
          <w:szCs w:val="22"/>
        </w:rPr>
        <w:t xml:space="preserve">авансового </w:t>
      </w:r>
      <w:r w:rsidR="006859B7" w:rsidRPr="000A1D37">
        <w:rPr>
          <w:sz w:val="22"/>
          <w:szCs w:val="22"/>
        </w:rPr>
        <w:t xml:space="preserve">платежа. </w:t>
      </w:r>
    </w:p>
    <w:p w:rsidR="004D261F" w:rsidRPr="000A1D37" w:rsidRDefault="004D261F" w:rsidP="00A00C22">
      <w:pPr>
        <w:tabs>
          <w:tab w:val="left" w:pos="284"/>
        </w:tabs>
        <w:jc w:val="both"/>
        <w:rPr>
          <w:sz w:val="22"/>
          <w:szCs w:val="22"/>
        </w:rPr>
      </w:pPr>
      <w:r w:rsidRPr="000A1D37">
        <w:rPr>
          <w:sz w:val="22"/>
          <w:szCs w:val="22"/>
        </w:rPr>
        <w:tab/>
      </w:r>
      <w:r w:rsidRPr="000A1D37">
        <w:rPr>
          <w:sz w:val="22"/>
          <w:szCs w:val="22"/>
        </w:rPr>
        <w:tab/>
        <w:t>4.</w:t>
      </w:r>
      <w:r w:rsidR="00272EC3" w:rsidRPr="000A1D37">
        <w:rPr>
          <w:sz w:val="22"/>
          <w:szCs w:val="22"/>
        </w:rPr>
        <w:t>3</w:t>
      </w:r>
      <w:r w:rsidRPr="000A1D37">
        <w:rPr>
          <w:sz w:val="22"/>
          <w:szCs w:val="22"/>
        </w:rPr>
        <w:t>.</w:t>
      </w:r>
      <w:r w:rsidR="00272EC3" w:rsidRPr="000A1D37">
        <w:rPr>
          <w:sz w:val="22"/>
          <w:szCs w:val="22"/>
        </w:rPr>
        <w:t>1</w:t>
      </w:r>
      <w:r w:rsidRPr="000A1D37">
        <w:rPr>
          <w:sz w:val="22"/>
          <w:szCs w:val="22"/>
        </w:rPr>
        <w:t xml:space="preserve">. Если Подрядчик считает, что он вправе рассчитывать на продление срока завершения Работ, то Подрядчик обязан уведомить Заказчика в письменной форме, описав событие или обстоятельство, послужившее основанием для  продления срока завершения Работ. Уведомление должно быть выдано Заказчику </w:t>
      </w:r>
      <w:proofErr w:type="gramStart"/>
      <w:r w:rsidRPr="000A1D37">
        <w:rPr>
          <w:sz w:val="22"/>
          <w:szCs w:val="22"/>
        </w:rPr>
        <w:t>способом</w:t>
      </w:r>
      <w:proofErr w:type="gramEnd"/>
      <w:r w:rsidRPr="000A1D37">
        <w:rPr>
          <w:sz w:val="22"/>
          <w:szCs w:val="22"/>
        </w:rPr>
        <w:t xml:space="preserve"> гарантирующим  его получение Заказчиком в срок не позднее 5 (пяти) рабочих дней после того, как Подрядчику, стало или   должно было стать известно об этом событии или обстоятельстве. Если  Подрядчик в течение 5 (пяти) рабочих дней не представил Заказчику уведомления о продлении срока завершения Работ,  срок завершения Работ по Договору не продлевается.</w:t>
      </w:r>
    </w:p>
    <w:p w:rsidR="000A3400" w:rsidRPr="00920ED3" w:rsidRDefault="000A3400" w:rsidP="007A39A2">
      <w:pPr>
        <w:pStyle w:val="ConsNormal"/>
        <w:widowControl/>
        <w:tabs>
          <w:tab w:val="left" w:pos="9720"/>
        </w:tabs>
        <w:ind w:right="22" w:firstLine="709"/>
        <w:jc w:val="both"/>
        <w:rPr>
          <w:rFonts w:ascii="Times New Roman" w:hAnsi="Times New Roman" w:cs="Times New Roman"/>
          <w:sz w:val="22"/>
          <w:szCs w:val="22"/>
          <w:lang w:val="x-none"/>
        </w:rPr>
      </w:pPr>
    </w:p>
    <w:p w:rsidR="00B60040" w:rsidRPr="00920ED3" w:rsidRDefault="000A3400" w:rsidP="007A39A2">
      <w:pPr>
        <w:pStyle w:val="ConsNormal"/>
        <w:widowControl/>
        <w:tabs>
          <w:tab w:val="left" w:pos="9720"/>
        </w:tabs>
        <w:ind w:right="22" w:firstLine="709"/>
        <w:jc w:val="center"/>
        <w:rPr>
          <w:rFonts w:ascii="Times New Roman" w:hAnsi="Times New Roman" w:cs="Times New Roman"/>
          <w:b/>
          <w:bCs/>
          <w:sz w:val="22"/>
          <w:szCs w:val="22"/>
        </w:rPr>
      </w:pPr>
      <w:r w:rsidRPr="00920ED3">
        <w:rPr>
          <w:rFonts w:ascii="Times New Roman" w:hAnsi="Times New Roman" w:cs="Times New Roman"/>
          <w:b/>
          <w:bCs/>
          <w:sz w:val="22"/>
          <w:szCs w:val="22"/>
        </w:rPr>
        <w:t xml:space="preserve">5. ОБЕСПЕЧЕНИЕ </w:t>
      </w:r>
      <w:r w:rsidR="00245F03" w:rsidRPr="00920ED3">
        <w:rPr>
          <w:rFonts w:ascii="Times New Roman" w:hAnsi="Times New Roman" w:cs="Times New Roman"/>
          <w:b/>
          <w:bCs/>
          <w:sz w:val="22"/>
          <w:szCs w:val="22"/>
        </w:rPr>
        <w:t xml:space="preserve">РАБОТ НА </w:t>
      </w:r>
      <w:r w:rsidRPr="00920ED3">
        <w:rPr>
          <w:rFonts w:ascii="Times New Roman" w:hAnsi="Times New Roman" w:cs="Times New Roman"/>
          <w:b/>
          <w:bCs/>
          <w:sz w:val="22"/>
          <w:szCs w:val="22"/>
        </w:rPr>
        <w:t>ОБЪЕКТ</w:t>
      </w:r>
      <w:r w:rsidR="00245F03" w:rsidRPr="00920ED3">
        <w:rPr>
          <w:rFonts w:ascii="Times New Roman" w:hAnsi="Times New Roman" w:cs="Times New Roman"/>
          <w:b/>
          <w:bCs/>
          <w:sz w:val="22"/>
          <w:szCs w:val="22"/>
        </w:rPr>
        <w:t>Е</w:t>
      </w:r>
      <w:r w:rsidRPr="00920ED3">
        <w:rPr>
          <w:rFonts w:ascii="Times New Roman" w:hAnsi="Times New Roman" w:cs="Times New Roman"/>
          <w:b/>
          <w:bCs/>
          <w:sz w:val="22"/>
          <w:szCs w:val="22"/>
        </w:rPr>
        <w:t xml:space="preserve"> МАТЕРИАЛАМИ И </w:t>
      </w:r>
    </w:p>
    <w:p w:rsidR="000A3400" w:rsidRPr="00920ED3" w:rsidRDefault="000A3400" w:rsidP="007A39A2">
      <w:pPr>
        <w:pStyle w:val="ConsNormal"/>
        <w:widowControl/>
        <w:tabs>
          <w:tab w:val="left" w:pos="9720"/>
        </w:tabs>
        <w:ind w:right="22" w:firstLine="709"/>
        <w:jc w:val="center"/>
        <w:rPr>
          <w:rFonts w:ascii="Times New Roman" w:hAnsi="Times New Roman" w:cs="Times New Roman"/>
          <w:sz w:val="22"/>
          <w:szCs w:val="22"/>
        </w:rPr>
      </w:pPr>
      <w:r w:rsidRPr="00920ED3">
        <w:rPr>
          <w:rFonts w:ascii="Times New Roman" w:hAnsi="Times New Roman" w:cs="Times New Roman"/>
          <w:b/>
          <w:bCs/>
          <w:sz w:val="22"/>
          <w:szCs w:val="22"/>
        </w:rPr>
        <w:t>ОБОРУДОВАНИЕМ</w:t>
      </w:r>
    </w:p>
    <w:p w:rsidR="000F58DF" w:rsidRPr="00920ED3" w:rsidRDefault="000F58DF" w:rsidP="000F58DF">
      <w:pPr>
        <w:pStyle w:val="ConsNormal"/>
        <w:widowControl/>
        <w:tabs>
          <w:tab w:val="left" w:pos="9720"/>
        </w:tabs>
        <w:ind w:right="22" w:firstLine="709"/>
        <w:jc w:val="both"/>
        <w:rPr>
          <w:rFonts w:ascii="Times New Roman" w:hAnsi="Times New Roman" w:cs="Times New Roman"/>
          <w:sz w:val="22"/>
          <w:szCs w:val="22"/>
        </w:rPr>
      </w:pPr>
      <w:r w:rsidRPr="00920ED3">
        <w:rPr>
          <w:rFonts w:ascii="Times New Roman" w:hAnsi="Times New Roman" w:cs="Times New Roman"/>
          <w:sz w:val="22"/>
          <w:szCs w:val="22"/>
        </w:rPr>
        <w:t xml:space="preserve">5.1. Подрядчик принимает на себя обязательство при выполнении Работ по Договору обеспечить закупку и доставку на Объект всех необходимых строительных материалов, изделий, конструкций и оборудования, специализированными транспортными средствами, стоимость которых включена в Цену Договора. </w:t>
      </w:r>
    </w:p>
    <w:p w:rsidR="000F58DF" w:rsidRPr="00920ED3" w:rsidRDefault="000F58DF" w:rsidP="000F58DF">
      <w:pPr>
        <w:pStyle w:val="Style2Char"/>
        <w:tabs>
          <w:tab w:val="clear" w:pos="720"/>
        </w:tabs>
        <w:spacing w:before="0" w:after="0" w:line="228" w:lineRule="auto"/>
        <w:ind w:left="0" w:firstLine="709"/>
        <w:rPr>
          <w:sz w:val="22"/>
          <w:szCs w:val="22"/>
        </w:rPr>
      </w:pPr>
      <w:r w:rsidRPr="00920ED3">
        <w:rPr>
          <w:sz w:val="22"/>
          <w:szCs w:val="22"/>
        </w:rPr>
        <w:t>5.2. На Подрядчике лежит риск утраты и/или случайного повреждения поставленных им материалов и оборудования, строительной техники</w:t>
      </w:r>
      <w:r w:rsidRPr="00920ED3">
        <w:rPr>
          <w:sz w:val="22"/>
          <w:szCs w:val="22"/>
          <w:lang w:val="ru-RU"/>
        </w:rPr>
        <w:t xml:space="preserve"> </w:t>
      </w:r>
      <w:r w:rsidRPr="00920ED3">
        <w:rPr>
          <w:sz w:val="22"/>
          <w:szCs w:val="22"/>
        </w:rPr>
        <w:t xml:space="preserve">до полного завершения </w:t>
      </w:r>
      <w:r w:rsidRPr="00920ED3">
        <w:rPr>
          <w:sz w:val="22"/>
          <w:szCs w:val="22"/>
          <w:lang w:val="ru-RU"/>
        </w:rPr>
        <w:t>Р</w:t>
      </w:r>
      <w:proofErr w:type="spellStart"/>
      <w:r w:rsidRPr="00920ED3">
        <w:rPr>
          <w:sz w:val="22"/>
          <w:szCs w:val="22"/>
        </w:rPr>
        <w:t>абот</w:t>
      </w:r>
      <w:proofErr w:type="spellEnd"/>
      <w:r w:rsidRPr="00920ED3">
        <w:rPr>
          <w:sz w:val="22"/>
          <w:szCs w:val="22"/>
        </w:rPr>
        <w:t xml:space="preserve"> и сдачи их Заказчику (включая период времени, в течение которого Подрядчик будет устранять выявленные в ходе приемки недостатки и освобождать строительную площадку от строительного мусора и принадлежащего ему имущества). Подрядчик обязан обезопасить Заказчика от любого ущерба, расходов и выплат (включая судебные выплаты и издержки), которые могут возникнуть в связи с доставкой указанных материалов и оборудования</w:t>
      </w:r>
      <w:r w:rsidRPr="00920ED3">
        <w:rPr>
          <w:sz w:val="22"/>
          <w:szCs w:val="22"/>
          <w:lang w:val="ru-RU"/>
        </w:rPr>
        <w:t>,</w:t>
      </w:r>
      <w:r w:rsidRPr="00920ED3">
        <w:rPr>
          <w:sz w:val="22"/>
          <w:szCs w:val="22"/>
        </w:rPr>
        <w:t xml:space="preserve"> их хранением на Строительной площадке</w:t>
      </w:r>
      <w:r w:rsidR="00B94066" w:rsidRPr="00920ED3">
        <w:rPr>
          <w:sz w:val="22"/>
          <w:szCs w:val="22"/>
          <w:lang w:val="ru-RU"/>
        </w:rPr>
        <w:t xml:space="preserve"> (зоне производства работ)</w:t>
      </w:r>
      <w:r w:rsidRPr="00920ED3">
        <w:rPr>
          <w:sz w:val="22"/>
          <w:szCs w:val="22"/>
        </w:rPr>
        <w:t>, и вести переговоры и отвечать по всем искам, связанным с такой доставкой и хранением.</w:t>
      </w:r>
    </w:p>
    <w:p w:rsidR="000F58DF" w:rsidRPr="00920ED3" w:rsidRDefault="000F58DF" w:rsidP="000F58DF">
      <w:pPr>
        <w:tabs>
          <w:tab w:val="left" w:pos="567"/>
        </w:tabs>
        <w:ind w:firstLine="709"/>
        <w:jc w:val="both"/>
        <w:rPr>
          <w:sz w:val="22"/>
          <w:szCs w:val="22"/>
        </w:rPr>
      </w:pPr>
      <w:r w:rsidRPr="00920ED3">
        <w:rPr>
          <w:sz w:val="22"/>
          <w:szCs w:val="22"/>
        </w:rPr>
        <w:t>5.3. Подрядчик обязуется осуществить за свой счет приемку, разгрузку, охрану, складирование, хранение и подачу для производства Работ оборудования и материалов. Во время хранения материалов, техники и оборудования Подрядчик должен предпринимать меры по обеспечению сохранности материалов, техники и оборудования, в том числе меры, установленные обязательными техническими правилами, правилами противопожарной безопасности, правилами промышленной безопасности, правилами техники безопасности, меры по обеспечению экологической безопасности. Не производить складирование строительных материалов на дорогах и разворотных площадках и не засорять внутренние дороги Объекта ТБО и иными отходами.</w:t>
      </w:r>
    </w:p>
    <w:p w:rsidR="005D434E" w:rsidRPr="00920ED3" w:rsidRDefault="005D434E" w:rsidP="00B94066">
      <w:pPr>
        <w:tabs>
          <w:tab w:val="left" w:pos="567"/>
        </w:tabs>
        <w:ind w:firstLine="709"/>
        <w:jc w:val="both"/>
        <w:rPr>
          <w:sz w:val="22"/>
          <w:szCs w:val="22"/>
        </w:rPr>
      </w:pPr>
      <w:r w:rsidRPr="00920ED3">
        <w:rPr>
          <w:sz w:val="22"/>
          <w:szCs w:val="22"/>
        </w:rPr>
        <w:t xml:space="preserve">5.4. Работы на Объекте осуществляется с частичным использованием материалов Заказчика, переданных Подрядчику на давальческой основе для производства </w:t>
      </w:r>
      <w:r w:rsidR="00B94066" w:rsidRPr="00920ED3">
        <w:rPr>
          <w:sz w:val="22"/>
          <w:szCs w:val="22"/>
        </w:rPr>
        <w:t>Р</w:t>
      </w:r>
      <w:r w:rsidRPr="00920ED3">
        <w:rPr>
          <w:sz w:val="22"/>
          <w:szCs w:val="22"/>
        </w:rPr>
        <w:t xml:space="preserve">абот. Заказчик передает Подрядчику </w:t>
      </w:r>
      <w:proofErr w:type="gramStart"/>
      <w:r w:rsidRPr="00920ED3">
        <w:rPr>
          <w:sz w:val="22"/>
          <w:szCs w:val="22"/>
        </w:rPr>
        <w:t xml:space="preserve">на давальческой основе часть материалов на основании накладной на отпуск </w:t>
      </w:r>
      <w:r w:rsidR="00B94066" w:rsidRPr="00920ED3">
        <w:rPr>
          <w:sz w:val="22"/>
          <w:szCs w:val="22"/>
        </w:rPr>
        <w:t>м</w:t>
      </w:r>
      <w:r w:rsidRPr="00920ED3">
        <w:rPr>
          <w:sz w:val="22"/>
          <w:szCs w:val="22"/>
        </w:rPr>
        <w:t>атериалов на сторону с пометкой</w:t>
      </w:r>
      <w:proofErr w:type="gramEnd"/>
      <w:r w:rsidRPr="00920ED3">
        <w:rPr>
          <w:sz w:val="22"/>
          <w:szCs w:val="22"/>
        </w:rPr>
        <w:t xml:space="preserve"> «давальческие материалы» (форма М-15)</w:t>
      </w:r>
      <w:r w:rsidR="00B94066" w:rsidRPr="00920ED3">
        <w:rPr>
          <w:sz w:val="22"/>
          <w:szCs w:val="22"/>
        </w:rPr>
        <w:t>,</w:t>
      </w:r>
      <w:r w:rsidRPr="00920ED3">
        <w:rPr>
          <w:sz w:val="22"/>
          <w:szCs w:val="22"/>
        </w:rPr>
        <w:t xml:space="preserve"> согласно Комплектовочной ведомости. В случае использования Подрядчиком Материалов Заказчика не в полном объеме (прекращение работ по инициативе Заказчика, сокращение объемов работ, ошибка в проектной документации и т.д.), после окончания </w:t>
      </w:r>
      <w:r w:rsidR="00B94066" w:rsidRPr="00920ED3">
        <w:rPr>
          <w:sz w:val="22"/>
          <w:szCs w:val="22"/>
        </w:rPr>
        <w:t>Р</w:t>
      </w:r>
      <w:r w:rsidRPr="00920ED3">
        <w:rPr>
          <w:sz w:val="22"/>
          <w:szCs w:val="22"/>
        </w:rPr>
        <w:t xml:space="preserve">абот не израсходованные </w:t>
      </w:r>
      <w:r w:rsidR="00B94066" w:rsidRPr="00920ED3">
        <w:rPr>
          <w:sz w:val="22"/>
          <w:szCs w:val="22"/>
        </w:rPr>
        <w:t>м</w:t>
      </w:r>
      <w:r w:rsidRPr="00920ED3">
        <w:rPr>
          <w:sz w:val="22"/>
          <w:szCs w:val="22"/>
        </w:rPr>
        <w:t xml:space="preserve">атериалы Заказчика возвращаются Заказчику на основании накладной на отпуск </w:t>
      </w:r>
      <w:r w:rsidR="00B94066" w:rsidRPr="00920ED3">
        <w:rPr>
          <w:sz w:val="22"/>
          <w:szCs w:val="22"/>
        </w:rPr>
        <w:t>м</w:t>
      </w:r>
      <w:r w:rsidRPr="00920ED3">
        <w:rPr>
          <w:sz w:val="22"/>
          <w:szCs w:val="22"/>
        </w:rPr>
        <w:t xml:space="preserve">атериалов на сторону с пометкой «возврат давальческих материалов» (форма М-15). Отчет об израсходованных материалах </w:t>
      </w:r>
      <w:r w:rsidR="00B94066" w:rsidRPr="00920ED3">
        <w:rPr>
          <w:sz w:val="22"/>
          <w:szCs w:val="22"/>
        </w:rPr>
        <w:t xml:space="preserve">Заказчика </w:t>
      </w:r>
      <w:r w:rsidRPr="00920ED3">
        <w:rPr>
          <w:sz w:val="22"/>
          <w:szCs w:val="22"/>
        </w:rPr>
        <w:t xml:space="preserve">при выполнении </w:t>
      </w:r>
      <w:r w:rsidR="00B94066" w:rsidRPr="00920ED3">
        <w:rPr>
          <w:sz w:val="22"/>
          <w:szCs w:val="22"/>
        </w:rPr>
        <w:t>Р</w:t>
      </w:r>
      <w:r w:rsidRPr="00920ED3">
        <w:rPr>
          <w:sz w:val="22"/>
          <w:szCs w:val="22"/>
        </w:rPr>
        <w:t>абот представляется к каждому Акту о приемке выполненных работ формы №КС-2 в виде ведомости переработки давальческих материалов поставки Заказчика</w:t>
      </w:r>
      <w:r w:rsidR="00B94066" w:rsidRPr="00920ED3">
        <w:rPr>
          <w:sz w:val="22"/>
          <w:szCs w:val="22"/>
        </w:rPr>
        <w:t xml:space="preserve">, оформленной  по форме, согласованной Сторонами в  </w:t>
      </w:r>
      <w:r w:rsidRPr="00920ED3">
        <w:rPr>
          <w:sz w:val="22"/>
          <w:szCs w:val="22"/>
        </w:rPr>
        <w:t>Приложени</w:t>
      </w:r>
      <w:r w:rsidR="00B94066" w:rsidRPr="00920ED3">
        <w:rPr>
          <w:sz w:val="22"/>
          <w:szCs w:val="22"/>
        </w:rPr>
        <w:t>и</w:t>
      </w:r>
      <w:r w:rsidRPr="00920ED3">
        <w:rPr>
          <w:sz w:val="22"/>
          <w:szCs w:val="22"/>
        </w:rPr>
        <w:t xml:space="preserve"> № </w:t>
      </w:r>
      <w:r w:rsidR="00EA5CC1">
        <w:rPr>
          <w:sz w:val="22"/>
          <w:szCs w:val="22"/>
        </w:rPr>
        <w:t>4</w:t>
      </w:r>
      <w:r w:rsidRPr="00920ED3">
        <w:rPr>
          <w:sz w:val="22"/>
          <w:szCs w:val="22"/>
        </w:rPr>
        <w:t xml:space="preserve"> к Договору</w:t>
      </w:r>
      <w:r w:rsidR="00B94066" w:rsidRPr="00920ED3">
        <w:rPr>
          <w:sz w:val="22"/>
          <w:szCs w:val="22"/>
        </w:rPr>
        <w:t xml:space="preserve">. </w:t>
      </w:r>
    </w:p>
    <w:p w:rsidR="00F177DF" w:rsidRPr="00920ED3" w:rsidRDefault="00F177DF" w:rsidP="00F177DF">
      <w:pPr>
        <w:tabs>
          <w:tab w:val="left" w:pos="567"/>
        </w:tabs>
        <w:ind w:firstLine="709"/>
        <w:jc w:val="both"/>
        <w:rPr>
          <w:sz w:val="22"/>
          <w:szCs w:val="22"/>
        </w:rPr>
      </w:pPr>
      <w:r w:rsidRPr="00920ED3">
        <w:rPr>
          <w:sz w:val="22"/>
          <w:szCs w:val="22"/>
        </w:rPr>
        <w:t xml:space="preserve">5.5. Риск утраты или порчи на переданные строительные материалы Заказчика лежит на Подрядчике с момента принятия Подрядчиком </w:t>
      </w:r>
      <w:r w:rsidR="00B94066" w:rsidRPr="00920ED3">
        <w:rPr>
          <w:sz w:val="22"/>
          <w:szCs w:val="22"/>
        </w:rPr>
        <w:t>м</w:t>
      </w:r>
      <w:r w:rsidRPr="00920ED3">
        <w:rPr>
          <w:sz w:val="22"/>
          <w:szCs w:val="22"/>
        </w:rPr>
        <w:t>атериалов Заказчика до момента передачи Заказчику остатка неиспользованных Материалов по накладной (форма М-15) и ведомости переработки давальческих материалов поставки Заказчика.</w:t>
      </w:r>
    </w:p>
    <w:p w:rsidR="00F177DF" w:rsidRPr="00920ED3" w:rsidRDefault="00F177DF" w:rsidP="00F177DF">
      <w:pPr>
        <w:tabs>
          <w:tab w:val="left" w:pos="567"/>
        </w:tabs>
        <w:ind w:firstLine="709"/>
        <w:jc w:val="both"/>
        <w:rPr>
          <w:sz w:val="22"/>
          <w:szCs w:val="22"/>
        </w:rPr>
      </w:pPr>
      <w:r w:rsidRPr="00920ED3">
        <w:rPr>
          <w:sz w:val="22"/>
          <w:szCs w:val="22"/>
        </w:rPr>
        <w:lastRenderedPageBreak/>
        <w:t xml:space="preserve">5.6. В случае утраты или порчи переданных </w:t>
      </w:r>
      <w:r w:rsidR="00B94066" w:rsidRPr="00920ED3">
        <w:rPr>
          <w:sz w:val="22"/>
          <w:szCs w:val="22"/>
        </w:rPr>
        <w:t>м</w:t>
      </w:r>
      <w:r w:rsidRPr="00920ED3">
        <w:rPr>
          <w:sz w:val="22"/>
          <w:szCs w:val="22"/>
        </w:rPr>
        <w:t xml:space="preserve">атериалов Заказчика, Подрядчик обязан своими силами и за свой счет возместить в натуре </w:t>
      </w:r>
      <w:proofErr w:type="gramStart"/>
      <w:r w:rsidRPr="00920ED3">
        <w:rPr>
          <w:sz w:val="22"/>
          <w:szCs w:val="22"/>
        </w:rPr>
        <w:t>утраченное</w:t>
      </w:r>
      <w:proofErr w:type="gramEnd"/>
      <w:r w:rsidRPr="00920ED3">
        <w:rPr>
          <w:sz w:val="22"/>
          <w:szCs w:val="22"/>
        </w:rPr>
        <w:t xml:space="preserve"> и/или испорченные материалы Заказчика.</w:t>
      </w:r>
    </w:p>
    <w:p w:rsidR="00F177DF" w:rsidRPr="00920ED3" w:rsidRDefault="00F177DF" w:rsidP="00F177DF">
      <w:pPr>
        <w:tabs>
          <w:tab w:val="left" w:pos="567"/>
        </w:tabs>
        <w:ind w:firstLine="709"/>
        <w:jc w:val="both"/>
        <w:rPr>
          <w:sz w:val="22"/>
          <w:szCs w:val="22"/>
        </w:rPr>
      </w:pPr>
      <w:r w:rsidRPr="00920ED3">
        <w:rPr>
          <w:sz w:val="22"/>
          <w:szCs w:val="22"/>
        </w:rPr>
        <w:t xml:space="preserve">5.7. </w:t>
      </w:r>
      <w:proofErr w:type="gramStart"/>
      <w:r w:rsidRPr="00920ED3">
        <w:rPr>
          <w:sz w:val="22"/>
          <w:szCs w:val="22"/>
        </w:rPr>
        <w:t xml:space="preserve">В случае если Подрядчик не имеет возможности возместить в натуре утраченное или испорченные по его вине </w:t>
      </w:r>
      <w:r w:rsidR="00B94066" w:rsidRPr="00920ED3">
        <w:rPr>
          <w:sz w:val="22"/>
          <w:szCs w:val="22"/>
        </w:rPr>
        <w:t>м</w:t>
      </w:r>
      <w:r w:rsidRPr="00920ED3">
        <w:rPr>
          <w:sz w:val="22"/>
          <w:szCs w:val="22"/>
        </w:rPr>
        <w:t xml:space="preserve">атериалы Заказчика, он обязан возместить расходы Заказчика, понесенные последним при закупке утраченного (испорченного) </w:t>
      </w:r>
      <w:r w:rsidR="00B94066" w:rsidRPr="00920ED3">
        <w:rPr>
          <w:sz w:val="22"/>
          <w:szCs w:val="22"/>
        </w:rPr>
        <w:t>о</w:t>
      </w:r>
      <w:r w:rsidRPr="00920ED3">
        <w:rPr>
          <w:sz w:val="22"/>
          <w:szCs w:val="22"/>
        </w:rPr>
        <w:t>борудования и</w:t>
      </w:r>
      <w:r w:rsidR="00B94066" w:rsidRPr="00920ED3">
        <w:rPr>
          <w:sz w:val="22"/>
          <w:szCs w:val="22"/>
        </w:rPr>
        <w:t xml:space="preserve">/или </w:t>
      </w:r>
      <w:r w:rsidRPr="00920ED3">
        <w:rPr>
          <w:sz w:val="22"/>
          <w:szCs w:val="22"/>
        </w:rPr>
        <w:t xml:space="preserve"> </w:t>
      </w:r>
      <w:r w:rsidR="00B94066" w:rsidRPr="00920ED3">
        <w:rPr>
          <w:sz w:val="22"/>
          <w:szCs w:val="22"/>
        </w:rPr>
        <w:t>м</w:t>
      </w:r>
      <w:r w:rsidRPr="00920ED3">
        <w:rPr>
          <w:sz w:val="22"/>
          <w:szCs w:val="22"/>
        </w:rPr>
        <w:t xml:space="preserve">атериалов Заказчика, а также все расходы, понесенные Заказчиком в связи с закупкой такого </w:t>
      </w:r>
      <w:r w:rsidR="00B94066" w:rsidRPr="00920ED3">
        <w:rPr>
          <w:sz w:val="22"/>
          <w:szCs w:val="22"/>
        </w:rPr>
        <w:t>о</w:t>
      </w:r>
      <w:r w:rsidRPr="00920ED3">
        <w:rPr>
          <w:sz w:val="22"/>
          <w:szCs w:val="22"/>
        </w:rPr>
        <w:t>борудования и</w:t>
      </w:r>
      <w:r w:rsidR="00B94066" w:rsidRPr="00920ED3">
        <w:rPr>
          <w:sz w:val="22"/>
          <w:szCs w:val="22"/>
        </w:rPr>
        <w:t xml:space="preserve">/или </w:t>
      </w:r>
      <w:r w:rsidRPr="00920ED3">
        <w:rPr>
          <w:sz w:val="22"/>
          <w:szCs w:val="22"/>
        </w:rPr>
        <w:t xml:space="preserve"> </w:t>
      </w:r>
      <w:r w:rsidR="00B94066" w:rsidRPr="00920ED3">
        <w:rPr>
          <w:sz w:val="22"/>
          <w:szCs w:val="22"/>
        </w:rPr>
        <w:t>м</w:t>
      </w:r>
      <w:r w:rsidRPr="00920ED3">
        <w:rPr>
          <w:sz w:val="22"/>
          <w:szCs w:val="22"/>
        </w:rPr>
        <w:t>атериалов (оплата транспортных, погрузочно-разгрузочных и иных расходов), документально подтвержденных Заказчиком</w:t>
      </w:r>
      <w:r w:rsidR="00B94066" w:rsidRPr="00920ED3">
        <w:rPr>
          <w:sz w:val="22"/>
          <w:szCs w:val="22"/>
        </w:rPr>
        <w:t>.</w:t>
      </w:r>
      <w:proofErr w:type="gramEnd"/>
    </w:p>
    <w:p w:rsidR="00F67FEA" w:rsidRPr="00920ED3" w:rsidRDefault="000F58DF" w:rsidP="000F58DF">
      <w:pPr>
        <w:tabs>
          <w:tab w:val="left" w:pos="567"/>
        </w:tabs>
        <w:ind w:firstLine="709"/>
        <w:jc w:val="both"/>
        <w:rPr>
          <w:sz w:val="22"/>
          <w:szCs w:val="22"/>
        </w:rPr>
      </w:pPr>
      <w:r w:rsidRPr="00920ED3">
        <w:rPr>
          <w:sz w:val="22"/>
          <w:szCs w:val="22"/>
        </w:rPr>
        <w:t>5.</w:t>
      </w:r>
      <w:r w:rsidR="0008285D" w:rsidRPr="00920ED3">
        <w:rPr>
          <w:sz w:val="22"/>
          <w:szCs w:val="22"/>
        </w:rPr>
        <w:t>8</w:t>
      </w:r>
      <w:r w:rsidRPr="00920ED3">
        <w:rPr>
          <w:sz w:val="22"/>
          <w:szCs w:val="22"/>
        </w:rPr>
        <w:t>. Подрядчик отвечает за соответствие используемых материалов и оборудования, строительный и иной техники требованиям Договора, в том числе техническим регламентам, спецификациям рабочей документации, государственным стандартам и техническим условиям, и несет риск убытков, связанных с их ненадлежащим качеством. Все поставляемые Подрядчиком для  выполнения Работ материалы, автотранспорт, строительная техника и оборудование должны иметь соответствующие сертификаты, технические паспорта и другие документы, удостоверяющие их качество, копии которых Подрядчик обязан предоставить Заказчику до момента прибытия (материалов, оборудования, строительной техники, автотранспорта и т.д.) на Объект</w:t>
      </w:r>
      <w:r w:rsidR="00BC2B6E" w:rsidRPr="00920ED3">
        <w:rPr>
          <w:sz w:val="22"/>
          <w:szCs w:val="22"/>
        </w:rPr>
        <w:t>.</w:t>
      </w:r>
    </w:p>
    <w:p w:rsidR="00F67FEA" w:rsidRPr="00920ED3" w:rsidRDefault="00F67FEA" w:rsidP="00245F03">
      <w:pPr>
        <w:pStyle w:val="ConsNormal"/>
        <w:widowControl/>
        <w:tabs>
          <w:tab w:val="left" w:pos="9720"/>
        </w:tabs>
        <w:ind w:right="22" w:firstLine="709"/>
        <w:jc w:val="both"/>
        <w:rPr>
          <w:rFonts w:ascii="Times New Roman" w:hAnsi="Times New Roman" w:cs="Times New Roman"/>
          <w:sz w:val="22"/>
          <w:szCs w:val="22"/>
        </w:rPr>
      </w:pPr>
    </w:p>
    <w:p w:rsidR="000A3400" w:rsidRPr="00920ED3" w:rsidRDefault="000A3400" w:rsidP="007A39A2">
      <w:pPr>
        <w:pStyle w:val="ConsNormal"/>
        <w:widowControl/>
        <w:tabs>
          <w:tab w:val="left" w:pos="9720"/>
        </w:tabs>
        <w:ind w:right="22" w:firstLine="709"/>
        <w:jc w:val="center"/>
        <w:rPr>
          <w:rFonts w:ascii="Times New Roman" w:hAnsi="Times New Roman" w:cs="Times New Roman"/>
          <w:b/>
          <w:sz w:val="22"/>
          <w:szCs w:val="22"/>
        </w:rPr>
      </w:pPr>
      <w:r w:rsidRPr="00920ED3">
        <w:rPr>
          <w:rFonts w:ascii="Times New Roman" w:hAnsi="Times New Roman" w:cs="Times New Roman"/>
          <w:b/>
          <w:bCs/>
          <w:sz w:val="22"/>
          <w:szCs w:val="22"/>
        </w:rPr>
        <w:t>6. ПРАВА И ОБЯЗАННОСТИ ЗАКАЗЧИКА</w:t>
      </w:r>
    </w:p>
    <w:p w:rsidR="000A3400" w:rsidRPr="00920ED3" w:rsidRDefault="000A3400" w:rsidP="007A39A2">
      <w:pPr>
        <w:pStyle w:val="ConsNormal"/>
        <w:widowControl/>
        <w:tabs>
          <w:tab w:val="left" w:pos="9720"/>
        </w:tabs>
        <w:ind w:right="22" w:firstLine="709"/>
        <w:jc w:val="both"/>
        <w:rPr>
          <w:rFonts w:ascii="Times New Roman" w:hAnsi="Times New Roman" w:cs="Times New Roman"/>
          <w:b/>
          <w:sz w:val="22"/>
          <w:szCs w:val="22"/>
        </w:rPr>
      </w:pPr>
      <w:r w:rsidRPr="00920ED3">
        <w:rPr>
          <w:rFonts w:ascii="Times New Roman" w:hAnsi="Times New Roman" w:cs="Times New Roman"/>
          <w:b/>
          <w:sz w:val="22"/>
          <w:szCs w:val="22"/>
        </w:rPr>
        <w:t>6.1. Заказчик обязан:</w:t>
      </w:r>
    </w:p>
    <w:p w:rsidR="000A3400" w:rsidRPr="00920ED3" w:rsidRDefault="00D2481C" w:rsidP="007A39A2">
      <w:pPr>
        <w:pStyle w:val="ConsNormal"/>
        <w:widowControl/>
        <w:tabs>
          <w:tab w:val="left" w:pos="9720"/>
        </w:tabs>
        <w:ind w:right="22" w:firstLine="709"/>
        <w:jc w:val="both"/>
        <w:rPr>
          <w:rFonts w:ascii="Times New Roman" w:hAnsi="Times New Roman" w:cs="Times New Roman"/>
          <w:sz w:val="22"/>
          <w:szCs w:val="22"/>
        </w:rPr>
      </w:pPr>
      <w:r w:rsidRPr="00920ED3">
        <w:rPr>
          <w:rFonts w:ascii="Times New Roman" w:hAnsi="Times New Roman" w:cs="Times New Roman"/>
          <w:sz w:val="22"/>
          <w:szCs w:val="22"/>
        </w:rPr>
        <w:t>6.1.</w:t>
      </w:r>
      <w:r w:rsidR="003B3611" w:rsidRPr="00920ED3">
        <w:rPr>
          <w:rFonts w:ascii="Times New Roman" w:hAnsi="Times New Roman" w:cs="Times New Roman"/>
          <w:sz w:val="22"/>
          <w:szCs w:val="22"/>
        </w:rPr>
        <w:t>1</w:t>
      </w:r>
      <w:r w:rsidRPr="00920ED3">
        <w:rPr>
          <w:rFonts w:ascii="Times New Roman" w:hAnsi="Times New Roman" w:cs="Times New Roman"/>
          <w:sz w:val="22"/>
          <w:szCs w:val="22"/>
        </w:rPr>
        <w:t xml:space="preserve">. </w:t>
      </w:r>
      <w:r w:rsidR="006C1619" w:rsidRPr="00920ED3">
        <w:rPr>
          <w:rFonts w:ascii="Times New Roman" w:hAnsi="Times New Roman" w:cs="Times New Roman"/>
          <w:sz w:val="22"/>
          <w:szCs w:val="22"/>
        </w:rPr>
        <w:t>П</w:t>
      </w:r>
      <w:r w:rsidR="000A3400" w:rsidRPr="00920ED3">
        <w:rPr>
          <w:rFonts w:ascii="Times New Roman" w:hAnsi="Times New Roman" w:cs="Times New Roman"/>
          <w:sz w:val="22"/>
          <w:szCs w:val="22"/>
        </w:rPr>
        <w:t xml:space="preserve">роизвести приемку и оплату выполненных Подрядчиком </w:t>
      </w:r>
      <w:r w:rsidR="000F58DF" w:rsidRPr="00920ED3">
        <w:rPr>
          <w:rFonts w:ascii="Times New Roman" w:hAnsi="Times New Roman" w:cs="Times New Roman"/>
          <w:sz w:val="22"/>
          <w:szCs w:val="22"/>
        </w:rPr>
        <w:t>Р</w:t>
      </w:r>
      <w:r w:rsidR="000A3400" w:rsidRPr="00920ED3">
        <w:rPr>
          <w:rFonts w:ascii="Times New Roman" w:hAnsi="Times New Roman" w:cs="Times New Roman"/>
          <w:sz w:val="22"/>
          <w:szCs w:val="22"/>
        </w:rPr>
        <w:t xml:space="preserve">абот, </w:t>
      </w:r>
      <w:proofErr w:type="gramStart"/>
      <w:r w:rsidR="000A3400" w:rsidRPr="00920ED3">
        <w:rPr>
          <w:rFonts w:ascii="Times New Roman" w:hAnsi="Times New Roman" w:cs="Times New Roman"/>
          <w:sz w:val="22"/>
          <w:szCs w:val="22"/>
        </w:rPr>
        <w:t>объем</w:t>
      </w:r>
      <w:proofErr w:type="gramEnd"/>
      <w:r w:rsidR="000A3400" w:rsidRPr="00920ED3">
        <w:rPr>
          <w:rFonts w:ascii="Times New Roman" w:hAnsi="Times New Roman" w:cs="Times New Roman"/>
          <w:sz w:val="22"/>
          <w:szCs w:val="22"/>
        </w:rPr>
        <w:t xml:space="preserve"> и качество которых соответствуют условиям </w:t>
      </w:r>
      <w:r w:rsidR="0081644A" w:rsidRPr="00920ED3">
        <w:rPr>
          <w:rFonts w:ascii="Times New Roman" w:hAnsi="Times New Roman" w:cs="Times New Roman"/>
          <w:sz w:val="22"/>
          <w:szCs w:val="22"/>
        </w:rPr>
        <w:t>Д</w:t>
      </w:r>
      <w:r w:rsidR="000A3400" w:rsidRPr="00920ED3">
        <w:rPr>
          <w:rFonts w:ascii="Times New Roman" w:hAnsi="Times New Roman" w:cs="Times New Roman"/>
          <w:sz w:val="22"/>
          <w:szCs w:val="22"/>
        </w:rPr>
        <w:t>оговора.</w:t>
      </w:r>
    </w:p>
    <w:p w:rsidR="000A3400" w:rsidRPr="00920ED3" w:rsidRDefault="00F87D9B" w:rsidP="007A39A2">
      <w:pPr>
        <w:ind w:right="22" w:firstLine="709"/>
        <w:jc w:val="both"/>
        <w:rPr>
          <w:sz w:val="22"/>
          <w:szCs w:val="22"/>
        </w:rPr>
      </w:pPr>
      <w:r w:rsidRPr="00920ED3">
        <w:rPr>
          <w:sz w:val="22"/>
          <w:szCs w:val="22"/>
        </w:rPr>
        <w:t>6.1.</w:t>
      </w:r>
      <w:r w:rsidR="003B3611" w:rsidRPr="00920ED3">
        <w:rPr>
          <w:sz w:val="22"/>
          <w:szCs w:val="22"/>
        </w:rPr>
        <w:t>2</w:t>
      </w:r>
      <w:r w:rsidRPr="00920ED3">
        <w:rPr>
          <w:sz w:val="22"/>
          <w:szCs w:val="22"/>
        </w:rPr>
        <w:t xml:space="preserve">. </w:t>
      </w:r>
      <w:r w:rsidR="000A3400" w:rsidRPr="00920ED3">
        <w:rPr>
          <w:sz w:val="22"/>
          <w:szCs w:val="22"/>
        </w:rPr>
        <w:t xml:space="preserve">В случае обнаружения в ходе выполнения </w:t>
      </w:r>
      <w:r w:rsidR="000F58DF" w:rsidRPr="00920ED3">
        <w:rPr>
          <w:sz w:val="22"/>
          <w:szCs w:val="22"/>
        </w:rPr>
        <w:t>Р</w:t>
      </w:r>
      <w:r w:rsidR="000A3400" w:rsidRPr="00920ED3">
        <w:rPr>
          <w:sz w:val="22"/>
          <w:szCs w:val="22"/>
        </w:rPr>
        <w:t xml:space="preserve">абот отступлений от условий настоящего </w:t>
      </w:r>
      <w:r w:rsidR="0081644A" w:rsidRPr="00920ED3">
        <w:rPr>
          <w:sz w:val="22"/>
          <w:szCs w:val="22"/>
        </w:rPr>
        <w:t>Д</w:t>
      </w:r>
      <w:r w:rsidR="000A3400" w:rsidRPr="00920ED3">
        <w:rPr>
          <w:sz w:val="22"/>
          <w:szCs w:val="22"/>
        </w:rPr>
        <w:t xml:space="preserve">оговора, ухудшающих качество выполняемых Подрядчиком </w:t>
      </w:r>
      <w:r w:rsidR="000F58DF" w:rsidRPr="00920ED3">
        <w:rPr>
          <w:sz w:val="22"/>
          <w:szCs w:val="22"/>
        </w:rPr>
        <w:t>Р</w:t>
      </w:r>
      <w:r w:rsidR="000A3400" w:rsidRPr="00920ED3">
        <w:rPr>
          <w:sz w:val="22"/>
          <w:szCs w:val="22"/>
        </w:rPr>
        <w:t xml:space="preserve">абот, или иных недостатков, влияющих на результат </w:t>
      </w:r>
      <w:r w:rsidR="000F58DF" w:rsidRPr="00920ED3">
        <w:rPr>
          <w:sz w:val="22"/>
          <w:szCs w:val="22"/>
        </w:rPr>
        <w:t>Р</w:t>
      </w:r>
      <w:r w:rsidR="000A3400" w:rsidRPr="00920ED3">
        <w:rPr>
          <w:sz w:val="22"/>
          <w:szCs w:val="22"/>
        </w:rPr>
        <w:t>абот, немедленно в письменной форме уведомить Подрядчика, назначив сроки для устранения выявленных недостатков.</w:t>
      </w:r>
    </w:p>
    <w:p w:rsidR="00A104AB" w:rsidRPr="00920ED3" w:rsidRDefault="00A104AB" w:rsidP="007A39A2">
      <w:pPr>
        <w:ind w:right="22" w:firstLine="709"/>
        <w:jc w:val="both"/>
        <w:rPr>
          <w:sz w:val="22"/>
          <w:szCs w:val="22"/>
        </w:rPr>
      </w:pPr>
      <w:r w:rsidRPr="00920ED3">
        <w:rPr>
          <w:sz w:val="22"/>
          <w:szCs w:val="22"/>
        </w:rPr>
        <w:t>6.1.</w:t>
      </w:r>
      <w:r w:rsidR="003B3611" w:rsidRPr="00920ED3">
        <w:rPr>
          <w:sz w:val="22"/>
          <w:szCs w:val="22"/>
        </w:rPr>
        <w:t>3</w:t>
      </w:r>
      <w:r w:rsidRPr="00920ED3">
        <w:rPr>
          <w:sz w:val="22"/>
          <w:szCs w:val="22"/>
        </w:rPr>
        <w:t xml:space="preserve">. Передать Подрядчику список уполномоченных лиц с указанием телефонов для связи, ответственных за надзором за производством </w:t>
      </w:r>
      <w:r w:rsidR="000F58DF" w:rsidRPr="00920ED3">
        <w:rPr>
          <w:sz w:val="22"/>
          <w:szCs w:val="22"/>
        </w:rPr>
        <w:t>Р</w:t>
      </w:r>
      <w:r w:rsidRPr="00920ED3">
        <w:rPr>
          <w:sz w:val="22"/>
          <w:szCs w:val="22"/>
        </w:rPr>
        <w:t xml:space="preserve">абот, приемке выполненных </w:t>
      </w:r>
      <w:r w:rsidR="000F58DF" w:rsidRPr="00920ED3">
        <w:rPr>
          <w:sz w:val="22"/>
          <w:szCs w:val="22"/>
        </w:rPr>
        <w:t>Р</w:t>
      </w:r>
      <w:r w:rsidRPr="00920ED3">
        <w:rPr>
          <w:sz w:val="22"/>
          <w:szCs w:val="22"/>
        </w:rPr>
        <w:t>аб</w:t>
      </w:r>
      <w:r w:rsidR="0081644A" w:rsidRPr="00920ED3">
        <w:rPr>
          <w:sz w:val="22"/>
          <w:szCs w:val="22"/>
        </w:rPr>
        <w:t>от, исполнительной документации, а также а</w:t>
      </w:r>
      <w:r w:rsidR="00C60C49" w:rsidRPr="00920ED3">
        <w:rPr>
          <w:sz w:val="22"/>
          <w:szCs w:val="22"/>
        </w:rPr>
        <w:t xml:space="preserve">кта </w:t>
      </w:r>
      <w:r w:rsidR="0081644A" w:rsidRPr="00920ED3">
        <w:rPr>
          <w:sz w:val="22"/>
          <w:szCs w:val="22"/>
        </w:rPr>
        <w:t>формы № КС-2 и справк</w:t>
      </w:r>
      <w:r w:rsidR="00C60C49" w:rsidRPr="00920ED3">
        <w:rPr>
          <w:sz w:val="22"/>
          <w:szCs w:val="22"/>
        </w:rPr>
        <w:t>и</w:t>
      </w:r>
      <w:r w:rsidR="0081644A" w:rsidRPr="00920ED3">
        <w:rPr>
          <w:sz w:val="22"/>
          <w:szCs w:val="22"/>
        </w:rPr>
        <w:t xml:space="preserve"> формы №</w:t>
      </w:r>
      <w:r w:rsidRPr="00920ED3">
        <w:rPr>
          <w:sz w:val="22"/>
          <w:szCs w:val="22"/>
        </w:rPr>
        <w:t xml:space="preserve"> КС-3</w:t>
      </w:r>
      <w:r w:rsidR="004A5546" w:rsidRPr="00920ED3">
        <w:rPr>
          <w:sz w:val="22"/>
          <w:szCs w:val="22"/>
        </w:rPr>
        <w:t>.</w:t>
      </w:r>
    </w:p>
    <w:p w:rsidR="00245F03" w:rsidRPr="00920ED3" w:rsidRDefault="00245F03" w:rsidP="00C443EA">
      <w:pPr>
        <w:ind w:firstLine="709"/>
        <w:jc w:val="both"/>
        <w:rPr>
          <w:sz w:val="22"/>
          <w:szCs w:val="22"/>
        </w:rPr>
      </w:pPr>
      <w:r w:rsidRPr="00920ED3">
        <w:rPr>
          <w:sz w:val="22"/>
          <w:szCs w:val="22"/>
        </w:rPr>
        <w:t>6.1.</w:t>
      </w:r>
      <w:r w:rsidR="003B3611" w:rsidRPr="00920ED3">
        <w:rPr>
          <w:sz w:val="22"/>
          <w:szCs w:val="22"/>
        </w:rPr>
        <w:t>4</w:t>
      </w:r>
      <w:r w:rsidRPr="00920ED3">
        <w:rPr>
          <w:sz w:val="22"/>
          <w:szCs w:val="22"/>
        </w:rPr>
        <w:t xml:space="preserve">. В течение </w:t>
      </w:r>
      <w:r w:rsidR="00F62CFB" w:rsidRPr="00920ED3">
        <w:rPr>
          <w:sz w:val="22"/>
          <w:szCs w:val="22"/>
        </w:rPr>
        <w:t>3</w:t>
      </w:r>
      <w:r w:rsidRPr="00920ED3">
        <w:rPr>
          <w:sz w:val="22"/>
          <w:szCs w:val="22"/>
        </w:rPr>
        <w:t xml:space="preserve"> (</w:t>
      </w:r>
      <w:r w:rsidR="00F62CFB" w:rsidRPr="00920ED3">
        <w:rPr>
          <w:sz w:val="22"/>
          <w:szCs w:val="22"/>
        </w:rPr>
        <w:t>Трех</w:t>
      </w:r>
      <w:r w:rsidRPr="00920ED3">
        <w:rPr>
          <w:sz w:val="22"/>
          <w:szCs w:val="22"/>
        </w:rPr>
        <w:t xml:space="preserve">) рабочих дней </w:t>
      </w:r>
      <w:proofErr w:type="gramStart"/>
      <w:r w:rsidRPr="00920ED3">
        <w:rPr>
          <w:sz w:val="22"/>
          <w:szCs w:val="22"/>
        </w:rPr>
        <w:t>с даты заключения</w:t>
      </w:r>
      <w:proofErr w:type="gramEnd"/>
      <w:r w:rsidRPr="00920ED3">
        <w:rPr>
          <w:sz w:val="22"/>
          <w:szCs w:val="22"/>
        </w:rPr>
        <w:t xml:space="preserve"> Договора передать Подрядчику Строительную площадку (место производства </w:t>
      </w:r>
      <w:r w:rsidR="000F58DF" w:rsidRPr="00920ED3">
        <w:rPr>
          <w:sz w:val="22"/>
          <w:szCs w:val="22"/>
        </w:rPr>
        <w:t>р</w:t>
      </w:r>
      <w:r w:rsidRPr="00920ED3">
        <w:rPr>
          <w:sz w:val="22"/>
          <w:szCs w:val="22"/>
        </w:rPr>
        <w:t>абот), путем подписания Сторонами Акта приема-п</w:t>
      </w:r>
      <w:r w:rsidR="00C93393" w:rsidRPr="00920ED3">
        <w:rPr>
          <w:sz w:val="22"/>
          <w:szCs w:val="22"/>
        </w:rPr>
        <w:t>ередачи Строительной площадки</w:t>
      </w:r>
      <w:r w:rsidR="0033560F" w:rsidRPr="00920ED3">
        <w:rPr>
          <w:sz w:val="22"/>
          <w:szCs w:val="22"/>
        </w:rPr>
        <w:t xml:space="preserve"> (место производства работ)</w:t>
      </w:r>
      <w:r w:rsidR="00C93393" w:rsidRPr="00920ED3">
        <w:rPr>
          <w:sz w:val="22"/>
          <w:szCs w:val="22"/>
        </w:rPr>
        <w:t>.</w:t>
      </w:r>
    </w:p>
    <w:p w:rsidR="00245F03" w:rsidRPr="00920ED3" w:rsidRDefault="00CE1AB0" w:rsidP="007A39A2">
      <w:pPr>
        <w:ind w:right="22" w:firstLine="709"/>
        <w:jc w:val="both"/>
        <w:rPr>
          <w:sz w:val="22"/>
          <w:szCs w:val="22"/>
        </w:rPr>
      </w:pPr>
      <w:r w:rsidRPr="00920ED3">
        <w:rPr>
          <w:sz w:val="22"/>
          <w:szCs w:val="22"/>
        </w:rPr>
        <w:t>6.1.5. Предоставить Подрядчику на весь период оказания Услуг свободный, беспрепятственный доступ на Объект, подъезд к месту выполнения Работ. При необходимости обеспечить на время действия Договора транспорт и работников Подрядчика пропусками на территорию Объекта</w:t>
      </w:r>
      <w:r w:rsidR="00EC4252" w:rsidRPr="00920ED3">
        <w:rPr>
          <w:sz w:val="22"/>
          <w:szCs w:val="22"/>
        </w:rPr>
        <w:t>, в порядке и в соответствии с действующими локальными нормативными актами Заказчика</w:t>
      </w:r>
      <w:r w:rsidRPr="00920ED3">
        <w:rPr>
          <w:sz w:val="22"/>
          <w:szCs w:val="22"/>
        </w:rPr>
        <w:t>.</w:t>
      </w:r>
    </w:p>
    <w:p w:rsidR="00EB6AF6" w:rsidRPr="00920ED3" w:rsidRDefault="00EB6AF6" w:rsidP="007A39A2">
      <w:pPr>
        <w:ind w:right="22" w:firstLine="709"/>
        <w:jc w:val="both"/>
        <w:rPr>
          <w:sz w:val="22"/>
          <w:szCs w:val="22"/>
        </w:rPr>
      </w:pPr>
      <w:r w:rsidRPr="00920ED3">
        <w:rPr>
          <w:sz w:val="22"/>
          <w:szCs w:val="22"/>
        </w:rPr>
        <w:t>6.1.6. Рассмотреть, и при отсутствии замечаний согласовать направленный на рассмотрение Подрядчиком проект производства работ (ППР). Замечания к ППР направляются Заказчиком и подлежат устранению Подрядчиком в кратчайшие сроки.</w:t>
      </w:r>
    </w:p>
    <w:p w:rsidR="00EB6AF6" w:rsidRPr="00920ED3" w:rsidRDefault="00EB6AF6" w:rsidP="007A39A2">
      <w:pPr>
        <w:ind w:right="22" w:firstLine="709"/>
        <w:jc w:val="both"/>
        <w:rPr>
          <w:sz w:val="22"/>
          <w:szCs w:val="22"/>
        </w:rPr>
      </w:pPr>
      <w:r w:rsidRPr="00920ED3">
        <w:rPr>
          <w:sz w:val="22"/>
          <w:szCs w:val="22"/>
        </w:rPr>
        <w:t>6.1.7. Согласовать планируемые к использованию Подрядчиком в производстве Работ оборудование, основные строительные материалы и конструкции своевременно до начала производства Работ.</w:t>
      </w:r>
    </w:p>
    <w:p w:rsidR="00EB6AF6" w:rsidRPr="00920ED3" w:rsidRDefault="00EB6AF6" w:rsidP="009D1F2C">
      <w:pPr>
        <w:ind w:right="22"/>
        <w:jc w:val="both"/>
        <w:rPr>
          <w:sz w:val="22"/>
          <w:szCs w:val="22"/>
        </w:rPr>
      </w:pPr>
    </w:p>
    <w:p w:rsidR="000138B3" w:rsidRPr="00920ED3" w:rsidRDefault="000A3400" w:rsidP="007A39A2">
      <w:pPr>
        <w:pStyle w:val="ConsNormal"/>
        <w:tabs>
          <w:tab w:val="left" w:pos="9720"/>
        </w:tabs>
        <w:ind w:right="23" w:firstLine="709"/>
        <w:jc w:val="both"/>
        <w:rPr>
          <w:rFonts w:ascii="Times New Roman" w:hAnsi="Times New Roman" w:cs="Times New Roman"/>
          <w:sz w:val="22"/>
          <w:szCs w:val="22"/>
        </w:rPr>
      </w:pPr>
      <w:r w:rsidRPr="00920ED3">
        <w:rPr>
          <w:rFonts w:ascii="Times New Roman" w:hAnsi="Times New Roman" w:cs="Times New Roman"/>
          <w:b/>
          <w:sz w:val="22"/>
          <w:szCs w:val="22"/>
        </w:rPr>
        <w:t>6.2. Заказчик вправе:</w:t>
      </w:r>
      <w:r w:rsidRPr="00920ED3">
        <w:rPr>
          <w:rFonts w:ascii="Times New Roman" w:hAnsi="Times New Roman" w:cs="Times New Roman"/>
          <w:sz w:val="22"/>
          <w:szCs w:val="22"/>
        </w:rPr>
        <w:t xml:space="preserve"> </w:t>
      </w:r>
    </w:p>
    <w:p w:rsidR="000A3400" w:rsidRPr="00920ED3" w:rsidRDefault="000A3400" w:rsidP="007A39A2">
      <w:pPr>
        <w:pStyle w:val="ConsNormal"/>
        <w:tabs>
          <w:tab w:val="left" w:pos="9720"/>
        </w:tabs>
        <w:ind w:right="23" w:firstLine="709"/>
        <w:jc w:val="both"/>
        <w:rPr>
          <w:rFonts w:ascii="Times New Roman" w:hAnsi="Times New Roman" w:cs="Times New Roman"/>
          <w:sz w:val="22"/>
          <w:szCs w:val="22"/>
        </w:rPr>
      </w:pPr>
      <w:r w:rsidRPr="00920ED3">
        <w:rPr>
          <w:rFonts w:ascii="Times New Roman" w:hAnsi="Times New Roman" w:cs="Times New Roman"/>
          <w:sz w:val="22"/>
          <w:szCs w:val="22"/>
        </w:rPr>
        <w:t xml:space="preserve">6.2.1. Осуществлять контроль и надзор за ходом и качеством выполняемых </w:t>
      </w:r>
      <w:r w:rsidR="000F58DF" w:rsidRPr="00920ED3">
        <w:rPr>
          <w:rFonts w:ascii="Times New Roman" w:hAnsi="Times New Roman" w:cs="Times New Roman"/>
          <w:sz w:val="22"/>
          <w:szCs w:val="22"/>
        </w:rPr>
        <w:t>Р</w:t>
      </w:r>
      <w:r w:rsidRPr="00920ED3">
        <w:rPr>
          <w:rFonts w:ascii="Times New Roman" w:hAnsi="Times New Roman" w:cs="Times New Roman"/>
          <w:sz w:val="22"/>
          <w:szCs w:val="22"/>
        </w:rPr>
        <w:t>абот по Договору, соблюдением сроков их выполнения и соответствием сметной документации, а также качеством материалов и оборудования.</w:t>
      </w:r>
    </w:p>
    <w:p w:rsidR="000A3400" w:rsidRPr="00920ED3" w:rsidRDefault="000A3400" w:rsidP="007A39A2">
      <w:pPr>
        <w:pStyle w:val="ConsNormal"/>
        <w:widowControl/>
        <w:tabs>
          <w:tab w:val="left" w:pos="9720"/>
        </w:tabs>
        <w:ind w:right="22" w:firstLine="709"/>
        <w:jc w:val="both"/>
        <w:rPr>
          <w:rFonts w:ascii="Times New Roman" w:hAnsi="Times New Roman" w:cs="Times New Roman"/>
          <w:sz w:val="22"/>
          <w:szCs w:val="22"/>
        </w:rPr>
      </w:pPr>
      <w:r w:rsidRPr="00920ED3">
        <w:rPr>
          <w:rFonts w:ascii="Times New Roman" w:hAnsi="Times New Roman" w:cs="Times New Roman"/>
          <w:sz w:val="22"/>
          <w:szCs w:val="22"/>
        </w:rPr>
        <w:t xml:space="preserve">6.2.2. Давать рекомендации Подрядчику о способе и порядке производства </w:t>
      </w:r>
      <w:r w:rsidR="000F58DF" w:rsidRPr="00920ED3">
        <w:rPr>
          <w:rFonts w:ascii="Times New Roman" w:hAnsi="Times New Roman" w:cs="Times New Roman"/>
          <w:sz w:val="22"/>
          <w:szCs w:val="22"/>
        </w:rPr>
        <w:t>Р</w:t>
      </w:r>
      <w:r w:rsidRPr="00920ED3">
        <w:rPr>
          <w:rFonts w:ascii="Times New Roman" w:hAnsi="Times New Roman" w:cs="Times New Roman"/>
          <w:sz w:val="22"/>
          <w:szCs w:val="22"/>
        </w:rPr>
        <w:t>абот, не вмешиваясь при этом в оперативно-хозяйственную деятельность Подрядчика.</w:t>
      </w:r>
    </w:p>
    <w:p w:rsidR="00830362" w:rsidRPr="00920ED3" w:rsidRDefault="000A3400" w:rsidP="00830362">
      <w:pPr>
        <w:ind w:firstLine="709"/>
        <w:jc w:val="both"/>
        <w:rPr>
          <w:sz w:val="22"/>
          <w:szCs w:val="22"/>
        </w:rPr>
      </w:pPr>
      <w:r w:rsidRPr="00920ED3">
        <w:rPr>
          <w:sz w:val="22"/>
          <w:szCs w:val="22"/>
        </w:rPr>
        <w:t>6.2.3. Проводить проверки на предмет соблюдения требований промышленной, пожарной, экологической безопасности, охраны</w:t>
      </w:r>
      <w:r w:rsidR="00830362" w:rsidRPr="00920ED3">
        <w:rPr>
          <w:sz w:val="22"/>
          <w:szCs w:val="22"/>
        </w:rPr>
        <w:t xml:space="preserve"> труда и состояния антитеррористической защищенности и охраны Объекта</w:t>
      </w:r>
      <w:r w:rsidRPr="00920ED3">
        <w:rPr>
          <w:sz w:val="22"/>
          <w:szCs w:val="22"/>
        </w:rPr>
        <w:t>.</w:t>
      </w:r>
    </w:p>
    <w:p w:rsidR="00B60040" w:rsidRPr="00920ED3" w:rsidRDefault="00B60040" w:rsidP="00830362">
      <w:pPr>
        <w:ind w:firstLine="709"/>
        <w:jc w:val="both"/>
        <w:rPr>
          <w:sz w:val="22"/>
          <w:szCs w:val="22"/>
        </w:rPr>
      </w:pPr>
      <w:r w:rsidRPr="00920ED3">
        <w:rPr>
          <w:sz w:val="22"/>
          <w:szCs w:val="22"/>
        </w:rPr>
        <w:t>6.2.4. Рекомендовать Подрядчику субподрядные организации, привлекаемые к выполнению отдельных видов Работ, а также производителей материалов и изделий для использования на строительстве Объекта.</w:t>
      </w:r>
    </w:p>
    <w:p w:rsidR="00830362" w:rsidRPr="00920ED3" w:rsidRDefault="00830362" w:rsidP="00830362">
      <w:pPr>
        <w:ind w:firstLine="709"/>
        <w:jc w:val="both"/>
        <w:rPr>
          <w:sz w:val="22"/>
          <w:szCs w:val="22"/>
        </w:rPr>
      </w:pPr>
      <w:r w:rsidRPr="00920ED3">
        <w:rPr>
          <w:sz w:val="22"/>
          <w:szCs w:val="22"/>
        </w:rPr>
        <w:lastRenderedPageBreak/>
        <w:t>6.2.</w:t>
      </w:r>
      <w:r w:rsidR="00B60040" w:rsidRPr="00920ED3">
        <w:rPr>
          <w:sz w:val="22"/>
          <w:szCs w:val="22"/>
        </w:rPr>
        <w:t>5</w:t>
      </w:r>
      <w:r w:rsidRPr="00920ED3">
        <w:rPr>
          <w:sz w:val="22"/>
          <w:szCs w:val="22"/>
        </w:rPr>
        <w:t xml:space="preserve">. </w:t>
      </w:r>
      <w:r w:rsidR="00EC4252" w:rsidRPr="00920ED3">
        <w:rPr>
          <w:sz w:val="22"/>
          <w:szCs w:val="22"/>
        </w:rPr>
        <w:t>В случае неисполнения Подрядчиком обязательств, предусмотренных п.7.1.26. Договора по освобождению строительной площадки, Заказчик вправе  о</w:t>
      </w:r>
      <w:r w:rsidRPr="00920ED3">
        <w:rPr>
          <w:sz w:val="22"/>
          <w:szCs w:val="22"/>
        </w:rPr>
        <w:t xml:space="preserve">свободить строительную площадку от имущества Подрядчика, произвести уборку строительной площадки и удержать суммы, затраченные Заказчиком на выполнение этих мероприятий, </w:t>
      </w:r>
      <w:r w:rsidR="00E47B65" w:rsidRPr="00920ED3">
        <w:rPr>
          <w:sz w:val="22"/>
          <w:szCs w:val="22"/>
        </w:rPr>
        <w:t xml:space="preserve">за счет суммы подлежащей перечислению Подрядчику в счет оплаты выполненных </w:t>
      </w:r>
      <w:r w:rsidR="000F58DF" w:rsidRPr="00920ED3">
        <w:rPr>
          <w:sz w:val="22"/>
          <w:szCs w:val="22"/>
        </w:rPr>
        <w:t>Р</w:t>
      </w:r>
      <w:r w:rsidR="00E47B65" w:rsidRPr="00920ED3">
        <w:rPr>
          <w:sz w:val="22"/>
          <w:szCs w:val="22"/>
        </w:rPr>
        <w:t>абот, либо Подрядчик возмещает указанные затраты Заказчику в течени</w:t>
      </w:r>
      <w:proofErr w:type="gramStart"/>
      <w:r w:rsidR="00E47B65" w:rsidRPr="00920ED3">
        <w:rPr>
          <w:sz w:val="22"/>
          <w:szCs w:val="22"/>
        </w:rPr>
        <w:t>и</w:t>
      </w:r>
      <w:proofErr w:type="gramEnd"/>
      <w:r w:rsidR="00E47B65" w:rsidRPr="00920ED3">
        <w:rPr>
          <w:sz w:val="22"/>
          <w:szCs w:val="22"/>
        </w:rPr>
        <w:t xml:space="preserve"> </w:t>
      </w:r>
      <w:r w:rsidR="00F62CFB" w:rsidRPr="00920ED3">
        <w:rPr>
          <w:sz w:val="22"/>
          <w:szCs w:val="22"/>
        </w:rPr>
        <w:t xml:space="preserve">3 </w:t>
      </w:r>
      <w:r w:rsidR="00E47B65" w:rsidRPr="00920ED3">
        <w:rPr>
          <w:sz w:val="22"/>
          <w:szCs w:val="22"/>
        </w:rPr>
        <w:t>(</w:t>
      </w:r>
      <w:r w:rsidR="00F62CFB" w:rsidRPr="00920ED3">
        <w:rPr>
          <w:sz w:val="22"/>
          <w:szCs w:val="22"/>
        </w:rPr>
        <w:t>Трех</w:t>
      </w:r>
      <w:r w:rsidR="00E47B65" w:rsidRPr="00920ED3">
        <w:rPr>
          <w:sz w:val="22"/>
          <w:szCs w:val="22"/>
        </w:rPr>
        <w:t>) банковских дней с даты выставления Заказчиком счета на оплату</w:t>
      </w:r>
      <w:r w:rsidRPr="00920ED3">
        <w:rPr>
          <w:sz w:val="22"/>
          <w:szCs w:val="22"/>
        </w:rPr>
        <w:t>.</w:t>
      </w:r>
    </w:p>
    <w:p w:rsidR="00830362" w:rsidRPr="00920ED3" w:rsidRDefault="00C443EA" w:rsidP="00830362">
      <w:pPr>
        <w:ind w:firstLine="709"/>
        <w:jc w:val="both"/>
        <w:rPr>
          <w:sz w:val="22"/>
          <w:szCs w:val="22"/>
        </w:rPr>
      </w:pPr>
      <w:r w:rsidRPr="00920ED3">
        <w:rPr>
          <w:sz w:val="22"/>
          <w:szCs w:val="22"/>
        </w:rPr>
        <w:t>6.2.</w:t>
      </w:r>
      <w:r w:rsidR="00B60040" w:rsidRPr="00920ED3">
        <w:rPr>
          <w:sz w:val="22"/>
          <w:szCs w:val="22"/>
        </w:rPr>
        <w:t>6</w:t>
      </w:r>
      <w:r w:rsidR="00830362" w:rsidRPr="00920ED3">
        <w:rPr>
          <w:sz w:val="22"/>
          <w:szCs w:val="22"/>
        </w:rPr>
        <w:t xml:space="preserve">. В случаях, когда </w:t>
      </w:r>
      <w:r w:rsidR="000F58DF" w:rsidRPr="00920ED3">
        <w:rPr>
          <w:sz w:val="22"/>
          <w:szCs w:val="22"/>
        </w:rPr>
        <w:t>Р</w:t>
      </w:r>
      <w:r w:rsidR="00830362" w:rsidRPr="00920ED3">
        <w:rPr>
          <w:sz w:val="22"/>
          <w:szCs w:val="22"/>
        </w:rPr>
        <w:t xml:space="preserve">абота выполнена Подрядчиком с отступлениями от Договора, ухудшившими результат </w:t>
      </w:r>
      <w:r w:rsidR="000F58DF" w:rsidRPr="00920ED3">
        <w:rPr>
          <w:sz w:val="22"/>
          <w:szCs w:val="22"/>
        </w:rPr>
        <w:t>Р</w:t>
      </w:r>
      <w:r w:rsidR="00830362" w:rsidRPr="00920ED3">
        <w:rPr>
          <w:sz w:val="22"/>
          <w:szCs w:val="22"/>
        </w:rPr>
        <w:t>аботы, или с иными недостатками, требовать от Подрядчика:</w:t>
      </w:r>
    </w:p>
    <w:p w:rsidR="00830362" w:rsidRPr="00920ED3" w:rsidRDefault="00830362" w:rsidP="00830362">
      <w:pPr>
        <w:pStyle w:val="33"/>
        <w:shd w:val="clear" w:color="auto" w:fill="auto"/>
        <w:spacing w:before="0" w:after="0" w:line="274" w:lineRule="exact"/>
        <w:ind w:right="40" w:firstLine="709"/>
        <w:rPr>
          <w:sz w:val="22"/>
          <w:szCs w:val="22"/>
        </w:rPr>
      </w:pPr>
      <w:r w:rsidRPr="00920ED3">
        <w:rPr>
          <w:sz w:val="22"/>
          <w:szCs w:val="22"/>
        </w:rPr>
        <w:t>- безвозмездного устранения недостатков в течение разумного ср</w:t>
      </w:r>
      <w:r w:rsidR="00FF451C" w:rsidRPr="00920ED3">
        <w:rPr>
          <w:sz w:val="22"/>
          <w:szCs w:val="22"/>
        </w:rPr>
        <w:t xml:space="preserve">ока, установленного Заказчиком, а </w:t>
      </w:r>
      <w:r w:rsidRPr="00920ED3">
        <w:rPr>
          <w:sz w:val="22"/>
          <w:szCs w:val="22"/>
        </w:rPr>
        <w:t xml:space="preserve">при не указании такого срока Заказчиком - в разумный срок, в зависимости от вида </w:t>
      </w:r>
      <w:r w:rsidR="000F58DF" w:rsidRPr="00920ED3">
        <w:rPr>
          <w:sz w:val="22"/>
          <w:szCs w:val="22"/>
          <w:lang w:val="ru-RU"/>
        </w:rPr>
        <w:t>Р</w:t>
      </w:r>
      <w:proofErr w:type="spellStart"/>
      <w:r w:rsidRPr="00920ED3">
        <w:rPr>
          <w:sz w:val="22"/>
          <w:szCs w:val="22"/>
        </w:rPr>
        <w:t>абот</w:t>
      </w:r>
      <w:proofErr w:type="spellEnd"/>
      <w:r w:rsidRPr="00920ED3">
        <w:rPr>
          <w:sz w:val="22"/>
          <w:szCs w:val="22"/>
        </w:rPr>
        <w:t>, который в этом случае не должен превышать 1</w:t>
      </w:r>
      <w:r w:rsidR="001F7E29" w:rsidRPr="00920ED3">
        <w:rPr>
          <w:sz w:val="22"/>
          <w:szCs w:val="22"/>
        </w:rPr>
        <w:t>0</w:t>
      </w:r>
      <w:r w:rsidR="00FF451C" w:rsidRPr="00920ED3">
        <w:rPr>
          <w:sz w:val="22"/>
          <w:szCs w:val="22"/>
        </w:rPr>
        <w:t xml:space="preserve"> (</w:t>
      </w:r>
      <w:r w:rsidR="001F7E29" w:rsidRPr="00920ED3">
        <w:rPr>
          <w:sz w:val="22"/>
          <w:szCs w:val="22"/>
        </w:rPr>
        <w:t>десять</w:t>
      </w:r>
      <w:r w:rsidR="00FF451C" w:rsidRPr="00920ED3">
        <w:rPr>
          <w:sz w:val="22"/>
          <w:szCs w:val="22"/>
        </w:rPr>
        <w:t>) календарных дней</w:t>
      </w:r>
      <w:r w:rsidRPr="00920ED3">
        <w:rPr>
          <w:sz w:val="22"/>
          <w:szCs w:val="22"/>
        </w:rPr>
        <w:t>;</w:t>
      </w:r>
    </w:p>
    <w:p w:rsidR="00830362" w:rsidRPr="00920ED3" w:rsidRDefault="00830362" w:rsidP="00830362">
      <w:pPr>
        <w:pStyle w:val="33"/>
        <w:shd w:val="clear" w:color="auto" w:fill="auto"/>
        <w:spacing w:before="0" w:after="0" w:line="274" w:lineRule="exact"/>
        <w:ind w:right="40" w:firstLine="709"/>
        <w:rPr>
          <w:sz w:val="22"/>
          <w:szCs w:val="22"/>
        </w:rPr>
      </w:pPr>
      <w:r w:rsidRPr="00920ED3">
        <w:rPr>
          <w:sz w:val="22"/>
          <w:szCs w:val="22"/>
        </w:rPr>
        <w:t xml:space="preserve">- соразмерного уменьшения установленной за </w:t>
      </w:r>
      <w:r w:rsidR="000F58DF" w:rsidRPr="00920ED3">
        <w:rPr>
          <w:sz w:val="22"/>
          <w:szCs w:val="22"/>
          <w:lang w:val="ru-RU"/>
        </w:rPr>
        <w:t>Р</w:t>
      </w:r>
      <w:proofErr w:type="spellStart"/>
      <w:r w:rsidRPr="00920ED3">
        <w:rPr>
          <w:sz w:val="22"/>
          <w:szCs w:val="22"/>
        </w:rPr>
        <w:t>аботу</w:t>
      </w:r>
      <w:proofErr w:type="spellEnd"/>
      <w:r w:rsidRPr="00920ED3">
        <w:rPr>
          <w:sz w:val="22"/>
          <w:szCs w:val="22"/>
        </w:rPr>
        <w:t xml:space="preserve"> цены (в том числе путем не</w:t>
      </w:r>
      <w:r w:rsidR="00D35120" w:rsidRPr="00920ED3">
        <w:rPr>
          <w:sz w:val="22"/>
          <w:szCs w:val="22"/>
        </w:rPr>
        <w:t xml:space="preserve"> </w:t>
      </w:r>
      <w:r w:rsidRPr="00920ED3">
        <w:rPr>
          <w:sz w:val="22"/>
          <w:szCs w:val="22"/>
        </w:rPr>
        <w:t xml:space="preserve">выплаты предусмотренной Договором цены в соответствующей части, а в случае, если </w:t>
      </w:r>
      <w:r w:rsidR="000F58DF" w:rsidRPr="00920ED3">
        <w:rPr>
          <w:sz w:val="22"/>
          <w:szCs w:val="22"/>
          <w:lang w:val="ru-RU"/>
        </w:rPr>
        <w:t>Р</w:t>
      </w:r>
      <w:proofErr w:type="spellStart"/>
      <w:r w:rsidRPr="00920ED3">
        <w:rPr>
          <w:sz w:val="22"/>
          <w:szCs w:val="22"/>
        </w:rPr>
        <w:t>аботы</w:t>
      </w:r>
      <w:proofErr w:type="spellEnd"/>
      <w:r w:rsidRPr="00920ED3">
        <w:rPr>
          <w:sz w:val="22"/>
          <w:szCs w:val="22"/>
        </w:rPr>
        <w:t xml:space="preserve"> уже оплачены, требовать возврата Подрядчиком денежных средств);</w:t>
      </w:r>
    </w:p>
    <w:p w:rsidR="00830362" w:rsidRPr="00920ED3" w:rsidRDefault="00830362" w:rsidP="00830362">
      <w:pPr>
        <w:ind w:firstLine="709"/>
        <w:jc w:val="both"/>
        <w:rPr>
          <w:sz w:val="22"/>
          <w:szCs w:val="22"/>
        </w:rPr>
      </w:pPr>
      <w:r w:rsidRPr="00920ED3">
        <w:rPr>
          <w:sz w:val="22"/>
          <w:szCs w:val="22"/>
        </w:rPr>
        <w:t>- возмещения своих расходов, понесенных при устранении недостатков (в том числе путем не</w:t>
      </w:r>
      <w:r w:rsidR="00D35120" w:rsidRPr="00920ED3">
        <w:rPr>
          <w:sz w:val="22"/>
          <w:szCs w:val="22"/>
        </w:rPr>
        <w:t xml:space="preserve"> </w:t>
      </w:r>
      <w:r w:rsidRPr="00920ED3">
        <w:rPr>
          <w:sz w:val="22"/>
          <w:szCs w:val="22"/>
        </w:rPr>
        <w:t xml:space="preserve">выплаты предусмотренной Договором цены в соответствующем размере, а в случае, если </w:t>
      </w:r>
      <w:r w:rsidR="000F58DF" w:rsidRPr="00920ED3">
        <w:rPr>
          <w:sz w:val="22"/>
          <w:szCs w:val="22"/>
        </w:rPr>
        <w:t>Р</w:t>
      </w:r>
      <w:r w:rsidRPr="00920ED3">
        <w:rPr>
          <w:sz w:val="22"/>
          <w:szCs w:val="22"/>
        </w:rPr>
        <w:t>аботы уже оплачены, - требовать возврата Подрядчиком денежных средств).</w:t>
      </w:r>
    </w:p>
    <w:p w:rsidR="00D5008E" w:rsidRDefault="005D6D40" w:rsidP="00014268">
      <w:pPr>
        <w:shd w:val="clear" w:color="auto" w:fill="FFFFFF"/>
        <w:tabs>
          <w:tab w:val="left" w:pos="9720"/>
        </w:tabs>
        <w:ind w:right="22" w:firstLine="851"/>
        <w:jc w:val="both"/>
        <w:rPr>
          <w:sz w:val="22"/>
          <w:szCs w:val="22"/>
        </w:rPr>
      </w:pPr>
      <w:r w:rsidRPr="00920ED3">
        <w:rPr>
          <w:sz w:val="22"/>
          <w:szCs w:val="22"/>
        </w:rPr>
        <w:t>6.2.</w:t>
      </w:r>
      <w:r w:rsidR="00B60040" w:rsidRPr="00920ED3">
        <w:rPr>
          <w:sz w:val="22"/>
          <w:szCs w:val="22"/>
        </w:rPr>
        <w:t>7</w:t>
      </w:r>
      <w:r w:rsidRPr="00920ED3">
        <w:rPr>
          <w:sz w:val="22"/>
          <w:szCs w:val="22"/>
        </w:rPr>
        <w:t xml:space="preserve">. </w:t>
      </w:r>
      <w:r w:rsidR="00D5008E" w:rsidRPr="00920ED3">
        <w:rPr>
          <w:sz w:val="22"/>
          <w:szCs w:val="22"/>
        </w:rPr>
        <w:t>Заказчик имеет иные права, предусмотренные законодательством Российской Федерации и настоящим Договором.</w:t>
      </w:r>
    </w:p>
    <w:p w:rsidR="00897FCF" w:rsidRPr="00920ED3" w:rsidRDefault="00897FCF" w:rsidP="00014268">
      <w:pPr>
        <w:shd w:val="clear" w:color="auto" w:fill="FFFFFF"/>
        <w:tabs>
          <w:tab w:val="left" w:pos="9720"/>
        </w:tabs>
        <w:ind w:right="22" w:firstLine="851"/>
        <w:jc w:val="both"/>
        <w:rPr>
          <w:sz w:val="22"/>
          <w:szCs w:val="22"/>
        </w:rPr>
      </w:pPr>
      <w:r w:rsidRPr="007527F1">
        <w:rPr>
          <w:rFonts w:eastAsia="Calibri"/>
          <w:sz w:val="22"/>
          <w:szCs w:val="22"/>
          <w:lang w:eastAsia="en-US"/>
        </w:rPr>
        <w:t>6.2.8. </w:t>
      </w:r>
      <w:proofErr w:type="gramStart"/>
      <w:r w:rsidRPr="007527F1">
        <w:rPr>
          <w:rFonts w:eastAsia="Calibri"/>
          <w:sz w:val="22"/>
          <w:szCs w:val="22"/>
          <w:lang w:eastAsia="en-US"/>
        </w:rPr>
        <w:t xml:space="preserve">Заказчик вправе проводить проверки (ревизии) бухгалтерской, финансовой и контрактной документации, в </w:t>
      </w:r>
      <w:proofErr w:type="spellStart"/>
      <w:r w:rsidRPr="007527F1">
        <w:rPr>
          <w:rFonts w:eastAsia="Calibri"/>
          <w:sz w:val="22"/>
          <w:szCs w:val="22"/>
          <w:lang w:eastAsia="en-US"/>
        </w:rPr>
        <w:t>т.ч</w:t>
      </w:r>
      <w:proofErr w:type="spellEnd"/>
      <w:r w:rsidRPr="007527F1">
        <w:rPr>
          <w:rFonts w:eastAsia="Calibri"/>
          <w:sz w:val="22"/>
          <w:szCs w:val="22"/>
          <w:lang w:eastAsia="en-US"/>
        </w:rPr>
        <w:t>. договоров (контрактов) с исполнителями работ (услуг), связанных с исполнением настоящего Договора, а также осуществлять контрольные обмеры выполненных работ.</w:t>
      </w:r>
      <w:proofErr w:type="gramEnd"/>
    </w:p>
    <w:p w:rsidR="000A3400" w:rsidRPr="00920ED3" w:rsidRDefault="000A3400" w:rsidP="00830362">
      <w:pPr>
        <w:autoSpaceDE w:val="0"/>
        <w:autoSpaceDN w:val="0"/>
        <w:adjustRightInd w:val="0"/>
        <w:ind w:firstLine="709"/>
        <w:jc w:val="both"/>
        <w:outlineLvl w:val="3"/>
        <w:rPr>
          <w:sz w:val="22"/>
          <w:szCs w:val="22"/>
        </w:rPr>
      </w:pPr>
    </w:p>
    <w:p w:rsidR="000A3400" w:rsidRPr="00920ED3" w:rsidRDefault="000A3400" w:rsidP="007A39A2">
      <w:pPr>
        <w:pStyle w:val="ConsNormal"/>
        <w:widowControl/>
        <w:tabs>
          <w:tab w:val="left" w:pos="9720"/>
        </w:tabs>
        <w:ind w:right="22" w:firstLine="709"/>
        <w:jc w:val="center"/>
        <w:rPr>
          <w:rFonts w:ascii="Times New Roman" w:hAnsi="Times New Roman" w:cs="Times New Roman"/>
          <w:b/>
          <w:bCs/>
          <w:sz w:val="22"/>
          <w:szCs w:val="22"/>
        </w:rPr>
      </w:pPr>
      <w:r w:rsidRPr="00920ED3">
        <w:rPr>
          <w:rFonts w:ascii="Times New Roman" w:hAnsi="Times New Roman" w:cs="Times New Roman"/>
          <w:b/>
          <w:bCs/>
          <w:sz w:val="22"/>
          <w:szCs w:val="22"/>
        </w:rPr>
        <w:t>7. ПРАВА И ОБЯЗАННОСТИ ПОДРЯДЧИКА</w:t>
      </w:r>
    </w:p>
    <w:p w:rsidR="000A3400" w:rsidRPr="00920ED3" w:rsidRDefault="000A3400" w:rsidP="007A39A2">
      <w:pPr>
        <w:pStyle w:val="ConsNormal"/>
        <w:widowControl/>
        <w:ind w:right="22" w:firstLine="709"/>
        <w:rPr>
          <w:rFonts w:ascii="Times New Roman" w:hAnsi="Times New Roman" w:cs="Times New Roman"/>
          <w:b/>
          <w:bCs/>
          <w:sz w:val="22"/>
          <w:szCs w:val="22"/>
        </w:rPr>
      </w:pPr>
      <w:r w:rsidRPr="00920ED3">
        <w:rPr>
          <w:rFonts w:ascii="Times New Roman" w:hAnsi="Times New Roman" w:cs="Times New Roman"/>
          <w:b/>
          <w:bCs/>
          <w:sz w:val="22"/>
          <w:szCs w:val="22"/>
        </w:rPr>
        <w:t>7.1. Подрядчик обязан:</w:t>
      </w:r>
    </w:p>
    <w:p w:rsidR="006C1619" w:rsidRPr="00920ED3" w:rsidRDefault="000A3400" w:rsidP="00755BAF">
      <w:pPr>
        <w:pStyle w:val="ConsNormal"/>
        <w:widowControl/>
        <w:tabs>
          <w:tab w:val="left" w:pos="9720"/>
        </w:tabs>
        <w:ind w:right="22" w:firstLine="709"/>
        <w:jc w:val="both"/>
        <w:rPr>
          <w:rFonts w:ascii="Times New Roman" w:hAnsi="Times New Roman" w:cs="Times New Roman"/>
          <w:sz w:val="22"/>
          <w:szCs w:val="22"/>
        </w:rPr>
      </w:pPr>
      <w:r w:rsidRPr="00920ED3">
        <w:rPr>
          <w:rFonts w:ascii="Times New Roman" w:hAnsi="Times New Roman" w:cs="Times New Roman"/>
          <w:sz w:val="22"/>
          <w:szCs w:val="22"/>
        </w:rPr>
        <w:t>7.1.1.</w:t>
      </w:r>
      <w:r w:rsidR="00201903" w:rsidRPr="00920ED3">
        <w:rPr>
          <w:rFonts w:ascii="Times New Roman" w:hAnsi="Times New Roman" w:cs="Times New Roman"/>
          <w:sz w:val="22"/>
          <w:szCs w:val="22"/>
        </w:rPr>
        <w:t xml:space="preserve"> </w:t>
      </w:r>
      <w:proofErr w:type="gramStart"/>
      <w:r w:rsidR="00E84011" w:rsidRPr="00920ED3">
        <w:rPr>
          <w:rFonts w:ascii="Times New Roman" w:hAnsi="Times New Roman" w:cs="Times New Roman"/>
          <w:sz w:val="22"/>
          <w:szCs w:val="22"/>
        </w:rPr>
        <w:t>В</w:t>
      </w:r>
      <w:r w:rsidR="00201903" w:rsidRPr="00920ED3">
        <w:rPr>
          <w:rFonts w:ascii="Times New Roman" w:hAnsi="Times New Roman" w:cs="Times New Roman"/>
          <w:sz w:val="22"/>
          <w:szCs w:val="22"/>
        </w:rPr>
        <w:t xml:space="preserve">ыполнить </w:t>
      </w:r>
      <w:r w:rsidR="000F58DF" w:rsidRPr="00920ED3">
        <w:rPr>
          <w:rFonts w:ascii="Times New Roman" w:hAnsi="Times New Roman" w:cs="Times New Roman"/>
          <w:sz w:val="22"/>
          <w:szCs w:val="22"/>
        </w:rPr>
        <w:t>Р</w:t>
      </w:r>
      <w:r w:rsidR="00201903" w:rsidRPr="00920ED3">
        <w:rPr>
          <w:rFonts w:ascii="Times New Roman" w:hAnsi="Times New Roman" w:cs="Times New Roman"/>
          <w:sz w:val="22"/>
          <w:szCs w:val="22"/>
        </w:rPr>
        <w:t>аботы, предусмотренные настоящим Договором</w:t>
      </w:r>
      <w:r w:rsidR="00E84011" w:rsidRPr="00920ED3">
        <w:rPr>
          <w:rFonts w:ascii="Times New Roman" w:hAnsi="Times New Roman" w:cs="Times New Roman"/>
          <w:sz w:val="22"/>
          <w:szCs w:val="22"/>
        </w:rPr>
        <w:t xml:space="preserve"> в соответствии с требованиями нормативных и законодательных актов, в том числе  ГОСТам, СНиПам, ТУ и т.п., относящихся к выполнению </w:t>
      </w:r>
      <w:r w:rsidR="000F58DF" w:rsidRPr="00920ED3">
        <w:rPr>
          <w:rFonts w:ascii="Times New Roman" w:hAnsi="Times New Roman" w:cs="Times New Roman"/>
          <w:sz w:val="22"/>
          <w:szCs w:val="22"/>
        </w:rPr>
        <w:t>Р</w:t>
      </w:r>
      <w:r w:rsidR="00E84011" w:rsidRPr="00920ED3">
        <w:rPr>
          <w:rFonts w:ascii="Times New Roman" w:hAnsi="Times New Roman" w:cs="Times New Roman"/>
          <w:sz w:val="22"/>
          <w:szCs w:val="22"/>
        </w:rPr>
        <w:t>абот, а также требования к применяемым  Подрядчиком импортным материалам и оборудованию (если применимо), действующие в Российской Федерации в период действия Договора и любые иные нормы и правила, регулирующие порядок и требования по выполнению Работ и</w:t>
      </w:r>
      <w:proofErr w:type="gramEnd"/>
      <w:r w:rsidR="00E84011" w:rsidRPr="00920ED3">
        <w:rPr>
          <w:rFonts w:ascii="Times New Roman" w:hAnsi="Times New Roman" w:cs="Times New Roman"/>
          <w:sz w:val="22"/>
          <w:szCs w:val="22"/>
        </w:rPr>
        <w:t xml:space="preserve"> сдаче их результатов (далее – Нормы и Правила)</w:t>
      </w:r>
      <w:r w:rsidR="00EB6AF6" w:rsidRPr="00920ED3">
        <w:rPr>
          <w:rFonts w:ascii="Times New Roman" w:hAnsi="Times New Roman" w:cs="Times New Roman"/>
          <w:sz w:val="22"/>
          <w:szCs w:val="22"/>
        </w:rPr>
        <w:t xml:space="preserve"> и сдать результат Работ Заказчику в срок, предусмотренный Договором</w:t>
      </w:r>
      <w:r w:rsidR="00E84011" w:rsidRPr="00920ED3">
        <w:rPr>
          <w:rFonts w:ascii="Times New Roman" w:hAnsi="Times New Roman" w:cs="Times New Roman"/>
          <w:sz w:val="22"/>
          <w:szCs w:val="22"/>
        </w:rPr>
        <w:t>. Все требования  Норм и правил (включая те, которые могут носить рекомендательный характер) являются обязательными для Подрядчика, если иное не будет предусмотрено Договором в отношении норм, носящих рекомендательный характер</w:t>
      </w:r>
      <w:r w:rsidR="00EB6AF6" w:rsidRPr="00920ED3">
        <w:rPr>
          <w:rFonts w:ascii="Times New Roman" w:hAnsi="Times New Roman" w:cs="Times New Roman"/>
          <w:sz w:val="22"/>
          <w:szCs w:val="22"/>
        </w:rPr>
        <w:t>.</w:t>
      </w:r>
      <w:r w:rsidR="00201903" w:rsidRPr="00920ED3">
        <w:rPr>
          <w:rFonts w:ascii="Times New Roman" w:hAnsi="Times New Roman" w:cs="Times New Roman"/>
          <w:sz w:val="22"/>
          <w:szCs w:val="22"/>
        </w:rPr>
        <w:t xml:space="preserve"> </w:t>
      </w:r>
    </w:p>
    <w:p w:rsidR="001A5AC7" w:rsidRPr="00920ED3" w:rsidRDefault="000A3400" w:rsidP="00755BAF">
      <w:pPr>
        <w:pStyle w:val="ConsNormal"/>
        <w:widowControl/>
        <w:tabs>
          <w:tab w:val="left" w:pos="9720"/>
        </w:tabs>
        <w:ind w:right="22" w:firstLine="709"/>
        <w:jc w:val="both"/>
        <w:rPr>
          <w:rFonts w:ascii="Times New Roman" w:hAnsi="Times New Roman" w:cs="Times New Roman"/>
          <w:sz w:val="22"/>
          <w:szCs w:val="22"/>
        </w:rPr>
      </w:pPr>
      <w:r w:rsidRPr="00920ED3">
        <w:rPr>
          <w:rFonts w:ascii="Times New Roman" w:hAnsi="Times New Roman" w:cs="Times New Roman"/>
          <w:sz w:val="22"/>
          <w:szCs w:val="22"/>
        </w:rPr>
        <w:t>7.1.</w:t>
      </w:r>
      <w:r w:rsidR="00130E64" w:rsidRPr="00920ED3">
        <w:rPr>
          <w:rFonts w:ascii="Times New Roman" w:hAnsi="Times New Roman" w:cs="Times New Roman"/>
          <w:sz w:val="22"/>
          <w:szCs w:val="22"/>
        </w:rPr>
        <w:t>2</w:t>
      </w:r>
      <w:r w:rsidRPr="00920ED3">
        <w:rPr>
          <w:rFonts w:ascii="Times New Roman" w:hAnsi="Times New Roman" w:cs="Times New Roman"/>
          <w:sz w:val="22"/>
          <w:szCs w:val="22"/>
        </w:rPr>
        <w:t>. В течение 3 (трех)</w:t>
      </w:r>
      <w:r w:rsidR="00992FF4" w:rsidRPr="00920ED3">
        <w:rPr>
          <w:rFonts w:ascii="Times New Roman" w:hAnsi="Times New Roman" w:cs="Times New Roman"/>
          <w:sz w:val="22"/>
          <w:szCs w:val="22"/>
        </w:rPr>
        <w:t xml:space="preserve"> рабочих дн</w:t>
      </w:r>
      <w:r w:rsidR="003567C9" w:rsidRPr="00920ED3">
        <w:rPr>
          <w:rFonts w:ascii="Times New Roman" w:hAnsi="Times New Roman" w:cs="Times New Roman"/>
          <w:sz w:val="22"/>
          <w:szCs w:val="22"/>
        </w:rPr>
        <w:t>ей после заключения Д</w:t>
      </w:r>
      <w:r w:rsidRPr="00920ED3">
        <w:rPr>
          <w:rFonts w:ascii="Times New Roman" w:hAnsi="Times New Roman" w:cs="Times New Roman"/>
          <w:sz w:val="22"/>
          <w:szCs w:val="22"/>
        </w:rPr>
        <w:t xml:space="preserve">оговора назначить приказом по организации ответственных лиц на </w:t>
      </w:r>
      <w:r w:rsidR="001F7E29" w:rsidRPr="00920ED3">
        <w:rPr>
          <w:rFonts w:ascii="Times New Roman" w:hAnsi="Times New Roman" w:cs="Times New Roman"/>
          <w:sz w:val="22"/>
          <w:szCs w:val="22"/>
        </w:rPr>
        <w:t>О</w:t>
      </w:r>
      <w:r w:rsidRPr="00920ED3">
        <w:rPr>
          <w:rFonts w:ascii="Times New Roman" w:hAnsi="Times New Roman" w:cs="Times New Roman"/>
          <w:sz w:val="22"/>
          <w:szCs w:val="22"/>
        </w:rPr>
        <w:t>бъекте</w:t>
      </w:r>
      <w:r w:rsidR="006B0989" w:rsidRPr="00920ED3">
        <w:rPr>
          <w:rFonts w:ascii="Times New Roman" w:hAnsi="Times New Roman" w:cs="Times New Roman"/>
          <w:sz w:val="22"/>
          <w:szCs w:val="22"/>
        </w:rPr>
        <w:t xml:space="preserve">, которые </w:t>
      </w:r>
      <w:r w:rsidRPr="00920ED3">
        <w:rPr>
          <w:rFonts w:ascii="Times New Roman" w:hAnsi="Times New Roman" w:cs="Times New Roman"/>
          <w:sz w:val="22"/>
          <w:szCs w:val="22"/>
        </w:rPr>
        <w:t>вправе осуществлять от имени Подрядчика обязательства, принадлежащие Подрядчику в соответствии с Договором</w:t>
      </w:r>
      <w:r w:rsidR="001A5AC7" w:rsidRPr="00920ED3">
        <w:rPr>
          <w:rFonts w:ascii="Times New Roman" w:hAnsi="Times New Roman" w:cs="Times New Roman"/>
          <w:sz w:val="22"/>
          <w:szCs w:val="22"/>
        </w:rPr>
        <w:t>, в том числе:</w:t>
      </w:r>
    </w:p>
    <w:p w:rsidR="001A5AC7" w:rsidRPr="00920ED3" w:rsidRDefault="001A5AC7" w:rsidP="00755BAF">
      <w:pPr>
        <w:pStyle w:val="33"/>
        <w:shd w:val="clear" w:color="auto" w:fill="auto"/>
        <w:spacing w:before="0" w:after="0" w:line="274" w:lineRule="exact"/>
        <w:ind w:firstLine="709"/>
        <w:rPr>
          <w:sz w:val="22"/>
          <w:szCs w:val="22"/>
        </w:rPr>
      </w:pPr>
      <w:r w:rsidRPr="00920ED3">
        <w:rPr>
          <w:sz w:val="22"/>
          <w:szCs w:val="22"/>
        </w:rPr>
        <w:t xml:space="preserve">- за производство </w:t>
      </w:r>
      <w:r w:rsidR="000F58DF" w:rsidRPr="00920ED3">
        <w:rPr>
          <w:sz w:val="22"/>
          <w:szCs w:val="22"/>
          <w:lang w:val="ru-RU"/>
        </w:rPr>
        <w:t>Р</w:t>
      </w:r>
      <w:proofErr w:type="spellStart"/>
      <w:r w:rsidRPr="00920ED3">
        <w:rPr>
          <w:sz w:val="22"/>
          <w:szCs w:val="22"/>
        </w:rPr>
        <w:t>абот</w:t>
      </w:r>
      <w:proofErr w:type="spellEnd"/>
      <w:r w:rsidRPr="00920ED3">
        <w:rPr>
          <w:sz w:val="22"/>
          <w:szCs w:val="22"/>
        </w:rPr>
        <w:t>;</w:t>
      </w:r>
    </w:p>
    <w:p w:rsidR="001A5AC7" w:rsidRPr="00920ED3" w:rsidRDefault="001A5AC7" w:rsidP="00755BAF">
      <w:pPr>
        <w:pStyle w:val="33"/>
        <w:shd w:val="clear" w:color="auto" w:fill="auto"/>
        <w:spacing w:before="0" w:after="0" w:line="274" w:lineRule="exact"/>
        <w:ind w:right="20" w:firstLine="709"/>
        <w:rPr>
          <w:sz w:val="22"/>
          <w:szCs w:val="22"/>
        </w:rPr>
      </w:pPr>
      <w:r w:rsidRPr="00920ED3">
        <w:rPr>
          <w:sz w:val="22"/>
          <w:szCs w:val="22"/>
        </w:rPr>
        <w:t>- за поставку материалов и оборудования и иных материально-технических ресурсов;</w:t>
      </w:r>
    </w:p>
    <w:p w:rsidR="001A5AC7" w:rsidRPr="00920ED3" w:rsidRDefault="001A5AC7" w:rsidP="00755BAF">
      <w:pPr>
        <w:pStyle w:val="33"/>
        <w:shd w:val="clear" w:color="auto" w:fill="auto"/>
        <w:spacing w:before="0" w:after="0" w:line="274" w:lineRule="exact"/>
        <w:ind w:right="20" w:firstLine="709"/>
        <w:rPr>
          <w:sz w:val="22"/>
          <w:szCs w:val="22"/>
        </w:rPr>
      </w:pPr>
      <w:r w:rsidRPr="00920ED3">
        <w:rPr>
          <w:sz w:val="22"/>
          <w:szCs w:val="22"/>
        </w:rPr>
        <w:t>- за обеспечение безопасности Объе</w:t>
      </w:r>
      <w:r w:rsidR="002E3948" w:rsidRPr="00920ED3">
        <w:rPr>
          <w:sz w:val="22"/>
          <w:szCs w:val="22"/>
        </w:rPr>
        <w:t xml:space="preserve">кта, пропускного и </w:t>
      </w:r>
      <w:proofErr w:type="spellStart"/>
      <w:r w:rsidR="002E3948" w:rsidRPr="00920ED3">
        <w:rPr>
          <w:sz w:val="22"/>
          <w:szCs w:val="22"/>
        </w:rPr>
        <w:t>внутриобъектов</w:t>
      </w:r>
      <w:r w:rsidRPr="00920ED3">
        <w:rPr>
          <w:sz w:val="22"/>
          <w:szCs w:val="22"/>
        </w:rPr>
        <w:t>ого</w:t>
      </w:r>
      <w:proofErr w:type="spellEnd"/>
      <w:r w:rsidRPr="00920ED3">
        <w:rPr>
          <w:sz w:val="22"/>
          <w:szCs w:val="22"/>
        </w:rPr>
        <w:t xml:space="preserve"> режимов на Объекте, с</w:t>
      </w:r>
      <w:r w:rsidR="00D7025C" w:rsidRPr="00920ED3">
        <w:rPr>
          <w:sz w:val="22"/>
          <w:szCs w:val="22"/>
        </w:rPr>
        <w:t>облюдение специального контроля</w:t>
      </w:r>
      <w:r w:rsidRPr="00920ED3">
        <w:rPr>
          <w:sz w:val="22"/>
          <w:szCs w:val="22"/>
        </w:rPr>
        <w:t>.</w:t>
      </w:r>
      <w:r w:rsidR="000A3400" w:rsidRPr="00920ED3">
        <w:rPr>
          <w:sz w:val="22"/>
          <w:szCs w:val="22"/>
        </w:rPr>
        <w:t xml:space="preserve"> </w:t>
      </w:r>
    </w:p>
    <w:p w:rsidR="00680116" w:rsidRPr="00920ED3" w:rsidRDefault="00680116" w:rsidP="00755BAF">
      <w:pPr>
        <w:pStyle w:val="33"/>
        <w:shd w:val="clear" w:color="auto" w:fill="auto"/>
        <w:spacing w:before="0" w:after="0" w:line="274" w:lineRule="exact"/>
        <w:ind w:right="20" w:firstLine="709"/>
        <w:rPr>
          <w:sz w:val="22"/>
          <w:szCs w:val="22"/>
        </w:rPr>
      </w:pPr>
      <w:r w:rsidRPr="00920ED3">
        <w:rPr>
          <w:sz w:val="22"/>
          <w:szCs w:val="22"/>
        </w:rPr>
        <w:t xml:space="preserve">7.1.2.1. </w:t>
      </w:r>
      <w:r w:rsidR="00E251CC" w:rsidRPr="00920ED3">
        <w:rPr>
          <w:sz w:val="22"/>
          <w:szCs w:val="22"/>
        </w:rPr>
        <w:t xml:space="preserve">Для совершения юридических действий, в том числе для сдачи выполненных </w:t>
      </w:r>
      <w:r w:rsidR="000F58DF" w:rsidRPr="00920ED3">
        <w:rPr>
          <w:sz w:val="22"/>
          <w:szCs w:val="22"/>
          <w:lang w:val="ru-RU"/>
        </w:rPr>
        <w:t>Р</w:t>
      </w:r>
      <w:proofErr w:type="spellStart"/>
      <w:r w:rsidR="00E251CC" w:rsidRPr="00920ED3">
        <w:rPr>
          <w:sz w:val="22"/>
          <w:szCs w:val="22"/>
        </w:rPr>
        <w:t>абот</w:t>
      </w:r>
      <w:proofErr w:type="spellEnd"/>
      <w:r w:rsidR="00E251CC" w:rsidRPr="00920ED3">
        <w:rPr>
          <w:sz w:val="22"/>
          <w:szCs w:val="22"/>
        </w:rPr>
        <w:t xml:space="preserve">, </w:t>
      </w:r>
      <w:r w:rsidR="000A3400" w:rsidRPr="00920ED3">
        <w:rPr>
          <w:sz w:val="22"/>
          <w:szCs w:val="22"/>
        </w:rPr>
        <w:t>Подрядчик</w:t>
      </w:r>
      <w:r w:rsidR="00E251CC" w:rsidRPr="00920ED3">
        <w:rPr>
          <w:sz w:val="22"/>
          <w:szCs w:val="22"/>
        </w:rPr>
        <w:t xml:space="preserve"> обязан выдать доверенность</w:t>
      </w:r>
      <w:r w:rsidR="00E76CE3" w:rsidRPr="00920ED3">
        <w:rPr>
          <w:sz w:val="22"/>
          <w:szCs w:val="22"/>
          <w:lang w:val="ru-RU"/>
        </w:rPr>
        <w:t xml:space="preserve"> уполномоченному лицу</w:t>
      </w:r>
      <w:r w:rsidR="00E251CC" w:rsidRPr="00920ED3">
        <w:rPr>
          <w:sz w:val="22"/>
          <w:szCs w:val="22"/>
        </w:rPr>
        <w:t xml:space="preserve">. </w:t>
      </w:r>
    </w:p>
    <w:p w:rsidR="001A5AC7" w:rsidRPr="00920ED3" w:rsidRDefault="00680116" w:rsidP="00755BAF">
      <w:pPr>
        <w:pStyle w:val="33"/>
        <w:shd w:val="clear" w:color="auto" w:fill="auto"/>
        <w:spacing w:before="0" w:after="0" w:line="274" w:lineRule="exact"/>
        <w:ind w:right="20" w:firstLine="709"/>
        <w:rPr>
          <w:sz w:val="22"/>
          <w:szCs w:val="22"/>
          <w:lang w:val="ru-RU"/>
        </w:rPr>
      </w:pPr>
      <w:r w:rsidRPr="00920ED3">
        <w:rPr>
          <w:sz w:val="22"/>
          <w:szCs w:val="22"/>
        </w:rPr>
        <w:t xml:space="preserve">7.1.2.2. </w:t>
      </w:r>
      <w:r w:rsidR="001A5AC7" w:rsidRPr="00920ED3">
        <w:rPr>
          <w:sz w:val="22"/>
          <w:szCs w:val="22"/>
        </w:rPr>
        <w:t xml:space="preserve">В течение 3 (трех) рабочих дней после заключения Договора, </w:t>
      </w:r>
      <w:r w:rsidR="00E251CC" w:rsidRPr="00920ED3">
        <w:rPr>
          <w:sz w:val="22"/>
          <w:szCs w:val="22"/>
        </w:rPr>
        <w:t xml:space="preserve">Подрядчик обязан передать Заказчику копию </w:t>
      </w:r>
      <w:r w:rsidR="000A3400" w:rsidRPr="00920ED3">
        <w:rPr>
          <w:sz w:val="22"/>
          <w:szCs w:val="22"/>
        </w:rPr>
        <w:t>приказа о назначении ответственных лиц</w:t>
      </w:r>
      <w:r w:rsidR="001A5AC7" w:rsidRPr="00920ED3">
        <w:rPr>
          <w:sz w:val="22"/>
          <w:szCs w:val="22"/>
        </w:rPr>
        <w:t xml:space="preserve"> </w:t>
      </w:r>
      <w:r w:rsidRPr="00920ED3">
        <w:rPr>
          <w:sz w:val="22"/>
          <w:szCs w:val="22"/>
        </w:rPr>
        <w:t>и</w:t>
      </w:r>
      <w:r w:rsidR="00E251CC" w:rsidRPr="00920ED3">
        <w:rPr>
          <w:sz w:val="22"/>
          <w:szCs w:val="22"/>
        </w:rPr>
        <w:t xml:space="preserve"> доверенность (д</w:t>
      </w:r>
      <w:r w:rsidR="00243ED6" w:rsidRPr="00920ED3">
        <w:rPr>
          <w:sz w:val="22"/>
          <w:szCs w:val="22"/>
        </w:rPr>
        <w:t>ля</w:t>
      </w:r>
      <w:r w:rsidR="001A5AC7" w:rsidRPr="00920ED3">
        <w:rPr>
          <w:sz w:val="22"/>
          <w:szCs w:val="22"/>
        </w:rPr>
        <w:t xml:space="preserve"> совершения юридически значимых действий</w:t>
      </w:r>
      <w:r w:rsidR="00E251CC" w:rsidRPr="00920ED3">
        <w:rPr>
          <w:sz w:val="22"/>
          <w:szCs w:val="22"/>
        </w:rPr>
        <w:t xml:space="preserve"> представителем Подрядчика).</w:t>
      </w:r>
    </w:p>
    <w:p w:rsidR="001A5AC7" w:rsidRPr="00920ED3" w:rsidRDefault="000A3400" w:rsidP="00755BAF">
      <w:pPr>
        <w:pStyle w:val="ConsNormal"/>
        <w:widowControl/>
        <w:tabs>
          <w:tab w:val="left" w:pos="9720"/>
        </w:tabs>
        <w:ind w:right="22" w:firstLine="709"/>
        <w:jc w:val="both"/>
        <w:rPr>
          <w:rFonts w:ascii="Times New Roman" w:hAnsi="Times New Roman" w:cs="Times New Roman"/>
          <w:sz w:val="22"/>
          <w:szCs w:val="22"/>
        </w:rPr>
      </w:pPr>
      <w:r w:rsidRPr="00920ED3">
        <w:rPr>
          <w:rFonts w:ascii="Times New Roman" w:hAnsi="Times New Roman" w:cs="Times New Roman"/>
          <w:sz w:val="22"/>
          <w:szCs w:val="22"/>
        </w:rPr>
        <w:t>7.1.</w:t>
      </w:r>
      <w:r w:rsidR="0022785B" w:rsidRPr="00920ED3">
        <w:rPr>
          <w:rFonts w:ascii="Times New Roman" w:hAnsi="Times New Roman" w:cs="Times New Roman"/>
          <w:sz w:val="22"/>
          <w:szCs w:val="22"/>
        </w:rPr>
        <w:t>3</w:t>
      </w:r>
      <w:r w:rsidRPr="00920ED3">
        <w:rPr>
          <w:rFonts w:ascii="Times New Roman" w:hAnsi="Times New Roman" w:cs="Times New Roman"/>
          <w:sz w:val="22"/>
          <w:szCs w:val="22"/>
        </w:rPr>
        <w:t xml:space="preserve">. </w:t>
      </w:r>
      <w:r w:rsidR="00680116" w:rsidRPr="00920ED3">
        <w:rPr>
          <w:rFonts w:ascii="Times New Roman" w:hAnsi="Times New Roman" w:cs="Times New Roman"/>
          <w:sz w:val="22"/>
          <w:szCs w:val="22"/>
        </w:rPr>
        <w:t xml:space="preserve">В течение </w:t>
      </w:r>
      <w:r w:rsidR="00B8250A" w:rsidRPr="00920ED3">
        <w:rPr>
          <w:rFonts w:ascii="Times New Roman" w:hAnsi="Times New Roman" w:cs="Times New Roman"/>
          <w:sz w:val="22"/>
          <w:szCs w:val="22"/>
        </w:rPr>
        <w:t>5</w:t>
      </w:r>
      <w:r w:rsidR="00680116" w:rsidRPr="00920ED3">
        <w:rPr>
          <w:rFonts w:ascii="Times New Roman" w:hAnsi="Times New Roman" w:cs="Times New Roman"/>
          <w:sz w:val="22"/>
          <w:szCs w:val="22"/>
        </w:rPr>
        <w:t xml:space="preserve"> (</w:t>
      </w:r>
      <w:r w:rsidR="00B8250A" w:rsidRPr="00920ED3">
        <w:rPr>
          <w:rFonts w:ascii="Times New Roman" w:hAnsi="Times New Roman" w:cs="Times New Roman"/>
          <w:sz w:val="22"/>
          <w:szCs w:val="22"/>
        </w:rPr>
        <w:t>пяти</w:t>
      </w:r>
      <w:r w:rsidR="00680116" w:rsidRPr="00920ED3">
        <w:rPr>
          <w:rFonts w:ascii="Times New Roman" w:hAnsi="Times New Roman" w:cs="Times New Roman"/>
          <w:sz w:val="22"/>
          <w:szCs w:val="22"/>
        </w:rPr>
        <w:t>) календарных дней с момента заключения Договора р</w:t>
      </w:r>
      <w:r w:rsidR="001A5AC7" w:rsidRPr="00920ED3">
        <w:rPr>
          <w:rFonts w:ascii="Times New Roman" w:hAnsi="Times New Roman" w:cs="Times New Roman"/>
          <w:sz w:val="22"/>
          <w:szCs w:val="22"/>
        </w:rPr>
        <w:t>азработать за счёт собственных сре</w:t>
      </w:r>
      <w:proofErr w:type="gramStart"/>
      <w:r w:rsidR="001A5AC7" w:rsidRPr="00920ED3">
        <w:rPr>
          <w:rFonts w:ascii="Times New Roman" w:hAnsi="Times New Roman" w:cs="Times New Roman"/>
          <w:sz w:val="22"/>
          <w:szCs w:val="22"/>
        </w:rPr>
        <w:t>дств пр</w:t>
      </w:r>
      <w:proofErr w:type="gramEnd"/>
      <w:r w:rsidR="001A5AC7" w:rsidRPr="00920ED3">
        <w:rPr>
          <w:rFonts w:ascii="Times New Roman" w:hAnsi="Times New Roman" w:cs="Times New Roman"/>
          <w:sz w:val="22"/>
          <w:szCs w:val="22"/>
        </w:rPr>
        <w:t xml:space="preserve">оект производства работ (ППР) </w:t>
      </w:r>
      <w:r w:rsidR="00680116" w:rsidRPr="00920ED3">
        <w:rPr>
          <w:rFonts w:ascii="Times New Roman" w:hAnsi="Times New Roman" w:cs="Times New Roman"/>
          <w:sz w:val="22"/>
          <w:szCs w:val="22"/>
        </w:rPr>
        <w:t>и согласовать его с Заказчиком</w:t>
      </w:r>
      <w:r w:rsidR="001A5AC7" w:rsidRPr="00920ED3">
        <w:rPr>
          <w:rFonts w:ascii="Times New Roman" w:hAnsi="Times New Roman" w:cs="Times New Roman"/>
          <w:sz w:val="22"/>
          <w:szCs w:val="22"/>
        </w:rPr>
        <w:t>.</w:t>
      </w:r>
    </w:p>
    <w:p w:rsidR="000A3400" w:rsidRPr="00920ED3" w:rsidRDefault="0069171D" w:rsidP="00755BAF">
      <w:pPr>
        <w:pStyle w:val="ConsNormal"/>
        <w:widowControl/>
        <w:tabs>
          <w:tab w:val="left" w:pos="9720"/>
        </w:tabs>
        <w:ind w:right="22" w:firstLine="709"/>
        <w:jc w:val="both"/>
        <w:rPr>
          <w:rFonts w:ascii="Times New Roman" w:hAnsi="Times New Roman" w:cs="Times New Roman"/>
          <w:sz w:val="22"/>
          <w:szCs w:val="22"/>
        </w:rPr>
      </w:pPr>
      <w:r w:rsidRPr="00920ED3">
        <w:rPr>
          <w:rFonts w:ascii="Times New Roman" w:hAnsi="Times New Roman" w:cs="Times New Roman"/>
          <w:sz w:val="22"/>
          <w:szCs w:val="22"/>
        </w:rPr>
        <w:t>7.1.</w:t>
      </w:r>
      <w:r w:rsidR="0022785B" w:rsidRPr="00920ED3">
        <w:rPr>
          <w:rFonts w:ascii="Times New Roman" w:hAnsi="Times New Roman" w:cs="Times New Roman"/>
          <w:sz w:val="22"/>
          <w:szCs w:val="22"/>
        </w:rPr>
        <w:t>4</w:t>
      </w:r>
      <w:r w:rsidRPr="00920ED3">
        <w:rPr>
          <w:rFonts w:ascii="Times New Roman" w:hAnsi="Times New Roman" w:cs="Times New Roman"/>
          <w:sz w:val="22"/>
          <w:szCs w:val="22"/>
        </w:rPr>
        <w:t xml:space="preserve">. </w:t>
      </w:r>
      <w:r w:rsidR="000A3400" w:rsidRPr="00920ED3">
        <w:rPr>
          <w:rFonts w:ascii="Times New Roman" w:hAnsi="Times New Roman" w:cs="Times New Roman"/>
          <w:sz w:val="22"/>
          <w:szCs w:val="22"/>
        </w:rPr>
        <w:t>Обеспе</w:t>
      </w:r>
      <w:r w:rsidR="00E540A4" w:rsidRPr="00920ED3">
        <w:rPr>
          <w:rFonts w:ascii="Times New Roman" w:hAnsi="Times New Roman" w:cs="Times New Roman"/>
          <w:sz w:val="22"/>
          <w:szCs w:val="22"/>
        </w:rPr>
        <w:t xml:space="preserve">чить </w:t>
      </w:r>
      <w:r w:rsidR="00E76CE3" w:rsidRPr="00920ED3">
        <w:rPr>
          <w:rFonts w:ascii="Times New Roman" w:hAnsi="Times New Roman" w:cs="Times New Roman"/>
          <w:sz w:val="22"/>
          <w:szCs w:val="22"/>
        </w:rPr>
        <w:t>О</w:t>
      </w:r>
      <w:r w:rsidR="00E540A4" w:rsidRPr="00920ED3">
        <w:rPr>
          <w:rFonts w:ascii="Times New Roman" w:hAnsi="Times New Roman" w:cs="Times New Roman"/>
          <w:sz w:val="22"/>
          <w:szCs w:val="22"/>
        </w:rPr>
        <w:t>бъект всеми необходимыми</w:t>
      </w:r>
      <w:r w:rsidR="000A3400" w:rsidRPr="00920ED3">
        <w:rPr>
          <w:rFonts w:ascii="Times New Roman" w:hAnsi="Times New Roman" w:cs="Times New Roman"/>
          <w:sz w:val="22"/>
          <w:szCs w:val="22"/>
        </w:rPr>
        <w:t xml:space="preserve"> материалами и изделиями; использовать в ходе выполнения </w:t>
      </w:r>
      <w:r w:rsidR="000F58DF" w:rsidRPr="00920ED3">
        <w:rPr>
          <w:rFonts w:ascii="Times New Roman" w:hAnsi="Times New Roman" w:cs="Times New Roman"/>
          <w:sz w:val="22"/>
          <w:szCs w:val="22"/>
        </w:rPr>
        <w:t>Р</w:t>
      </w:r>
      <w:r w:rsidR="000A3400" w:rsidRPr="00920ED3">
        <w:rPr>
          <w:rFonts w:ascii="Times New Roman" w:hAnsi="Times New Roman" w:cs="Times New Roman"/>
          <w:sz w:val="22"/>
          <w:szCs w:val="22"/>
        </w:rPr>
        <w:t>абот качественные материалы, оборудование</w:t>
      </w:r>
      <w:r w:rsidR="003B3611" w:rsidRPr="00920ED3">
        <w:rPr>
          <w:rFonts w:ascii="Times New Roman" w:hAnsi="Times New Roman" w:cs="Times New Roman"/>
          <w:sz w:val="22"/>
          <w:szCs w:val="22"/>
        </w:rPr>
        <w:t xml:space="preserve">, которые перед началом производства </w:t>
      </w:r>
      <w:r w:rsidR="000F58DF" w:rsidRPr="00920ED3">
        <w:rPr>
          <w:rFonts w:ascii="Times New Roman" w:hAnsi="Times New Roman" w:cs="Times New Roman"/>
          <w:sz w:val="22"/>
          <w:szCs w:val="22"/>
        </w:rPr>
        <w:t>Р</w:t>
      </w:r>
      <w:r w:rsidR="003B3611" w:rsidRPr="00920ED3">
        <w:rPr>
          <w:rFonts w:ascii="Times New Roman" w:hAnsi="Times New Roman" w:cs="Times New Roman"/>
          <w:sz w:val="22"/>
          <w:szCs w:val="22"/>
        </w:rPr>
        <w:t>абот подлежат согласованию с Заказчиком</w:t>
      </w:r>
      <w:r w:rsidR="000A3400" w:rsidRPr="00920ED3">
        <w:rPr>
          <w:rFonts w:ascii="Times New Roman" w:hAnsi="Times New Roman" w:cs="Times New Roman"/>
          <w:sz w:val="22"/>
          <w:szCs w:val="22"/>
        </w:rPr>
        <w:t xml:space="preserve">. </w:t>
      </w:r>
    </w:p>
    <w:p w:rsidR="00A11649" w:rsidRPr="00920ED3" w:rsidRDefault="000A3400" w:rsidP="00755BAF">
      <w:pPr>
        <w:ind w:firstLine="709"/>
        <w:jc w:val="both"/>
        <w:rPr>
          <w:sz w:val="22"/>
          <w:szCs w:val="22"/>
        </w:rPr>
      </w:pPr>
      <w:r w:rsidRPr="00920ED3">
        <w:rPr>
          <w:sz w:val="22"/>
          <w:szCs w:val="22"/>
        </w:rPr>
        <w:t xml:space="preserve">Все поставляемые для </w:t>
      </w:r>
      <w:r w:rsidR="000F58DF" w:rsidRPr="00920ED3">
        <w:rPr>
          <w:sz w:val="22"/>
          <w:szCs w:val="22"/>
        </w:rPr>
        <w:t>Р</w:t>
      </w:r>
      <w:r w:rsidR="00E540A4" w:rsidRPr="00920ED3">
        <w:rPr>
          <w:sz w:val="22"/>
          <w:szCs w:val="22"/>
        </w:rPr>
        <w:t>абот</w:t>
      </w:r>
      <w:r w:rsidRPr="00920ED3">
        <w:rPr>
          <w:sz w:val="22"/>
          <w:szCs w:val="22"/>
        </w:rPr>
        <w:t xml:space="preserve"> материалы, оборудование должны иметь соответствующие сертификаты, технические паспорта и другие документы, удостоверяющие их качество. Копии </w:t>
      </w:r>
      <w:r w:rsidRPr="00920ED3">
        <w:rPr>
          <w:sz w:val="22"/>
          <w:szCs w:val="22"/>
        </w:rPr>
        <w:lastRenderedPageBreak/>
        <w:t xml:space="preserve">перечисленных документов должны </w:t>
      </w:r>
      <w:r w:rsidR="00F0148D" w:rsidRPr="00920ED3">
        <w:rPr>
          <w:sz w:val="22"/>
          <w:szCs w:val="22"/>
        </w:rPr>
        <w:t>быть предоставлены Заказчику заблаговременно</w:t>
      </w:r>
      <w:r w:rsidRPr="00920ED3">
        <w:rPr>
          <w:sz w:val="22"/>
          <w:szCs w:val="22"/>
        </w:rPr>
        <w:t xml:space="preserve"> до начала производства </w:t>
      </w:r>
      <w:r w:rsidR="000F58DF" w:rsidRPr="00920ED3">
        <w:rPr>
          <w:sz w:val="22"/>
          <w:szCs w:val="22"/>
        </w:rPr>
        <w:t>Р</w:t>
      </w:r>
      <w:r w:rsidRPr="00920ED3">
        <w:rPr>
          <w:sz w:val="22"/>
          <w:szCs w:val="22"/>
        </w:rPr>
        <w:t>абот, выполняемых с использованием этих материалов.</w:t>
      </w:r>
    </w:p>
    <w:p w:rsidR="00A11649" w:rsidRPr="00920ED3" w:rsidRDefault="000A3400" w:rsidP="00755BAF">
      <w:pPr>
        <w:ind w:firstLine="709"/>
        <w:jc w:val="both"/>
        <w:rPr>
          <w:sz w:val="22"/>
          <w:szCs w:val="22"/>
        </w:rPr>
      </w:pPr>
      <w:r w:rsidRPr="00920ED3">
        <w:rPr>
          <w:sz w:val="22"/>
          <w:szCs w:val="22"/>
        </w:rPr>
        <w:t xml:space="preserve">Любые отклонения от нормативной технической, </w:t>
      </w:r>
      <w:r w:rsidR="003B3611" w:rsidRPr="00920ED3">
        <w:rPr>
          <w:sz w:val="22"/>
          <w:szCs w:val="22"/>
        </w:rPr>
        <w:t xml:space="preserve">сметной документации, альбома </w:t>
      </w:r>
      <w:r w:rsidR="00F70E2E" w:rsidRPr="00920ED3">
        <w:rPr>
          <w:sz w:val="22"/>
          <w:szCs w:val="22"/>
        </w:rPr>
        <w:t>э</w:t>
      </w:r>
      <w:r w:rsidR="003B3611" w:rsidRPr="00920ED3">
        <w:rPr>
          <w:sz w:val="22"/>
          <w:szCs w:val="22"/>
        </w:rPr>
        <w:t>скизов</w:t>
      </w:r>
      <w:r w:rsidRPr="00920ED3">
        <w:rPr>
          <w:sz w:val="22"/>
          <w:szCs w:val="22"/>
        </w:rPr>
        <w:t>, в том числе, не влияющие на техноло</w:t>
      </w:r>
      <w:r w:rsidR="00B87EA3" w:rsidRPr="00920ED3">
        <w:rPr>
          <w:sz w:val="22"/>
          <w:szCs w:val="22"/>
        </w:rPr>
        <w:t xml:space="preserve">гию и качество выполняемых </w:t>
      </w:r>
      <w:r w:rsidR="000F58DF" w:rsidRPr="00920ED3">
        <w:rPr>
          <w:sz w:val="22"/>
          <w:szCs w:val="22"/>
        </w:rPr>
        <w:t>Р</w:t>
      </w:r>
      <w:r w:rsidR="00B87EA3" w:rsidRPr="00920ED3">
        <w:rPr>
          <w:sz w:val="22"/>
          <w:szCs w:val="22"/>
        </w:rPr>
        <w:t>абот</w:t>
      </w:r>
      <w:r w:rsidRPr="00920ED3">
        <w:rPr>
          <w:sz w:val="22"/>
          <w:szCs w:val="22"/>
        </w:rPr>
        <w:t>, Подрядчик обязан согласовать с Заказчиком</w:t>
      </w:r>
      <w:r w:rsidR="00A11649" w:rsidRPr="00920ED3">
        <w:rPr>
          <w:sz w:val="22"/>
          <w:szCs w:val="22"/>
        </w:rPr>
        <w:t xml:space="preserve">. </w:t>
      </w:r>
    </w:p>
    <w:p w:rsidR="00A11649" w:rsidRPr="00920ED3" w:rsidRDefault="00A11649" w:rsidP="00755BAF">
      <w:pPr>
        <w:pStyle w:val="ConsPlusNormal"/>
        <w:ind w:firstLine="709"/>
        <w:jc w:val="both"/>
        <w:rPr>
          <w:rFonts w:ascii="Times New Roman" w:hAnsi="Times New Roman" w:cs="Times New Roman"/>
          <w:sz w:val="22"/>
          <w:szCs w:val="22"/>
        </w:rPr>
      </w:pPr>
      <w:r w:rsidRPr="00920ED3">
        <w:rPr>
          <w:rFonts w:ascii="Times New Roman" w:hAnsi="Times New Roman" w:cs="Times New Roman"/>
          <w:sz w:val="22"/>
          <w:szCs w:val="22"/>
        </w:rPr>
        <w:t>7.1.</w:t>
      </w:r>
      <w:r w:rsidR="0022785B" w:rsidRPr="00920ED3">
        <w:rPr>
          <w:rFonts w:ascii="Times New Roman" w:hAnsi="Times New Roman" w:cs="Times New Roman"/>
          <w:sz w:val="22"/>
          <w:szCs w:val="22"/>
        </w:rPr>
        <w:t>5</w:t>
      </w:r>
      <w:r w:rsidRPr="00920ED3">
        <w:rPr>
          <w:rFonts w:ascii="Times New Roman" w:hAnsi="Times New Roman" w:cs="Times New Roman"/>
          <w:sz w:val="22"/>
          <w:szCs w:val="22"/>
        </w:rPr>
        <w:t>. Согласовать с Заказчиком оборудовани</w:t>
      </w:r>
      <w:r w:rsidR="00762F40" w:rsidRPr="00920ED3">
        <w:rPr>
          <w:rFonts w:ascii="Times New Roman" w:hAnsi="Times New Roman" w:cs="Times New Roman"/>
          <w:sz w:val="22"/>
          <w:szCs w:val="22"/>
        </w:rPr>
        <w:t xml:space="preserve">е, </w:t>
      </w:r>
      <w:r w:rsidRPr="00920ED3">
        <w:rPr>
          <w:rFonts w:ascii="Times New Roman" w:hAnsi="Times New Roman" w:cs="Times New Roman"/>
          <w:sz w:val="22"/>
          <w:szCs w:val="22"/>
        </w:rPr>
        <w:t>основны</w:t>
      </w:r>
      <w:r w:rsidR="00762F40" w:rsidRPr="00920ED3">
        <w:rPr>
          <w:rFonts w:ascii="Times New Roman" w:hAnsi="Times New Roman" w:cs="Times New Roman"/>
          <w:sz w:val="22"/>
          <w:szCs w:val="22"/>
        </w:rPr>
        <w:t>е</w:t>
      </w:r>
      <w:r w:rsidRPr="00920ED3">
        <w:rPr>
          <w:rFonts w:ascii="Times New Roman" w:hAnsi="Times New Roman" w:cs="Times New Roman"/>
          <w:sz w:val="22"/>
          <w:szCs w:val="22"/>
        </w:rPr>
        <w:t xml:space="preserve"> строительны</w:t>
      </w:r>
      <w:r w:rsidR="00762F40" w:rsidRPr="00920ED3">
        <w:rPr>
          <w:rFonts w:ascii="Times New Roman" w:hAnsi="Times New Roman" w:cs="Times New Roman"/>
          <w:sz w:val="22"/>
          <w:szCs w:val="22"/>
        </w:rPr>
        <w:t>е</w:t>
      </w:r>
      <w:r w:rsidRPr="00920ED3">
        <w:rPr>
          <w:rFonts w:ascii="Times New Roman" w:hAnsi="Times New Roman" w:cs="Times New Roman"/>
          <w:sz w:val="22"/>
          <w:szCs w:val="22"/>
        </w:rPr>
        <w:t xml:space="preserve"> материал</w:t>
      </w:r>
      <w:r w:rsidR="00762F40" w:rsidRPr="00920ED3">
        <w:rPr>
          <w:rFonts w:ascii="Times New Roman" w:hAnsi="Times New Roman" w:cs="Times New Roman"/>
          <w:sz w:val="22"/>
          <w:szCs w:val="22"/>
        </w:rPr>
        <w:t>ы</w:t>
      </w:r>
      <w:r w:rsidRPr="00920ED3">
        <w:rPr>
          <w:rFonts w:ascii="Times New Roman" w:hAnsi="Times New Roman" w:cs="Times New Roman"/>
          <w:sz w:val="22"/>
          <w:szCs w:val="22"/>
        </w:rPr>
        <w:t xml:space="preserve"> и конструкции до начала производства </w:t>
      </w:r>
      <w:r w:rsidR="000F58DF" w:rsidRPr="00920ED3">
        <w:rPr>
          <w:rFonts w:ascii="Times New Roman" w:hAnsi="Times New Roman" w:cs="Times New Roman"/>
          <w:sz w:val="22"/>
          <w:szCs w:val="22"/>
        </w:rPr>
        <w:t>Р</w:t>
      </w:r>
      <w:r w:rsidRPr="00920ED3">
        <w:rPr>
          <w:rFonts w:ascii="Times New Roman" w:hAnsi="Times New Roman" w:cs="Times New Roman"/>
          <w:sz w:val="22"/>
          <w:szCs w:val="22"/>
        </w:rPr>
        <w:t xml:space="preserve">абот. Согласование с Заказчиком является одним из способов осуществления контроля и надзора за качеством строительных материалов, конструкций и оборудования, используемых при выполнении </w:t>
      </w:r>
      <w:r w:rsidR="000F58DF" w:rsidRPr="00920ED3">
        <w:rPr>
          <w:rFonts w:ascii="Times New Roman" w:hAnsi="Times New Roman" w:cs="Times New Roman"/>
          <w:sz w:val="22"/>
          <w:szCs w:val="22"/>
        </w:rPr>
        <w:t>Р</w:t>
      </w:r>
      <w:r w:rsidRPr="00920ED3">
        <w:rPr>
          <w:rFonts w:ascii="Times New Roman" w:hAnsi="Times New Roman" w:cs="Times New Roman"/>
          <w:sz w:val="22"/>
          <w:szCs w:val="22"/>
        </w:rPr>
        <w:t>абот</w:t>
      </w:r>
      <w:r w:rsidR="003B3611" w:rsidRPr="00920ED3">
        <w:rPr>
          <w:rFonts w:ascii="Times New Roman" w:hAnsi="Times New Roman" w:cs="Times New Roman"/>
          <w:sz w:val="22"/>
          <w:szCs w:val="22"/>
        </w:rPr>
        <w:t xml:space="preserve">. </w:t>
      </w:r>
    </w:p>
    <w:p w:rsidR="00A11649" w:rsidRPr="00920ED3" w:rsidRDefault="003B3611" w:rsidP="00755BAF">
      <w:pPr>
        <w:ind w:firstLine="709"/>
        <w:jc w:val="both"/>
        <w:rPr>
          <w:sz w:val="22"/>
          <w:szCs w:val="22"/>
        </w:rPr>
      </w:pPr>
      <w:r w:rsidRPr="00920ED3">
        <w:rPr>
          <w:sz w:val="22"/>
          <w:szCs w:val="22"/>
        </w:rPr>
        <w:t>В расходы П</w:t>
      </w:r>
      <w:r w:rsidR="00A11649" w:rsidRPr="00920ED3">
        <w:rPr>
          <w:sz w:val="22"/>
          <w:szCs w:val="22"/>
        </w:rPr>
        <w:t xml:space="preserve">одрядчика не включаются затраты на подготовку к выполнению </w:t>
      </w:r>
      <w:r w:rsidR="000F58DF" w:rsidRPr="00920ED3">
        <w:rPr>
          <w:sz w:val="22"/>
          <w:szCs w:val="22"/>
        </w:rPr>
        <w:t>Р</w:t>
      </w:r>
      <w:r w:rsidR="00A11649" w:rsidRPr="00920ED3">
        <w:rPr>
          <w:sz w:val="22"/>
          <w:szCs w:val="22"/>
        </w:rPr>
        <w:t>абот, пр</w:t>
      </w:r>
      <w:r w:rsidR="00762F40" w:rsidRPr="00920ED3">
        <w:rPr>
          <w:sz w:val="22"/>
          <w:szCs w:val="22"/>
        </w:rPr>
        <w:t>оизведенных без согласования с З</w:t>
      </w:r>
      <w:r w:rsidR="00A11649" w:rsidRPr="00920ED3">
        <w:rPr>
          <w:sz w:val="22"/>
          <w:szCs w:val="22"/>
        </w:rPr>
        <w:t xml:space="preserve">аказчиком. Также к компенсируемым расходам не относится приобретенный и не использованный </w:t>
      </w:r>
      <w:r w:rsidR="00762F40" w:rsidRPr="00920ED3">
        <w:rPr>
          <w:sz w:val="22"/>
          <w:szCs w:val="22"/>
        </w:rPr>
        <w:t>П</w:t>
      </w:r>
      <w:r w:rsidR="00A11649" w:rsidRPr="00920ED3">
        <w:rPr>
          <w:sz w:val="22"/>
          <w:szCs w:val="22"/>
        </w:rPr>
        <w:t>одрядчиком материал.</w:t>
      </w:r>
    </w:p>
    <w:p w:rsidR="0069171D" w:rsidRPr="00920ED3" w:rsidRDefault="0069171D" w:rsidP="00755BAF">
      <w:pPr>
        <w:ind w:firstLine="709"/>
        <w:jc w:val="both"/>
        <w:rPr>
          <w:sz w:val="22"/>
          <w:szCs w:val="22"/>
        </w:rPr>
      </w:pPr>
      <w:r w:rsidRPr="00920ED3">
        <w:rPr>
          <w:sz w:val="22"/>
          <w:szCs w:val="22"/>
        </w:rPr>
        <w:t>7.1.</w:t>
      </w:r>
      <w:r w:rsidR="00D94622" w:rsidRPr="00920ED3">
        <w:rPr>
          <w:sz w:val="22"/>
          <w:szCs w:val="22"/>
        </w:rPr>
        <w:t>6</w:t>
      </w:r>
      <w:r w:rsidRPr="00920ED3">
        <w:rPr>
          <w:sz w:val="22"/>
          <w:szCs w:val="22"/>
        </w:rPr>
        <w:t xml:space="preserve">. </w:t>
      </w:r>
      <w:proofErr w:type="gramStart"/>
      <w:r w:rsidR="00400D98" w:rsidRPr="00920ED3">
        <w:rPr>
          <w:sz w:val="22"/>
          <w:szCs w:val="22"/>
        </w:rPr>
        <w:t xml:space="preserve">По требованию Заказчика в срок не позднее </w:t>
      </w:r>
      <w:r w:rsidR="00B8250A" w:rsidRPr="00920ED3">
        <w:rPr>
          <w:sz w:val="22"/>
          <w:szCs w:val="22"/>
        </w:rPr>
        <w:t>3</w:t>
      </w:r>
      <w:r w:rsidR="00400D98" w:rsidRPr="00920ED3">
        <w:rPr>
          <w:sz w:val="22"/>
          <w:szCs w:val="22"/>
        </w:rPr>
        <w:t xml:space="preserve"> (</w:t>
      </w:r>
      <w:r w:rsidR="00B8250A" w:rsidRPr="00920ED3">
        <w:rPr>
          <w:sz w:val="22"/>
          <w:szCs w:val="22"/>
        </w:rPr>
        <w:t>трех</w:t>
      </w:r>
      <w:r w:rsidR="00400D98" w:rsidRPr="00920ED3">
        <w:rPr>
          <w:sz w:val="22"/>
          <w:szCs w:val="22"/>
        </w:rPr>
        <w:t>) календарных дней, следующих за датой получения требования, представлять всю необходимую информацию и документы, удостоверяющие качество поставляемых Подрядчиком материалов и оборудован</w:t>
      </w:r>
      <w:r w:rsidR="000F58DF" w:rsidRPr="00920ED3">
        <w:rPr>
          <w:sz w:val="22"/>
          <w:szCs w:val="22"/>
        </w:rPr>
        <w:t>ия, выполненных или выполняемых</w:t>
      </w:r>
      <w:r w:rsidR="00036D76" w:rsidRPr="00920ED3">
        <w:rPr>
          <w:sz w:val="22"/>
          <w:szCs w:val="22"/>
        </w:rPr>
        <w:t xml:space="preserve"> </w:t>
      </w:r>
      <w:r w:rsidR="000F58DF" w:rsidRPr="00920ED3">
        <w:rPr>
          <w:sz w:val="22"/>
          <w:szCs w:val="22"/>
        </w:rPr>
        <w:t>Р</w:t>
      </w:r>
      <w:r w:rsidR="00400D98" w:rsidRPr="00920ED3">
        <w:rPr>
          <w:sz w:val="22"/>
          <w:szCs w:val="22"/>
        </w:rPr>
        <w:t>абот, их соответствие условиям Договора, подтверждающие надежность обеспечения охраны Объекта, организ</w:t>
      </w:r>
      <w:r w:rsidR="002E3948" w:rsidRPr="00920ED3">
        <w:rPr>
          <w:sz w:val="22"/>
          <w:szCs w:val="22"/>
        </w:rPr>
        <w:t xml:space="preserve">ации пропускного и </w:t>
      </w:r>
      <w:proofErr w:type="spellStart"/>
      <w:r w:rsidR="002E3948" w:rsidRPr="00920ED3">
        <w:rPr>
          <w:sz w:val="22"/>
          <w:szCs w:val="22"/>
        </w:rPr>
        <w:t>внутриобъектов</w:t>
      </w:r>
      <w:r w:rsidR="00400D98" w:rsidRPr="00920ED3">
        <w:rPr>
          <w:sz w:val="22"/>
          <w:szCs w:val="22"/>
        </w:rPr>
        <w:t>ого</w:t>
      </w:r>
      <w:proofErr w:type="spellEnd"/>
      <w:r w:rsidR="00400D98" w:rsidRPr="00920ED3">
        <w:rPr>
          <w:sz w:val="22"/>
          <w:szCs w:val="22"/>
        </w:rPr>
        <w:t xml:space="preserve"> режимов, специального контроля.</w:t>
      </w:r>
      <w:proofErr w:type="gramEnd"/>
    </w:p>
    <w:p w:rsidR="0069171D" w:rsidRPr="00920ED3" w:rsidRDefault="0069171D" w:rsidP="00755BAF">
      <w:pPr>
        <w:ind w:firstLine="709"/>
        <w:jc w:val="both"/>
        <w:rPr>
          <w:sz w:val="22"/>
          <w:szCs w:val="22"/>
        </w:rPr>
      </w:pPr>
      <w:r w:rsidRPr="00920ED3">
        <w:rPr>
          <w:sz w:val="22"/>
          <w:szCs w:val="22"/>
        </w:rPr>
        <w:t>7.1.</w:t>
      </w:r>
      <w:r w:rsidR="00D94622" w:rsidRPr="00920ED3">
        <w:rPr>
          <w:sz w:val="22"/>
          <w:szCs w:val="22"/>
        </w:rPr>
        <w:t>7</w:t>
      </w:r>
      <w:r w:rsidRPr="00920ED3">
        <w:rPr>
          <w:sz w:val="22"/>
          <w:szCs w:val="22"/>
        </w:rPr>
        <w:t xml:space="preserve">. </w:t>
      </w:r>
      <w:proofErr w:type="gramStart"/>
      <w:r w:rsidR="00400D98" w:rsidRPr="00920ED3">
        <w:rPr>
          <w:sz w:val="22"/>
          <w:szCs w:val="22"/>
        </w:rPr>
        <w:t>Устранить в течение срока, установленного Заказчиком (при не</w:t>
      </w:r>
      <w:r w:rsidR="00E133C6" w:rsidRPr="00920ED3">
        <w:rPr>
          <w:sz w:val="22"/>
          <w:szCs w:val="22"/>
        </w:rPr>
        <w:t xml:space="preserve"> </w:t>
      </w:r>
      <w:r w:rsidR="00400D98" w:rsidRPr="00920ED3">
        <w:rPr>
          <w:sz w:val="22"/>
          <w:szCs w:val="22"/>
        </w:rPr>
        <w:t>указании так</w:t>
      </w:r>
      <w:r w:rsidRPr="00920ED3">
        <w:rPr>
          <w:sz w:val="22"/>
          <w:szCs w:val="22"/>
        </w:rPr>
        <w:t>ого срока Заказчиком -</w:t>
      </w:r>
      <w:r w:rsidR="00400D98" w:rsidRPr="00920ED3">
        <w:rPr>
          <w:sz w:val="22"/>
          <w:szCs w:val="22"/>
        </w:rPr>
        <w:t xml:space="preserve"> в разумный срок в зависимости от вида </w:t>
      </w:r>
      <w:r w:rsidR="000F58DF" w:rsidRPr="00920ED3">
        <w:rPr>
          <w:sz w:val="22"/>
          <w:szCs w:val="22"/>
        </w:rPr>
        <w:t>Р</w:t>
      </w:r>
      <w:r w:rsidR="00400D98" w:rsidRPr="00920ED3">
        <w:rPr>
          <w:sz w:val="22"/>
          <w:szCs w:val="22"/>
        </w:rPr>
        <w:t>абот, который не должен превышать 1</w:t>
      </w:r>
      <w:r w:rsidR="001F7E29" w:rsidRPr="00920ED3">
        <w:rPr>
          <w:sz w:val="22"/>
          <w:szCs w:val="22"/>
        </w:rPr>
        <w:t>0</w:t>
      </w:r>
      <w:r w:rsidR="00400D98" w:rsidRPr="00920ED3">
        <w:rPr>
          <w:sz w:val="22"/>
          <w:szCs w:val="22"/>
        </w:rPr>
        <w:t xml:space="preserve"> календарных дней), своими силами и за свой счет любые недостатки в выполненных </w:t>
      </w:r>
      <w:r w:rsidR="000F58DF" w:rsidRPr="00920ED3">
        <w:rPr>
          <w:sz w:val="22"/>
          <w:szCs w:val="22"/>
        </w:rPr>
        <w:t>Р</w:t>
      </w:r>
      <w:r w:rsidR="00400D98" w:rsidRPr="00920ED3">
        <w:rPr>
          <w:sz w:val="22"/>
          <w:szCs w:val="22"/>
        </w:rPr>
        <w:t>аботах (в том числе отступления от рабочей документации, требований законодательства РФ, иных правовых актов, технических регламентов, строительных норм и правил), которые выявлены в</w:t>
      </w:r>
      <w:proofErr w:type="gramEnd"/>
      <w:r w:rsidR="00400D98" w:rsidRPr="00920ED3">
        <w:rPr>
          <w:sz w:val="22"/>
          <w:szCs w:val="22"/>
        </w:rPr>
        <w:t xml:space="preserve"> период выполнения </w:t>
      </w:r>
      <w:r w:rsidR="000F58DF" w:rsidRPr="00920ED3">
        <w:rPr>
          <w:sz w:val="22"/>
          <w:szCs w:val="22"/>
        </w:rPr>
        <w:t>Р</w:t>
      </w:r>
      <w:r w:rsidR="00400D98" w:rsidRPr="00920ED3">
        <w:rPr>
          <w:sz w:val="22"/>
          <w:szCs w:val="22"/>
        </w:rPr>
        <w:t xml:space="preserve">абот по Договору, при приемке </w:t>
      </w:r>
      <w:r w:rsidR="000F58DF" w:rsidRPr="00920ED3">
        <w:rPr>
          <w:sz w:val="22"/>
          <w:szCs w:val="22"/>
        </w:rPr>
        <w:t>Р</w:t>
      </w:r>
      <w:r w:rsidR="00400D98" w:rsidRPr="00920ED3">
        <w:rPr>
          <w:sz w:val="22"/>
          <w:szCs w:val="22"/>
        </w:rPr>
        <w:t xml:space="preserve">абот или после подписания Сторонами последнего акта о приемке выполненных </w:t>
      </w:r>
      <w:r w:rsidR="000F58DF" w:rsidRPr="00920ED3">
        <w:rPr>
          <w:sz w:val="22"/>
          <w:szCs w:val="22"/>
        </w:rPr>
        <w:t>Р</w:t>
      </w:r>
      <w:r w:rsidR="00400D98" w:rsidRPr="00920ED3">
        <w:rPr>
          <w:sz w:val="22"/>
          <w:szCs w:val="22"/>
        </w:rPr>
        <w:t>абот.</w:t>
      </w:r>
    </w:p>
    <w:p w:rsidR="005C5130" w:rsidRPr="00920ED3" w:rsidRDefault="0069171D" w:rsidP="00755BAF">
      <w:pPr>
        <w:ind w:firstLine="709"/>
        <w:jc w:val="both"/>
        <w:rPr>
          <w:sz w:val="22"/>
          <w:szCs w:val="22"/>
        </w:rPr>
      </w:pPr>
      <w:r w:rsidRPr="00920ED3">
        <w:rPr>
          <w:sz w:val="22"/>
          <w:szCs w:val="22"/>
        </w:rPr>
        <w:t>7.1.</w:t>
      </w:r>
      <w:r w:rsidR="00D94622" w:rsidRPr="00920ED3">
        <w:rPr>
          <w:sz w:val="22"/>
          <w:szCs w:val="22"/>
        </w:rPr>
        <w:t>8</w:t>
      </w:r>
      <w:r w:rsidRPr="00920ED3">
        <w:rPr>
          <w:sz w:val="22"/>
          <w:szCs w:val="22"/>
        </w:rPr>
        <w:t xml:space="preserve">. </w:t>
      </w:r>
      <w:r w:rsidR="00C01920" w:rsidRPr="00920ED3">
        <w:rPr>
          <w:sz w:val="22"/>
          <w:szCs w:val="22"/>
        </w:rPr>
        <w:t xml:space="preserve">Обеспечить производство </w:t>
      </w:r>
      <w:r w:rsidR="000F58DF" w:rsidRPr="00920ED3">
        <w:rPr>
          <w:sz w:val="22"/>
          <w:szCs w:val="22"/>
        </w:rPr>
        <w:t>Р</w:t>
      </w:r>
      <w:r w:rsidR="00C01920" w:rsidRPr="00920ED3">
        <w:rPr>
          <w:sz w:val="22"/>
          <w:szCs w:val="22"/>
        </w:rPr>
        <w:t xml:space="preserve">абот автономными источниками электроснабжения, необходимыми для выполнения </w:t>
      </w:r>
      <w:r w:rsidR="000F58DF" w:rsidRPr="00920ED3">
        <w:rPr>
          <w:sz w:val="22"/>
          <w:szCs w:val="22"/>
        </w:rPr>
        <w:t>Р</w:t>
      </w:r>
      <w:r w:rsidR="00C01920" w:rsidRPr="00920ED3">
        <w:rPr>
          <w:sz w:val="22"/>
          <w:szCs w:val="22"/>
        </w:rPr>
        <w:t>абот, являющихся предметом Договора</w:t>
      </w:r>
      <w:r w:rsidR="005C5130" w:rsidRPr="00920ED3">
        <w:rPr>
          <w:sz w:val="22"/>
          <w:szCs w:val="22"/>
        </w:rPr>
        <w:t xml:space="preserve">. </w:t>
      </w:r>
    </w:p>
    <w:p w:rsidR="00E133C6" w:rsidRPr="00920ED3" w:rsidRDefault="00E133C6" w:rsidP="00755BAF">
      <w:pPr>
        <w:ind w:firstLine="709"/>
        <w:jc w:val="both"/>
        <w:rPr>
          <w:sz w:val="22"/>
          <w:szCs w:val="22"/>
        </w:rPr>
      </w:pPr>
      <w:r w:rsidRPr="00920ED3">
        <w:rPr>
          <w:sz w:val="22"/>
          <w:szCs w:val="22"/>
        </w:rPr>
        <w:t>7.1.</w:t>
      </w:r>
      <w:r w:rsidR="00D94622" w:rsidRPr="00920ED3">
        <w:rPr>
          <w:sz w:val="22"/>
          <w:szCs w:val="22"/>
        </w:rPr>
        <w:t>9</w:t>
      </w:r>
      <w:r w:rsidRPr="00920ED3">
        <w:rPr>
          <w:sz w:val="22"/>
          <w:szCs w:val="22"/>
        </w:rPr>
        <w:t xml:space="preserve">. </w:t>
      </w:r>
      <w:r w:rsidR="00C01920" w:rsidRPr="00920ED3">
        <w:rPr>
          <w:sz w:val="22"/>
          <w:szCs w:val="22"/>
        </w:rPr>
        <w:t xml:space="preserve">Привлечь для выполнения </w:t>
      </w:r>
      <w:r w:rsidR="000F58DF" w:rsidRPr="00920ED3">
        <w:rPr>
          <w:sz w:val="22"/>
          <w:szCs w:val="22"/>
        </w:rPr>
        <w:t>Р</w:t>
      </w:r>
      <w:r w:rsidR="00C01920" w:rsidRPr="00920ED3">
        <w:rPr>
          <w:sz w:val="22"/>
          <w:szCs w:val="22"/>
        </w:rPr>
        <w:t xml:space="preserve">абот, связанных со вскрытием подземных коммуникаций, эксплуатационную организацию, а при выполнении этих </w:t>
      </w:r>
      <w:r w:rsidR="000F58DF" w:rsidRPr="00920ED3">
        <w:rPr>
          <w:sz w:val="22"/>
          <w:szCs w:val="22"/>
        </w:rPr>
        <w:t>Р</w:t>
      </w:r>
      <w:r w:rsidR="00C01920" w:rsidRPr="00920ED3">
        <w:rPr>
          <w:sz w:val="22"/>
          <w:szCs w:val="22"/>
        </w:rPr>
        <w:t xml:space="preserve">абот Подрядчиком - получить разрешение эксплуатационной организации и обеспечить её надзор за выполнением указанных </w:t>
      </w:r>
      <w:r w:rsidR="000F58DF" w:rsidRPr="00920ED3">
        <w:rPr>
          <w:sz w:val="22"/>
          <w:szCs w:val="22"/>
        </w:rPr>
        <w:t>Р</w:t>
      </w:r>
      <w:r w:rsidR="00C01920" w:rsidRPr="00920ED3">
        <w:rPr>
          <w:sz w:val="22"/>
          <w:szCs w:val="22"/>
        </w:rPr>
        <w:t>абот.</w:t>
      </w:r>
    </w:p>
    <w:p w:rsidR="00E133C6" w:rsidRPr="00920ED3" w:rsidRDefault="00E133C6" w:rsidP="00755BAF">
      <w:pPr>
        <w:ind w:firstLine="709"/>
        <w:jc w:val="both"/>
        <w:rPr>
          <w:sz w:val="22"/>
          <w:szCs w:val="22"/>
        </w:rPr>
      </w:pPr>
      <w:r w:rsidRPr="00920ED3">
        <w:rPr>
          <w:sz w:val="22"/>
          <w:szCs w:val="22"/>
        </w:rPr>
        <w:t>7.1.</w:t>
      </w:r>
      <w:r w:rsidR="008A50E0" w:rsidRPr="00920ED3">
        <w:rPr>
          <w:sz w:val="22"/>
          <w:szCs w:val="22"/>
        </w:rPr>
        <w:t>1</w:t>
      </w:r>
      <w:r w:rsidR="00D94622" w:rsidRPr="00920ED3">
        <w:rPr>
          <w:sz w:val="22"/>
          <w:szCs w:val="22"/>
        </w:rPr>
        <w:t>0</w:t>
      </w:r>
      <w:r w:rsidR="00C01920" w:rsidRPr="00920ED3">
        <w:rPr>
          <w:sz w:val="22"/>
          <w:szCs w:val="22"/>
        </w:rPr>
        <w:t xml:space="preserve">. Соблюдать законодательство Российской Федерации в области охраны окружающей среды, в том числе законодательство об особо охраняемых природных территориях, и выполнять дополнительные экологические требования; соблюдать экологические и природоохранные требования в соответствии со стандартами серии </w:t>
      </w:r>
      <w:r w:rsidR="00C01920" w:rsidRPr="00920ED3">
        <w:rPr>
          <w:sz w:val="22"/>
          <w:szCs w:val="22"/>
          <w:lang w:val="en-US" w:eastAsia="en-US" w:bidi="en-US"/>
        </w:rPr>
        <w:t>ISO</w:t>
      </w:r>
      <w:r w:rsidR="00C01920" w:rsidRPr="00920ED3">
        <w:rPr>
          <w:sz w:val="22"/>
          <w:szCs w:val="22"/>
          <w:lang w:eastAsia="en-US" w:bidi="en-US"/>
        </w:rPr>
        <w:t xml:space="preserve"> </w:t>
      </w:r>
      <w:r w:rsidR="00C01920" w:rsidRPr="00920ED3">
        <w:rPr>
          <w:sz w:val="22"/>
          <w:szCs w:val="22"/>
        </w:rPr>
        <w:t>14001.</w:t>
      </w:r>
    </w:p>
    <w:p w:rsidR="00E133C6" w:rsidRPr="00920ED3" w:rsidRDefault="00E133C6" w:rsidP="00755BAF">
      <w:pPr>
        <w:ind w:firstLine="709"/>
        <w:jc w:val="both"/>
        <w:rPr>
          <w:sz w:val="22"/>
          <w:szCs w:val="22"/>
        </w:rPr>
      </w:pPr>
      <w:r w:rsidRPr="00920ED3">
        <w:rPr>
          <w:sz w:val="22"/>
          <w:szCs w:val="22"/>
        </w:rPr>
        <w:t>7.1.1</w:t>
      </w:r>
      <w:r w:rsidR="00D94622" w:rsidRPr="00920ED3">
        <w:rPr>
          <w:sz w:val="22"/>
          <w:szCs w:val="22"/>
        </w:rPr>
        <w:t>1</w:t>
      </w:r>
      <w:r w:rsidRPr="00920ED3">
        <w:rPr>
          <w:sz w:val="22"/>
          <w:szCs w:val="22"/>
        </w:rPr>
        <w:t>.</w:t>
      </w:r>
      <w:r w:rsidR="00C01920" w:rsidRPr="00920ED3">
        <w:rPr>
          <w:sz w:val="22"/>
          <w:szCs w:val="22"/>
        </w:rPr>
        <w:t xml:space="preserve"> Обеспечить приемку, разгрузку, складирование и сохранность поступающих на Объект материалов, осуществлять входящий контроль качества, вести соответствующий учёт.</w:t>
      </w:r>
    </w:p>
    <w:p w:rsidR="0049279A" w:rsidRPr="00920ED3" w:rsidRDefault="00E133C6" w:rsidP="00755BAF">
      <w:pPr>
        <w:ind w:firstLine="709"/>
        <w:jc w:val="both"/>
        <w:rPr>
          <w:sz w:val="22"/>
          <w:szCs w:val="22"/>
        </w:rPr>
      </w:pPr>
      <w:r w:rsidRPr="00920ED3">
        <w:rPr>
          <w:sz w:val="22"/>
          <w:szCs w:val="22"/>
        </w:rPr>
        <w:t>7.1.1</w:t>
      </w:r>
      <w:r w:rsidR="00D94622" w:rsidRPr="00920ED3">
        <w:rPr>
          <w:sz w:val="22"/>
          <w:szCs w:val="22"/>
        </w:rPr>
        <w:t>2</w:t>
      </w:r>
      <w:r w:rsidRPr="00920ED3">
        <w:rPr>
          <w:sz w:val="22"/>
          <w:szCs w:val="22"/>
        </w:rPr>
        <w:t>.</w:t>
      </w:r>
      <w:r w:rsidR="00C01920" w:rsidRPr="00920ED3">
        <w:rPr>
          <w:sz w:val="22"/>
          <w:szCs w:val="22"/>
        </w:rPr>
        <w:t xml:space="preserve"> </w:t>
      </w:r>
      <w:r w:rsidR="0069171D" w:rsidRPr="00920ED3">
        <w:rPr>
          <w:sz w:val="22"/>
          <w:szCs w:val="22"/>
        </w:rPr>
        <w:t xml:space="preserve">Соблюдать установленные правила </w:t>
      </w:r>
      <w:r w:rsidR="00A977D4" w:rsidRPr="00920ED3">
        <w:rPr>
          <w:sz w:val="22"/>
          <w:szCs w:val="22"/>
        </w:rPr>
        <w:t xml:space="preserve">дорожного </w:t>
      </w:r>
      <w:r w:rsidR="0069171D" w:rsidRPr="00920ED3">
        <w:rPr>
          <w:sz w:val="22"/>
          <w:szCs w:val="22"/>
        </w:rPr>
        <w:t xml:space="preserve">движения транспорта и перевозки грузов на всех государственных и временных дорогах, задействованных в транспортных операциях </w:t>
      </w:r>
      <w:r w:rsidR="001D3546" w:rsidRPr="00920ED3">
        <w:rPr>
          <w:sz w:val="22"/>
          <w:szCs w:val="22"/>
        </w:rPr>
        <w:t xml:space="preserve">при выполнении </w:t>
      </w:r>
      <w:r w:rsidR="000F58DF" w:rsidRPr="00920ED3">
        <w:rPr>
          <w:sz w:val="22"/>
          <w:szCs w:val="22"/>
        </w:rPr>
        <w:t>Р</w:t>
      </w:r>
      <w:r w:rsidR="001D3546" w:rsidRPr="00920ED3">
        <w:rPr>
          <w:sz w:val="22"/>
          <w:szCs w:val="22"/>
        </w:rPr>
        <w:t>абот</w:t>
      </w:r>
      <w:r w:rsidR="0069171D" w:rsidRPr="00920ED3">
        <w:rPr>
          <w:sz w:val="22"/>
          <w:szCs w:val="22"/>
        </w:rPr>
        <w:t xml:space="preserve">, и при необходимости получить в ГИБДД и иных компетентных органах разрешения и согласования на перемещение негабаритных строительных машин, механизмов, оборудования, конструкций, материалов и опасных грузов. </w:t>
      </w:r>
    </w:p>
    <w:p w:rsidR="00E905BF" w:rsidRPr="00920ED3" w:rsidRDefault="0049279A" w:rsidP="00755BAF">
      <w:pPr>
        <w:ind w:firstLine="709"/>
        <w:jc w:val="both"/>
        <w:rPr>
          <w:sz w:val="22"/>
          <w:szCs w:val="22"/>
        </w:rPr>
      </w:pPr>
      <w:r w:rsidRPr="00920ED3">
        <w:rPr>
          <w:sz w:val="22"/>
          <w:szCs w:val="22"/>
        </w:rPr>
        <w:t>7.1.1</w:t>
      </w:r>
      <w:r w:rsidR="00D94622" w:rsidRPr="00920ED3">
        <w:rPr>
          <w:sz w:val="22"/>
          <w:szCs w:val="22"/>
        </w:rPr>
        <w:t>3</w:t>
      </w:r>
      <w:r w:rsidRPr="00920ED3">
        <w:rPr>
          <w:sz w:val="22"/>
          <w:szCs w:val="22"/>
        </w:rPr>
        <w:t>.</w:t>
      </w:r>
      <w:r w:rsidR="00C01920" w:rsidRPr="00920ED3">
        <w:rPr>
          <w:sz w:val="22"/>
          <w:szCs w:val="22"/>
        </w:rPr>
        <w:t xml:space="preserve"> Производить очистку транспорта, выезжающего с территории строительной площадки, оборудовать мойку для колёс автомобилей</w:t>
      </w:r>
      <w:r w:rsidR="009C5B4E" w:rsidRPr="00920ED3">
        <w:rPr>
          <w:sz w:val="22"/>
          <w:szCs w:val="22"/>
        </w:rPr>
        <w:t xml:space="preserve"> (при необходимости, или по требованию Заказчика)</w:t>
      </w:r>
      <w:r w:rsidR="00C01920" w:rsidRPr="00920ED3">
        <w:rPr>
          <w:sz w:val="22"/>
          <w:szCs w:val="22"/>
        </w:rPr>
        <w:t>.</w:t>
      </w:r>
    </w:p>
    <w:p w:rsidR="00F93125" w:rsidRPr="00920ED3" w:rsidRDefault="005D6576" w:rsidP="00755BAF">
      <w:pPr>
        <w:ind w:firstLine="709"/>
        <w:jc w:val="both"/>
        <w:rPr>
          <w:sz w:val="22"/>
          <w:szCs w:val="22"/>
        </w:rPr>
      </w:pPr>
      <w:r w:rsidRPr="00920ED3">
        <w:rPr>
          <w:sz w:val="22"/>
          <w:szCs w:val="22"/>
        </w:rPr>
        <w:t>7.1.1</w:t>
      </w:r>
      <w:r w:rsidR="00D94622" w:rsidRPr="00920ED3">
        <w:rPr>
          <w:sz w:val="22"/>
          <w:szCs w:val="22"/>
        </w:rPr>
        <w:t>4</w:t>
      </w:r>
      <w:r w:rsidRPr="00920ED3">
        <w:rPr>
          <w:sz w:val="22"/>
          <w:szCs w:val="22"/>
        </w:rPr>
        <w:t>.</w:t>
      </w:r>
      <w:r w:rsidR="00C01920" w:rsidRPr="00920ED3">
        <w:rPr>
          <w:sz w:val="22"/>
          <w:szCs w:val="22"/>
        </w:rPr>
        <w:t xml:space="preserve"> Обеспечить за счет собственных средств выполнение требований промышленной, радиационной безопасности, необходимых противопожарных мероприятий, санитарно-гигиенических требований, мероприятий по охране труда и технике безопасности, охране окружающей среды и зеленых насаждений</w:t>
      </w:r>
      <w:r w:rsidR="00C12043" w:rsidRPr="00920ED3">
        <w:rPr>
          <w:sz w:val="22"/>
          <w:szCs w:val="22"/>
        </w:rPr>
        <w:t xml:space="preserve"> на </w:t>
      </w:r>
      <w:r w:rsidR="00C01920" w:rsidRPr="00920ED3">
        <w:rPr>
          <w:sz w:val="22"/>
          <w:szCs w:val="22"/>
        </w:rPr>
        <w:t xml:space="preserve"> территории</w:t>
      </w:r>
      <w:r w:rsidR="00C12043" w:rsidRPr="00920ED3">
        <w:rPr>
          <w:sz w:val="22"/>
          <w:szCs w:val="22"/>
        </w:rPr>
        <w:t xml:space="preserve"> Объекта</w:t>
      </w:r>
      <w:r w:rsidR="00C01920" w:rsidRPr="00920ED3">
        <w:rPr>
          <w:sz w:val="22"/>
          <w:szCs w:val="22"/>
        </w:rPr>
        <w:t>.</w:t>
      </w:r>
    </w:p>
    <w:p w:rsidR="002E3948" w:rsidRPr="00920ED3" w:rsidRDefault="00F93125" w:rsidP="00755BAF">
      <w:pPr>
        <w:ind w:firstLine="709"/>
        <w:jc w:val="both"/>
        <w:rPr>
          <w:sz w:val="22"/>
          <w:szCs w:val="22"/>
        </w:rPr>
      </w:pPr>
      <w:r w:rsidRPr="00920ED3">
        <w:rPr>
          <w:sz w:val="22"/>
          <w:szCs w:val="22"/>
        </w:rPr>
        <w:t>7.1.</w:t>
      </w:r>
      <w:r w:rsidR="00A977D4" w:rsidRPr="00920ED3">
        <w:rPr>
          <w:sz w:val="22"/>
          <w:szCs w:val="22"/>
        </w:rPr>
        <w:t>1</w:t>
      </w:r>
      <w:r w:rsidR="00D94622" w:rsidRPr="00920ED3">
        <w:rPr>
          <w:sz w:val="22"/>
          <w:szCs w:val="22"/>
        </w:rPr>
        <w:t>5</w:t>
      </w:r>
      <w:r w:rsidRPr="00920ED3">
        <w:rPr>
          <w:sz w:val="22"/>
          <w:szCs w:val="22"/>
        </w:rPr>
        <w:t>.</w:t>
      </w:r>
      <w:r w:rsidR="00C01920" w:rsidRPr="00920ED3">
        <w:rPr>
          <w:sz w:val="22"/>
          <w:szCs w:val="22"/>
        </w:rPr>
        <w:t xml:space="preserve"> Обеспечить безопасные условия и охрану труда </w:t>
      </w:r>
      <w:r w:rsidR="00C12043" w:rsidRPr="00920ED3">
        <w:rPr>
          <w:sz w:val="22"/>
          <w:szCs w:val="22"/>
        </w:rPr>
        <w:t xml:space="preserve">работников Подрядчика </w:t>
      </w:r>
      <w:r w:rsidR="00C01920" w:rsidRPr="00920ED3">
        <w:rPr>
          <w:sz w:val="22"/>
          <w:szCs w:val="22"/>
        </w:rPr>
        <w:t xml:space="preserve">в целях сохранения их жизни и здоровья, в том числе нахождение работников Подрядчика и лиц, выполняющих </w:t>
      </w:r>
      <w:r w:rsidR="000F58DF" w:rsidRPr="00920ED3">
        <w:rPr>
          <w:sz w:val="22"/>
          <w:szCs w:val="22"/>
        </w:rPr>
        <w:t>Р</w:t>
      </w:r>
      <w:r w:rsidR="00C01920" w:rsidRPr="00920ED3">
        <w:rPr>
          <w:sz w:val="22"/>
          <w:szCs w:val="22"/>
        </w:rPr>
        <w:t xml:space="preserve">аботу по гражданско-правовым договорам с Подрядчиком, в процессе выполнения </w:t>
      </w:r>
      <w:r w:rsidR="000F58DF" w:rsidRPr="00920ED3">
        <w:rPr>
          <w:sz w:val="22"/>
          <w:szCs w:val="22"/>
        </w:rPr>
        <w:t>Р</w:t>
      </w:r>
      <w:r w:rsidR="00C01920" w:rsidRPr="00920ED3">
        <w:rPr>
          <w:sz w:val="22"/>
          <w:szCs w:val="22"/>
        </w:rPr>
        <w:t>абот в специальной форме и</w:t>
      </w:r>
      <w:r w:rsidR="00E47C43" w:rsidRPr="00920ED3">
        <w:rPr>
          <w:sz w:val="22"/>
          <w:szCs w:val="22"/>
        </w:rPr>
        <w:t xml:space="preserve"> строительных касках</w:t>
      </w:r>
      <w:r w:rsidR="00A977D4" w:rsidRPr="00920ED3">
        <w:rPr>
          <w:sz w:val="22"/>
          <w:szCs w:val="22"/>
        </w:rPr>
        <w:t>.</w:t>
      </w:r>
    </w:p>
    <w:p w:rsidR="00055034" w:rsidRPr="00920ED3" w:rsidRDefault="002E3948" w:rsidP="00755BAF">
      <w:pPr>
        <w:ind w:firstLine="709"/>
        <w:jc w:val="both"/>
        <w:rPr>
          <w:sz w:val="22"/>
          <w:szCs w:val="22"/>
        </w:rPr>
      </w:pPr>
      <w:r w:rsidRPr="00920ED3">
        <w:rPr>
          <w:sz w:val="22"/>
          <w:szCs w:val="22"/>
        </w:rPr>
        <w:t>7.1.</w:t>
      </w:r>
      <w:r w:rsidR="00A977D4" w:rsidRPr="00920ED3">
        <w:rPr>
          <w:sz w:val="22"/>
          <w:szCs w:val="22"/>
        </w:rPr>
        <w:t>1</w:t>
      </w:r>
      <w:r w:rsidR="00D94622" w:rsidRPr="00920ED3">
        <w:rPr>
          <w:sz w:val="22"/>
          <w:szCs w:val="22"/>
        </w:rPr>
        <w:t>6</w:t>
      </w:r>
      <w:r w:rsidRPr="00920ED3">
        <w:rPr>
          <w:sz w:val="22"/>
          <w:szCs w:val="22"/>
        </w:rPr>
        <w:t>.</w:t>
      </w:r>
      <w:r w:rsidR="00E47C43" w:rsidRPr="00920ED3">
        <w:rPr>
          <w:sz w:val="22"/>
          <w:szCs w:val="22"/>
        </w:rPr>
        <w:t xml:space="preserve"> Обеспечить своими силами и средствами получение всех необходимых профессиональных допусков и разрешений на право выполнения </w:t>
      </w:r>
      <w:r w:rsidR="000F58DF" w:rsidRPr="00920ED3">
        <w:rPr>
          <w:sz w:val="22"/>
          <w:szCs w:val="22"/>
        </w:rPr>
        <w:t>Р</w:t>
      </w:r>
      <w:r w:rsidR="00E47C43" w:rsidRPr="00920ED3">
        <w:rPr>
          <w:sz w:val="22"/>
          <w:szCs w:val="22"/>
        </w:rPr>
        <w:t>абот, требующихся в соответствии с законодательством Российской Федерации и субъекта Российской Федерации.</w:t>
      </w:r>
    </w:p>
    <w:p w:rsidR="00C12043" w:rsidRPr="00920ED3" w:rsidRDefault="00055034" w:rsidP="00755BAF">
      <w:pPr>
        <w:ind w:firstLine="709"/>
        <w:jc w:val="both"/>
        <w:rPr>
          <w:sz w:val="22"/>
          <w:szCs w:val="22"/>
        </w:rPr>
      </w:pPr>
      <w:r w:rsidRPr="00920ED3">
        <w:rPr>
          <w:sz w:val="22"/>
          <w:szCs w:val="22"/>
        </w:rPr>
        <w:t>7.1.</w:t>
      </w:r>
      <w:r w:rsidR="00A977D4" w:rsidRPr="00920ED3">
        <w:rPr>
          <w:sz w:val="22"/>
          <w:szCs w:val="22"/>
        </w:rPr>
        <w:t>1</w:t>
      </w:r>
      <w:r w:rsidR="00D94622" w:rsidRPr="00920ED3">
        <w:rPr>
          <w:sz w:val="22"/>
          <w:szCs w:val="22"/>
        </w:rPr>
        <w:t>7</w:t>
      </w:r>
      <w:r w:rsidRPr="00920ED3">
        <w:rPr>
          <w:sz w:val="22"/>
          <w:szCs w:val="22"/>
        </w:rPr>
        <w:t>.</w:t>
      </w:r>
      <w:r w:rsidR="00E47C43" w:rsidRPr="00920ED3">
        <w:rPr>
          <w:sz w:val="22"/>
          <w:szCs w:val="22"/>
        </w:rPr>
        <w:t xml:space="preserve"> Выполнять законные требования и предписания органов государственной власти РФ и контролирующих организаций в случае, если требования и предписания адресованы </w:t>
      </w:r>
      <w:r w:rsidR="00E47C43" w:rsidRPr="00920ED3">
        <w:rPr>
          <w:sz w:val="22"/>
          <w:szCs w:val="22"/>
        </w:rPr>
        <w:lastRenderedPageBreak/>
        <w:t xml:space="preserve">Подрядчику </w:t>
      </w:r>
      <w:r w:rsidR="00C12043" w:rsidRPr="00920ED3">
        <w:rPr>
          <w:sz w:val="22"/>
          <w:szCs w:val="22"/>
        </w:rPr>
        <w:t>либо Заказчику в связи с некачественным выполнением Подрядчиком Работ и/или выполнением Работ без соответствующих лицензий (иных необходимых разрешений), и/или в связи ненадлежащим исполнением Подрядчиком иных обязательств по Договору.</w:t>
      </w:r>
    </w:p>
    <w:p w:rsidR="00055034" w:rsidRPr="00920ED3" w:rsidRDefault="00A977D4" w:rsidP="00755BAF">
      <w:pPr>
        <w:ind w:firstLine="709"/>
        <w:jc w:val="both"/>
        <w:rPr>
          <w:sz w:val="22"/>
          <w:szCs w:val="22"/>
        </w:rPr>
      </w:pPr>
      <w:r w:rsidRPr="00920ED3">
        <w:rPr>
          <w:sz w:val="22"/>
          <w:szCs w:val="22"/>
        </w:rPr>
        <w:t>7.1.1</w:t>
      </w:r>
      <w:r w:rsidR="00D94622" w:rsidRPr="00920ED3">
        <w:rPr>
          <w:sz w:val="22"/>
          <w:szCs w:val="22"/>
        </w:rPr>
        <w:t>8</w:t>
      </w:r>
      <w:r w:rsidR="00055034" w:rsidRPr="00920ED3">
        <w:rPr>
          <w:sz w:val="22"/>
          <w:szCs w:val="22"/>
        </w:rPr>
        <w:t>.</w:t>
      </w:r>
      <w:r w:rsidR="00E47C43" w:rsidRPr="00920ED3">
        <w:rPr>
          <w:sz w:val="22"/>
          <w:szCs w:val="22"/>
        </w:rPr>
        <w:t xml:space="preserve"> Исполнять полученные в ходе </w:t>
      </w:r>
      <w:r w:rsidR="001714CF" w:rsidRPr="00920ED3">
        <w:rPr>
          <w:sz w:val="22"/>
          <w:szCs w:val="22"/>
        </w:rPr>
        <w:t>Р</w:t>
      </w:r>
      <w:r w:rsidR="001D3546" w:rsidRPr="00920ED3">
        <w:rPr>
          <w:sz w:val="22"/>
          <w:szCs w:val="22"/>
        </w:rPr>
        <w:t xml:space="preserve">абот </w:t>
      </w:r>
      <w:r w:rsidR="00E47C43" w:rsidRPr="00920ED3">
        <w:rPr>
          <w:sz w:val="22"/>
          <w:szCs w:val="22"/>
        </w:rPr>
        <w:t>указания Заказчика, если такие указания не противоречат условиям Договора и не представляют собой вмешательство в оперативно-хозяйственную деятельность Подрядчика.</w:t>
      </w:r>
    </w:p>
    <w:p w:rsidR="00913740" w:rsidRPr="00920ED3" w:rsidRDefault="00055034" w:rsidP="00755BAF">
      <w:pPr>
        <w:ind w:firstLine="709"/>
        <w:jc w:val="both"/>
        <w:rPr>
          <w:sz w:val="22"/>
          <w:szCs w:val="22"/>
        </w:rPr>
      </w:pPr>
      <w:r w:rsidRPr="00920ED3">
        <w:rPr>
          <w:sz w:val="22"/>
          <w:szCs w:val="22"/>
        </w:rPr>
        <w:t>7.1.</w:t>
      </w:r>
      <w:r w:rsidR="00D94622" w:rsidRPr="00920ED3">
        <w:rPr>
          <w:sz w:val="22"/>
          <w:szCs w:val="22"/>
        </w:rPr>
        <w:t>19</w:t>
      </w:r>
      <w:r w:rsidRPr="00920ED3">
        <w:rPr>
          <w:sz w:val="22"/>
          <w:szCs w:val="22"/>
        </w:rPr>
        <w:t>.</w:t>
      </w:r>
      <w:r w:rsidR="00E47C43" w:rsidRPr="00920ED3">
        <w:rPr>
          <w:sz w:val="22"/>
          <w:szCs w:val="22"/>
        </w:rPr>
        <w:t xml:space="preserve"> Извещать Заказчика за 2 (два) рабочих дня до начала приемки и скрытых </w:t>
      </w:r>
      <w:r w:rsidR="001714CF" w:rsidRPr="00920ED3">
        <w:rPr>
          <w:sz w:val="22"/>
          <w:szCs w:val="22"/>
        </w:rPr>
        <w:t>Р</w:t>
      </w:r>
      <w:r w:rsidR="00E47C43" w:rsidRPr="00920ED3">
        <w:rPr>
          <w:sz w:val="22"/>
          <w:szCs w:val="22"/>
        </w:rPr>
        <w:t xml:space="preserve">абот, Подрядчик приступает к выполнению последующих </w:t>
      </w:r>
      <w:r w:rsidR="001714CF" w:rsidRPr="00920ED3">
        <w:rPr>
          <w:sz w:val="22"/>
          <w:szCs w:val="22"/>
        </w:rPr>
        <w:t>Р</w:t>
      </w:r>
      <w:r w:rsidR="00E47C43" w:rsidRPr="00920ED3">
        <w:rPr>
          <w:sz w:val="22"/>
          <w:szCs w:val="22"/>
        </w:rPr>
        <w:t xml:space="preserve">абот только после приемки Заказчиком скрытых </w:t>
      </w:r>
      <w:r w:rsidR="001714CF" w:rsidRPr="00920ED3">
        <w:rPr>
          <w:sz w:val="22"/>
          <w:szCs w:val="22"/>
        </w:rPr>
        <w:t>Р</w:t>
      </w:r>
      <w:r w:rsidR="00E47C43" w:rsidRPr="00920ED3">
        <w:rPr>
          <w:sz w:val="22"/>
          <w:szCs w:val="22"/>
        </w:rPr>
        <w:t xml:space="preserve">абот и составления актов освидетельствования этих </w:t>
      </w:r>
      <w:r w:rsidR="001714CF" w:rsidRPr="00920ED3">
        <w:rPr>
          <w:sz w:val="22"/>
          <w:szCs w:val="22"/>
        </w:rPr>
        <w:t>Р</w:t>
      </w:r>
      <w:r w:rsidR="00E47C43" w:rsidRPr="00920ED3">
        <w:rPr>
          <w:sz w:val="22"/>
          <w:szCs w:val="22"/>
        </w:rPr>
        <w:t xml:space="preserve">абот. При нарушении требований, предусмотренных настоящим пунктом, скрытые </w:t>
      </w:r>
      <w:r w:rsidR="001714CF" w:rsidRPr="00920ED3">
        <w:rPr>
          <w:sz w:val="22"/>
          <w:szCs w:val="22"/>
        </w:rPr>
        <w:t>Р</w:t>
      </w:r>
      <w:r w:rsidR="00E47C43" w:rsidRPr="00920ED3">
        <w:rPr>
          <w:sz w:val="22"/>
          <w:szCs w:val="22"/>
        </w:rPr>
        <w:t xml:space="preserve">аботы не считаются выполненными, не подлежат оплате, а Подрядчик несет ответственность за ненадлежащее качество </w:t>
      </w:r>
      <w:r w:rsidR="001714CF" w:rsidRPr="00920ED3">
        <w:rPr>
          <w:sz w:val="22"/>
          <w:szCs w:val="22"/>
        </w:rPr>
        <w:t>Р</w:t>
      </w:r>
      <w:r w:rsidR="00E47C43" w:rsidRPr="00920ED3">
        <w:rPr>
          <w:sz w:val="22"/>
          <w:szCs w:val="22"/>
        </w:rPr>
        <w:t>абот и неполное их выполнение.</w:t>
      </w:r>
    </w:p>
    <w:p w:rsidR="00913740" w:rsidRPr="00920ED3" w:rsidRDefault="008A50E0" w:rsidP="00755BAF">
      <w:pPr>
        <w:ind w:firstLine="709"/>
        <w:jc w:val="both"/>
        <w:rPr>
          <w:sz w:val="22"/>
          <w:szCs w:val="22"/>
        </w:rPr>
      </w:pPr>
      <w:r w:rsidRPr="00920ED3">
        <w:rPr>
          <w:sz w:val="22"/>
          <w:szCs w:val="22"/>
        </w:rPr>
        <w:t>7.1.2</w:t>
      </w:r>
      <w:r w:rsidR="00D94622" w:rsidRPr="00920ED3">
        <w:rPr>
          <w:sz w:val="22"/>
          <w:szCs w:val="22"/>
        </w:rPr>
        <w:t>0</w:t>
      </w:r>
      <w:r w:rsidR="00913740" w:rsidRPr="00920ED3">
        <w:rPr>
          <w:sz w:val="22"/>
          <w:szCs w:val="22"/>
        </w:rPr>
        <w:t>.</w:t>
      </w:r>
      <w:r w:rsidR="00E47C43" w:rsidRPr="00920ED3">
        <w:rPr>
          <w:sz w:val="22"/>
          <w:szCs w:val="22"/>
        </w:rPr>
        <w:t xml:space="preserve"> Немедленно (в течение суток) письменно известить Заказчика и до получения от него письменных указаний</w:t>
      </w:r>
      <w:r w:rsidR="009C5B4E" w:rsidRPr="00920ED3">
        <w:rPr>
          <w:sz w:val="22"/>
          <w:szCs w:val="22"/>
        </w:rPr>
        <w:t>,</w:t>
      </w:r>
      <w:r w:rsidR="00E47C43" w:rsidRPr="00920ED3">
        <w:rPr>
          <w:sz w:val="22"/>
          <w:szCs w:val="22"/>
        </w:rPr>
        <w:t xml:space="preserve"> приостановить </w:t>
      </w:r>
      <w:r w:rsidR="001714CF" w:rsidRPr="00920ED3">
        <w:rPr>
          <w:sz w:val="22"/>
          <w:szCs w:val="22"/>
        </w:rPr>
        <w:t>Р</w:t>
      </w:r>
      <w:r w:rsidR="00E47C43" w:rsidRPr="00920ED3">
        <w:rPr>
          <w:sz w:val="22"/>
          <w:szCs w:val="22"/>
        </w:rPr>
        <w:t>аботы при обнаружении:</w:t>
      </w:r>
    </w:p>
    <w:p w:rsidR="00913740" w:rsidRPr="00920ED3" w:rsidRDefault="00913740" w:rsidP="00755BAF">
      <w:pPr>
        <w:ind w:firstLine="709"/>
        <w:jc w:val="both"/>
        <w:rPr>
          <w:sz w:val="22"/>
          <w:szCs w:val="22"/>
        </w:rPr>
      </w:pPr>
      <w:r w:rsidRPr="00920ED3">
        <w:rPr>
          <w:sz w:val="22"/>
          <w:szCs w:val="22"/>
        </w:rPr>
        <w:t>-</w:t>
      </w:r>
      <w:r w:rsidR="00E47C43" w:rsidRPr="00920ED3">
        <w:rPr>
          <w:sz w:val="22"/>
          <w:szCs w:val="22"/>
        </w:rPr>
        <w:t xml:space="preserve"> возможных неблагоприятных для Заказчика последствий, которые могут возникнуть при выполнении указаний Заказчика о способе выполнения </w:t>
      </w:r>
      <w:r w:rsidR="001714CF" w:rsidRPr="00920ED3">
        <w:rPr>
          <w:sz w:val="22"/>
          <w:szCs w:val="22"/>
        </w:rPr>
        <w:t>Р</w:t>
      </w:r>
      <w:r w:rsidR="00E47C43" w:rsidRPr="00920ED3">
        <w:rPr>
          <w:sz w:val="22"/>
          <w:szCs w:val="22"/>
        </w:rPr>
        <w:t>абот;</w:t>
      </w:r>
    </w:p>
    <w:p w:rsidR="00913740" w:rsidRPr="00920ED3" w:rsidRDefault="00913740" w:rsidP="00755BAF">
      <w:pPr>
        <w:ind w:firstLine="709"/>
        <w:jc w:val="both"/>
        <w:rPr>
          <w:sz w:val="22"/>
          <w:szCs w:val="22"/>
        </w:rPr>
      </w:pPr>
      <w:r w:rsidRPr="00920ED3">
        <w:rPr>
          <w:sz w:val="22"/>
          <w:szCs w:val="22"/>
        </w:rPr>
        <w:t>-</w:t>
      </w:r>
      <w:r w:rsidR="00E47C43" w:rsidRPr="00920ED3">
        <w:rPr>
          <w:sz w:val="22"/>
          <w:szCs w:val="22"/>
        </w:rPr>
        <w:t xml:space="preserve"> иных обстоятельств, в том числе не зависящих от Подрядчика, угрожающих годности или прочности результатов выполняемой </w:t>
      </w:r>
      <w:r w:rsidR="001714CF" w:rsidRPr="00920ED3">
        <w:rPr>
          <w:sz w:val="22"/>
          <w:szCs w:val="22"/>
        </w:rPr>
        <w:t>Р</w:t>
      </w:r>
      <w:r w:rsidR="00E47C43" w:rsidRPr="00920ED3">
        <w:rPr>
          <w:sz w:val="22"/>
          <w:szCs w:val="22"/>
        </w:rPr>
        <w:t>аботы либо создают невозможность ее завершения в срок.</w:t>
      </w:r>
    </w:p>
    <w:p w:rsidR="00913740" w:rsidRPr="00920ED3" w:rsidRDefault="00913740" w:rsidP="00755BAF">
      <w:pPr>
        <w:ind w:firstLine="709"/>
        <w:jc w:val="both"/>
        <w:rPr>
          <w:sz w:val="22"/>
          <w:szCs w:val="22"/>
        </w:rPr>
      </w:pPr>
      <w:r w:rsidRPr="00920ED3">
        <w:rPr>
          <w:sz w:val="22"/>
          <w:szCs w:val="22"/>
        </w:rPr>
        <w:t>7.1.</w:t>
      </w:r>
      <w:r w:rsidR="00A977D4" w:rsidRPr="00920ED3">
        <w:rPr>
          <w:sz w:val="22"/>
          <w:szCs w:val="22"/>
        </w:rPr>
        <w:t>2</w:t>
      </w:r>
      <w:r w:rsidR="00D94622" w:rsidRPr="00920ED3">
        <w:rPr>
          <w:sz w:val="22"/>
          <w:szCs w:val="22"/>
        </w:rPr>
        <w:t>1</w:t>
      </w:r>
      <w:r w:rsidRPr="00920ED3">
        <w:rPr>
          <w:sz w:val="22"/>
          <w:szCs w:val="22"/>
        </w:rPr>
        <w:t xml:space="preserve">. </w:t>
      </w:r>
      <w:r w:rsidR="00E47C43" w:rsidRPr="00920ED3">
        <w:rPr>
          <w:sz w:val="22"/>
          <w:szCs w:val="22"/>
        </w:rPr>
        <w:t xml:space="preserve">В случае обнаружения Подрядчиком </w:t>
      </w:r>
      <w:r w:rsidR="001714CF" w:rsidRPr="00920ED3">
        <w:rPr>
          <w:sz w:val="22"/>
          <w:szCs w:val="22"/>
        </w:rPr>
        <w:t>Р</w:t>
      </w:r>
      <w:r w:rsidR="00E47C43" w:rsidRPr="00920ED3">
        <w:rPr>
          <w:sz w:val="22"/>
          <w:szCs w:val="22"/>
        </w:rPr>
        <w:t xml:space="preserve">абот, не предусмотренных Договором, но которые могут повлиять на стоимость или сроки выполнения </w:t>
      </w:r>
      <w:r w:rsidR="001714CF" w:rsidRPr="00920ED3">
        <w:rPr>
          <w:sz w:val="22"/>
          <w:szCs w:val="22"/>
        </w:rPr>
        <w:t>Р</w:t>
      </w:r>
      <w:r w:rsidR="00E47C43" w:rsidRPr="00920ED3">
        <w:rPr>
          <w:sz w:val="22"/>
          <w:szCs w:val="22"/>
        </w:rPr>
        <w:t>абот, Подрядчик обязан в трехдневный срок письменно известить об этом Заказчика.</w:t>
      </w:r>
    </w:p>
    <w:p w:rsidR="00F3295F" w:rsidRPr="00920ED3" w:rsidRDefault="00F3295F" w:rsidP="00755BAF">
      <w:pPr>
        <w:ind w:firstLine="709"/>
        <w:jc w:val="both"/>
        <w:rPr>
          <w:sz w:val="22"/>
          <w:szCs w:val="22"/>
        </w:rPr>
      </w:pPr>
      <w:r w:rsidRPr="00920ED3">
        <w:rPr>
          <w:sz w:val="22"/>
          <w:szCs w:val="22"/>
        </w:rPr>
        <w:t>7.1.</w:t>
      </w:r>
      <w:r w:rsidR="00A977D4" w:rsidRPr="00920ED3">
        <w:rPr>
          <w:sz w:val="22"/>
          <w:szCs w:val="22"/>
        </w:rPr>
        <w:t>2</w:t>
      </w:r>
      <w:r w:rsidR="00EC7B9A" w:rsidRPr="00920ED3">
        <w:rPr>
          <w:sz w:val="22"/>
          <w:szCs w:val="22"/>
        </w:rPr>
        <w:t>2</w:t>
      </w:r>
      <w:r w:rsidRPr="00920ED3">
        <w:rPr>
          <w:sz w:val="22"/>
          <w:szCs w:val="22"/>
        </w:rPr>
        <w:t>.</w:t>
      </w:r>
      <w:r w:rsidR="0098703E" w:rsidRPr="00920ED3">
        <w:rPr>
          <w:sz w:val="22"/>
          <w:szCs w:val="22"/>
        </w:rPr>
        <w:t xml:space="preserve"> Принимать все необходимые меры для предотвращения причинения ущерба или повреждения в процессе </w:t>
      </w:r>
      <w:r w:rsidR="00986EBF" w:rsidRPr="00920ED3">
        <w:rPr>
          <w:sz w:val="22"/>
          <w:szCs w:val="22"/>
        </w:rPr>
        <w:t xml:space="preserve">выполнения </w:t>
      </w:r>
      <w:r w:rsidR="001714CF" w:rsidRPr="00920ED3">
        <w:rPr>
          <w:sz w:val="22"/>
          <w:szCs w:val="22"/>
        </w:rPr>
        <w:t>Р</w:t>
      </w:r>
      <w:r w:rsidR="00986EBF" w:rsidRPr="00920ED3">
        <w:rPr>
          <w:sz w:val="22"/>
          <w:szCs w:val="22"/>
        </w:rPr>
        <w:t xml:space="preserve">абот на </w:t>
      </w:r>
      <w:r w:rsidR="0098703E" w:rsidRPr="00920ED3">
        <w:rPr>
          <w:sz w:val="22"/>
          <w:szCs w:val="22"/>
        </w:rPr>
        <w:t>Объект</w:t>
      </w:r>
      <w:r w:rsidR="00986EBF" w:rsidRPr="00920ED3">
        <w:rPr>
          <w:sz w:val="22"/>
          <w:szCs w:val="22"/>
        </w:rPr>
        <w:t>е</w:t>
      </w:r>
      <w:r w:rsidR="0098703E" w:rsidRPr="00920ED3">
        <w:rPr>
          <w:sz w:val="22"/>
          <w:szCs w:val="22"/>
        </w:rPr>
        <w:t xml:space="preserve"> различным сооружениям</w:t>
      </w:r>
      <w:r w:rsidR="00986EBF" w:rsidRPr="00920ED3">
        <w:rPr>
          <w:sz w:val="22"/>
          <w:szCs w:val="22"/>
        </w:rPr>
        <w:t xml:space="preserve"> </w:t>
      </w:r>
      <w:r w:rsidR="0098703E" w:rsidRPr="00920ED3">
        <w:rPr>
          <w:sz w:val="22"/>
          <w:szCs w:val="22"/>
        </w:rPr>
        <w:t xml:space="preserve"> транспортом </w:t>
      </w:r>
      <w:r w:rsidR="00986EBF" w:rsidRPr="00920ED3">
        <w:rPr>
          <w:sz w:val="22"/>
          <w:szCs w:val="22"/>
        </w:rPr>
        <w:t xml:space="preserve">(иной строительной техникой) </w:t>
      </w:r>
      <w:r w:rsidR="0098703E" w:rsidRPr="00920ED3">
        <w:rPr>
          <w:sz w:val="22"/>
          <w:szCs w:val="22"/>
        </w:rPr>
        <w:t>Подрядчика (его перевозчиков, поставщиков).</w:t>
      </w:r>
    </w:p>
    <w:p w:rsidR="00986EBF" w:rsidRPr="00920ED3" w:rsidRDefault="00E97F13" w:rsidP="00755BAF">
      <w:pPr>
        <w:pStyle w:val="2b"/>
        <w:tabs>
          <w:tab w:val="left" w:pos="127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3" w:lineRule="atLeast"/>
        <w:ind w:firstLine="709"/>
        <w:rPr>
          <w:color w:val="auto"/>
          <w:sz w:val="22"/>
          <w:szCs w:val="22"/>
        </w:rPr>
      </w:pPr>
      <w:r w:rsidRPr="00920ED3">
        <w:rPr>
          <w:color w:val="auto"/>
          <w:sz w:val="22"/>
          <w:szCs w:val="22"/>
        </w:rPr>
        <w:t>7.1.</w:t>
      </w:r>
      <w:r w:rsidR="00A977D4" w:rsidRPr="00920ED3">
        <w:rPr>
          <w:color w:val="auto"/>
          <w:sz w:val="22"/>
          <w:szCs w:val="22"/>
        </w:rPr>
        <w:t>2</w:t>
      </w:r>
      <w:r w:rsidR="00EC7B9A" w:rsidRPr="00920ED3">
        <w:rPr>
          <w:color w:val="auto"/>
          <w:sz w:val="22"/>
          <w:szCs w:val="22"/>
        </w:rPr>
        <w:t>3</w:t>
      </w:r>
      <w:r w:rsidRPr="00920ED3">
        <w:rPr>
          <w:color w:val="auto"/>
          <w:sz w:val="22"/>
          <w:szCs w:val="22"/>
        </w:rPr>
        <w:t>.</w:t>
      </w:r>
      <w:r w:rsidR="0098703E" w:rsidRPr="00920ED3">
        <w:rPr>
          <w:color w:val="auto"/>
          <w:sz w:val="22"/>
          <w:szCs w:val="22"/>
        </w:rPr>
        <w:t xml:space="preserve"> Обеспечить в процессе проведения </w:t>
      </w:r>
      <w:r w:rsidR="001714CF" w:rsidRPr="00920ED3">
        <w:rPr>
          <w:color w:val="auto"/>
          <w:sz w:val="22"/>
          <w:szCs w:val="22"/>
        </w:rPr>
        <w:t>Р</w:t>
      </w:r>
      <w:r w:rsidR="0098703E" w:rsidRPr="00920ED3">
        <w:rPr>
          <w:color w:val="auto"/>
          <w:sz w:val="22"/>
          <w:szCs w:val="22"/>
        </w:rPr>
        <w:t xml:space="preserve">абот собственными силами </w:t>
      </w:r>
      <w:r w:rsidR="0098703E" w:rsidRPr="00920ED3">
        <w:rPr>
          <w:rStyle w:val="afd"/>
          <w:rFonts w:eastAsia="ヒラギノ角ゴ Pro W3"/>
          <w:b w:val="0"/>
          <w:color w:val="auto"/>
          <w:sz w:val="22"/>
          <w:szCs w:val="22"/>
        </w:rPr>
        <w:t xml:space="preserve">и </w:t>
      </w:r>
      <w:r w:rsidR="0098703E" w:rsidRPr="00920ED3">
        <w:rPr>
          <w:color w:val="auto"/>
          <w:sz w:val="22"/>
          <w:szCs w:val="22"/>
        </w:rPr>
        <w:t>за счет договорной цены систематическую уборку Объекта от отходов выполнения и потребления с последующим вывозом на специализированные полигоны. Заключить со специализированными организациями, имеющими необходимые лицензии, договоры на вывоз, утилизацию и размещение отходов за свой счет.</w:t>
      </w:r>
      <w:r w:rsidR="00986EBF" w:rsidRPr="00920ED3">
        <w:rPr>
          <w:color w:val="auto"/>
          <w:sz w:val="22"/>
          <w:szCs w:val="22"/>
        </w:rPr>
        <w:t xml:space="preserve"> В случае оказания услуг Заказчиком по вывозу мусора на специализированные полигоны и плате за негативное воздействие на окружающую среду, Подрядчик компенсирует Заказчику его расходы, пропорционально своей части.</w:t>
      </w:r>
    </w:p>
    <w:p w:rsidR="0025429E" w:rsidRPr="00920ED3" w:rsidRDefault="00A977D4" w:rsidP="00755BAF">
      <w:pPr>
        <w:ind w:firstLine="709"/>
        <w:jc w:val="both"/>
        <w:rPr>
          <w:sz w:val="22"/>
          <w:szCs w:val="22"/>
        </w:rPr>
      </w:pPr>
      <w:r w:rsidRPr="00920ED3">
        <w:rPr>
          <w:sz w:val="22"/>
          <w:szCs w:val="22"/>
        </w:rPr>
        <w:t>7.1.2</w:t>
      </w:r>
      <w:r w:rsidR="00EC7B9A" w:rsidRPr="00920ED3">
        <w:rPr>
          <w:sz w:val="22"/>
          <w:szCs w:val="22"/>
        </w:rPr>
        <w:t>4</w:t>
      </w:r>
      <w:r w:rsidR="0025429E" w:rsidRPr="00920ED3">
        <w:rPr>
          <w:sz w:val="22"/>
          <w:szCs w:val="22"/>
        </w:rPr>
        <w:t>.</w:t>
      </w:r>
      <w:r w:rsidR="0098703E" w:rsidRPr="00920ED3">
        <w:rPr>
          <w:sz w:val="22"/>
          <w:szCs w:val="22"/>
        </w:rPr>
        <w:t xml:space="preserve"> </w:t>
      </w:r>
      <w:proofErr w:type="gramStart"/>
      <w:r w:rsidR="0098703E" w:rsidRPr="00920ED3">
        <w:rPr>
          <w:sz w:val="22"/>
          <w:szCs w:val="22"/>
        </w:rPr>
        <w:t xml:space="preserve">Постоянно вести общий и специальный журналы </w:t>
      </w:r>
      <w:r w:rsidR="001714CF" w:rsidRPr="00920ED3">
        <w:rPr>
          <w:sz w:val="22"/>
          <w:szCs w:val="22"/>
        </w:rPr>
        <w:t>Р</w:t>
      </w:r>
      <w:r w:rsidR="0098703E" w:rsidRPr="00920ED3">
        <w:rPr>
          <w:sz w:val="22"/>
          <w:szCs w:val="22"/>
        </w:rPr>
        <w:t xml:space="preserve">абот, форма которых утверждена Приказом </w:t>
      </w:r>
      <w:proofErr w:type="spellStart"/>
      <w:r w:rsidR="0098703E" w:rsidRPr="00920ED3">
        <w:rPr>
          <w:sz w:val="22"/>
          <w:szCs w:val="22"/>
        </w:rPr>
        <w:t>Ростехнадзора</w:t>
      </w:r>
      <w:proofErr w:type="spellEnd"/>
      <w:r w:rsidR="0098703E" w:rsidRPr="00920ED3">
        <w:rPr>
          <w:sz w:val="22"/>
          <w:szCs w:val="22"/>
        </w:rPr>
        <w:t xml:space="preserve"> от 12.01.2007 № 7, а также журнал учета выполненных </w:t>
      </w:r>
      <w:r w:rsidR="001714CF" w:rsidRPr="00920ED3">
        <w:rPr>
          <w:sz w:val="22"/>
          <w:szCs w:val="22"/>
        </w:rPr>
        <w:t>Р</w:t>
      </w:r>
      <w:r w:rsidR="0098703E" w:rsidRPr="00920ED3">
        <w:rPr>
          <w:sz w:val="22"/>
          <w:szCs w:val="22"/>
        </w:rPr>
        <w:t xml:space="preserve">абот по форме № КС-6а, своевременно оформлять и представлять Заказчику исполнительную документацию в соответствии с Приказом </w:t>
      </w:r>
      <w:proofErr w:type="spellStart"/>
      <w:r w:rsidR="0098703E" w:rsidRPr="00920ED3">
        <w:rPr>
          <w:sz w:val="22"/>
          <w:szCs w:val="22"/>
        </w:rPr>
        <w:t>Ростехнадзора</w:t>
      </w:r>
      <w:proofErr w:type="spellEnd"/>
      <w:r w:rsidR="0098703E" w:rsidRPr="00920ED3">
        <w:rPr>
          <w:sz w:val="22"/>
          <w:szCs w:val="22"/>
        </w:rPr>
        <w:t xml:space="preserve"> от 26.12.2006 № 1128 и всю первичную документацию о выполненных </w:t>
      </w:r>
      <w:r w:rsidR="001714CF" w:rsidRPr="00920ED3">
        <w:rPr>
          <w:sz w:val="22"/>
          <w:szCs w:val="22"/>
        </w:rPr>
        <w:t>Р</w:t>
      </w:r>
      <w:r w:rsidR="0098703E" w:rsidRPr="00920ED3">
        <w:rPr>
          <w:sz w:val="22"/>
          <w:szCs w:val="22"/>
        </w:rPr>
        <w:t>аботах в соответствии с формами, утвержденными постановлением Госкомстата России от</w:t>
      </w:r>
      <w:r w:rsidR="0025429E" w:rsidRPr="00920ED3">
        <w:rPr>
          <w:sz w:val="22"/>
          <w:szCs w:val="22"/>
        </w:rPr>
        <w:t xml:space="preserve"> 11.</w:t>
      </w:r>
      <w:r w:rsidR="0098703E" w:rsidRPr="00920ED3">
        <w:rPr>
          <w:sz w:val="22"/>
          <w:szCs w:val="22"/>
        </w:rPr>
        <w:t>11.1999 № 100.</w:t>
      </w:r>
      <w:proofErr w:type="gramEnd"/>
    </w:p>
    <w:p w:rsidR="0098703E" w:rsidRPr="00920ED3" w:rsidRDefault="00A977D4" w:rsidP="00755BAF">
      <w:pPr>
        <w:ind w:firstLine="709"/>
        <w:jc w:val="both"/>
        <w:rPr>
          <w:sz w:val="22"/>
          <w:szCs w:val="22"/>
        </w:rPr>
      </w:pPr>
      <w:r w:rsidRPr="00920ED3">
        <w:rPr>
          <w:sz w:val="22"/>
          <w:szCs w:val="22"/>
        </w:rPr>
        <w:t>7.1.2</w:t>
      </w:r>
      <w:r w:rsidR="00EC7B9A" w:rsidRPr="00920ED3">
        <w:rPr>
          <w:sz w:val="22"/>
          <w:szCs w:val="22"/>
        </w:rPr>
        <w:t>5</w:t>
      </w:r>
      <w:r w:rsidR="0025429E" w:rsidRPr="00920ED3">
        <w:rPr>
          <w:sz w:val="22"/>
          <w:szCs w:val="22"/>
        </w:rPr>
        <w:t xml:space="preserve">. </w:t>
      </w:r>
      <w:r w:rsidRPr="00920ED3">
        <w:rPr>
          <w:sz w:val="22"/>
          <w:szCs w:val="22"/>
        </w:rPr>
        <w:t>О</w:t>
      </w:r>
      <w:r w:rsidR="00724CA8" w:rsidRPr="00920ED3">
        <w:rPr>
          <w:sz w:val="22"/>
          <w:szCs w:val="22"/>
        </w:rPr>
        <w:t xml:space="preserve">дновременно с актами о приемке выполненных </w:t>
      </w:r>
      <w:r w:rsidR="001714CF" w:rsidRPr="00920ED3">
        <w:rPr>
          <w:sz w:val="22"/>
          <w:szCs w:val="22"/>
        </w:rPr>
        <w:t>Р</w:t>
      </w:r>
      <w:r w:rsidR="00724CA8" w:rsidRPr="00920ED3">
        <w:rPr>
          <w:sz w:val="22"/>
          <w:szCs w:val="22"/>
        </w:rPr>
        <w:t xml:space="preserve">абот, предоставлять Заказчику на предъявляемые к приемке </w:t>
      </w:r>
      <w:r w:rsidR="001714CF" w:rsidRPr="00920ED3">
        <w:rPr>
          <w:sz w:val="22"/>
          <w:szCs w:val="22"/>
        </w:rPr>
        <w:t>Р</w:t>
      </w:r>
      <w:r w:rsidR="00724CA8" w:rsidRPr="00920ED3">
        <w:rPr>
          <w:sz w:val="22"/>
          <w:szCs w:val="22"/>
        </w:rPr>
        <w:t>аботы и</w:t>
      </w:r>
      <w:r w:rsidR="0025429E" w:rsidRPr="00920ED3">
        <w:rPr>
          <w:sz w:val="22"/>
          <w:szCs w:val="22"/>
        </w:rPr>
        <w:t xml:space="preserve">сполнительную документацию в </w:t>
      </w:r>
      <w:r w:rsidR="00954831" w:rsidRPr="00920ED3">
        <w:rPr>
          <w:sz w:val="22"/>
          <w:szCs w:val="22"/>
        </w:rPr>
        <w:t>2</w:t>
      </w:r>
      <w:r w:rsidR="0025429E" w:rsidRPr="00920ED3">
        <w:rPr>
          <w:sz w:val="22"/>
          <w:szCs w:val="22"/>
        </w:rPr>
        <w:t xml:space="preserve"> (</w:t>
      </w:r>
      <w:r w:rsidR="00954831" w:rsidRPr="00920ED3">
        <w:rPr>
          <w:sz w:val="22"/>
          <w:szCs w:val="22"/>
        </w:rPr>
        <w:t>двух</w:t>
      </w:r>
      <w:r w:rsidR="0098703E" w:rsidRPr="00920ED3">
        <w:rPr>
          <w:sz w:val="22"/>
          <w:szCs w:val="22"/>
        </w:rPr>
        <w:t>) экземплярах и один экземпляр в электронном виде с отметкой уполномоченного представителя, осущес</w:t>
      </w:r>
      <w:r w:rsidR="00724CA8" w:rsidRPr="00920ED3">
        <w:rPr>
          <w:sz w:val="22"/>
          <w:szCs w:val="22"/>
        </w:rPr>
        <w:t>твляющего строительный контроль</w:t>
      </w:r>
      <w:r w:rsidR="0098703E" w:rsidRPr="00920ED3">
        <w:rPr>
          <w:sz w:val="22"/>
          <w:szCs w:val="22"/>
        </w:rPr>
        <w:t>.</w:t>
      </w:r>
    </w:p>
    <w:p w:rsidR="00D51263" w:rsidRPr="00920ED3" w:rsidRDefault="0098703E" w:rsidP="00755BAF">
      <w:pPr>
        <w:pStyle w:val="33"/>
        <w:shd w:val="clear" w:color="auto" w:fill="auto"/>
        <w:spacing w:before="0" w:after="0" w:line="274" w:lineRule="exact"/>
        <w:ind w:right="20" w:firstLine="709"/>
        <w:rPr>
          <w:sz w:val="22"/>
          <w:szCs w:val="22"/>
        </w:rPr>
      </w:pPr>
      <w:r w:rsidRPr="00920ED3">
        <w:rPr>
          <w:sz w:val="22"/>
          <w:szCs w:val="22"/>
        </w:rPr>
        <w:t>Журнал уче</w:t>
      </w:r>
      <w:r w:rsidR="00724CA8" w:rsidRPr="00920ED3">
        <w:rPr>
          <w:sz w:val="22"/>
          <w:szCs w:val="22"/>
        </w:rPr>
        <w:t xml:space="preserve">та выполненных </w:t>
      </w:r>
      <w:r w:rsidR="001714CF" w:rsidRPr="00920ED3">
        <w:rPr>
          <w:sz w:val="22"/>
          <w:szCs w:val="22"/>
          <w:lang w:val="ru-RU"/>
        </w:rPr>
        <w:t>Р</w:t>
      </w:r>
      <w:proofErr w:type="spellStart"/>
      <w:r w:rsidR="00724CA8" w:rsidRPr="00920ED3">
        <w:rPr>
          <w:sz w:val="22"/>
          <w:szCs w:val="22"/>
        </w:rPr>
        <w:t>абот</w:t>
      </w:r>
      <w:proofErr w:type="spellEnd"/>
      <w:r w:rsidR="00724CA8" w:rsidRPr="00920ED3">
        <w:rPr>
          <w:sz w:val="22"/>
          <w:szCs w:val="22"/>
        </w:rPr>
        <w:t xml:space="preserve"> (форма № КС-6</w:t>
      </w:r>
      <w:r w:rsidRPr="00920ED3">
        <w:rPr>
          <w:sz w:val="22"/>
          <w:szCs w:val="22"/>
        </w:rPr>
        <w:t xml:space="preserve">а) передается Заказчику при сдаче выполненных </w:t>
      </w:r>
      <w:r w:rsidR="001714CF" w:rsidRPr="00920ED3">
        <w:rPr>
          <w:sz w:val="22"/>
          <w:szCs w:val="22"/>
          <w:lang w:val="ru-RU"/>
        </w:rPr>
        <w:t>Р</w:t>
      </w:r>
      <w:proofErr w:type="spellStart"/>
      <w:r w:rsidRPr="00920ED3">
        <w:rPr>
          <w:sz w:val="22"/>
          <w:szCs w:val="22"/>
        </w:rPr>
        <w:t>абот</w:t>
      </w:r>
      <w:proofErr w:type="spellEnd"/>
      <w:r w:rsidRPr="00920ED3">
        <w:rPr>
          <w:sz w:val="22"/>
          <w:szCs w:val="22"/>
        </w:rPr>
        <w:t xml:space="preserve"> и должен храниться на Объекте в </w:t>
      </w:r>
      <w:r w:rsidR="00724CA8" w:rsidRPr="00920ED3">
        <w:rPr>
          <w:sz w:val="22"/>
          <w:szCs w:val="22"/>
          <w:lang w:eastAsia="en-US" w:bidi="en-US"/>
        </w:rPr>
        <w:t>1</w:t>
      </w:r>
      <w:r w:rsidRPr="00920ED3">
        <w:rPr>
          <w:sz w:val="22"/>
          <w:szCs w:val="22"/>
          <w:lang w:eastAsia="en-US" w:bidi="en-US"/>
        </w:rPr>
        <w:t xml:space="preserve"> </w:t>
      </w:r>
      <w:r w:rsidRPr="00920ED3">
        <w:rPr>
          <w:sz w:val="22"/>
          <w:szCs w:val="22"/>
        </w:rPr>
        <w:t>(одном) экземпляре на бумажном носителе.</w:t>
      </w:r>
    </w:p>
    <w:p w:rsidR="0093285F" w:rsidRPr="00920ED3" w:rsidRDefault="00D51263" w:rsidP="00755BAF">
      <w:pPr>
        <w:pStyle w:val="33"/>
        <w:shd w:val="clear" w:color="auto" w:fill="auto"/>
        <w:spacing w:before="0" w:after="0" w:line="274" w:lineRule="exact"/>
        <w:ind w:right="20" w:firstLine="709"/>
        <w:rPr>
          <w:sz w:val="22"/>
          <w:szCs w:val="22"/>
        </w:rPr>
      </w:pPr>
      <w:r w:rsidRPr="00920ED3">
        <w:rPr>
          <w:sz w:val="22"/>
          <w:szCs w:val="22"/>
        </w:rPr>
        <w:t>7.1.</w:t>
      </w:r>
      <w:r w:rsidR="00A977D4" w:rsidRPr="00920ED3">
        <w:rPr>
          <w:sz w:val="22"/>
          <w:szCs w:val="22"/>
        </w:rPr>
        <w:t>2</w:t>
      </w:r>
      <w:r w:rsidR="00EC7B9A" w:rsidRPr="00920ED3">
        <w:rPr>
          <w:sz w:val="22"/>
          <w:szCs w:val="22"/>
          <w:lang w:val="ru-RU"/>
        </w:rPr>
        <w:t>6</w:t>
      </w:r>
      <w:r w:rsidRPr="00920ED3">
        <w:rPr>
          <w:sz w:val="22"/>
          <w:szCs w:val="22"/>
        </w:rPr>
        <w:t xml:space="preserve">. </w:t>
      </w:r>
      <w:r w:rsidR="001910BD" w:rsidRPr="00920ED3">
        <w:rPr>
          <w:sz w:val="22"/>
          <w:szCs w:val="22"/>
        </w:rPr>
        <w:t>В</w:t>
      </w:r>
      <w:r w:rsidR="0098703E" w:rsidRPr="00920ED3">
        <w:rPr>
          <w:sz w:val="22"/>
          <w:szCs w:val="22"/>
        </w:rPr>
        <w:t>ывезти за пределы строительной площадки в течение 1</w:t>
      </w:r>
      <w:r w:rsidR="00B8250A" w:rsidRPr="00920ED3">
        <w:rPr>
          <w:sz w:val="22"/>
          <w:szCs w:val="22"/>
        </w:rPr>
        <w:t>0</w:t>
      </w:r>
      <w:r w:rsidR="0098703E" w:rsidRPr="00920ED3">
        <w:rPr>
          <w:sz w:val="22"/>
          <w:szCs w:val="22"/>
        </w:rPr>
        <w:t xml:space="preserve"> (</w:t>
      </w:r>
      <w:r w:rsidR="00B8250A" w:rsidRPr="00920ED3">
        <w:rPr>
          <w:sz w:val="22"/>
          <w:szCs w:val="22"/>
        </w:rPr>
        <w:t>десяти</w:t>
      </w:r>
      <w:r w:rsidR="0098703E" w:rsidRPr="00920ED3">
        <w:rPr>
          <w:sz w:val="22"/>
          <w:szCs w:val="22"/>
        </w:rPr>
        <w:t xml:space="preserve">) календарных дней со дня подписания Сторонами последнего акта о приемке выполненных </w:t>
      </w:r>
      <w:r w:rsidR="001714CF" w:rsidRPr="00920ED3">
        <w:rPr>
          <w:sz w:val="22"/>
          <w:szCs w:val="22"/>
          <w:lang w:val="ru-RU"/>
        </w:rPr>
        <w:t>Р</w:t>
      </w:r>
      <w:proofErr w:type="spellStart"/>
      <w:r w:rsidR="0098703E" w:rsidRPr="00920ED3">
        <w:rPr>
          <w:sz w:val="22"/>
          <w:szCs w:val="22"/>
        </w:rPr>
        <w:t>абот</w:t>
      </w:r>
      <w:proofErr w:type="spellEnd"/>
      <w:r w:rsidR="0098703E" w:rsidRPr="00920ED3">
        <w:rPr>
          <w:sz w:val="22"/>
          <w:szCs w:val="22"/>
        </w:rPr>
        <w:t xml:space="preserve"> по Договору принадлежащие Подрядчику строительные машины, оборудование, инвентарь, инструменты, строительные материалы, другое имущество, а также строительный мусор. При готовности к сдаче Объекта известить об этом Заказчика не менее чем за 3 (три) рабочих дня до предполагаемой даты.</w:t>
      </w:r>
    </w:p>
    <w:p w:rsidR="00D51263" w:rsidRPr="00920ED3" w:rsidRDefault="0093285F" w:rsidP="00755BAF">
      <w:pPr>
        <w:pStyle w:val="33"/>
        <w:shd w:val="clear" w:color="auto" w:fill="auto"/>
        <w:spacing w:before="0" w:after="0" w:line="274" w:lineRule="exact"/>
        <w:ind w:right="20" w:firstLine="709"/>
        <w:rPr>
          <w:sz w:val="22"/>
          <w:szCs w:val="22"/>
        </w:rPr>
      </w:pPr>
      <w:r w:rsidRPr="00920ED3">
        <w:rPr>
          <w:sz w:val="22"/>
          <w:szCs w:val="22"/>
        </w:rPr>
        <w:t>7.1.</w:t>
      </w:r>
      <w:r w:rsidR="00EC7B9A" w:rsidRPr="00920ED3">
        <w:rPr>
          <w:sz w:val="22"/>
          <w:szCs w:val="22"/>
          <w:lang w:val="ru-RU"/>
        </w:rPr>
        <w:t>27</w:t>
      </w:r>
      <w:r w:rsidRPr="00920ED3">
        <w:rPr>
          <w:sz w:val="22"/>
          <w:szCs w:val="22"/>
        </w:rPr>
        <w:t xml:space="preserve">. </w:t>
      </w:r>
      <w:r w:rsidR="0098703E" w:rsidRPr="00920ED3">
        <w:rPr>
          <w:sz w:val="22"/>
          <w:szCs w:val="22"/>
        </w:rPr>
        <w:t xml:space="preserve">Предоставить Заказчику исполнительную документацию в количестве 2 (двух) экземпляров и один экземпляр в электронном виде </w:t>
      </w:r>
      <w:r w:rsidR="007C32B6" w:rsidRPr="00920ED3">
        <w:rPr>
          <w:sz w:val="22"/>
          <w:szCs w:val="22"/>
          <w:lang w:val="ru-RU"/>
        </w:rPr>
        <w:t>после окончания выполнения работ</w:t>
      </w:r>
      <w:r w:rsidR="00E218E0" w:rsidRPr="00920ED3">
        <w:rPr>
          <w:sz w:val="22"/>
          <w:szCs w:val="22"/>
          <w:lang w:val="ru-RU"/>
        </w:rPr>
        <w:t xml:space="preserve"> в порядке и сроки, предусмотренные настоящим Договором</w:t>
      </w:r>
      <w:r w:rsidR="0098703E" w:rsidRPr="00920ED3">
        <w:rPr>
          <w:sz w:val="22"/>
          <w:szCs w:val="22"/>
        </w:rPr>
        <w:t>.</w:t>
      </w:r>
    </w:p>
    <w:p w:rsidR="00FF6F2B" w:rsidRPr="00920ED3" w:rsidRDefault="0093285F" w:rsidP="00755BAF">
      <w:pPr>
        <w:pStyle w:val="33"/>
        <w:shd w:val="clear" w:color="auto" w:fill="auto"/>
        <w:spacing w:before="0" w:after="0" w:line="240" w:lineRule="auto"/>
        <w:ind w:right="20" w:firstLine="709"/>
        <w:rPr>
          <w:sz w:val="22"/>
          <w:szCs w:val="22"/>
        </w:rPr>
      </w:pPr>
      <w:r w:rsidRPr="00920ED3">
        <w:rPr>
          <w:sz w:val="22"/>
          <w:szCs w:val="22"/>
        </w:rPr>
        <w:t>7.1.</w:t>
      </w:r>
      <w:r w:rsidR="00EC7B9A" w:rsidRPr="00920ED3">
        <w:rPr>
          <w:sz w:val="22"/>
          <w:szCs w:val="22"/>
          <w:lang w:val="ru-RU"/>
        </w:rPr>
        <w:t>28</w:t>
      </w:r>
      <w:r w:rsidRPr="00920ED3">
        <w:rPr>
          <w:sz w:val="22"/>
          <w:szCs w:val="22"/>
        </w:rPr>
        <w:t xml:space="preserve">. Организовать сдачу-приемку результатов выполненных </w:t>
      </w:r>
      <w:r w:rsidR="001714CF" w:rsidRPr="00920ED3">
        <w:rPr>
          <w:sz w:val="22"/>
          <w:szCs w:val="22"/>
          <w:lang w:val="ru-RU"/>
        </w:rPr>
        <w:t>Р</w:t>
      </w:r>
      <w:proofErr w:type="spellStart"/>
      <w:r w:rsidRPr="00920ED3">
        <w:rPr>
          <w:sz w:val="22"/>
          <w:szCs w:val="22"/>
        </w:rPr>
        <w:t>абот</w:t>
      </w:r>
      <w:proofErr w:type="spellEnd"/>
      <w:r w:rsidRPr="00920ED3">
        <w:rPr>
          <w:sz w:val="22"/>
          <w:szCs w:val="22"/>
        </w:rPr>
        <w:t xml:space="preserve"> по Договору</w:t>
      </w:r>
      <w:r w:rsidR="00FF6F2B" w:rsidRPr="00920ED3">
        <w:rPr>
          <w:sz w:val="22"/>
          <w:szCs w:val="22"/>
        </w:rPr>
        <w:t>.</w:t>
      </w:r>
    </w:p>
    <w:p w:rsidR="00986EBF" w:rsidRPr="00920ED3" w:rsidRDefault="0093285F" w:rsidP="00755BAF">
      <w:pPr>
        <w:pStyle w:val="2-"/>
        <w:spacing w:after="0" w:line="240" w:lineRule="auto"/>
        <w:ind w:firstLine="709"/>
        <w:jc w:val="both"/>
        <w:rPr>
          <w:rFonts w:ascii="Times New Roman" w:hAnsi="Times New Roman" w:cs="Times New Roman"/>
        </w:rPr>
      </w:pPr>
      <w:r w:rsidRPr="00920ED3">
        <w:rPr>
          <w:rFonts w:ascii="Times New Roman" w:hAnsi="Times New Roman" w:cs="Times New Roman"/>
        </w:rPr>
        <w:t>7.1.</w:t>
      </w:r>
      <w:r w:rsidR="00EC7B9A" w:rsidRPr="00920ED3">
        <w:rPr>
          <w:rFonts w:ascii="Times New Roman" w:hAnsi="Times New Roman" w:cs="Times New Roman"/>
        </w:rPr>
        <w:t>29</w:t>
      </w:r>
      <w:r w:rsidRPr="00920ED3">
        <w:rPr>
          <w:rFonts w:ascii="Times New Roman" w:hAnsi="Times New Roman" w:cs="Times New Roman"/>
        </w:rPr>
        <w:t>.</w:t>
      </w:r>
      <w:r w:rsidR="0098703E" w:rsidRPr="00920ED3">
        <w:rPr>
          <w:rFonts w:ascii="Times New Roman" w:hAnsi="Times New Roman" w:cs="Times New Roman"/>
        </w:rPr>
        <w:t xml:space="preserve"> Принять участие в </w:t>
      </w:r>
      <w:r w:rsidR="001714CF" w:rsidRPr="00920ED3">
        <w:rPr>
          <w:rFonts w:ascii="Times New Roman" w:hAnsi="Times New Roman" w:cs="Times New Roman"/>
        </w:rPr>
        <w:t>Р</w:t>
      </w:r>
      <w:r w:rsidR="0098703E" w:rsidRPr="00920ED3">
        <w:rPr>
          <w:rFonts w:ascii="Times New Roman" w:hAnsi="Times New Roman" w:cs="Times New Roman"/>
        </w:rPr>
        <w:t>аботе приемочной комиссии</w:t>
      </w:r>
      <w:r w:rsidR="00E218E0" w:rsidRPr="00920ED3">
        <w:rPr>
          <w:rFonts w:ascii="Times New Roman" w:hAnsi="Times New Roman" w:cs="Times New Roman"/>
        </w:rPr>
        <w:t xml:space="preserve"> в случае ее создания в порядке, предусмотренном п.9.3. Договора</w:t>
      </w:r>
      <w:r w:rsidR="0098703E" w:rsidRPr="00920ED3">
        <w:rPr>
          <w:rFonts w:ascii="Times New Roman" w:hAnsi="Times New Roman" w:cs="Times New Roman"/>
        </w:rPr>
        <w:t>.</w:t>
      </w:r>
      <w:r w:rsidR="00986EBF" w:rsidRPr="00920ED3">
        <w:rPr>
          <w:rFonts w:ascii="Times New Roman" w:hAnsi="Times New Roman" w:cs="Times New Roman"/>
        </w:rPr>
        <w:t xml:space="preserve"> </w:t>
      </w:r>
    </w:p>
    <w:p w:rsidR="00986EBF" w:rsidRPr="00920ED3" w:rsidRDefault="00993991" w:rsidP="00755BAF">
      <w:pPr>
        <w:pStyle w:val="2-"/>
        <w:spacing w:after="0" w:line="240" w:lineRule="auto"/>
        <w:ind w:firstLine="709"/>
        <w:jc w:val="both"/>
        <w:rPr>
          <w:rFonts w:ascii="Times New Roman" w:hAnsi="Times New Roman" w:cs="Times New Roman"/>
        </w:rPr>
      </w:pPr>
      <w:r w:rsidRPr="00920ED3">
        <w:rPr>
          <w:rFonts w:ascii="Times New Roman" w:hAnsi="Times New Roman" w:cs="Times New Roman"/>
        </w:rPr>
        <w:t>7</w:t>
      </w:r>
      <w:r w:rsidR="00986EBF" w:rsidRPr="00920ED3">
        <w:rPr>
          <w:rFonts w:ascii="Times New Roman" w:hAnsi="Times New Roman" w:cs="Times New Roman"/>
        </w:rPr>
        <w:t>.1.</w:t>
      </w:r>
      <w:r w:rsidR="00EC7B9A" w:rsidRPr="00920ED3">
        <w:rPr>
          <w:rFonts w:ascii="Times New Roman" w:hAnsi="Times New Roman" w:cs="Times New Roman"/>
        </w:rPr>
        <w:t>30</w:t>
      </w:r>
      <w:r w:rsidR="00986EBF" w:rsidRPr="00920ED3">
        <w:rPr>
          <w:rFonts w:ascii="Times New Roman" w:hAnsi="Times New Roman" w:cs="Times New Roman"/>
        </w:rPr>
        <w:t xml:space="preserve">. Принять от Заказчика Строительную площадку (зоны производства </w:t>
      </w:r>
      <w:r w:rsidR="001714CF" w:rsidRPr="00920ED3">
        <w:rPr>
          <w:rFonts w:ascii="Times New Roman" w:hAnsi="Times New Roman" w:cs="Times New Roman"/>
        </w:rPr>
        <w:t>Р</w:t>
      </w:r>
      <w:r w:rsidR="00986EBF" w:rsidRPr="00920ED3">
        <w:rPr>
          <w:rFonts w:ascii="Times New Roman" w:hAnsi="Times New Roman" w:cs="Times New Roman"/>
        </w:rPr>
        <w:t xml:space="preserve">абот) и </w:t>
      </w:r>
      <w:r w:rsidR="00986EBF" w:rsidRPr="00920ED3">
        <w:rPr>
          <w:rFonts w:ascii="Times New Roman" w:hAnsi="Times New Roman" w:cs="Times New Roman"/>
        </w:rPr>
        <w:lastRenderedPageBreak/>
        <w:t>совместно с Заказчиком подписать Акт о приемке Строительной площадки для производства Работ.</w:t>
      </w:r>
    </w:p>
    <w:p w:rsidR="00993991" w:rsidRPr="00920ED3" w:rsidRDefault="0034755E" w:rsidP="00755BAF">
      <w:pPr>
        <w:tabs>
          <w:tab w:val="left" w:pos="567"/>
        </w:tabs>
        <w:ind w:firstLine="709"/>
        <w:jc w:val="both"/>
        <w:rPr>
          <w:sz w:val="22"/>
          <w:szCs w:val="22"/>
        </w:rPr>
      </w:pPr>
      <w:r w:rsidRPr="00920ED3">
        <w:rPr>
          <w:sz w:val="22"/>
          <w:szCs w:val="22"/>
        </w:rPr>
        <w:t xml:space="preserve">7.1.31. </w:t>
      </w:r>
      <w:proofErr w:type="gramStart"/>
      <w:r w:rsidR="00993991" w:rsidRPr="00920ED3">
        <w:rPr>
          <w:sz w:val="22"/>
          <w:szCs w:val="22"/>
        </w:rPr>
        <w:t xml:space="preserve">Оплачивать начисленные Надзорными органами и иными уполномоченными лицами штрафные санкции Заказчику, за допущенные по вине Подрядчика  нарушения правил выполнения Работ, нарушение норм природоохранного законодательства, правил техники безопасности, правил пожарной безопасности </w:t>
      </w:r>
      <w:r w:rsidR="00C84A72" w:rsidRPr="00920ED3">
        <w:rPr>
          <w:sz w:val="22"/>
          <w:szCs w:val="22"/>
        </w:rPr>
        <w:t xml:space="preserve">и/или в связи ненадлежащим исполнением Подрядчиком иных обязательств по Договору </w:t>
      </w:r>
      <w:r w:rsidR="00993991" w:rsidRPr="00920ED3">
        <w:rPr>
          <w:sz w:val="22"/>
          <w:szCs w:val="22"/>
        </w:rPr>
        <w:t>и т.д.</w:t>
      </w:r>
      <w:proofErr w:type="gramEnd"/>
    </w:p>
    <w:p w:rsidR="00993991" w:rsidRPr="00920ED3" w:rsidRDefault="00993991" w:rsidP="00755BAF">
      <w:pPr>
        <w:tabs>
          <w:tab w:val="left" w:pos="567"/>
        </w:tabs>
        <w:ind w:firstLine="709"/>
        <w:jc w:val="both"/>
        <w:rPr>
          <w:sz w:val="22"/>
          <w:szCs w:val="22"/>
        </w:rPr>
      </w:pPr>
      <w:r w:rsidRPr="00920ED3">
        <w:rPr>
          <w:sz w:val="22"/>
          <w:szCs w:val="22"/>
        </w:rPr>
        <w:t>7.1.3</w:t>
      </w:r>
      <w:r w:rsidR="0034755E" w:rsidRPr="00920ED3">
        <w:rPr>
          <w:sz w:val="22"/>
          <w:szCs w:val="22"/>
        </w:rPr>
        <w:t>2</w:t>
      </w:r>
      <w:r w:rsidRPr="00920ED3">
        <w:rPr>
          <w:sz w:val="22"/>
          <w:szCs w:val="22"/>
        </w:rPr>
        <w:t xml:space="preserve">. Компенсировать Заказчику платежи, связанные с негативным воздействием на окружающую среду и вывозом мусора в результате выполнения и обеспечения </w:t>
      </w:r>
      <w:r w:rsidR="001714CF" w:rsidRPr="00920ED3">
        <w:rPr>
          <w:sz w:val="22"/>
          <w:szCs w:val="22"/>
        </w:rPr>
        <w:t>Р</w:t>
      </w:r>
      <w:r w:rsidRPr="00920ED3">
        <w:rPr>
          <w:sz w:val="22"/>
          <w:szCs w:val="22"/>
        </w:rPr>
        <w:t>абот на Объекте.</w:t>
      </w:r>
    </w:p>
    <w:p w:rsidR="00993991" w:rsidRPr="00920ED3" w:rsidRDefault="00993991" w:rsidP="00755BAF">
      <w:pPr>
        <w:ind w:firstLine="709"/>
        <w:jc w:val="both"/>
        <w:rPr>
          <w:sz w:val="22"/>
          <w:szCs w:val="22"/>
        </w:rPr>
      </w:pPr>
      <w:r w:rsidRPr="00920ED3">
        <w:rPr>
          <w:sz w:val="22"/>
          <w:szCs w:val="22"/>
        </w:rPr>
        <w:t>7.1.3</w:t>
      </w:r>
      <w:r w:rsidR="0034755E" w:rsidRPr="00920ED3">
        <w:rPr>
          <w:sz w:val="22"/>
          <w:szCs w:val="22"/>
        </w:rPr>
        <w:t>3</w:t>
      </w:r>
      <w:r w:rsidRPr="00920ED3">
        <w:rPr>
          <w:sz w:val="22"/>
          <w:szCs w:val="22"/>
        </w:rPr>
        <w:t>. Выполнять указания Заказчика, представленные в письменном виде, если они не противоречат условиям Договора и действующему законодательству Российской Федерации. В случае</w:t>
      </w:r>
      <w:proofErr w:type="gramStart"/>
      <w:r w:rsidRPr="00920ED3">
        <w:rPr>
          <w:sz w:val="22"/>
          <w:szCs w:val="22"/>
        </w:rPr>
        <w:t>,</w:t>
      </w:r>
      <w:proofErr w:type="gramEnd"/>
      <w:r w:rsidRPr="00920ED3">
        <w:rPr>
          <w:sz w:val="22"/>
          <w:szCs w:val="22"/>
        </w:rPr>
        <w:t xml:space="preserve"> если указания Заказчика выходят за рамки Договора и его условий, изложенных в Приложениях, Стороны подписывают Дополнительное соглашение к Договору, в котором определяется объём, стоимость требуемых дополнительных </w:t>
      </w:r>
      <w:r w:rsidR="001714CF" w:rsidRPr="00920ED3">
        <w:rPr>
          <w:sz w:val="22"/>
          <w:szCs w:val="22"/>
        </w:rPr>
        <w:t>Р</w:t>
      </w:r>
      <w:r w:rsidRPr="00920ED3">
        <w:rPr>
          <w:sz w:val="22"/>
          <w:szCs w:val="22"/>
        </w:rPr>
        <w:t>абот, сроки выполнения и условия их оплаты.</w:t>
      </w:r>
    </w:p>
    <w:p w:rsidR="00993991" w:rsidRPr="00920ED3" w:rsidRDefault="00993991" w:rsidP="00755BAF">
      <w:pPr>
        <w:pStyle w:val="2-"/>
        <w:tabs>
          <w:tab w:val="left" w:pos="567"/>
        </w:tabs>
        <w:spacing w:after="0" w:line="240" w:lineRule="auto"/>
        <w:ind w:firstLine="709"/>
        <w:jc w:val="both"/>
        <w:rPr>
          <w:rFonts w:ascii="Times New Roman" w:hAnsi="Times New Roman" w:cs="Times New Roman"/>
        </w:rPr>
      </w:pPr>
      <w:r w:rsidRPr="00920ED3">
        <w:rPr>
          <w:rFonts w:ascii="Times New Roman" w:hAnsi="Times New Roman" w:cs="Times New Roman"/>
        </w:rPr>
        <w:t>7.1.3</w:t>
      </w:r>
      <w:r w:rsidR="0034755E" w:rsidRPr="00920ED3">
        <w:rPr>
          <w:rFonts w:ascii="Times New Roman" w:hAnsi="Times New Roman" w:cs="Times New Roman"/>
        </w:rPr>
        <w:t>4</w:t>
      </w:r>
      <w:r w:rsidRPr="00920ED3">
        <w:rPr>
          <w:rFonts w:ascii="Times New Roman" w:hAnsi="Times New Roman" w:cs="Times New Roman"/>
        </w:rPr>
        <w:t xml:space="preserve">. </w:t>
      </w:r>
      <w:r w:rsidR="009C5B4E" w:rsidRPr="00920ED3">
        <w:rPr>
          <w:rFonts w:ascii="Times New Roman" w:hAnsi="Times New Roman" w:cs="Times New Roman"/>
        </w:rPr>
        <w:t xml:space="preserve">Соблюдать и обеспечивать соблюдение привлеченными им лицами при производстве Работ все необходимые меры противопожарной безопасности, промышленной безопасности, охраны труда и санитарии, обеспечивать меры по охране окружающей природной среды и безопасности дорожного движения, и иные меры, установленные для Подрядчика Нормами и правилами. </w:t>
      </w:r>
      <w:proofErr w:type="gramStart"/>
      <w:r w:rsidRPr="00920ED3">
        <w:rPr>
          <w:rFonts w:ascii="Times New Roman" w:hAnsi="Times New Roman" w:cs="Times New Roman"/>
        </w:rPr>
        <w:t xml:space="preserve">Подрядчик несет ответственность, установленную Нормами и правилами  и Договором, в том числе материальную, гражданско-правовую, административную, уголовную ответственность за профессиональные заболевания или несчастные случаи на производстве, которые могут произойти с его работниками, или которые могут произойти в результате действий или бездействия работников Подрядчика во время выполнения </w:t>
      </w:r>
      <w:r w:rsidR="001714CF" w:rsidRPr="00920ED3">
        <w:rPr>
          <w:rFonts w:ascii="Times New Roman" w:hAnsi="Times New Roman" w:cs="Times New Roman"/>
        </w:rPr>
        <w:t>Р</w:t>
      </w:r>
      <w:r w:rsidRPr="00920ED3">
        <w:rPr>
          <w:rFonts w:ascii="Times New Roman" w:hAnsi="Times New Roman" w:cs="Times New Roman"/>
        </w:rPr>
        <w:t>абот по Договору или нахождении на Объекте.</w:t>
      </w:r>
      <w:proofErr w:type="gramEnd"/>
    </w:p>
    <w:p w:rsidR="00B73F33" w:rsidRPr="00920ED3" w:rsidRDefault="00B73F33" w:rsidP="00755BAF">
      <w:pPr>
        <w:pStyle w:val="2-"/>
        <w:tabs>
          <w:tab w:val="left" w:pos="567"/>
        </w:tabs>
        <w:spacing w:after="0" w:line="240" w:lineRule="auto"/>
        <w:ind w:firstLine="709"/>
        <w:jc w:val="both"/>
        <w:rPr>
          <w:rFonts w:ascii="Times New Roman" w:hAnsi="Times New Roman" w:cs="Times New Roman"/>
        </w:rPr>
      </w:pPr>
      <w:r w:rsidRPr="00920ED3">
        <w:rPr>
          <w:rFonts w:ascii="Times New Roman" w:hAnsi="Times New Roman" w:cs="Times New Roman"/>
        </w:rPr>
        <w:t>7.1.3</w:t>
      </w:r>
      <w:r w:rsidR="009C5B4E" w:rsidRPr="00920ED3">
        <w:rPr>
          <w:rFonts w:ascii="Times New Roman" w:hAnsi="Times New Roman" w:cs="Times New Roman"/>
        </w:rPr>
        <w:t>5</w:t>
      </w:r>
      <w:r w:rsidRPr="00920ED3">
        <w:rPr>
          <w:rFonts w:ascii="Times New Roman" w:hAnsi="Times New Roman" w:cs="Times New Roman"/>
        </w:rPr>
        <w:t>. Обеспечить своими силами и за свой счет получение работниками Подрядчика, не являющимися гражданами Российской Федерации, виз либо иных разрешений на въезд и осуществление трудовой деятельности на территории Российской Федерации. В случае предъявления к Заказчику претензий (предписания, штрафные и иные санкции и проч.) на предмет наличия виз и разрешений у работников Подрядчика и/или Субподрядчиков, Подрядчик  обязан принять все необходимые меры для защиты прав и интересов Заказчика, а также компенсировать все убытки Заказчика, связанные с такими претензиями.</w:t>
      </w:r>
    </w:p>
    <w:p w:rsidR="004F43E6" w:rsidRPr="00920ED3" w:rsidRDefault="004F43E6" w:rsidP="007A39A2">
      <w:pPr>
        <w:pStyle w:val="3"/>
        <w:tabs>
          <w:tab w:val="left" w:pos="9720"/>
        </w:tabs>
        <w:ind w:right="22"/>
        <w:jc w:val="center"/>
        <w:rPr>
          <w:b/>
          <w:bCs/>
          <w:sz w:val="22"/>
          <w:szCs w:val="22"/>
        </w:rPr>
      </w:pPr>
    </w:p>
    <w:p w:rsidR="000A3400" w:rsidRPr="00920ED3" w:rsidRDefault="000A3400" w:rsidP="007A39A2">
      <w:pPr>
        <w:pStyle w:val="3"/>
        <w:tabs>
          <w:tab w:val="left" w:pos="9720"/>
        </w:tabs>
        <w:ind w:right="22"/>
        <w:jc w:val="center"/>
        <w:rPr>
          <w:b/>
          <w:bCs/>
          <w:sz w:val="22"/>
          <w:szCs w:val="22"/>
        </w:rPr>
      </w:pPr>
      <w:r w:rsidRPr="00920ED3">
        <w:rPr>
          <w:b/>
          <w:bCs/>
          <w:sz w:val="22"/>
          <w:szCs w:val="22"/>
        </w:rPr>
        <w:t>8. РАСПРЕДЕЛЕНИЕ РИСКОВ</w:t>
      </w:r>
    </w:p>
    <w:p w:rsidR="00AE1A2C" w:rsidRPr="00920ED3" w:rsidRDefault="000A3400" w:rsidP="00FF6F2B">
      <w:pPr>
        <w:widowControl w:val="0"/>
        <w:autoSpaceDE w:val="0"/>
        <w:autoSpaceDN w:val="0"/>
        <w:adjustRightInd w:val="0"/>
        <w:ind w:firstLine="709"/>
        <w:jc w:val="both"/>
        <w:outlineLvl w:val="3"/>
        <w:rPr>
          <w:sz w:val="22"/>
          <w:szCs w:val="22"/>
        </w:rPr>
      </w:pPr>
      <w:r w:rsidRPr="00920ED3">
        <w:rPr>
          <w:sz w:val="22"/>
          <w:szCs w:val="22"/>
        </w:rPr>
        <w:t>8.1. Подрядчик несет полную ответственность за сохранность и риск случайной гибели или повреждения находящихся на строительной площадке материалов, изделий, конструкций, оборудования, техники, в том числе переданных ему Заказчиком</w:t>
      </w:r>
      <w:r w:rsidR="00F70E2E" w:rsidRPr="00920ED3">
        <w:rPr>
          <w:sz w:val="22"/>
          <w:szCs w:val="22"/>
        </w:rPr>
        <w:t xml:space="preserve"> (в случае передачи)</w:t>
      </w:r>
      <w:r w:rsidRPr="00920ED3">
        <w:rPr>
          <w:sz w:val="22"/>
          <w:szCs w:val="22"/>
        </w:rPr>
        <w:t xml:space="preserve">, </w:t>
      </w:r>
      <w:r w:rsidR="005D1477" w:rsidRPr="00920ED3">
        <w:rPr>
          <w:sz w:val="22"/>
          <w:szCs w:val="22"/>
        </w:rPr>
        <w:t xml:space="preserve">которые используются для выполнения </w:t>
      </w:r>
      <w:r w:rsidR="001714CF" w:rsidRPr="00920ED3">
        <w:rPr>
          <w:sz w:val="22"/>
          <w:szCs w:val="22"/>
        </w:rPr>
        <w:t>Р</w:t>
      </w:r>
      <w:r w:rsidR="005D1477" w:rsidRPr="00920ED3">
        <w:rPr>
          <w:sz w:val="22"/>
          <w:szCs w:val="22"/>
        </w:rPr>
        <w:t xml:space="preserve">абот по настоящему Договору, </w:t>
      </w:r>
    </w:p>
    <w:p w:rsidR="00AE1A2C" w:rsidRPr="00920ED3" w:rsidRDefault="00AE1A2C" w:rsidP="00AE1A2C">
      <w:pPr>
        <w:pStyle w:val="3"/>
        <w:tabs>
          <w:tab w:val="left" w:pos="9720"/>
        </w:tabs>
        <w:ind w:right="22"/>
        <w:rPr>
          <w:sz w:val="22"/>
          <w:szCs w:val="22"/>
          <w:lang w:val="ru-RU"/>
        </w:rPr>
      </w:pPr>
      <w:r w:rsidRPr="00920ED3">
        <w:rPr>
          <w:rFonts w:eastAsia="Calibri"/>
          <w:sz w:val="22"/>
          <w:szCs w:val="22"/>
        </w:rPr>
        <w:t>8.</w:t>
      </w:r>
      <w:r w:rsidR="00FF6F2B" w:rsidRPr="00920ED3">
        <w:rPr>
          <w:rFonts w:eastAsia="Calibri"/>
          <w:sz w:val="22"/>
          <w:szCs w:val="22"/>
          <w:lang w:val="ru-RU"/>
        </w:rPr>
        <w:t>2</w:t>
      </w:r>
      <w:r w:rsidRPr="00920ED3">
        <w:rPr>
          <w:rFonts w:eastAsia="Calibri"/>
          <w:sz w:val="22"/>
          <w:szCs w:val="22"/>
        </w:rPr>
        <w:t xml:space="preserve">. Подрядчик несет риск случайной гибели или случайного повреждения результата выполненных </w:t>
      </w:r>
      <w:r w:rsidR="001714CF" w:rsidRPr="00920ED3">
        <w:rPr>
          <w:rFonts w:eastAsia="Calibri"/>
          <w:sz w:val="22"/>
          <w:szCs w:val="22"/>
          <w:lang w:val="ru-RU"/>
        </w:rPr>
        <w:t>Р</w:t>
      </w:r>
      <w:proofErr w:type="spellStart"/>
      <w:r w:rsidRPr="00920ED3">
        <w:rPr>
          <w:rFonts w:eastAsia="Calibri"/>
          <w:sz w:val="22"/>
          <w:szCs w:val="22"/>
        </w:rPr>
        <w:t>абот</w:t>
      </w:r>
      <w:proofErr w:type="spellEnd"/>
      <w:r w:rsidRPr="00920ED3">
        <w:rPr>
          <w:rFonts w:eastAsia="Calibri"/>
          <w:sz w:val="22"/>
          <w:szCs w:val="22"/>
        </w:rPr>
        <w:t>, и в</w:t>
      </w:r>
      <w:r w:rsidRPr="00920ED3">
        <w:rPr>
          <w:sz w:val="22"/>
          <w:szCs w:val="22"/>
        </w:rPr>
        <w:t xml:space="preserve"> случае повреждения (гибели) - восстанавливает его за свой счет. При этом все восстановительные </w:t>
      </w:r>
      <w:r w:rsidR="001714CF" w:rsidRPr="00920ED3">
        <w:rPr>
          <w:sz w:val="22"/>
          <w:szCs w:val="22"/>
          <w:lang w:val="ru-RU"/>
        </w:rPr>
        <w:t>Р</w:t>
      </w:r>
      <w:proofErr w:type="spellStart"/>
      <w:r w:rsidRPr="00920ED3">
        <w:rPr>
          <w:sz w:val="22"/>
          <w:szCs w:val="22"/>
        </w:rPr>
        <w:t>аботы</w:t>
      </w:r>
      <w:proofErr w:type="spellEnd"/>
      <w:r w:rsidRPr="00920ED3">
        <w:rPr>
          <w:sz w:val="22"/>
          <w:szCs w:val="22"/>
        </w:rPr>
        <w:t xml:space="preserve"> должны быть завершены Подрядчиком в сроки, установленные Договором.</w:t>
      </w:r>
    </w:p>
    <w:p w:rsidR="00AE1A2C" w:rsidRPr="00920ED3" w:rsidRDefault="00AE1A2C" w:rsidP="007A39A2">
      <w:pPr>
        <w:pStyle w:val="3"/>
        <w:tabs>
          <w:tab w:val="left" w:pos="9720"/>
        </w:tabs>
        <w:ind w:right="22"/>
        <w:rPr>
          <w:sz w:val="22"/>
          <w:szCs w:val="22"/>
          <w:lang w:val="ru-RU"/>
        </w:rPr>
      </w:pPr>
      <w:r w:rsidRPr="00920ED3">
        <w:rPr>
          <w:sz w:val="22"/>
          <w:szCs w:val="22"/>
          <w:lang w:val="ru-RU"/>
        </w:rPr>
        <w:t>8.</w:t>
      </w:r>
      <w:r w:rsidR="00FF6F2B" w:rsidRPr="00920ED3">
        <w:rPr>
          <w:sz w:val="22"/>
          <w:szCs w:val="22"/>
          <w:lang w:val="ru-RU"/>
        </w:rPr>
        <w:t>3</w:t>
      </w:r>
      <w:r w:rsidRPr="00920ED3">
        <w:rPr>
          <w:sz w:val="22"/>
          <w:szCs w:val="22"/>
          <w:lang w:val="ru-RU"/>
        </w:rPr>
        <w:t xml:space="preserve">. </w:t>
      </w:r>
      <w:r w:rsidRPr="00920ED3">
        <w:rPr>
          <w:sz w:val="22"/>
          <w:szCs w:val="22"/>
        </w:rPr>
        <w:t>Риск случайной гибели или повреждения материалов</w:t>
      </w:r>
      <w:r w:rsidR="009B502D" w:rsidRPr="00920ED3">
        <w:rPr>
          <w:sz w:val="22"/>
          <w:szCs w:val="22"/>
          <w:lang w:val="ru-RU"/>
        </w:rPr>
        <w:t>,</w:t>
      </w:r>
      <w:r w:rsidRPr="00920ED3">
        <w:rPr>
          <w:sz w:val="22"/>
          <w:szCs w:val="22"/>
        </w:rPr>
        <w:t xml:space="preserve"> </w:t>
      </w:r>
      <w:r w:rsidR="009B502D" w:rsidRPr="00920ED3">
        <w:rPr>
          <w:sz w:val="22"/>
          <w:szCs w:val="22"/>
        </w:rPr>
        <w:t xml:space="preserve">изделий, конструкций, оборудования, техники, </w:t>
      </w:r>
      <w:r w:rsidR="009B502D" w:rsidRPr="00920ED3">
        <w:rPr>
          <w:sz w:val="22"/>
          <w:szCs w:val="22"/>
          <w:lang w:val="ru-RU"/>
        </w:rPr>
        <w:t xml:space="preserve">а также результата выполненных </w:t>
      </w:r>
      <w:r w:rsidR="001714CF" w:rsidRPr="00920ED3">
        <w:rPr>
          <w:sz w:val="22"/>
          <w:szCs w:val="22"/>
          <w:lang w:val="ru-RU"/>
        </w:rPr>
        <w:t>Р</w:t>
      </w:r>
      <w:r w:rsidR="009B502D" w:rsidRPr="00920ED3">
        <w:rPr>
          <w:sz w:val="22"/>
          <w:szCs w:val="22"/>
          <w:lang w:val="ru-RU"/>
        </w:rPr>
        <w:t>абот</w:t>
      </w:r>
      <w:r w:rsidRPr="00920ED3">
        <w:rPr>
          <w:sz w:val="22"/>
          <w:szCs w:val="22"/>
        </w:rPr>
        <w:t xml:space="preserve"> переходит на Заказчика только после подписания в установленном порядке акта приемки </w:t>
      </w:r>
      <w:r w:rsidR="00FF6F2B" w:rsidRPr="00920ED3">
        <w:rPr>
          <w:sz w:val="22"/>
          <w:szCs w:val="22"/>
          <w:lang w:val="ru-RU"/>
        </w:rPr>
        <w:t xml:space="preserve">выполненных работ </w:t>
      </w:r>
      <w:r w:rsidRPr="00920ED3">
        <w:rPr>
          <w:sz w:val="22"/>
          <w:szCs w:val="22"/>
          <w:lang w:val="ru-RU"/>
        </w:rPr>
        <w:t>(</w:t>
      </w:r>
      <w:r w:rsidRPr="00920ED3">
        <w:rPr>
          <w:rFonts w:eastAsia="Calibri"/>
          <w:sz w:val="22"/>
          <w:szCs w:val="22"/>
        </w:rPr>
        <w:t>форм</w:t>
      </w:r>
      <w:r w:rsidRPr="00920ED3">
        <w:rPr>
          <w:rFonts w:eastAsia="Calibri"/>
          <w:sz w:val="22"/>
          <w:szCs w:val="22"/>
          <w:lang w:val="ru-RU"/>
        </w:rPr>
        <w:t>а</w:t>
      </w:r>
      <w:r w:rsidRPr="00920ED3">
        <w:rPr>
          <w:rFonts w:eastAsia="Calibri"/>
          <w:sz w:val="22"/>
          <w:szCs w:val="22"/>
        </w:rPr>
        <w:t xml:space="preserve"> № КС-</w:t>
      </w:r>
      <w:r w:rsidR="00FF6F2B" w:rsidRPr="00920ED3">
        <w:rPr>
          <w:rFonts w:eastAsia="Calibri"/>
          <w:sz w:val="22"/>
          <w:szCs w:val="22"/>
          <w:lang w:val="ru-RU"/>
        </w:rPr>
        <w:t>2</w:t>
      </w:r>
      <w:r w:rsidRPr="00920ED3">
        <w:rPr>
          <w:rFonts w:eastAsia="Calibri"/>
          <w:sz w:val="22"/>
          <w:szCs w:val="22"/>
          <w:lang w:val="ru-RU"/>
        </w:rPr>
        <w:t>).</w:t>
      </w:r>
    </w:p>
    <w:p w:rsidR="0034755E" w:rsidRPr="00920ED3" w:rsidRDefault="0034755E" w:rsidP="00722875">
      <w:pPr>
        <w:spacing w:line="100" w:lineRule="atLeast"/>
        <w:ind w:firstLine="709"/>
        <w:jc w:val="both"/>
        <w:rPr>
          <w:sz w:val="22"/>
          <w:szCs w:val="22"/>
        </w:rPr>
      </w:pPr>
      <w:r w:rsidRPr="00920ED3">
        <w:rPr>
          <w:sz w:val="22"/>
          <w:szCs w:val="22"/>
        </w:rPr>
        <w:t>8.4. Подрядчик несет все расходы по ремонту и восстановлению поврежденных во время выполнения Работ существующих объектов, близлежащих трубопроводов, сетей электроснабжения, связи и прочих коммуникаций, покрытий дорог и других сооружений, а также по компенсации вреда, причиненного окружающей природной среде.</w:t>
      </w:r>
    </w:p>
    <w:p w:rsidR="0034755E" w:rsidRPr="00920ED3" w:rsidRDefault="0034755E" w:rsidP="00722875">
      <w:pPr>
        <w:spacing w:line="100" w:lineRule="atLeast"/>
        <w:ind w:firstLine="709"/>
        <w:jc w:val="both"/>
        <w:rPr>
          <w:sz w:val="22"/>
          <w:szCs w:val="22"/>
        </w:rPr>
      </w:pPr>
      <w:r w:rsidRPr="00920ED3">
        <w:rPr>
          <w:sz w:val="22"/>
          <w:szCs w:val="22"/>
        </w:rPr>
        <w:t xml:space="preserve">8.5. В случае, если в результате действий (бездействия) Подрядчика будет причинен вред Заказчику, </w:t>
      </w:r>
      <w:proofErr w:type="gramStart"/>
      <w:r w:rsidRPr="00920ED3">
        <w:rPr>
          <w:sz w:val="22"/>
          <w:szCs w:val="22"/>
        </w:rPr>
        <w:t>и(</w:t>
      </w:r>
      <w:proofErr w:type="gramEnd"/>
      <w:r w:rsidRPr="00920ED3">
        <w:rPr>
          <w:sz w:val="22"/>
          <w:szCs w:val="22"/>
        </w:rPr>
        <w:t xml:space="preserve">или) имуществу Заказчика, и(или) третьим лицам, и(или) имуществу таких лиц, Подрядчик обязуется возместить Заказчику и(или) третьим лицам ущерб и убытки в полном объеме, при этом Подрядчик возмещает  Заказчику все денежные средства, уплаченные  последним в качестве штрафных санкций третьим лицам, если основанием для возникновения штрафных санкций послужили виновные действия (бездействия) Подрядчика.  </w:t>
      </w:r>
    </w:p>
    <w:p w:rsidR="00437C99" w:rsidRPr="00920ED3" w:rsidRDefault="00437C99" w:rsidP="0034755E">
      <w:pPr>
        <w:pStyle w:val="3"/>
        <w:tabs>
          <w:tab w:val="left" w:pos="9720"/>
        </w:tabs>
        <w:ind w:right="22"/>
        <w:rPr>
          <w:rFonts w:eastAsia="Calibri"/>
          <w:sz w:val="22"/>
          <w:szCs w:val="22"/>
          <w:lang w:val="ru-RU"/>
        </w:rPr>
      </w:pPr>
    </w:p>
    <w:p w:rsidR="000A3400" w:rsidRPr="00920ED3" w:rsidRDefault="000A3400" w:rsidP="007A39A2">
      <w:pPr>
        <w:ind w:right="-2" w:firstLine="709"/>
        <w:jc w:val="center"/>
        <w:rPr>
          <w:b/>
          <w:bCs/>
          <w:sz w:val="22"/>
          <w:szCs w:val="22"/>
        </w:rPr>
      </w:pPr>
      <w:r w:rsidRPr="00920ED3">
        <w:rPr>
          <w:b/>
          <w:sz w:val="22"/>
          <w:szCs w:val="22"/>
        </w:rPr>
        <w:t xml:space="preserve">9. </w:t>
      </w:r>
      <w:r w:rsidRPr="00920ED3">
        <w:rPr>
          <w:b/>
          <w:bCs/>
          <w:sz w:val="22"/>
          <w:szCs w:val="22"/>
        </w:rPr>
        <w:t>СДАЧА И ПРИЕМКА РАБОТ</w:t>
      </w:r>
    </w:p>
    <w:p w:rsidR="00775657" w:rsidRPr="00920ED3" w:rsidRDefault="000A3400" w:rsidP="00A33A10">
      <w:pPr>
        <w:pStyle w:val="3"/>
        <w:widowControl/>
        <w:tabs>
          <w:tab w:val="left" w:pos="709"/>
        </w:tabs>
        <w:autoSpaceDE/>
        <w:autoSpaceDN/>
        <w:adjustRightInd/>
        <w:rPr>
          <w:sz w:val="22"/>
          <w:szCs w:val="22"/>
          <w:lang w:val="ru-RU"/>
        </w:rPr>
      </w:pPr>
      <w:r w:rsidRPr="00920ED3">
        <w:rPr>
          <w:sz w:val="22"/>
          <w:szCs w:val="22"/>
        </w:rPr>
        <w:lastRenderedPageBreak/>
        <w:t xml:space="preserve">9.1. </w:t>
      </w:r>
      <w:r w:rsidR="000D7B03" w:rsidRPr="00920ED3">
        <w:rPr>
          <w:sz w:val="22"/>
          <w:szCs w:val="22"/>
        </w:rPr>
        <w:t>Работы, подлежащие сдаче-приемке, должны приниматься уполномоч</w:t>
      </w:r>
      <w:r w:rsidR="00A33A10" w:rsidRPr="00920ED3">
        <w:rPr>
          <w:sz w:val="22"/>
          <w:szCs w:val="22"/>
        </w:rPr>
        <w:t>енным представителем Заказчика</w:t>
      </w:r>
      <w:r w:rsidR="00347BE2" w:rsidRPr="00920ED3">
        <w:rPr>
          <w:sz w:val="22"/>
          <w:szCs w:val="22"/>
          <w:lang w:val="ru-RU"/>
        </w:rPr>
        <w:t xml:space="preserve"> либо Приемочной комиссией</w:t>
      </w:r>
      <w:r w:rsidR="0047003C" w:rsidRPr="00920ED3">
        <w:rPr>
          <w:sz w:val="22"/>
          <w:szCs w:val="22"/>
          <w:lang w:val="ru-RU"/>
        </w:rPr>
        <w:t xml:space="preserve"> формируемой в порядке, установленном п.9.3. Договора</w:t>
      </w:r>
      <w:r w:rsidR="000D7B03" w:rsidRPr="00920ED3">
        <w:rPr>
          <w:sz w:val="22"/>
          <w:szCs w:val="22"/>
        </w:rPr>
        <w:t xml:space="preserve">. </w:t>
      </w:r>
    </w:p>
    <w:p w:rsidR="00775657" w:rsidRPr="00920ED3" w:rsidRDefault="00775657" w:rsidP="00A33A10">
      <w:pPr>
        <w:pStyle w:val="3"/>
        <w:widowControl/>
        <w:tabs>
          <w:tab w:val="left" w:pos="709"/>
        </w:tabs>
        <w:autoSpaceDE/>
        <w:autoSpaceDN/>
        <w:adjustRightInd/>
        <w:rPr>
          <w:sz w:val="22"/>
          <w:szCs w:val="22"/>
        </w:rPr>
      </w:pPr>
      <w:r w:rsidRPr="00920ED3">
        <w:rPr>
          <w:sz w:val="22"/>
          <w:szCs w:val="22"/>
          <w:lang w:val="ru-RU"/>
        </w:rPr>
        <w:t xml:space="preserve">9.2. </w:t>
      </w:r>
      <w:r w:rsidR="000D7B03" w:rsidRPr="00920ED3">
        <w:rPr>
          <w:sz w:val="22"/>
          <w:szCs w:val="22"/>
        </w:rPr>
        <w:t xml:space="preserve">Сдача-приемка выполненных </w:t>
      </w:r>
      <w:r w:rsidR="001714CF" w:rsidRPr="00920ED3">
        <w:rPr>
          <w:sz w:val="22"/>
          <w:szCs w:val="22"/>
          <w:lang w:val="ru-RU"/>
        </w:rPr>
        <w:t>Р</w:t>
      </w:r>
      <w:proofErr w:type="spellStart"/>
      <w:r w:rsidR="000D7B03" w:rsidRPr="00920ED3">
        <w:rPr>
          <w:sz w:val="22"/>
          <w:szCs w:val="22"/>
        </w:rPr>
        <w:t>абот</w:t>
      </w:r>
      <w:proofErr w:type="spellEnd"/>
      <w:r w:rsidR="000D7B03" w:rsidRPr="00920ED3">
        <w:rPr>
          <w:sz w:val="22"/>
          <w:szCs w:val="22"/>
        </w:rPr>
        <w:t xml:space="preserve"> осуществляется по журналу учета выполненных работ (форма </w:t>
      </w:r>
      <w:r w:rsidR="000D7B03" w:rsidRPr="00920ED3">
        <w:rPr>
          <w:sz w:val="22"/>
          <w:szCs w:val="22"/>
          <w:lang w:val="ru-RU"/>
        </w:rPr>
        <w:t xml:space="preserve">№ </w:t>
      </w:r>
      <w:r w:rsidR="000D7B03" w:rsidRPr="00920ED3">
        <w:rPr>
          <w:sz w:val="22"/>
          <w:szCs w:val="22"/>
        </w:rPr>
        <w:t>КС-</w:t>
      </w:r>
      <w:r w:rsidR="000D7B03" w:rsidRPr="00920ED3">
        <w:rPr>
          <w:sz w:val="22"/>
          <w:szCs w:val="22"/>
          <w:lang w:val="ru-RU"/>
        </w:rPr>
        <w:t>6</w:t>
      </w:r>
      <w:r w:rsidR="000D7B03" w:rsidRPr="00920ED3">
        <w:rPr>
          <w:sz w:val="22"/>
          <w:szCs w:val="22"/>
        </w:rPr>
        <w:t xml:space="preserve">а), акту о приемке выполненных работ (форма </w:t>
      </w:r>
      <w:r w:rsidR="000D7B03" w:rsidRPr="00920ED3">
        <w:rPr>
          <w:sz w:val="22"/>
          <w:szCs w:val="22"/>
          <w:lang w:val="ru-RU"/>
        </w:rPr>
        <w:t>№</w:t>
      </w:r>
      <w:r w:rsidR="000D7B03" w:rsidRPr="00920ED3">
        <w:rPr>
          <w:sz w:val="22"/>
          <w:szCs w:val="22"/>
        </w:rPr>
        <w:t xml:space="preserve">КС-2), справке о стоимости выполненных работ и затрат (форма </w:t>
      </w:r>
      <w:r w:rsidR="000D7B03" w:rsidRPr="00920ED3">
        <w:rPr>
          <w:sz w:val="22"/>
          <w:szCs w:val="22"/>
          <w:lang w:val="ru-RU"/>
        </w:rPr>
        <w:t>№</w:t>
      </w:r>
      <w:r w:rsidR="000D7B03" w:rsidRPr="00920ED3">
        <w:rPr>
          <w:sz w:val="22"/>
          <w:szCs w:val="22"/>
        </w:rPr>
        <w:t>КС-3)</w:t>
      </w:r>
      <w:r w:rsidR="00347BE2" w:rsidRPr="00920ED3">
        <w:rPr>
          <w:sz w:val="22"/>
          <w:szCs w:val="22"/>
          <w:lang w:val="ru-RU"/>
        </w:rPr>
        <w:t>.</w:t>
      </w:r>
      <w:r w:rsidR="000D7B03" w:rsidRPr="00920ED3">
        <w:rPr>
          <w:sz w:val="22"/>
          <w:szCs w:val="22"/>
        </w:rPr>
        <w:t xml:space="preserve"> </w:t>
      </w:r>
    </w:p>
    <w:p w:rsidR="00347BE2" w:rsidRPr="00920ED3" w:rsidRDefault="00347BE2" w:rsidP="00347BE2">
      <w:pPr>
        <w:pStyle w:val="3"/>
        <w:tabs>
          <w:tab w:val="left" w:pos="709"/>
        </w:tabs>
        <w:rPr>
          <w:sz w:val="22"/>
          <w:szCs w:val="22"/>
          <w:lang w:val="ru-RU"/>
        </w:rPr>
      </w:pPr>
      <w:r w:rsidRPr="00920ED3">
        <w:rPr>
          <w:sz w:val="22"/>
          <w:szCs w:val="22"/>
          <w:lang w:val="ru-RU"/>
        </w:rPr>
        <w:t xml:space="preserve">9.3. Приемочная комиссия </w:t>
      </w:r>
      <w:r w:rsidRPr="00920ED3">
        <w:rPr>
          <w:sz w:val="22"/>
          <w:szCs w:val="22"/>
        </w:rPr>
        <w:t>созда</w:t>
      </w:r>
      <w:r w:rsidRPr="00920ED3">
        <w:rPr>
          <w:sz w:val="22"/>
          <w:szCs w:val="22"/>
          <w:lang w:val="ru-RU"/>
        </w:rPr>
        <w:t xml:space="preserve">ется </w:t>
      </w:r>
      <w:r w:rsidRPr="00920ED3">
        <w:rPr>
          <w:sz w:val="22"/>
          <w:szCs w:val="22"/>
        </w:rPr>
        <w:t>Заказчиком в составе своих представителей и представителей Подрядчика.</w:t>
      </w:r>
      <w:r w:rsidRPr="00920ED3">
        <w:rPr>
          <w:sz w:val="22"/>
          <w:szCs w:val="22"/>
          <w:lang w:val="ru-RU"/>
        </w:rPr>
        <w:t xml:space="preserve"> Приемочная комиссия приступает к приемке Работ </w:t>
      </w:r>
      <w:r w:rsidR="00E218E0" w:rsidRPr="00920ED3">
        <w:rPr>
          <w:sz w:val="22"/>
          <w:szCs w:val="22"/>
          <w:lang w:val="ru-RU"/>
        </w:rPr>
        <w:t xml:space="preserve">в порядке, предусмотренном п. </w:t>
      </w:r>
      <w:r w:rsidR="00E218E0" w:rsidRPr="00920ED3">
        <w:rPr>
          <w:sz w:val="22"/>
          <w:szCs w:val="22"/>
        </w:rPr>
        <w:t>9.</w:t>
      </w:r>
      <w:r w:rsidR="00967E84">
        <w:rPr>
          <w:sz w:val="22"/>
          <w:szCs w:val="22"/>
          <w:lang w:val="ru-RU"/>
        </w:rPr>
        <w:t>7</w:t>
      </w:r>
      <w:r w:rsidR="00E218E0" w:rsidRPr="00920ED3">
        <w:rPr>
          <w:sz w:val="22"/>
          <w:szCs w:val="22"/>
        </w:rPr>
        <w:t xml:space="preserve"> Договора</w:t>
      </w:r>
      <w:r w:rsidR="001A4281" w:rsidRPr="00920ED3">
        <w:rPr>
          <w:sz w:val="22"/>
          <w:szCs w:val="22"/>
          <w:lang w:val="ru-RU"/>
        </w:rPr>
        <w:t>,</w:t>
      </w:r>
      <w:r w:rsidR="00E218E0" w:rsidRPr="00920ED3">
        <w:rPr>
          <w:sz w:val="22"/>
          <w:szCs w:val="22"/>
          <w:lang w:val="ru-RU"/>
        </w:rPr>
        <w:t xml:space="preserve"> </w:t>
      </w:r>
      <w:r w:rsidRPr="00920ED3">
        <w:rPr>
          <w:sz w:val="22"/>
          <w:szCs w:val="22"/>
          <w:lang w:val="ru-RU"/>
        </w:rPr>
        <w:t xml:space="preserve">не позднее чем через 5 (пять) календарных дней после получения извещения Подрядчика о готовности к сдаче результатов работ. </w:t>
      </w:r>
    </w:p>
    <w:p w:rsidR="00347BE2" w:rsidRPr="00920ED3" w:rsidRDefault="00347BE2" w:rsidP="00347BE2">
      <w:pPr>
        <w:pStyle w:val="3"/>
        <w:tabs>
          <w:tab w:val="left" w:pos="709"/>
        </w:tabs>
        <w:rPr>
          <w:sz w:val="22"/>
          <w:szCs w:val="22"/>
          <w:lang w:val="ru-RU"/>
        </w:rPr>
      </w:pPr>
      <w:r w:rsidRPr="00920ED3">
        <w:rPr>
          <w:sz w:val="22"/>
          <w:szCs w:val="22"/>
          <w:lang w:val="ru-RU"/>
        </w:rPr>
        <w:t xml:space="preserve">В случае отказа отдельных членов приемочной комиссии от подписания Акта приемки они должны представить председателю приемочной комиссии заключение с изложением замечаний, входящих в их компетенцию и имеющим отношение к выполнению требований технической документации и нормативных документов. Указанные в заключениях требования должны быть выполнены </w:t>
      </w:r>
      <w:r w:rsidR="0047003C" w:rsidRPr="00920ED3">
        <w:rPr>
          <w:sz w:val="22"/>
          <w:szCs w:val="22"/>
          <w:lang w:val="ru-RU"/>
        </w:rPr>
        <w:t>Подрядчиком в согласованный Приемочной комиссией срок</w:t>
      </w:r>
      <w:r w:rsidRPr="00920ED3">
        <w:rPr>
          <w:sz w:val="22"/>
          <w:szCs w:val="22"/>
          <w:lang w:val="ru-RU"/>
        </w:rPr>
        <w:t>.</w:t>
      </w:r>
    </w:p>
    <w:p w:rsidR="000D7B03" w:rsidRPr="00920ED3" w:rsidRDefault="00775657" w:rsidP="00A33A10">
      <w:pPr>
        <w:pStyle w:val="3"/>
        <w:widowControl/>
        <w:tabs>
          <w:tab w:val="left" w:pos="709"/>
        </w:tabs>
        <w:autoSpaceDE/>
        <w:autoSpaceDN/>
        <w:adjustRightInd/>
        <w:rPr>
          <w:sz w:val="22"/>
          <w:szCs w:val="22"/>
          <w:lang w:val="ru-RU"/>
        </w:rPr>
      </w:pPr>
      <w:r w:rsidRPr="00920ED3">
        <w:rPr>
          <w:sz w:val="22"/>
          <w:szCs w:val="22"/>
          <w:lang w:val="ru-RU"/>
        </w:rPr>
        <w:t xml:space="preserve">9.3. </w:t>
      </w:r>
      <w:r w:rsidR="000D7B03" w:rsidRPr="00920ED3">
        <w:rPr>
          <w:sz w:val="22"/>
          <w:szCs w:val="22"/>
        </w:rPr>
        <w:t xml:space="preserve">Готовность принимаемых, скрытых </w:t>
      </w:r>
      <w:r w:rsidR="001714CF" w:rsidRPr="00920ED3">
        <w:rPr>
          <w:sz w:val="22"/>
          <w:szCs w:val="22"/>
          <w:lang w:val="ru-RU"/>
        </w:rPr>
        <w:t>Р</w:t>
      </w:r>
      <w:proofErr w:type="spellStart"/>
      <w:r w:rsidR="000D7B03" w:rsidRPr="00920ED3">
        <w:rPr>
          <w:sz w:val="22"/>
          <w:szCs w:val="22"/>
        </w:rPr>
        <w:t>абот</w:t>
      </w:r>
      <w:proofErr w:type="spellEnd"/>
      <w:r w:rsidR="000D7B03" w:rsidRPr="00920ED3">
        <w:rPr>
          <w:sz w:val="22"/>
          <w:szCs w:val="22"/>
        </w:rPr>
        <w:t>, подлежащих освидетельствованию, подтверждается подписанием представителями Заказчика и Подрядчика актов освидетельствования.</w:t>
      </w:r>
    </w:p>
    <w:p w:rsidR="00A33A10" w:rsidRPr="00920ED3" w:rsidRDefault="00775657" w:rsidP="00A33A10">
      <w:pPr>
        <w:pStyle w:val="3"/>
        <w:widowControl/>
        <w:tabs>
          <w:tab w:val="left" w:pos="709"/>
        </w:tabs>
        <w:autoSpaceDE/>
        <w:autoSpaceDN/>
        <w:adjustRightInd/>
        <w:rPr>
          <w:sz w:val="22"/>
          <w:szCs w:val="22"/>
          <w:lang w:val="ru-RU"/>
        </w:rPr>
      </w:pPr>
      <w:r w:rsidRPr="00920ED3">
        <w:rPr>
          <w:sz w:val="22"/>
          <w:szCs w:val="22"/>
          <w:lang w:val="ru-RU"/>
        </w:rPr>
        <w:t>9.4</w:t>
      </w:r>
      <w:r w:rsidR="00A33A10" w:rsidRPr="00920ED3">
        <w:rPr>
          <w:sz w:val="22"/>
          <w:szCs w:val="22"/>
          <w:lang w:val="ru-RU"/>
        </w:rPr>
        <w:t xml:space="preserve">. </w:t>
      </w:r>
      <w:r w:rsidR="000D7B03" w:rsidRPr="00920ED3">
        <w:rPr>
          <w:sz w:val="22"/>
          <w:szCs w:val="22"/>
        </w:rPr>
        <w:t xml:space="preserve">Если по характеру выполненных </w:t>
      </w:r>
      <w:r w:rsidR="001714CF" w:rsidRPr="00920ED3">
        <w:rPr>
          <w:sz w:val="22"/>
          <w:szCs w:val="22"/>
          <w:lang w:val="ru-RU"/>
        </w:rPr>
        <w:t>Р</w:t>
      </w:r>
      <w:proofErr w:type="spellStart"/>
      <w:r w:rsidR="000D7B03" w:rsidRPr="00920ED3">
        <w:rPr>
          <w:sz w:val="22"/>
          <w:szCs w:val="22"/>
        </w:rPr>
        <w:t>абот</w:t>
      </w:r>
      <w:proofErr w:type="spellEnd"/>
      <w:r w:rsidR="000D7B03" w:rsidRPr="00920ED3">
        <w:rPr>
          <w:sz w:val="22"/>
          <w:szCs w:val="22"/>
        </w:rPr>
        <w:t xml:space="preserve"> их приемке должны предшествовать испытания, то такие </w:t>
      </w:r>
      <w:r w:rsidR="001714CF" w:rsidRPr="00920ED3">
        <w:rPr>
          <w:sz w:val="22"/>
          <w:szCs w:val="22"/>
          <w:lang w:val="ru-RU"/>
        </w:rPr>
        <w:t>Р</w:t>
      </w:r>
      <w:proofErr w:type="spellStart"/>
      <w:r w:rsidR="000D7B03" w:rsidRPr="00920ED3">
        <w:rPr>
          <w:sz w:val="22"/>
          <w:szCs w:val="22"/>
        </w:rPr>
        <w:t>аботы</w:t>
      </w:r>
      <w:proofErr w:type="spellEnd"/>
      <w:r w:rsidR="000D7B03" w:rsidRPr="00920ED3">
        <w:rPr>
          <w:sz w:val="22"/>
          <w:szCs w:val="22"/>
        </w:rPr>
        <w:t xml:space="preserve"> принимаются только при положительном результате испытаний. По требованиям Заказчика Подрядчик обязан провести дополнительные испытания за свой счет.</w:t>
      </w:r>
    </w:p>
    <w:p w:rsidR="00A33A10" w:rsidRPr="00920ED3" w:rsidRDefault="00A33A10" w:rsidP="00A33A10">
      <w:pPr>
        <w:pStyle w:val="3"/>
        <w:widowControl/>
        <w:tabs>
          <w:tab w:val="left" w:pos="709"/>
        </w:tabs>
        <w:autoSpaceDE/>
        <w:autoSpaceDN/>
        <w:adjustRightInd/>
        <w:rPr>
          <w:sz w:val="22"/>
          <w:szCs w:val="22"/>
          <w:lang w:val="ru-RU"/>
        </w:rPr>
      </w:pPr>
      <w:r w:rsidRPr="00920ED3">
        <w:rPr>
          <w:sz w:val="22"/>
          <w:szCs w:val="22"/>
          <w:lang w:val="ru-RU"/>
        </w:rPr>
        <w:t>9.</w:t>
      </w:r>
      <w:r w:rsidR="00775657" w:rsidRPr="00920ED3">
        <w:rPr>
          <w:sz w:val="22"/>
          <w:szCs w:val="22"/>
          <w:lang w:val="ru-RU"/>
        </w:rPr>
        <w:t>5</w:t>
      </w:r>
      <w:r w:rsidRPr="00920ED3">
        <w:rPr>
          <w:sz w:val="22"/>
          <w:szCs w:val="22"/>
          <w:lang w:val="ru-RU"/>
        </w:rPr>
        <w:t xml:space="preserve">. </w:t>
      </w:r>
      <w:r w:rsidRPr="00920ED3">
        <w:rPr>
          <w:sz w:val="22"/>
          <w:szCs w:val="22"/>
        </w:rPr>
        <w:t xml:space="preserve">В случае проведения предварительных испытаний Подрядчик письменно уведомляет Заказчика о времени проведения проверки за 2 (два) рабочих дня до начала испытаний. Отсутствие при испытаниях представителя Заказчика, извещенного надлежащим образом о времени и месте предварительных испытаний, не освобождает Подрядчика от ответственности за качество выполненных </w:t>
      </w:r>
      <w:r w:rsidR="001714CF" w:rsidRPr="00920ED3">
        <w:rPr>
          <w:sz w:val="22"/>
          <w:szCs w:val="22"/>
          <w:lang w:val="ru-RU"/>
        </w:rPr>
        <w:t>Р</w:t>
      </w:r>
      <w:proofErr w:type="spellStart"/>
      <w:r w:rsidRPr="00920ED3">
        <w:rPr>
          <w:sz w:val="22"/>
          <w:szCs w:val="22"/>
        </w:rPr>
        <w:t>абот</w:t>
      </w:r>
      <w:proofErr w:type="spellEnd"/>
      <w:r w:rsidRPr="00920ED3">
        <w:rPr>
          <w:sz w:val="22"/>
          <w:szCs w:val="22"/>
        </w:rPr>
        <w:t xml:space="preserve"> и используемых материалов.</w:t>
      </w:r>
    </w:p>
    <w:p w:rsidR="00A33A10" w:rsidRPr="00920ED3" w:rsidRDefault="00A33A10" w:rsidP="00A33A10">
      <w:pPr>
        <w:pStyle w:val="3"/>
        <w:widowControl/>
        <w:tabs>
          <w:tab w:val="left" w:pos="709"/>
        </w:tabs>
        <w:autoSpaceDE/>
        <w:autoSpaceDN/>
        <w:adjustRightInd/>
        <w:rPr>
          <w:sz w:val="22"/>
          <w:szCs w:val="22"/>
          <w:lang w:val="ru-RU"/>
        </w:rPr>
      </w:pPr>
      <w:r w:rsidRPr="00920ED3">
        <w:rPr>
          <w:sz w:val="22"/>
          <w:szCs w:val="22"/>
          <w:lang w:val="ru-RU"/>
        </w:rPr>
        <w:t>9.</w:t>
      </w:r>
      <w:r w:rsidR="00775657" w:rsidRPr="00920ED3">
        <w:rPr>
          <w:sz w:val="22"/>
          <w:szCs w:val="22"/>
          <w:lang w:val="ru-RU"/>
        </w:rPr>
        <w:t>6</w:t>
      </w:r>
      <w:r w:rsidRPr="00920ED3">
        <w:rPr>
          <w:sz w:val="22"/>
          <w:szCs w:val="22"/>
          <w:lang w:val="ru-RU"/>
        </w:rPr>
        <w:t>.</w:t>
      </w:r>
      <w:r w:rsidRPr="00920ED3">
        <w:rPr>
          <w:sz w:val="22"/>
          <w:szCs w:val="22"/>
        </w:rPr>
        <w:t xml:space="preserve"> В случае неявки уполномоченного представителя Заказчика для приемки </w:t>
      </w:r>
      <w:r w:rsidR="00E218E0" w:rsidRPr="00920ED3">
        <w:rPr>
          <w:sz w:val="22"/>
          <w:szCs w:val="22"/>
          <w:lang w:val="ru-RU"/>
        </w:rPr>
        <w:t>Работ</w:t>
      </w:r>
      <w:r w:rsidRPr="00920ED3">
        <w:rPr>
          <w:sz w:val="22"/>
          <w:szCs w:val="22"/>
        </w:rPr>
        <w:t xml:space="preserve"> и скрытых </w:t>
      </w:r>
      <w:r w:rsidR="001714CF" w:rsidRPr="00920ED3">
        <w:rPr>
          <w:sz w:val="22"/>
          <w:szCs w:val="22"/>
          <w:lang w:val="ru-RU"/>
        </w:rPr>
        <w:t>Р</w:t>
      </w:r>
      <w:proofErr w:type="spellStart"/>
      <w:r w:rsidRPr="00920ED3">
        <w:rPr>
          <w:sz w:val="22"/>
          <w:szCs w:val="22"/>
        </w:rPr>
        <w:t>абот</w:t>
      </w:r>
      <w:proofErr w:type="spellEnd"/>
      <w:r w:rsidRPr="00920ED3">
        <w:rPr>
          <w:sz w:val="22"/>
          <w:szCs w:val="22"/>
        </w:rPr>
        <w:t xml:space="preserve">, уведомленного надлежащим образом, </w:t>
      </w:r>
      <w:r w:rsidR="001714CF" w:rsidRPr="00920ED3">
        <w:rPr>
          <w:sz w:val="22"/>
          <w:szCs w:val="22"/>
          <w:lang w:val="ru-RU"/>
        </w:rPr>
        <w:t>Р</w:t>
      </w:r>
      <w:proofErr w:type="spellStart"/>
      <w:r w:rsidRPr="00920ED3">
        <w:rPr>
          <w:sz w:val="22"/>
          <w:szCs w:val="22"/>
        </w:rPr>
        <w:t>аботы</w:t>
      </w:r>
      <w:proofErr w:type="spellEnd"/>
      <w:r w:rsidRPr="00920ED3">
        <w:rPr>
          <w:sz w:val="22"/>
          <w:szCs w:val="22"/>
        </w:rPr>
        <w:t xml:space="preserve"> считаются выполненными Подрядчиком надлежащим образом. Если скрытые </w:t>
      </w:r>
      <w:r w:rsidR="001714CF" w:rsidRPr="00920ED3">
        <w:rPr>
          <w:sz w:val="22"/>
          <w:szCs w:val="22"/>
          <w:lang w:val="ru-RU"/>
        </w:rPr>
        <w:t>Р</w:t>
      </w:r>
      <w:proofErr w:type="spellStart"/>
      <w:r w:rsidRPr="00920ED3">
        <w:rPr>
          <w:sz w:val="22"/>
          <w:szCs w:val="22"/>
        </w:rPr>
        <w:t>аботы</w:t>
      </w:r>
      <w:proofErr w:type="spellEnd"/>
      <w:r w:rsidRPr="00920ED3">
        <w:rPr>
          <w:sz w:val="22"/>
          <w:szCs w:val="22"/>
        </w:rPr>
        <w:t xml:space="preserve"> выполнены без присутствия Заказчика, когда он не был информирован надлежащим образом или проинформирован с опозданием, по требованию Заказчика, Подрядчик обязан за свой счет произвести вскрытие любой части скрытых </w:t>
      </w:r>
      <w:r w:rsidR="001714CF" w:rsidRPr="00920ED3">
        <w:rPr>
          <w:sz w:val="22"/>
          <w:szCs w:val="22"/>
          <w:lang w:val="ru-RU"/>
        </w:rPr>
        <w:t>Р</w:t>
      </w:r>
      <w:proofErr w:type="spellStart"/>
      <w:r w:rsidRPr="00920ED3">
        <w:rPr>
          <w:sz w:val="22"/>
          <w:szCs w:val="22"/>
        </w:rPr>
        <w:t>абот</w:t>
      </w:r>
      <w:proofErr w:type="spellEnd"/>
      <w:r w:rsidRPr="00920ED3">
        <w:rPr>
          <w:sz w:val="22"/>
          <w:szCs w:val="22"/>
        </w:rPr>
        <w:t xml:space="preserve"> согласно указанию Заказчика (его уполномоченного представителя), а затем восстановить ее за свой счет.</w:t>
      </w:r>
    </w:p>
    <w:p w:rsidR="0096123B" w:rsidRPr="00920ED3" w:rsidRDefault="00775657" w:rsidP="000B1608">
      <w:pPr>
        <w:pStyle w:val="af6"/>
        <w:ind w:firstLine="709"/>
        <w:jc w:val="both"/>
        <w:rPr>
          <w:sz w:val="22"/>
          <w:szCs w:val="22"/>
        </w:rPr>
      </w:pPr>
      <w:r w:rsidRPr="00920ED3">
        <w:rPr>
          <w:sz w:val="22"/>
          <w:szCs w:val="22"/>
        </w:rPr>
        <w:t>9.</w:t>
      </w:r>
      <w:r w:rsidR="00A467A1">
        <w:rPr>
          <w:sz w:val="22"/>
          <w:szCs w:val="22"/>
        </w:rPr>
        <w:t>7</w:t>
      </w:r>
      <w:r w:rsidR="0096123B" w:rsidRPr="00920ED3">
        <w:rPr>
          <w:sz w:val="22"/>
          <w:szCs w:val="22"/>
        </w:rPr>
        <w:t xml:space="preserve">. </w:t>
      </w:r>
      <w:r w:rsidR="007B6857" w:rsidRPr="00920ED3">
        <w:rPr>
          <w:sz w:val="22"/>
          <w:szCs w:val="22"/>
        </w:rPr>
        <w:t>Приемка</w:t>
      </w:r>
      <w:r w:rsidR="00A33A10" w:rsidRPr="00920ED3">
        <w:rPr>
          <w:sz w:val="22"/>
          <w:szCs w:val="22"/>
        </w:rPr>
        <w:t xml:space="preserve"> выполненных работ осуществляется в следующем порядке:</w:t>
      </w:r>
    </w:p>
    <w:p w:rsidR="0096123B" w:rsidRPr="00920ED3" w:rsidRDefault="00704A7C" w:rsidP="0096123B">
      <w:pPr>
        <w:pStyle w:val="3"/>
        <w:widowControl/>
        <w:tabs>
          <w:tab w:val="left" w:pos="709"/>
        </w:tabs>
        <w:autoSpaceDE/>
        <w:autoSpaceDN/>
        <w:adjustRightInd/>
        <w:rPr>
          <w:sz w:val="22"/>
          <w:szCs w:val="22"/>
          <w:lang w:val="ru-RU"/>
        </w:rPr>
      </w:pPr>
      <w:r w:rsidRPr="00920ED3">
        <w:rPr>
          <w:sz w:val="22"/>
          <w:szCs w:val="22"/>
          <w:lang w:val="ru-RU"/>
        </w:rPr>
        <w:t>9.</w:t>
      </w:r>
      <w:r w:rsidR="00A467A1">
        <w:rPr>
          <w:sz w:val="22"/>
          <w:szCs w:val="22"/>
          <w:lang w:val="ru-RU"/>
        </w:rPr>
        <w:t>7</w:t>
      </w:r>
      <w:r w:rsidRPr="00920ED3">
        <w:rPr>
          <w:sz w:val="22"/>
          <w:szCs w:val="22"/>
          <w:lang w:val="ru-RU"/>
        </w:rPr>
        <w:t>.1.</w:t>
      </w:r>
      <w:r w:rsidR="00A33A10" w:rsidRPr="00920ED3">
        <w:rPr>
          <w:sz w:val="22"/>
          <w:szCs w:val="22"/>
        </w:rPr>
        <w:t xml:space="preserve"> </w:t>
      </w:r>
      <w:r w:rsidR="00FE4169" w:rsidRPr="00920ED3">
        <w:rPr>
          <w:sz w:val="22"/>
          <w:szCs w:val="22"/>
        </w:rPr>
        <w:t>Подрядчик предоставляет Заказчику до момента приемки работ журнал учета выполненных работ (форма КС-6а), акт о приемке выполненных работ (форма № КС-2) с исполнительной документацией</w:t>
      </w:r>
      <w:r w:rsidR="00897FCF">
        <w:rPr>
          <w:sz w:val="22"/>
          <w:szCs w:val="22"/>
          <w:lang w:val="ru-RU"/>
        </w:rPr>
        <w:t xml:space="preserve"> и в</w:t>
      </w:r>
      <w:r w:rsidR="00897FCF" w:rsidRPr="009851B3">
        <w:rPr>
          <w:sz w:val="22"/>
          <w:szCs w:val="22"/>
          <w:lang w:val="ru-RU"/>
        </w:rPr>
        <w:t>едомость</w:t>
      </w:r>
      <w:r w:rsidR="00897FCF">
        <w:rPr>
          <w:sz w:val="22"/>
          <w:szCs w:val="22"/>
          <w:lang w:val="ru-RU"/>
        </w:rPr>
        <w:t xml:space="preserve">ю </w:t>
      </w:r>
      <w:r w:rsidR="00897FCF" w:rsidRPr="009851B3">
        <w:rPr>
          <w:sz w:val="22"/>
          <w:szCs w:val="22"/>
          <w:lang w:val="ru-RU"/>
        </w:rPr>
        <w:t>исполнительной документации, предъявляемой при сдаче-приемке работ, оформленной по форме Приложения №</w:t>
      </w:r>
      <w:r w:rsidR="00EA5CC1">
        <w:rPr>
          <w:sz w:val="22"/>
          <w:szCs w:val="22"/>
          <w:lang w:val="ru-RU"/>
        </w:rPr>
        <w:t>3</w:t>
      </w:r>
      <w:r w:rsidR="00897FCF" w:rsidRPr="009851B3">
        <w:rPr>
          <w:sz w:val="22"/>
          <w:szCs w:val="22"/>
          <w:lang w:val="ru-RU"/>
        </w:rPr>
        <w:t xml:space="preserve"> к Договору</w:t>
      </w:r>
      <w:r w:rsidR="00897FCF">
        <w:rPr>
          <w:sz w:val="22"/>
          <w:szCs w:val="22"/>
          <w:lang w:val="ru-RU"/>
        </w:rPr>
        <w:t>)</w:t>
      </w:r>
      <w:r w:rsidR="00FE4169" w:rsidRPr="00920ED3">
        <w:rPr>
          <w:sz w:val="22"/>
          <w:szCs w:val="22"/>
        </w:rPr>
        <w:t>, справку о стоимости выполненных работ и затрат (форма № КС-3), документы на оборудование и материалы (сертификаты соответствия, паспорта, товарные накладные по форме ТОРГ-12, счета-фактуры и иную документацию), если эти документы не переданы им Заказчику ранее</w:t>
      </w:r>
      <w:r w:rsidR="00897FCF">
        <w:rPr>
          <w:sz w:val="22"/>
          <w:szCs w:val="22"/>
          <w:lang w:val="ru-RU"/>
        </w:rPr>
        <w:t xml:space="preserve">. </w:t>
      </w:r>
      <w:r w:rsidR="00347BE2" w:rsidRPr="00920ED3">
        <w:rPr>
          <w:sz w:val="22"/>
          <w:szCs w:val="22"/>
          <w:lang w:val="ru-RU"/>
        </w:rPr>
        <w:t xml:space="preserve"> </w:t>
      </w:r>
      <w:r w:rsidR="00FE4169" w:rsidRPr="00920ED3">
        <w:rPr>
          <w:sz w:val="22"/>
          <w:szCs w:val="22"/>
        </w:rPr>
        <w:t>При невыполнении данного требования Заказчик вправе задержать оформление соответствующих документов и/или оплату за выполненные работы до момента предоставления Подрядчиком необходимых документов и счёта на оплату (счет-фактуры)</w:t>
      </w:r>
      <w:r w:rsidR="00347BE2" w:rsidRPr="00920ED3">
        <w:rPr>
          <w:sz w:val="22"/>
          <w:szCs w:val="22"/>
          <w:lang w:val="ru-RU"/>
        </w:rPr>
        <w:t>.</w:t>
      </w:r>
    </w:p>
    <w:p w:rsidR="0096123B" w:rsidRPr="00920ED3" w:rsidRDefault="00704A7C" w:rsidP="0096123B">
      <w:pPr>
        <w:pStyle w:val="3"/>
        <w:widowControl/>
        <w:tabs>
          <w:tab w:val="left" w:pos="709"/>
        </w:tabs>
        <w:autoSpaceDE/>
        <w:autoSpaceDN/>
        <w:adjustRightInd/>
        <w:rPr>
          <w:sz w:val="22"/>
          <w:szCs w:val="22"/>
          <w:lang w:val="ru-RU"/>
        </w:rPr>
      </w:pPr>
      <w:r w:rsidRPr="00920ED3">
        <w:rPr>
          <w:sz w:val="22"/>
          <w:szCs w:val="22"/>
          <w:lang w:val="ru-RU"/>
        </w:rPr>
        <w:t>9.</w:t>
      </w:r>
      <w:r w:rsidR="00A467A1">
        <w:rPr>
          <w:sz w:val="22"/>
          <w:szCs w:val="22"/>
          <w:lang w:val="ru-RU"/>
        </w:rPr>
        <w:t>7</w:t>
      </w:r>
      <w:r w:rsidRPr="00920ED3">
        <w:rPr>
          <w:sz w:val="22"/>
          <w:szCs w:val="22"/>
          <w:lang w:val="ru-RU"/>
        </w:rPr>
        <w:t xml:space="preserve">.2. </w:t>
      </w:r>
      <w:r w:rsidR="00A33A10" w:rsidRPr="00920ED3">
        <w:rPr>
          <w:sz w:val="22"/>
          <w:szCs w:val="22"/>
        </w:rPr>
        <w:t xml:space="preserve">Подрядчик организует процесс сдачи-приемки </w:t>
      </w:r>
      <w:r w:rsidR="001714CF" w:rsidRPr="00920ED3">
        <w:rPr>
          <w:sz w:val="22"/>
          <w:szCs w:val="22"/>
          <w:lang w:val="ru-RU"/>
        </w:rPr>
        <w:t>Р</w:t>
      </w:r>
      <w:proofErr w:type="spellStart"/>
      <w:r w:rsidR="00A33A10" w:rsidRPr="00920ED3">
        <w:rPr>
          <w:sz w:val="22"/>
          <w:szCs w:val="22"/>
        </w:rPr>
        <w:t>абот</w:t>
      </w:r>
      <w:proofErr w:type="spellEnd"/>
      <w:r w:rsidR="00A33A10" w:rsidRPr="00920ED3">
        <w:rPr>
          <w:sz w:val="22"/>
          <w:szCs w:val="22"/>
        </w:rPr>
        <w:t>, Стороны обеспечивают присутствие представителей, необходимых специалистов, соответствующих должностных лиц</w:t>
      </w:r>
      <w:r w:rsidR="001A4281" w:rsidRPr="00920ED3">
        <w:rPr>
          <w:sz w:val="22"/>
          <w:szCs w:val="22"/>
          <w:lang w:val="ru-RU"/>
        </w:rPr>
        <w:t>.</w:t>
      </w:r>
    </w:p>
    <w:p w:rsidR="000C7E6D" w:rsidRPr="00920ED3" w:rsidRDefault="00704A7C" w:rsidP="000C7E6D">
      <w:pPr>
        <w:pStyle w:val="3"/>
        <w:widowControl/>
        <w:tabs>
          <w:tab w:val="left" w:pos="709"/>
        </w:tabs>
        <w:autoSpaceDE/>
        <w:autoSpaceDN/>
        <w:adjustRightInd/>
        <w:rPr>
          <w:sz w:val="22"/>
          <w:szCs w:val="22"/>
          <w:lang w:val="ru-RU"/>
        </w:rPr>
      </w:pPr>
      <w:r w:rsidRPr="00920ED3">
        <w:rPr>
          <w:sz w:val="22"/>
          <w:szCs w:val="22"/>
          <w:lang w:val="ru-RU"/>
        </w:rPr>
        <w:t>9.</w:t>
      </w:r>
      <w:r w:rsidR="00A467A1">
        <w:rPr>
          <w:sz w:val="22"/>
          <w:szCs w:val="22"/>
          <w:lang w:val="ru-RU"/>
        </w:rPr>
        <w:t>7</w:t>
      </w:r>
      <w:r w:rsidRPr="00920ED3">
        <w:rPr>
          <w:sz w:val="22"/>
          <w:szCs w:val="22"/>
          <w:lang w:val="ru-RU"/>
        </w:rPr>
        <w:t xml:space="preserve">.3. </w:t>
      </w:r>
      <w:r w:rsidR="00A33A10" w:rsidRPr="00920ED3">
        <w:rPr>
          <w:sz w:val="22"/>
          <w:szCs w:val="22"/>
        </w:rPr>
        <w:t xml:space="preserve">Заказчик в течение 5 (пяти) рабочих дней со дня получения </w:t>
      </w:r>
      <w:r w:rsidR="00775657" w:rsidRPr="00920ED3">
        <w:rPr>
          <w:sz w:val="22"/>
          <w:szCs w:val="22"/>
          <w:lang w:val="ru-RU"/>
        </w:rPr>
        <w:t>документации</w:t>
      </w:r>
      <w:r w:rsidR="0056261D" w:rsidRPr="00920ED3">
        <w:rPr>
          <w:sz w:val="22"/>
          <w:szCs w:val="22"/>
          <w:lang w:val="ru-RU"/>
        </w:rPr>
        <w:t xml:space="preserve"> </w:t>
      </w:r>
      <w:r w:rsidR="00775657" w:rsidRPr="00920ED3">
        <w:rPr>
          <w:sz w:val="22"/>
          <w:szCs w:val="22"/>
          <w:lang w:val="ru-RU"/>
        </w:rPr>
        <w:t>от Подрядчика</w:t>
      </w:r>
      <w:r w:rsidR="0056261D" w:rsidRPr="00920ED3">
        <w:rPr>
          <w:sz w:val="22"/>
          <w:szCs w:val="22"/>
          <w:lang w:val="ru-RU"/>
        </w:rPr>
        <w:t>,</w:t>
      </w:r>
      <w:r w:rsidR="00775657" w:rsidRPr="00920ED3">
        <w:rPr>
          <w:sz w:val="22"/>
          <w:szCs w:val="22"/>
          <w:lang w:val="ru-RU"/>
        </w:rPr>
        <w:t xml:space="preserve"> </w:t>
      </w:r>
      <w:r w:rsidR="0056261D" w:rsidRPr="00920ED3">
        <w:rPr>
          <w:sz w:val="22"/>
          <w:szCs w:val="22"/>
          <w:lang w:val="ru-RU"/>
        </w:rPr>
        <w:t>указанной в п.9.</w:t>
      </w:r>
      <w:r w:rsidR="00A467A1">
        <w:rPr>
          <w:sz w:val="22"/>
          <w:szCs w:val="22"/>
          <w:lang w:val="ru-RU"/>
        </w:rPr>
        <w:t>7</w:t>
      </w:r>
      <w:r w:rsidR="0056261D" w:rsidRPr="00920ED3">
        <w:rPr>
          <w:sz w:val="22"/>
          <w:szCs w:val="22"/>
          <w:lang w:val="ru-RU"/>
        </w:rPr>
        <w:t xml:space="preserve">.1. Договора, </w:t>
      </w:r>
      <w:r w:rsidR="00A33A10" w:rsidRPr="00920ED3">
        <w:rPr>
          <w:sz w:val="22"/>
          <w:szCs w:val="22"/>
        </w:rPr>
        <w:t>принимает выполненные работы и подписывает акты выполненных работ либо передает Подрядчику в письменной форме мотивированный отказ от приемки работ или их части с указанием сроков устранения выявленных недостатков. Стороны вправе составить также двусторонний акт с перечнем замечаний и сроками их устранения, что не освобождает Подрядчика от ответственности за соблюдение сроков и качество выполнения работ по настоящему Договору;</w:t>
      </w:r>
    </w:p>
    <w:p w:rsidR="00F85C4A" w:rsidRPr="00920ED3" w:rsidRDefault="000C7E6D" w:rsidP="00D6520A">
      <w:pPr>
        <w:pStyle w:val="af6"/>
        <w:ind w:firstLine="709"/>
        <w:jc w:val="both"/>
        <w:rPr>
          <w:sz w:val="22"/>
          <w:szCs w:val="22"/>
        </w:rPr>
      </w:pPr>
      <w:proofErr w:type="gramStart"/>
      <w:r w:rsidRPr="00920ED3">
        <w:rPr>
          <w:sz w:val="22"/>
          <w:szCs w:val="22"/>
        </w:rPr>
        <w:t>-</w:t>
      </w:r>
      <w:r w:rsidR="00A33A10" w:rsidRPr="00920ED3">
        <w:rPr>
          <w:sz w:val="22"/>
          <w:szCs w:val="22"/>
        </w:rPr>
        <w:t xml:space="preserve"> </w:t>
      </w:r>
      <w:r w:rsidR="00C443EA" w:rsidRPr="00920ED3">
        <w:rPr>
          <w:sz w:val="22"/>
          <w:szCs w:val="22"/>
        </w:rPr>
        <w:t>если работы или часть работ, указанных в акте, выполнены с нарушением условий Договора, некачественно, то Заказчик принимает и оплачивает только качественно выполненные ра</w:t>
      </w:r>
      <w:r w:rsidR="00F85C4A" w:rsidRPr="00920ED3">
        <w:rPr>
          <w:sz w:val="22"/>
          <w:szCs w:val="22"/>
        </w:rPr>
        <w:t>боты по ценам, согласованным в л</w:t>
      </w:r>
      <w:r w:rsidR="00C443EA" w:rsidRPr="00920ED3">
        <w:rPr>
          <w:sz w:val="22"/>
          <w:szCs w:val="22"/>
        </w:rPr>
        <w:t>окальн</w:t>
      </w:r>
      <w:r w:rsidR="00F85C4A" w:rsidRPr="00920ED3">
        <w:rPr>
          <w:sz w:val="22"/>
          <w:szCs w:val="22"/>
        </w:rPr>
        <w:t>ом</w:t>
      </w:r>
      <w:r w:rsidR="00C443EA" w:rsidRPr="00920ED3">
        <w:rPr>
          <w:sz w:val="22"/>
          <w:szCs w:val="22"/>
        </w:rPr>
        <w:t xml:space="preserve"> сметн</w:t>
      </w:r>
      <w:r w:rsidR="00F85C4A" w:rsidRPr="00920ED3">
        <w:rPr>
          <w:sz w:val="22"/>
          <w:szCs w:val="22"/>
        </w:rPr>
        <w:t>ом</w:t>
      </w:r>
      <w:r w:rsidR="00C443EA" w:rsidRPr="00920ED3">
        <w:rPr>
          <w:sz w:val="22"/>
          <w:szCs w:val="22"/>
        </w:rPr>
        <w:t xml:space="preserve"> расчет</w:t>
      </w:r>
      <w:r w:rsidR="00F85C4A" w:rsidRPr="00920ED3">
        <w:rPr>
          <w:sz w:val="22"/>
          <w:szCs w:val="22"/>
        </w:rPr>
        <w:t>е</w:t>
      </w:r>
      <w:r w:rsidR="00C443EA" w:rsidRPr="00920ED3">
        <w:rPr>
          <w:sz w:val="22"/>
          <w:szCs w:val="22"/>
        </w:rPr>
        <w:t xml:space="preserve"> (Приложения № </w:t>
      </w:r>
      <w:r w:rsidR="00F85C4A" w:rsidRPr="00920ED3">
        <w:rPr>
          <w:sz w:val="22"/>
          <w:szCs w:val="22"/>
        </w:rPr>
        <w:t xml:space="preserve">2 </w:t>
      </w:r>
      <w:r w:rsidR="00C443EA" w:rsidRPr="00920ED3">
        <w:rPr>
          <w:sz w:val="22"/>
          <w:szCs w:val="22"/>
        </w:rPr>
        <w:t>Договору),</w:t>
      </w:r>
      <w:r w:rsidR="00D6520A" w:rsidRPr="00920ED3">
        <w:rPr>
          <w:sz w:val="22"/>
          <w:szCs w:val="22"/>
        </w:rPr>
        <w:t xml:space="preserve"> </w:t>
      </w:r>
      <w:r w:rsidR="00C443EA" w:rsidRPr="00920ED3">
        <w:rPr>
          <w:sz w:val="22"/>
          <w:szCs w:val="22"/>
        </w:rPr>
        <w:t xml:space="preserve">а работы с недостатками подлежат принятию в течение 5 (пяти) рабочих дней после устранения </w:t>
      </w:r>
      <w:r w:rsidR="00C443EA" w:rsidRPr="00920ED3">
        <w:rPr>
          <w:sz w:val="22"/>
          <w:szCs w:val="22"/>
        </w:rPr>
        <w:lastRenderedPageBreak/>
        <w:t>недостатков в установленном в настоящем пункте порядке (если Заказчик воспользовался правом требования безвозмездного</w:t>
      </w:r>
      <w:proofErr w:type="gramEnd"/>
      <w:r w:rsidR="00C443EA" w:rsidRPr="00920ED3">
        <w:rPr>
          <w:sz w:val="22"/>
          <w:szCs w:val="22"/>
        </w:rPr>
        <w:t xml:space="preserve"> устранения недостатков от Подрядчика). </w:t>
      </w:r>
    </w:p>
    <w:p w:rsidR="003C44C4" w:rsidRPr="00920ED3" w:rsidRDefault="00956026" w:rsidP="00956026">
      <w:pPr>
        <w:pStyle w:val="3"/>
        <w:widowControl/>
        <w:tabs>
          <w:tab w:val="left" w:pos="709"/>
        </w:tabs>
        <w:autoSpaceDE/>
        <w:autoSpaceDN/>
        <w:adjustRightInd/>
        <w:rPr>
          <w:sz w:val="22"/>
          <w:szCs w:val="22"/>
          <w:lang w:val="ru-RU"/>
        </w:rPr>
      </w:pPr>
      <w:r w:rsidRPr="00920ED3">
        <w:rPr>
          <w:sz w:val="22"/>
          <w:szCs w:val="22"/>
          <w:lang w:val="ru-RU"/>
        </w:rPr>
        <w:t>9.</w:t>
      </w:r>
      <w:r w:rsidR="00A467A1">
        <w:rPr>
          <w:sz w:val="22"/>
          <w:szCs w:val="22"/>
          <w:lang w:val="ru-RU"/>
        </w:rPr>
        <w:t>8</w:t>
      </w:r>
      <w:r w:rsidRPr="00920ED3">
        <w:rPr>
          <w:sz w:val="22"/>
          <w:szCs w:val="22"/>
          <w:lang w:val="ru-RU"/>
        </w:rPr>
        <w:t>.</w:t>
      </w:r>
      <w:r w:rsidR="00A33A10" w:rsidRPr="00920ED3">
        <w:rPr>
          <w:sz w:val="22"/>
          <w:szCs w:val="22"/>
        </w:rPr>
        <w:t xml:space="preserve"> </w:t>
      </w:r>
      <w:r w:rsidR="00775657" w:rsidRPr="00920ED3">
        <w:rPr>
          <w:sz w:val="22"/>
          <w:szCs w:val="22"/>
          <w:lang w:val="ru-RU"/>
        </w:rPr>
        <w:t>П</w:t>
      </w:r>
      <w:r w:rsidR="00A33A10" w:rsidRPr="00920ED3">
        <w:rPr>
          <w:sz w:val="22"/>
          <w:szCs w:val="22"/>
        </w:rPr>
        <w:t>осле выполнения работ</w:t>
      </w:r>
      <w:r w:rsidR="004B6472" w:rsidRPr="00920ED3">
        <w:rPr>
          <w:sz w:val="22"/>
          <w:szCs w:val="22"/>
          <w:lang w:val="ru-RU"/>
        </w:rPr>
        <w:t xml:space="preserve"> в полном объем</w:t>
      </w:r>
      <w:r w:rsidR="0056261D" w:rsidRPr="00920ED3">
        <w:rPr>
          <w:sz w:val="22"/>
          <w:szCs w:val="22"/>
          <w:lang w:val="ru-RU"/>
        </w:rPr>
        <w:t>е</w:t>
      </w:r>
      <w:r w:rsidR="00A33A10" w:rsidRPr="00920ED3">
        <w:rPr>
          <w:sz w:val="22"/>
          <w:szCs w:val="22"/>
        </w:rPr>
        <w:t>, устранения недостатков актов о приемке выполненных работ</w:t>
      </w:r>
      <w:r w:rsidR="00775657" w:rsidRPr="00920ED3">
        <w:rPr>
          <w:sz w:val="22"/>
          <w:szCs w:val="22"/>
          <w:lang w:val="ru-RU"/>
        </w:rPr>
        <w:t>,</w:t>
      </w:r>
      <w:r w:rsidR="00A33A10" w:rsidRPr="00920ED3">
        <w:rPr>
          <w:sz w:val="22"/>
          <w:szCs w:val="22"/>
        </w:rPr>
        <w:t xml:space="preserve"> Подрядчик извещает Заказчика о готовности к сдаче </w:t>
      </w:r>
      <w:r w:rsidR="00095445" w:rsidRPr="00920ED3">
        <w:rPr>
          <w:sz w:val="22"/>
          <w:szCs w:val="22"/>
          <w:lang w:val="ru-RU"/>
        </w:rPr>
        <w:t xml:space="preserve">Работ </w:t>
      </w:r>
      <w:r w:rsidR="00A33A10" w:rsidRPr="00920ED3">
        <w:rPr>
          <w:sz w:val="22"/>
          <w:szCs w:val="22"/>
        </w:rPr>
        <w:t>в срок не менее</w:t>
      </w:r>
      <w:proofErr w:type="gramStart"/>
      <w:r w:rsidR="00A33A10" w:rsidRPr="00920ED3">
        <w:rPr>
          <w:sz w:val="22"/>
          <w:szCs w:val="22"/>
        </w:rPr>
        <w:t>,</w:t>
      </w:r>
      <w:proofErr w:type="gramEnd"/>
      <w:r w:rsidR="00A33A10" w:rsidRPr="00920ED3">
        <w:rPr>
          <w:sz w:val="22"/>
          <w:szCs w:val="22"/>
        </w:rPr>
        <w:t xml:space="preserve"> чем за 3 (три) рабочих дня до предполагаемой даты</w:t>
      </w:r>
      <w:r w:rsidR="003C44C4" w:rsidRPr="00920ED3">
        <w:rPr>
          <w:sz w:val="22"/>
          <w:szCs w:val="22"/>
          <w:lang w:val="ru-RU"/>
        </w:rPr>
        <w:t xml:space="preserve">. </w:t>
      </w:r>
    </w:p>
    <w:p w:rsidR="00956026" w:rsidRPr="00920ED3" w:rsidRDefault="00775657" w:rsidP="00956026">
      <w:pPr>
        <w:pStyle w:val="3"/>
        <w:widowControl/>
        <w:tabs>
          <w:tab w:val="left" w:pos="709"/>
        </w:tabs>
        <w:autoSpaceDE/>
        <w:autoSpaceDN/>
        <w:adjustRightInd/>
        <w:rPr>
          <w:sz w:val="22"/>
          <w:szCs w:val="22"/>
          <w:lang w:val="ru-RU"/>
        </w:rPr>
      </w:pPr>
      <w:r w:rsidRPr="00920ED3">
        <w:rPr>
          <w:sz w:val="22"/>
          <w:szCs w:val="22"/>
          <w:lang w:val="ru-RU"/>
        </w:rPr>
        <w:t>9.</w:t>
      </w:r>
      <w:r w:rsidR="00A467A1">
        <w:rPr>
          <w:sz w:val="22"/>
          <w:szCs w:val="22"/>
          <w:lang w:val="ru-RU"/>
        </w:rPr>
        <w:t>9</w:t>
      </w:r>
      <w:r w:rsidRPr="00920ED3">
        <w:rPr>
          <w:sz w:val="22"/>
          <w:szCs w:val="22"/>
          <w:lang w:val="ru-RU"/>
        </w:rPr>
        <w:t>.</w:t>
      </w:r>
      <w:r w:rsidR="00A33A10" w:rsidRPr="00920ED3">
        <w:rPr>
          <w:sz w:val="22"/>
          <w:szCs w:val="22"/>
        </w:rPr>
        <w:t xml:space="preserve"> Подрядчик организует сдачу и приемку работ, </w:t>
      </w:r>
      <w:r w:rsidR="00F85C4A" w:rsidRPr="00920ED3">
        <w:rPr>
          <w:sz w:val="22"/>
          <w:szCs w:val="22"/>
        </w:rPr>
        <w:t>обеспечива</w:t>
      </w:r>
      <w:r w:rsidR="00F85C4A" w:rsidRPr="00920ED3">
        <w:rPr>
          <w:sz w:val="22"/>
          <w:szCs w:val="22"/>
          <w:lang w:val="ru-RU"/>
        </w:rPr>
        <w:t>ет</w:t>
      </w:r>
      <w:r w:rsidR="00A33A10" w:rsidRPr="00920ED3">
        <w:rPr>
          <w:sz w:val="22"/>
          <w:szCs w:val="22"/>
        </w:rPr>
        <w:t xml:space="preserve"> присутствие при приемке </w:t>
      </w:r>
      <w:r w:rsidRPr="00920ED3">
        <w:rPr>
          <w:sz w:val="22"/>
          <w:szCs w:val="22"/>
          <w:lang w:val="ru-RU"/>
        </w:rPr>
        <w:t xml:space="preserve">своих </w:t>
      </w:r>
      <w:r w:rsidR="00A33A10" w:rsidRPr="00920ED3">
        <w:rPr>
          <w:sz w:val="22"/>
          <w:szCs w:val="22"/>
        </w:rPr>
        <w:t>представителей, необходимых специалистов, соответствующих должностных лиц</w:t>
      </w:r>
      <w:r w:rsidR="00A70526" w:rsidRPr="00920ED3">
        <w:rPr>
          <w:sz w:val="22"/>
          <w:szCs w:val="22"/>
          <w:lang w:val="ru-RU"/>
        </w:rPr>
        <w:t>.</w:t>
      </w:r>
    </w:p>
    <w:p w:rsidR="00956026" w:rsidRPr="00920ED3" w:rsidRDefault="00775657" w:rsidP="00956026">
      <w:pPr>
        <w:pStyle w:val="3"/>
        <w:widowControl/>
        <w:tabs>
          <w:tab w:val="left" w:pos="709"/>
        </w:tabs>
        <w:autoSpaceDE/>
        <w:autoSpaceDN/>
        <w:adjustRightInd/>
        <w:rPr>
          <w:sz w:val="22"/>
          <w:szCs w:val="22"/>
          <w:lang w:val="ru-RU"/>
        </w:rPr>
      </w:pPr>
      <w:r w:rsidRPr="00920ED3">
        <w:rPr>
          <w:sz w:val="22"/>
          <w:szCs w:val="22"/>
          <w:lang w:val="ru-RU"/>
        </w:rPr>
        <w:t>9.1</w:t>
      </w:r>
      <w:r w:rsidR="00A467A1">
        <w:rPr>
          <w:sz w:val="22"/>
          <w:szCs w:val="22"/>
          <w:lang w:val="ru-RU"/>
        </w:rPr>
        <w:t>0</w:t>
      </w:r>
      <w:r w:rsidRPr="00920ED3">
        <w:rPr>
          <w:sz w:val="22"/>
          <w:szCs w:val="22"/>
          <w:lang w:val="ru-RU"/>
        </w:rPr>
        <w:t>.</w:t>
      </w:r>
      <w:r w:rsidR="00A33A10" w:rsidRPr="00920ED3">
        <w:rPr>
          <w:sz w:val="22"/>
          <w:szCs w:val="22"/>
        </w:rPr>
        <w:t xml:space="preserve"> Заказчик вправе отказаться от приемки результата работ в случае обнаружения недостатков, которые исключают возможность его эксплуатации и не могут быть устранены Подрядчиком или третьим лицом, а также при нарушении Подрядчиком установленного порядка сдачи-приемки выполненных </w:t>
      </w:r>
      <w:r w:rsidR="00095445" w:rsidRPr="00920ED3">
        <w:rPr>
          <w:sz w:val="22"/>
          <w:szCs w:val="22"/>
          <w:lang w:val="ru-RU"/>
        </w:rPr>
        <w:t>Р</w:t>
      </w:r>
      <w:proofErr w:type="spellStart"/>
      <w:r w:rsidR="00A33A10" w:rsidRPr="00920ED3">
        <w:rPr>
          <w:sz w:val="22"/>
          <w:szCs w:val="22"/>
        </w:rPr>
        <w:t>абот</w:t>
      </w:r>
      <w:proofErr w:type="spellEnd"/>
      <w:r w:rsidR="00A33A10" w:rsidRPr="00920ED3">
        <w:rPr>
          <w:sz w:val="22"/>
          <w:szCs w:val="22"/>
        </w:rPr>
        <w:t>.</w:t>
      </w:r>
    </w:p>
    <w:p w:rsidR="00956026" w:rsidRPr="00920ED3" w:rsidRDefault="00956026" w:rsidP="00956026">
      <w:pPr>
        <w:pStyle w:val="3"/>
        <w:widowControl/>
        <w:tabs>
          <w:tab w:val="left" w:pos="709"/>
        </w:tabs>
        <w:autoSpaceDE/>
        <w:autoSpaceDN/>
        <w:adjustRightInd/>
        <w:rPr>
          <w:sz w:val="22"/>
          <w:szCs w:val="22"/>
          <w:lang w:val="ru-RU"/>
        </w:rPr>
      </w:pPr>
      <w:r w:rsidRPr="00920ED3">
        <w:rPr>
          <w:sz w:val="22"/>
          <w:szCs w:val="22"/>
          <w:lang w:val="ru-RU"/>
        </w:rPr>
        <w:t>9.</w:t>
      </w:r>
      <w:r w:rsidR="003E51B2" w:rsidRPr="00920ED3">
        <w:rPr>
          <w:sz w:val="22"/>
          <w:szCs w:val="22"/>
          <w:lang w:val="ru-RU"/>
        </w:rPr>
        <w:t>1</w:t>
      </w:r>
      <w:r w:rsidR="00A467A1">
        <w:rPr>
          <w:sz w:val="22"/>
          <w:szCs w:val="22"/>
          <w:lang w:val="ru-RU"/>
        </w:rPr>
        <w:t>1</w:t>
      </w:r>
      <w:r w:rsidRPr="00920ED3">
        <w:rPr>
          <w:sz w:val="22"/>
          <w:szCs w:val="22"/>
          <w:lang w:val="ru-RU"/>
        </w:rPr>
        <w:t>.</w:t>
      </w:r>
      <w:r w:rsidR="00A33A10" w:rsidRPr="00920ED3">
        <w:rPr>
          <w:sz w:val="22"/>
          <w:szCs w:val="22"/>
        </w:rPr>
        <w:t xml:space="preserve"> При передаче работ Подрядчик обязан письменно сообщить Заказчику о требованиях, которые необходимо соблюдать для эффективного и безопасного использования результатов работы, а также о возможных последствиях при несоблюдении этих требований.</w:t>
      </w:r>
    </w:p>
    <w:p w:rsidR="00B77E03" w:rsidRPr="00920ED3" w:rsidRDefault="00956026" w:rsidP="00B77E03">
      <w:pPr>
        <w:ind w:firstLine="709"/>
        <w:contextualSpacing/>
        <w:jc w:val="both"/>
        <w:rPr>
          <w:sz w:val="22"/>
          <w:szCs w:val="22"/>
        </w:rPr>
      </w:pPr>
      <w:r w:rsidRPr="00920ED3">
        <w:rPr>
          <w:sz w:val="22"/>
          <w:szCs w:val="22"/>
        </w:rPr>
        <w:t>9.</w:t>
      </w:r>
      <w:r w:rsidR="003E51B2" w:rsidRPr="00920ED3">
        <w:rPr>
          <w:sz w:val="22"/>
          <w:szCs w:val="22"/>
        </w:rPr>
        <w:t>1</w:t>
      </w:r>
      <w:r w:rsidR="00A467A1">
        <w:rPr>
          <w:sz w:val="22"/>
          <w:szCs w:val="22"/>
        </w:rPr>
        <w:t>2</w:t>
      </w:r>
      <w:r w:rsidRPr="00920ED3">
        <w:rPr>
          <w:sz w:val="22"/>
          <w:szCs w:val="22"/>
        </w:rPr>
        <w:t>.</w:t>
      </w:r>
      <w:r w:rsidR="00A33A10" w:rsidRPr="00920ED3">
        <w:rPr>
          <w:sz w:val="22"/>
          <w:szCs w:val="22"/>
        </w:rPr>
        <w:t xml:space="preserve"> </w:t>
      </w:r>
      <w:r w:rsidR="00B77E03" w:rsidRPr="00920ED3">
        <w:rPr>
          <w:rFonts w:eastAsia="Calibri"/>
          <w:sz w:val="22"/>
          <w:szCs w:val="22"/>
        </w:rPr>
        <w:t>В случаях, когда работа выполнена Подрядчиком с отступлениями от Договора, ухудшившими результат работы, или с иными недостатками Заказчик вправе требовать от Подрядчика:</w:t>
      </w:r>
    </w:p>
    <w:p w:rsidR="00B77E03" w:rsidRPr="00920ED3" w:rsidRDefault="003E51B2" w:rsidP="00B77E03">
      <w:pPr>
        <w:pStyle w:val="ConsNormal"/>
        <w:widowControl/>
        <w:tabs>
          <w:tab w:val="left" w:pos="9720"/>
        </w:tabs>
        <w:ind w:right="22" w:firstLine="709"/>
        <w:jc w:val="both"/>
        <w:rPr>
          <w:rFonts w:ascii="Times New Roman" w:eastAsia="Calibri" w:hAnsi="Times New Roman" w:cs="Times New Roman"/>
          <w:sz w:val="22"/>
          <w:szCs w:val="22"/>
        </w:rPr>
      </w:pPr>
      <w:r w:rsidRPr="00920ED3">
        <w:rPr>
          <w:rFonts w:ascii="Times New Roman" w:eastAsia="Calibri" w:hAnsi="Times New Roman" w:cs="Times New Roman"/>
          <w:sz w:val="22"/>
          <w:szCs w:val="22"/>
        </w:rPr>
        <w:t>-</w:t>
      </w:r>
      <w:r w:rsidR="00B77E03" w:rsidRPr="00920ED3">
        <w:rPr>
          <w:rFonts w:ascii="Times New Roman" w:eastAsia="Calibri" w:hAnsi="Times New Roman" w:cs="Times New Roman"/>
          <w:sz w:val="22"/>
          <w:szCs w:val="22"/>
        </w:rPr>
        <w:t xml:space="preserve"> безвозмездного устранения недостатков </w:t>
      </w:r>
      <w:r w:rsidR="00B77E03" w:rsidRPr="00920ED3">
        <w:rPr>
          <w:rFonts w:ascii="Times New Roman" w:hAnsi="Times New Roman" w:cs="Times New Roman"/>
          <w:sz w:val="22"/>
          <w:szCs w:val="22"/>
        </w:rPr>
        <w:t>в течение разумного срока, установленного Заказчиком</w:t>
      </w:r>
      <w:r w:rsidR="00C8605A" w:rsidRPr="00920ED3">
        <w:rPr>
          <w:rFonts w:ascii="Times New Roman" w:hAnsi="Times New Roman" w:cs="Times New Roman"/>
          <w:sz w:val="22"/>
          <w:szCs w:val="22"/>
        </w:rPr>
        <w:t>, а при не указании такого срока Заказчиком - в разумный срок, в зависимости от вида Работ, который в этом случае не должен превышать 10 (десять) календарных дней</w:t>
      </w:r>
      <w:r w:rsidR="00B77E03" w:rsidRPr="00920ED3">
        <w:rPr>
          <w:rFonts w:ascii="Times New Roman" w:eastAsia="Calibri" w:hAnsi="Times New Roman" w:cs="Times New Roman"/>
          <w:sz w:val="22"/>
          <w:szCs w:val="22"/>
        </w:rPr>
        <w:t>;</w:t>
      </w:r>
    </w:p>
    <w:p w:rsidR="00B77E03" w:rsidRPr="00920ED3" w:rsidRDefault="003E51B2" w:rsidP="00B77E03">
      <w:pPr>
        <w:pStyle w:val="ConsNormal"/>
        <w:widowControl/>
        <w:tabs>
          <w:tab w:val="left" w:pos="9720"/>
        </w:tabs>
        <w:ind w:right="22" w:firstLine="709"/>
        <w:jc w:val="both"/>
        <w:rPr>
          <w:rFonts w:ascii="Times New Roman" w:eastAsia="Calibri" w:hAnsi="Times New Roman" w:cs="Times New Roman"/>
          <w:sz w:val="22"/>
          <w:szCs w:val="22"/>
        </w:rPr>
      </w:pPr>
      <w:r w:rsidRPr="00920ED3">
        <w:rPr>
          <w:rFonts w:ascii="Times New Roman" w:eastAsia="Calibri" w:hAnsi="Times New Roman" w:cs="Times New Roman"/>
          <w:sz w:val="22"/>
          <w:szCs w:val="22"/>
        </w:rPr>
        <w:t>-</w:t>
      </w:r>
      <w:r w:rsidR="00B77E03" w:rsidRPr="00920ED3">
        <w:rPr>
          <w:rFonts w:ascii="Times New Roman" w:eastAsia="Calibri" w:hAnsi="Times New Roman" w:cs="Times New Roman"/>
          <w:sz w:val="22"/>
          <w:szCs w:val="22"/>
        </w:rPr>
        <w:t xml:space="preserve"> соразмерного уменьшения установленной за работу цены (в том числе путем не</w:t>
      </w:r>
      <w:r w:rsidRPr="00920ED3">
        <w:rPr>
          <w:rFonts w:ascii="Times New Roman" w:eastAsia="Calibri" w:hAnsi="Times New Roman" w:cs="Times New Roman"/>
          <w:sz w:val="22"/>
          <w:szCs w:val="22"/>
        </w:rPr>
        <w:t xml:space="preserve"> </w:t>
      </w:r>
      <w:r w:rsidR="00B77E03" w:rsidRPr="00920ED3">
        <w:rPr>
          <w:rFonts w:ascii="Times New Roman" w:eastAsia="Calibri" w:hAnsi="Times New Roman" w:cs="Times New Roman"/>
          <w:sz w:val="22"/>
          <w:szCs w:val="22"/>
        </w:rPr>
        <w:t>выплаты предусмотренной Договором цены (стоимости работ) в соответствующей части, а в случае, если работы уже оплачены, требовать возврата Подрядчиком денежных средств);</w:t>
      </w:r>
    </w:p>
    <w:p w:rsidR="00B77E03" w:rsidRPr="00920ED3" w:rsidRDefault="003E51B2" w:rsidP="00B77E03">
      <w:pPr>
        <w:pStyle w:val="ConsNormal"/>
        <w:widowControl/>
        <w:tabs>
          <w:tab w:val="left" w:pos="9720"/>
        </w:tabs>
        <w:ind w:right="22" w:firstLine="709"/>
        <w:jc w:val="both"/>
        <w:rPr>
          <w:rFonts w:ascii="Times New Roman" w:eastAsia="Calibri" w:hAnsi="Times New Roman" w:cs="Times New Roman"/>
          <w:sz w:val="22"/>
          <w:szCs w:val="22"/>
        </w:rPr>
      </w:pPr>
      <w:r w:rsidRPr="00920ED3">
        <w:rPr>
          <w:rFonts w:ascii="Times New Roman" w:eastAsia="Calibri" w:hAnsi="Times New Roman" w:cs="Times New Roman"/>
          <w:sz w:val="22"/>
          <w:szCs w:val="22"/>
        </w:rPr>
        <w:t>-</w:t>
      </w:r>
      <w:r w:rsidR="00B77E03" w:rsidRPr="00920ED3">
        <w:rPr>
          <w:rFonts w:ascii="Times New Roman" w:eastAsia="Calibri" w:hAnsi="Times New Roman" w:cs="Times New Roman"/>
          <w:sz w:val="22"/>
          <w:szCs w:val="22"/>
        </w:rPr>
        <w:t xml:space="preserve"> возмещения своих расходов, понесенных при устранении недостатков (в том числе путем не</w:t>
      </w:r>
      <w:r w:rsidRPr="00920ED3">
        <w:rPr>
          <w:rFonts w:ascii="Times New Roman" w:eastAsia="Calibri" w:hAnsi="Times New Roman" w:cs="Times New Roman"/>
          <w:sz w:val="22"/>
          <w:szCs w:val="22"/>
        </w:rPr>
        <w:t xml:space="preserve"> </w:t>
      </w:r>
      <w:r w:rsidR="00B77E03" w:rsidRPr="00920ED3">
        <w:rPr>
          <w:rFonts w:ascii="Times New Roman" w:eastAsia="Calibri" w:hAnsi="Times New Roman" w:cs="Times New Roman"/>
          <w:sz w:val="22"/>
          <w:szCs w:val="22"/>
        </w:rPr>
        <w:t>выплаты предусмотренной договором цены (стоимости работ) в соответствующем размере, а в случае, если работы уже оплачены, – требовать возврата Подрядчиком денежных средств).</w:t>
      </w:r>
    </w:p>
    <w:p w:rsidR="00956026" w:rsidRPr="00920ED3" w:rsidRDefault="003E51B2" w:rsidP="00956026">
      <w:pPr>
        <w:pStyle w:val="3"/>
        <w:widowControl/>
        <w:tabs>
          <w:tab w:val="left" w:pos="709"/>
        </w:tabs>
        <w:autoSpaceDE/>
        <w:autoSpaceDN/>
        <w:adjustRightInd/>
        <w:rPr>
          <w:sz w:val="22"/>
          <w:szCs w:val="22"/>
          <w:lang w:val="ru-RU"/>
        </w:rPr>
      </w:pPr>
      <w:r w:rsidRPr="00920ED3">
        <w:rPr>
          <w:sz w:val="22"/>
          <w:szCs w:val="22"/>
          <w:lang w:val="ru-RU"/>
        </w:rPr>
        <w:t>9.1</w:t>
      </w:r>
      <w:r w:rsidR="00A467A1">
        <w:rPr>
          <w:sz w:val="22"/>
          <w:szCs w:val="22"/>
          <w:lang w:val="ru-RU"/>
        </w:rPr>
        <w:t>3</w:t>
      </w:r>
      <w:r w:rsidR="00B77E03" w:rsidRPr="00920ED3">
        <w:rPr>
          <w:sz w:val="22"/>
          <w:szCs w:val="22"/>
          <w:lang w:val="ru-RU"/>
        </w:rPr>
        <w:t xml:space="preserve">. </w:t>
      </w:r>
      <w:r w:rsidR="00A33A10" w:rsidRPr="00920ED3">
        <w:rPr>
          <w:sz w:val="22"/>
          <w:szCs w:val="22"/>
        </w:rPr>
        <w:t>Заказчик, принявший работу без проверки или без надлежащей проверки, не лишается права ссылаться на недостатки работы, которые могли быть установлены при приемке.</w:t>
      </w:r>
      <w:r w:rsidR="00B73F33" w:rsidRPr="00920ED3">
        <w:rPr>
          <w:sz w:val="22"/>
          <w:szCs w:val="22"/>
        </w:rPr>
        <w:t xml:space="preserve"> Заказчик вправе предъявлять требования, связанные с обнаружением недостатков Работ, которые не могли быть установлены при обычном способе их приемки или стали явными/возникли после приемки Работ</w:t>
      </w:r>
    </w:p>
    <w:p w:rsidR="00FD6D5C" w:rsidRDefault="00956026" w:rsidP="00FD6D5C">
      <w:pPr>
        <w:pStyle w:val="3"/>
        <w:widowControl/>
        <w:tabs>
          <w:tab w:val="left" w:pos="709"/>
        </w:tabs>
        <w:autoSpaceDE/>
        <w:autoSpaceDN/>
        <w:adjustRightInd/>
        <w:rPr>
          <w:sz w:val="22"/>
          <w:szCs w:val="22"/>
          <w:lang w:val="ru-RU"/>
        </w:rPr>
      </w:pPr>
      <w:r w:rsidRPr="00920ED3">
        <w:rPr>
          <w:sz w:val="22"/>
          <w:szCs w:val="22"/>
          <w:lang w:val="ru-RU"/>
        </w:rPr>
        <w:t>9.</w:t>
      </w:r>
      <w:r w:rsidR="00B77E03" w:rsidRPr="00920ED3">
        <w:rPr>
          <w:sz w:val="22"/>
          <w:szCs w:val="22"/>
          <w:lang w:val="ru-RU"/>
        </w:rPr>
        <w:t>1</w:t>
      </w:r>
      <w:r w:rsidR="00A467A1">
        <w:rPr>
          <w:sz w:val="22"/>
          <w:szCs w:val="22"/>
          <w:lang w:val="ru-RU"/>
        </w:rPr>
        <w:t>4</w:t>
      </w:r>
      <w:r w:rsidRPr="00920ED3">
        <w:rPr>
          <w:sz w:val="22"/>
          <w:szCs w:val="22"/>
          <w:lang w:val="ru-RU"/>
        </w:rPr>
        <w:t>.</w:t>
      </w:r>
      <w:r w:rsidR="00A33A10" w:rsidRPr="00920ED3">
        <w:rPr>
          <w:sz w:val="22"/>
          <w:szCs w:val="22"/>
        </w:rPr>
        <w:t xml:space="preserve"> Устранение Подрядчиком в установленные Договором или Заказчиком сроки выявленных Заказчиком недостатков не освобождает его от уплаты штрафных санкций, предусмотренных Договором.</w:t>
      </w:r>
    </w:p>
    <w:p w:rsidR="00897FCF" w:rsidRPr="00C00777" w:rsidRDefault="00897FCF" w:rsidP="00897FCF">
      <w:pPr>
        <w:pStyle w:val="3"/>
        <w:rPr>
          <w:sz w:val="22"/>
          <w:szCs w:val="22"/>
        </w:rPr>
      </w:pPr>
      <w:r>
        <w:rPr>
          <w:sz w:val="22"/>
          <w:szCs w:val="22"/>
          <w:lang w:val="ru-RU"/>
        </w:rPr>
        <w:t>9</w:t>
      </w:r>
      <w:r w:rsidRPr="00C00777">
        <w:rPr>
          <w:sz w:val="22"/>
          <w:szCs w:val="22"/>
        </w:rPr>
        <w:t>.1</w:t>
      </w:r>
      <w:r w:rsidR="00A467A1">
        <w:rPr>
          <w:sz w:val="22"/>
          <w:szCs w:val="22"/>
          <w:lang w:val="ru-RU"/>
        </w:rPr>
        <w:t>5</w:t>
      </w:r>
      <w:r w:rsidRPr="00C00777">
        <w:rPr>
          <w:sz w:val="22"/>
          <w:szCs w:val="22"/>
        </w:rPr>
        <w:t>. Если в процессе производства подрядных работ возникла необходимость проведения дополнительных работ или исключение ряда работ, что влечет за собой изменение договорной цены,  Подрядчик обязан предупредить и согласовать выполнение дополнительных работ  с Заказчиком и до начала выполнения этих работ составить акт на производство дополнительных работ или на исключение ряда работ, который утверждается Заказчиком в течение 10 дней с момента получения.</w:t>
      </w:r>
    </w:p>
    <w:p w:rsidR="00897FCF" w:rsidRPr="00C00777" w:rsidRDefault="00897FCF" w:rsidP="00897FCF">
      <w:pPr>
        <w:pStyle w:val="3"/>
        <w:rPr>
          <w:sz w:val="22"/>
          <w:szCs w:val="22"/>
        </w:rPr>
      </w:pPr>
      <w:r>
        <w:rPr>
          <w:sz w:val="22"/>
          <w:szCs w:val="22"/>
          <w:lang w:val="ru-RU"/>
        </w:rPr>
        <w:t>9</w:t>
      </w:r>
      <w:r>
        <w:rPr>
          <w:sz w:val="22"/>
          <w:szCs w:val="22"/>
        </w:rPr>
        <w:t>.</w:t>
      </w:r>
      <w:r>
        <w:rPr>
          <w:sz w:val="22"/>
          <w:szCs w:val="22"/>
          <w:lang w:val="ru-RU"/>
        </w:rPr>
        <w:t>1</w:t>
      </w:r>
      <w:r w:rsidR="00A467A1">
        <w:rPr>
          <w:sz w:val="22"/>
          <w:szCs w:val="22"/>
          <w:lang w:val="ru-RU"/>
        </w:rPr>
        <w:t>6</w:t>
      </w:r>
      <w:r w:rsidRPr="00C00777">
        <w:rPr>
          <w:sz w:val="22"/>
          <w:szCs w:val="22"/>
        </w:rPr>
        <w:t>. Акт на производство дополнительных работ (или исключение ряда работ) должен содержать следующие подписи и печати (штампы)</w:t>
      </w:r>
      <w:r>
        <w:rPr>
          <w:sz w:val="22"/>
          <w:szCs w:val="22"/>
          <w:lang w:val="ru-RU"/>
        </w:rPr>
        <w:t xml:space="preserve"> (при наличии)</w:t>
      </w:r>
      <w:r w:rsidRPr="00C00777">
        <w:rPr>
          <w:sz w:val="22"/>
          <w:szCs w:val="22"/>
        </w:rPr>
        <w:t>:</w:t>
      </w:r>
    </w:p>
    <w:p w:rsidR="00897FCF" w:rsidRPr="00C00777" w:rsidRDefault="00897FCF" w:rsidP="00897FCF">
      <w:pPr>
        <w:pStyle w:val="3"/>
        <w:rPr>
          <w:sz w:val="22"/>
          <w:szCs w:val="22"/>
        </w:rPr>
      </w:pPr>
      <w:r>
        <w:rPr>
          <w:sz w:val="22"/>
          <w:szCs w:val="22"/>
          <w:lang w:val="ru-RU"/>
        </w:rPr>
        <w:t>9.1</w:t>
      </w:r>
      <w:r w:rsidR="00A467A1">
        <w:rPr>
          <w:sz w:val="22"/>
          <w:szCs w:val="22"/>
          <w:lang w:val="ru-RU"/>
        </w:rPr>
        <w:t>6</w:t>
      </w:r>
      <w:r>
        <w:rPr>
          <w:sz w:val="22"/>
          <w:szCs w:val="22"/>
          <w:lang w:val="ru-RU"/>
        </w:rPr>
        <w:t>.</w:t>
      </w:r>
      <w:r w:rsidRPr="00C00777">
        <w:rPr>
          <w:sz w:val="22"/>
          <w:szCs w:val="22"/>
        </w:rPr>
        <w:t>1. подпись и печать</w:t>
      </w:r>
      <w:r>
        <w:rPr>
          <w:sz w:val="22"/>
          <w:szCs w:val="22"/>
          <w:lang w:val="ru-RU"/>
        </w:rPr>
        <w:t xml:space="preserve"> (при наличии)</w:t>
      </w:r>
      <w:r w:rsidRPr="00C00777">
        <w:rPr>
          <w:sz w:val="22"/>
          <w:szCs w:val="22"/>
        </w:rPr>
        <w:t xml:space="preserve"> Подрядчика;</w:t>
      </w:r>
    </w:p>
    <w:p w:rsidR="00897FCF" w:rsidRPr="00C00777" w:rsidRDefault="00897FCF" w:rsidP="00897FCF">
      <w:pPr>
        <w:pStyle w:val="3"/>
        <w:rPr>
          <w:sz w:val="22"/>
          <w:szCs w:val="22"/>
        </w:rPr>
      </w:pPr>
      <w:r>
        <w:rPr>
          <w:sz w:val="22"/>
          <w:szCs w:val="22"/>
          <w:lang w:val="ru-RU"/>
        </w:rPr>
        <w:t>9.1</w:t>
      </w:r>
      <w:r w:rsidR="00A467A1">
        <w:rPr>
          <w:sz w:val="22"/>
          <w:szCs w:val="22"/>
          <w:lang w:val="ru-RU"/>
        </w:rPr>
        <w:t>6</w:t>
      </w:r>
      <w:r>
        <w:rPr>
          <w:sz w:val="22"/>
          <w:szCs w:val="22"/>
          <w:lang w:val="ru-RU"/>
        </w:rPr>
        <w:t>.2.</w:t>
      </w:r>
      <w:r w:rsidRPr="00C00777">
        <w:rPr>
          <w:sz w:val="22"/>
          <w:szCs w:val="22"/>
        </w:rPr>
        <w:t xml:space="preserve"> подпись и печать </w:t>
      </w:r>
      <w:r>
        <w:rPr>
          <w:sz w:val="22"/>
          <w:szCs w:val="22"/>
          <w:lang w:val="ru-RU"/>
        </w:rPr>
        <w:t xml:space="preserve"> </w:t>
      </w:r>
      <w:r w:rsidRPr="00C00777">
        <w:rPr>
          <w:sz w:val="22"/>
          <w:szCs w:val="22"/>
        </w:rPr>
        <w:t>ответственного лица Заказчика;</w:t>
      </w:r>
    </w:p>
    <w:p w:rsidR="00897FCF" w:rsidRPr="00C00777" w:rsidRDefault="00897FCF" w:rsidP="00897FCF">
      <w:pPr>
        <w:pStyle w:val="3"/>
        <w:rPr>
          <w:sz w:val="22"/>
          <w:szCs w:val="22"/>
        </w:rPr>
      </w:pPr>
      <w:r>
        <w:rPr>
          <w:sz w:val="22"/>
          <w:szCs w:val="22"/>
          <w:lang w:val="ru-RU"/>
        </w:rPr>
        <w:t>9.1</w:t>
      </w:r>
      <w:r w:rsidR="00A467A1">
        <w:rPr>
          <w:sz w:val="22"/>
          <w:szCs w:val="22"/>
          <w:lang w:val="ru-RU"/>
        </w:rPr>
        <w:t>6</w:t>
      </w:r>
      <w:r w:rsidRPr="00C00777">
        <w:rPr>
          <w:sz w:val="22"/>
          <w:szCs w:val="22"/>
        </w:rPr>
        <w:t>.3. подпись и штамп</w:t>
      </w:r>
      <w:r>
        <w:rPr>
          <w:sz w:val="22"/>
          <w:szCs w:val="22"/>
          <w:lang w:val="ru-RU"/>
        </w:rPr>
        <w:t xml:space="preserve"> (при наличии)</w:t>
      </w:r>
      <w:r w:rsidRPr="00C00777">
        <w:rPr>
          <w:sz w:val="22"/>
          <w:szCs w:val="22"/>
        </w:rPr>
        <w:t xml:space="preserve"> представителя строительного контроля;</w:t>
      </w:r>
    </w:p>
    <w:p w:rsidR="00897FCF" w:rsidRPr="00C00777" w:rsidRDefault="00897FCF" w:rsidP="00897FCF">
      <w:pPr>
        <w:pStyle w:val="3"/>
        <w:rPr>
          <w:sz w:val="22"/>
          <w:szCs w:val="22"/>
        </w:rPr>
      </w:pPr>
      <w:r w:rsidRPr="00C00777">
        <w:rPr>
          <w:sz w:val="22"/>
          <w:szCs w:val="22"/>
        </w:rPr>
        <w:t xml:space="preserve">В Акте на исключаемые работы – наименование работ, единица измерения, цена за единицу измерения должны соответствовать </w:t>
      </w:r>
      <w:r w:rsidR="00EA5CC1">
        <w:rPr>
          <w:sz w:val="22"/>
          <w:szCs w:val="22"/>
          <w:lang w:val="ru-RU"/>
        </w:rPr>
        <w:t>Сводному сметному расчету</w:t>
      </w:r>
      <w:r w:rsidRPr="00C00777">
        <w:rPr>
          <w:sz w:val="22"/>
          <w:szCs w:val="22"/>
        </w:rPr>
        <w:t xml:space="preserve"> (Приложение № 2 к Договору).</w:t>
      </w:r>
    </w:p>
    <w:p w:rsidR="00897FCF" w:rsidRPr="00C00777" w:rsidRDefault="00897FCF" w:rsidP="00897FCF">
      <w:pPr>
        <w:pStyle w:val="3"/>
        <w:rPr>
          <w:sz w:val="22"/>
          <w:szCs w:val="22"/>
        </w:rPr>
      </w:pPr>
      <w:r>
        <w:rPr>
          <w:sz w:val="22"/>
          <w:szCs w:val="22"/>
          <w:lang w:val="ru-RU"/>
        </w:rPr>
        <w:t>9.1</w:t>
      </w:r>
      <w:r w:rsidR="00A467A1">
        <w:rPr>
          <w:sz w:val="22"/>
          <w:szCs w:val="22"/>
          <w:lang w:val="ru-RU"/>
        </w:rPr>
        <w:t>7</w:t>
      </w:r>
      <w:r>
        <w:rPr>
          <w:sz w:val="22"/>
          <w:szCs w:val="22"/>
          <w:lang w:val="ru-RU"/>
        </w:rPr>
        <w:t>.</w:t>
      </w:r>
      <w:r w:rsidRPr="00C00777">
        <w:rPr>
          <w:sz w:val="22"/>
          <w:szCs w:val="22"/>
        </w:rPr>
        <w:t xml:space="preserve"> Учет дополнительных работ производится  согласно пункта 7.1.24. настоящего Договора.</w:t>
      </w:r>
    </w:p>
    <w:p w:rsidR="00897FCF" w:rsidRPr="00C00777" w:rsidRDefault="00897FCF" w:rsidP="00897FCF">
      <w:pPr>
        <w:pStyle w:val="3"/>
        <w:rPr>
          <w:sz w:val="22"/>
          <w:szCs w:val="22"/>
        </w:rPr>
      </w:pPr>
      <w:r>
        <w:rPr>
          <w:sz w:val="22"/>
          <w:szCs w:val="22"/>
          <w:lang w:val="ru-RU"/>
        </w:rPr>
        <w:t>9.1</w:t>
      </w:r>
      <w:r w:rsidR="00A467A1">
        <w:rPr>
          <w:sz w:val="22"/>
          <w:szCs w:val="22"/>
          <w:lang w:val="ru-RU"/>
        </w:rPr>
        <w:t>8</w:t>
      </w:r>
      <w:r>
        <w:rPr>
          <w:sz w:val="22"/>
          <w:szCs w:val="22"/>
          <w:lang w:val="ru-RU"/>
        </w:rPr>
        <w:t>.</w:t>
      </w:r>
      <w:r w:rsidRPr="00C00777">
        <w:rPr>
          <w:sz w:val="22"/>
          <w:szCs w:val="22"/>
        </w:rPr>
        <w:t xml:space="preserve"> Приемка дополнительных работ производится в соответствии с оформленным дополнительным соглашением на основании разработанной, утвержденной сметной документации.</w:t>
      </w:r>
    </w:p>
    <w:p w:rsidR="00897FCF" w:rsidRPr="00C00777" w:rsidRDefault="00897FCF" w:rsidP="00897FCF">
      <w:pPr>
        <w:pStyle w:val="3"/>
        <w:rPr>
          <w:sz w:val="22"/>
          <w:szCs w:val="22"/>
        </w:rPr>
      </w:pPr>
      <w:r>
        <w:rPr>
          <w:sz w:val="22"/>
          <w:szCs w:val="22"/>
          <w:lang w:val="ru-RU"/>
        </w:rPr>
        <w:t>9</w:t>
      </w:r>
      <w:r w:rsidRPr="00C00777">
        <w:rPr>
          <w:sz w:val="22"/>
          <w:szCs w:val="22"/>
        </w:rPr>
        <w:t>.</w:t>
      </w:r>
      <w:r w:rsidR="00A467A1">
        <w:rPr>
          <w:sz w:val="22"/>
          <w:szCs w:val="22"/>
          <w:lang w:val="ru-RU"/>
        </w:rPr>
        <w:t>19</w:t>
      </w:r>
      <w:r>
        <w:rPr>
          <w:sz w:val="22"/>
          <w:szCs w:val="22"/>
          <w:lang w:val="ru-RU"/>
        </w:rPr>
        <w:t>.</w:t>
      </w:r>
      <w:r w:rsidRPr="00C00777">
        <w:rPr>
          <w:sz w:val="22"/>
          <w:szCs w:val="22"/>
        </w:rPr>
        <w:t xml:space="preserve"> Подрядчик, не согласовавший с Заказчиком необходимость выполнения дополнительных работ, не учтенных в проектной документации, не вправе требовать от Заказчика оплаты выполненных им дополнительных работ и возмещения вызванных этим убытков.</w:t>
      </w:r>
    </w:p>
    <w:p w:rsidR="00897FCF" w:rsidRPr="00C00777" w:rsidRDefault="00897FCF" w:rsidP="00897FCF">
      <w:pPr>
        <w:pStyle w:val="3"/>
        <w:rPr>
          <w:sz w:val="22"/>
          <w:szCs w:val="22"/>
        </w:rPr>
      </w:pPr>
      <w:r>
        <w:rPr>
          <w:sz w:val="22"/>
          <w:szCs w:val="22"/>
          <w:lang w:val="ru-RU"/>
        </w:rPr>
        <w:t>9</w:t>
      </w:r>
      <w:r w:rsidRPr="00C00777">
        <w:rPr>
          <w:sz w:val="22"/>
          <w:szCs w:val="22"/>
        </w:rPr>
        <w:t>.</w:t>
      </w:r>
      <w:r>
        <w:rPr>
          <w:sz w:val="22"/>
          <w:szCs w:val="22"/>
          <w:lang w:val="ru-RU"/>
        </w:rPr>
        <w:t>2</w:t>
      </w:r>
      <w:r w:rsidR="00A467A1">
        <w:rPr>
          <w:sz w:val="22"/>
          <w:szCs w:val="22"/>
          <w:lang w:val="ru-RU"/>
        </w:rPr>
        <w:t>0</w:t>
      </w:r>
      <w:r w:rsidRPr="00C00777">
        <w:rPr>
          <w:sz w:val="22"/>
          <w:szCs w:val="22"/>
        </w:rPr>
        <w:t>.</w:t>
      </w:r>
      <w:r w:rsidRPr="00C00777">
        <w:rPr>
          <w:sz w:val="22"/>
          <w:szCs w:val="22"/>
        </w:rPr>
        <w:tab/>
        <w:t xml:space="preserve">Если возникает необходимость выполнения дополнительных работ, не включенных в Ведомость объемов работ (приложение №1.1 к Техническому заданию) (далее – Ведомость) или </w:t>
      </w:r>
      <w:r w:rsidRPr="00C00777">
        <w:rPr>
          <w:sz w:val="22"/>
          <w:szCs w:val="22"/>
        </w:rPr>
        <w:lastRenderedPageBreak/>
        <w:t>исключения из Ведомости работ, вследствие изменения проектных решений, Заказчик в течение 3 дней с момента утверждения  Акта на производство дополнительных ра</w:t>
      </w:r>
      <w:r>
        <w:rPr>
          <w:sz w:val="22"/>
          <w:szCs w:val="22"/>
        </w:rPr>
        <w:t xml:space="preserve">бот, предусмотренного пунктами </w:t>
      </w:r>
      <w:r>
        <w:rPr>
          <w:sz w:val="22"/>
          <w:szCs w:val="22"/>
          <w:lang w:val="ru-RU"/>
        </w:rPr>
        <w:t>9.1</w:t>
      </w:r>
      <w:r w:rsidR="00A467A1">
        <w:rPr>
          <w:sz w:val="22"/>
          <w:szCs w:val="22"/>
          <w:lang w:val="ru-RU"/>
        </w:rPr>
        <w:t>5</w:t>
      </w:r>
      <w:r w:rsidRPr="00C00777">
        <w:rPr>
          <w:sz w:val="22"/>
          <w:szCs w:val="22"/>
        </w:rPr>
        <w:t xml:space="preserve">, </w:t>
      </w:r>
      <w:r>
        <w:rPr>
          <w:sz w:val="22"/>
          <w:szCs w:val="22"/>
          <w:lang w:val="ru-RU"/>
        </w:rPr>
        <w:t>9</w:t>
      </w:r>
      <w:r>
        <w:rPr>
          <w:sz w:val="22"/>
          <w:szCs w:val="22"/>
        </w:rPr>
        <w:t>.</w:t>
      </w:r>
      <w:r>
        <w:rPr>
          <w:sz w:val="22"/>
          <w:szCs w:val="22"/>
          <w:lang w:val="ru-RU"/>
        </w:rPr>
        <w:t>1</w:t>
      </w:r>
      <w:r w:rsidR="00A467A1">
        <w:rPr>
          <w:sz w:val="22"/>
          <w:szCs w:val="22"/>
          <w:lang w:val="ru-RU"/>
        </w:rPr>
        <w:t>6</w:t>
      </w:r>
      <w:r w:rsidRPr="00C00777">
        <w:rPr>
          <w:sz w:val="22"/>
          <w:szCs w:val="22"/>
        </w:rPr>
        <w:t xml:space="preserve">  настоящего Договора, направляет Подрядчику, Акт на производство дополнительных работ (исключения ряда работ) для составлении откорректированной Ведомости и локальной сметы стоимости изменения объемов выполняемых работ (включаемые дополнительные/ исключаемые работы), составленной в соответствии с требованиями к составлению сметной документации (приложение №1.</w:t>
      </w:r>
      <w:r w:rsidR="00EA5CC1">
        <w:rPr>
          <w:sz w:val="22"/>
          <w:szCs w:val="22"/>
          <w:lang w:val="ru-RU"/>
        </w:rPr>
        <w:t>3</w:t>
      </w:r>
      <w:r w:rsidRPr="00C00777">
        <w:rPr>
          <w:sz w:val="22"/>
          <w:szCs w:val="22"/>
        </w:rPr>
        <w:t xml:space="preserve"> к Техническому заданию).</w:t>
      </w:r>
    </w:p>
    <w:p w:rsidR="00897FCF" w:rsidRPr="00C00777" w:rsidRDefault="00897FCF" w:rsidP="00897FCF">
      <w:pPr>
        <w:pStyle w:val="3"/>
        <w:rPr>
          <w:sz w:val="22"/>
          <w:szCs w:val="22"/>
        </w:rPr>
      </w:pPr>
      <w:r>
        <w:rPr>
          <w:sz w:val="22"/>
          <w:szCs w:val="22"/>
          <w:lang w:val="ru-RU"/>
        </w:rPr>
        <w:t>9.2</w:t>
      </w:r>
      <w:r w:rsidR="00A467A1">
        <w:rPr>
          <w:sz w:val="22"/>
          <w:szCs w:val="22"/>
          <w:lang w:val="ru-RU"/>
        </w:rPr>
        <w:t>1</w:t>
      </w:r>
      <w:r>
        <w:rPr>
          <w:sz w:val="22"/>
          <w:szCs w:val="22"/>
          <w:lang w:val="ru-RU"/>
        </w:rPr>
        <w:t xml:space="preserve">. </w:t>
      </w:r>
      <w:r w:rsidRPr="00C00777">
        <w:rPr>
          <w:sz w:val="22"/>
          <w:szCs w:val="22"/>
        </w:rPr>
        <w:t>Подрядчик, в течение 10 календарных дней со дня получения Акта на производство дополнительных работ (исключения ряда работ) предоставляет Заказчику откорректированные Ведомости и локальную смету стоимости изменения объемов выполняемых работ (включаемые дополнительные/ исключаемые работы), который является основанием для формирования дополнительного соглашения на увеличение либо уменьшение стоимости настоящего Договора.</w:t>
      </w:r>
    </w:p>
    <w:p w:rsidR="00897FCF" w:rsidRPr="00C27BEF" w:rsidRDefault="00897FCF" w:rsidP="00FD6D5C">
      <w:pPr>
        <w:pStyle w:val="3"/>
        <w:widowControl/>
        <w:tabs>
          <w:tab w:val="left" w:pos="709"/>
        </w:tabs>
        <w:autoSpaceDE/>
        <w:autoSpaceDN/>
        <w:adjustRightInd/>
        <w:rPr>
          <w:sz w:val="22"/>
          <w:szCs w:val="22"/>
        </w:rPr>
      </w:pPr>
    </w:p>
    <w:p w:rsidR="000A3400" w:rsidRPr="00920ED3" w:rsidRDefault="000A3400" w:rsidP="007A39A2">
      <w:pPr>
        <w:pStyle w:val="3"/>
        <w:tabs>
          <w:tab w:val="left" w:pos="9720"/>
        </w:tabs>
        <w:ind w:right="22"/>
        <w:jc w:val="center"/>
        <w:rPr>
          <w:b/>
          <w:bCs/>
          <w:sz w:val="22"/>
          <w:szCs w:val="22"/>
        </w:rPr>
      </w:pPr>
      <w:r w:rsidRPr="00920ED3">
        <w:rPr>
          <w:b/>
          <w:bCs/>
          <w:sz w:val="22"/>
          <w:szCs w:val="22"/>
        </w:rPr>
        <w:t>1</w:t>
      </w:r>
      <w:r w:rsidR="005D6419" w:rsidRPr="00920ED3">
        <w:rPr>
          <w:b/>
          <w:bCs/>
          <w:sz w:val="22"/>
          <w:szCs w:val="22"/>
          <w:lang w:val="ru-RU"/>
        </w:rPr>
        <w:t>0</w:t>
      </w:r>
      <w:r w:rsidRPr="00920ED3">
        <w:rPr>
          <w:b/>
          <w:bCs/>
          <w:sz w:val="22"/>
          <w:szCs w:val="22"/>
        </w:rPr>
        <w:t>. ГАРАНТИИ КАЧЕСТВА РАБОТ</w:t>
      </w:r>
    </w:p>
    <w:p w:rsidR="009C40C0" w:rsidRPr="00920ED3" w:rsidRDefault="009C40C0" w:rsidP="009C40C0">
      <w:pPr>
        <w:pStyle w:val="33"/>
        <w:shd w:val="clear" w:color="auto" w:fill="auto"/>
        <w:tabs>
          <w:tab w:val="left" w:pos="1260"/>
        </w:tabs>
        <w:spacing w:before="0" w:after="0" w:line="274" w:lineRule="exact"/>
        <w:ind w:left="760" w:firstLine="0"/>
        <w:rPr>
          <w:sz w:val="22"/>
          <w:szCs w:val="22"/>
        </w:rPr>
      </w:pPr>
      <w:r w:rsidRPr="00920ED3">
        <w:rPr>
          <w:sz w:val="22"/>
          <w:szCs w:val="22"/>
        </w:rPr>
        <w:t>1</w:t>
      </w:r>
      <w:r w:rsidR="005D6419" w:rsidRPr="00920ED3">
        <w:rPr>
          <w:sz w:val="22"/>
          <w:szCs w:val="22"/>
          <w:lang w:val="ru-RU"/>
        </w:rPr>
        <w:t>0</w:t>
      </w:r>
      <w:r w:rsidRPr="00920ED3">
        <w:rPr>
          <w:sz w:val="22"/>
          <w:szCs w:val="22"/>
        </w:rPr>
        <w:t>.1.</w:t>
      </w:r>
      <w:r w:rsidR="000A3400" w:rsidRPr="00920ED3">
        <w:rPr>
          <w:sz w:val="22"/>
          <w:szCs w:val="22"/>
        </w:rPr>
        <w:t xml:space="preserve"> </w:t>
      </w:r>
      <w:r w:rsidRPr="00920ED3">
        <w:rPr>
          <w:sz w:val="22"/>
          <w:szCs w:val="22"/>
        </w:rPr>
        <w:t>Подрядчик гарантирует:</w:t>
      </w:r>
    </w:p>
    <w:p w:rsidR="009C40C0" w:rsidRPr="00920ED3" w:rsidRDefault="009C40C0" w:rsidP="009C40C0">
      <w:pPr>
        <w:pStyle w:val="33"/>
        <w:shd w:val="clear" w:color="auto" w:fill="auto"/>
        <w:tabs>
          <w:tab w:val="left" w:pos="1260"/>
        </w:tabs>
        <w:spacing w:before="0" w:after="0" w:line="274" w:lineRule="exact"/>
        <w:ind w:firstLine="709"/>
        <w:rPr>
          <w:sz w:val="22"/>
          <w:szCs w:val="22"/>
        </w:rPr>
      </w:pPr>
      <w:r w:rsidRPr="00920ED3">
        <w:rPr>
          <w:sz w:val="22"/>
          <w:szCs w:val="22"/>
        </w:rPr>
        <w:t>- надлежащее качество используемых материалов, конструкций, оборудования и систем, соответствие их государственным (национальным) стандартам и техническим условиям, обеспеченность их соответствующими сертификатами, техническими паспортами и другими документами, удостоверяющими их качество;</w:t>
      </w:r>
    </w:p>
    <w:p w:rsidR="009C40C0" w:rsidRPr="00920ED3" w:rsidRDefault="009C40C0" w:rsidP="009C40C0">
      <w:pPr>
        <w:pStyle w:val="3"/>
        <w:tabs>
          <w:tab w:val="left" w:pos="9720"/>
        </w:tabs>
        <w:ind w:right="22"/>
        <w:rPr>
          <w:sz w:val="22"/>
          <w:szCs w:val="22"/>
          <w:lang w:val="ru-RU"/>
        </w:rPr>
      </w:pPr>
      <w:r w:rsidRPr="00920ED3">
        <w:rPr>
          <w:sz w:val="22"/>
          <w:szCs w:val="22"/>
          <w:lang w:val="ru-RU"/>
        </w:rPr>
        <w:t>-</w:t>
      </w:r>
      <w:r w:rsidRPr="00920ED3">
        <w:rPr>
          <w:sz w:val="22"/>
          <w:szCs w:val="22"/>
        </w:rPr>
        <w:t xml:space="preserve"> качество выполнения всех работ в соответствии с условиями Договора;</w:t>
      </w:r>
    </w:p>
    <w:p w:rsidR="009C40C0" w:rsidRPr="00EA5CC1" w:rsidRDefault="009C40C0" w:rsidP="009C40C0">
      <w:pPr>
        <w:pStyle w:val="33"/>
        <w:shd w:val="clear" w:color="auto" w:fill="auto"/>
        <w:spacing w:before="0" w:after="0" w:line="230" w:lineRule="exact"/>
        <w:ind w:firstLine="709"/>
        <w:rPr>
          <w:sz w:val="22"/>
          <w:szCs w:val="22"/>
        </w:rPr>
      </w:pPr>
      <w:r w:rsidRPr="00920ED3">
        <w:rPr>
          <w:sz w:val="22"/>
          <w:szCs w:val="22"/>
        </w:rPr>
        <w:t>- св</w:t>
      </w:r>
      <w:r w:rsidRPr="00EA5CC1">
        <w:rPr>
          <w:sz w:val="22"/>
          <w:szCs w:val="22"/>
        </w:rPr>
        <w:t>оевременное устранение недостатков в результате выполненных работ;</w:t>
      </w:r>
    </w:p>
    <w:p w:rsidR="009C40C0" w:rsidRPr="00EA5CC1" w:rsidRDefault="009C40C0" w:rsidP="009C40C0">
      <w:pPr>
        <w:pStyle w:val="3"/>
        <w:tabs>
          <w:tab w:val="left" w:pos="9720"/>
        </w:tabs>
        <w:ind w:right="22"/>
        <w:rPr>
          <w:sz w:val="22"/>
          <w:szCs w:val="22"/>
          <w:lang w:val="ru-RU"/>
        </w:rPr>
      </w:pPr>
      <w:r w:rsidRPr="00EA5CC1">
        <w:rPr>
          <w:sz w:val="22"/>
          <w:szCs w:val="22"/>
          <w:lang w:val="ru-RU"/>
        </w:rPr>
        <w:t>-</w:t>
      </w:r>
      <w:r w:rsidRPr="00EA5CC1">
        <w:rPr>
          <w:sz w:val="22"/>
          <w:szCs w:val="22"/>
        </w:rPr>
        <w:t xml:space="preserve"> выполнение работ, являющихся предметом настоящего Договора, в </w:t>
      </w:r>
      <w:r w:rsidR="003C44C4" w:rsidRPr="00EA5CC1">
        <w:rPr>
          <w:sz w:val="22"/>
          <w:szCs w:val="22"/>
        </w:rPr>
        <w:t xml:space="preserve">соответствии с </w:t>
      </w:r>
      <w:r w:rsidR="003C44C4" w:rsidRPr="00EA5CC1">
        <w:rPr>
          <w:sz w:val="22"/>
          <w:szCs w:val="22"/>
          <w:lang w:val="ru-RU"/>
        </w:rPr>
        <w:t>рабочей документацией</w:t>
      </w:r>
      <w:r w:rsidRPr="00EA5CC1">
        <w:rPr>
          <w:sz w:val="22"/>
          <w:szCs w:val="22"/>
        </w:rPr>
        <w:t>, строительными нормами и правилами (СНиП), техническими регламентами, иными нормативными правовыми актами РФ и условиями Договора.</w:t>
      </w:r>
    </w:p>
    <w:p w:rsidR="002B2DBC" w:rsidRPr="00EA5CC1" w:rsidRDefault="009C40C0" w:rsidP="007A39A2">
      <w:pPr>
        <w:pStyle w:val="3"/>
        <w:tabs>
          <w:tab w:val="left" w:pos="9720"/>
        </w:tabs>
        <w:ind w:right="22"/>
        <w:rPr>
          <w:sz w:val="22"/>
          <w:szCs w:val="22"/>
          <w:lang w:val="ru-RU"/>
        </w:rPr>
      </w:pPr>
      <w:r w:rsidRPr="00EA5CC1">
        <w:rPr>
          <w:sz w:val="22"/>
          <w:szCs w:val="22"/>
          <w:lang w:val="ru-RU"/>
        </w:rPr>
        <w:t>1</w:t>
      </w:r>
      <w:r w:rsidR="005D6419" w:rsidRPr="00EA5CC1">
        <w:rPr>
          <w:sz w:val="22"/>
          <w:szCs w:val="22"/>
          <w:lang w:val="ru-RU"/>
        </w:rPr>
        <w:t>0</w:t>
      </w:r>
      <w:r w:rsidRPr="00EA5CC1">
        <w:rPr>
          <w:sz w:val="22"/>
          <w:szCs w:val="22"/>
          <w:lang w:val="ru-RU"/>
        </w:rPr>
        <w:t xml:space="preserve">.2. </w:t>
      </w:r>
      <w:r w:rsidR="002B2DBC" w:rsidRPr="00EA5CC1">
        <w:rPr>
          <w:sz w:val="22"/>
          <w:szCs w:val="22"/>
          <w:lang w:val="ru-RU"/>
        </w:rPr>
        <w:t>Гарантийный период.</w:t>
      </w:r>
    </w:p>
    <w:p w:rsidR="000A3400" w:rsidRPr="00EA5CC1" w:rsidRDefault="000A3400" w:rsidP="007A39A2">
      <w:pPr>
        <w:pStyle w:val="3"/>
        <w:tabs>
          <w:tab w:val="left" w:pos="9720"/>
        </w:tabs>
        <w:ind w:right="22"/>
        <w:rPr>
          <w:sz w:val="22"/>
          <w:szCs w:val="22"/>
          <w:lang w:val="ru-RU"/>
        </w:rPr>
      </w:pPr>
      <w:r w:rsidRPr="00EA5CC1">
        <w:rPr>
          <w:sz w:val="22"/>
          <w:szCs w:val="22"/>
        </w:rPr>
        <w:t xml:space="preserve">Гарантийный срок на результат работ </w:t>
      </w:r>
      <w:r w:rsidR="00641B5B" w:rsidRPr="00EA5CC1">
        <w:rPr>
          <w:sz w:val="22"/>
          <w:szCs w:val="22"/>
        </w:rPr>
        <w:t xml:space="preserve">по настоящему Договору устанавливается </w:t>
      </w:r>
      <w:r w:rsidR="00641B5B" w:rsidRPr="00EA5CC1">
        <w:rPr>
          <w:sz w:val="22"/>
          <w:szCs w:val="22"/>
          <w:lang w:val="ru-RU"/>
        </w:rPr>
        <w:t>продолжительностью</w:t>
      </w:r>
      <w:r w:rsidRPr="00EA5CC1">
        <w:rPr>
          <w:sz w:val="22"/>
          <w:szCs w:val="22"/>
        </w:rPr>
        <w:t xml:space="preserve"> </w:t>
      </w:r>
      <w:r w:rsidR="00EA5CC1" w:rsidRPr="00EA5CC1">
        <w:rPr>
          <w:sz w:val="22"/>
          <w:szCs w:val="22"/>
          <w:lang w:val="ru-RU"/>
        </w:rPr>
        <w:t>24 (</w:t>
      </w:r>
      <w:r w:rsidR="003A1105" w:rsidRPr="00EA5CC1">
        <w:rPr>
          <w:sz w:val="22"/>
          <w:szCs w:val="22"/>
          <w:lang w:val="ru-RU"/>
        </w:rPr>
        <w:t xml:space="preserve"> </w:t>
      </w:r>
      <w:r w:rsidR="00EA5CC1" w:rsidRPr="00EA5CC1">
        <w:rPr>
          <w:sz w:val="22"/>
          <w:szCs w:val="22"/>
          <w:lang w:val="ru-RU"/>
        </w:rPr>
        <w:t>Двадцать четыре</w:t>
      </w:r>
      <w:r w:rsidRPr="00EA5CC1">
        <w:rPr>
          <w:sz w:val="22"/>
          <w:szCs w:val="22"/>
        </w:rPr>
        <w:t xml:space="preserve">) </w:t>
      </w:r>
      <w:r w:rsidR="008228C0" w:rsidRPr="00EA5CC1">
        <w:rPr>
          <w:sz w:val="22"/>
          <w:szCs w:val="22"/>
        </w:rPr>
        <w:t>месяц</w:t>
      </w:r>
      <w:r w:rsidR="00EA5CC1" w:rsidRPr="00EA5CC1">
        <w:rPr>
          <w:sz w:val="22"/>
          <w:szCs w:val="22"/>
          <w:lang w:val="ru-RU"/>
        </w:rPr>
        <w:t>а</w:t>
      </w:r>
      <w:r w:rsidR="00641B5B" w:rsidRPr="00EA5CC1">
        <w:rPr>
          <w:sz w:val="22"/>
          <w:szCs w:val="22"/>
          <w:lang w:val="ru-RU"/>
        </w:rPr>
        <w:t>,</w:t>
      </w:r>
      <w:r w:rsidRPr="00EA5CC1">
        <w:rPr>
          <w:sz w:val="22"/>
          <w:szCs w:val="22"/>
        </w:rPr>
        <w:t xml:space="preserve"> с момента подписания Сторонами </w:t>
      </w:r>
      <w:r w:rsidR="00762F40" w:rsidRPr="00EA5CC1">
        <w:rPr>
          <w:sz w:val="22"/>
          <w:szCs w:val="22"/>
          <w:lang w:val="ru-RU"/>
        </w:rPr>
        <w:t>А</w:t>
      </w:r>
      <w:proofErr w:type="spellStart"/>
      <w:r w:rsidR="00762F40" w:rsidRPr="00EA5CC1">
        <w:rPr>
          <w:sz w:val="22"/>
          <w:szCs w:val="22"/>
        </w:rPr>
        <w:t>кт</w:t>
      </w:r>
      <w:r w:rsidR="00762F40" w:rsidRPr="00EA5CC1">
        <w:rPr>
          <w:sz w:val="22"/>
          <w:szCs w:val="22"/>
          <w:lang w:val="ru-RU"/>
        </w:rPr>
        <w:t>а</w:t>
      </w:r>
      <w:proofErr w:type="spellEnd"/>
      <w:r w:rsidR="00762F40" w:rsidRPr="00EA5CC1">
        <w:rPr>
          <w:sz w:val="22"/>
          <w:szCs w:val="22"/>
        </w:rPr>
        <w:t xml:space="preserve"> </w:t>
      </w:r>
      <w:r w:rsidR="00A70526" w:rsidRPr="00EA5CC1">
        <w:rPr>
          <w:sz w:val="22"/>
          <w:szCs w:val="22"/>
        </w:rPr>
        <w:t>а</w:t>
      </w:r>
      <w:r w:rsidR="009D1F2C" w:rsidRPr="00EA5CC1">
        <w:rPr>
          <w:sz w:val="22"/>
          <w:szCs w:val="22"/>
        </w:rPr>
        <w:t>кту о приемке выполненных работ</w:t>
      </w:r>
      <w:r w:rsidRPr="00EA5CC1">
        <w:rPr>
          <w:sz w:val="22"/>
          <w:szCs w:val="22"/>
        </w:rPr>
        <w:t>.</w:t>
      </w:r>
    </w:p>
    <w:p w:rsidR="002A0BD3" w:rsidRPr="00EA5CC1" w:rsidRDefault="003C44C4" w:rsidP="002A0BD3">
      <w:pPr>
        <w:pStyle w:val="3"/>
        <w:tabs>
          <w:tab w:val="left" w:pos="9720"/>
        </w:tabs>
        <w:ind w:right="22"/>
        <w:rPr>
          <w:sz w:val="22"/>
          <w:szCs w:val="22"/>
          <w:lang w:val="ru-RU"/>
        </w:rPr>
      </w:pPr>
      <w:r w:rsidRPr="00EA5CC1">
        <w:rPr>
          <w:sz w:val="22"/>
          <w:szCs w:val="22"/>
          <w:lang w:val="ru-RU"/>
        </w:rPr>
        <w:t>1</w:t>
      </w:r>
      <w:r w:rsidR="005D6419" w:rsidRPr="00EA5CC1">
        <w:rPr>
          <w:sz w:val="22"/>
          <w:szCs w:val="22"/>
          <w:lang w:val="ru-RU"/>
        </w:rPr>
        <w:t>0</w:t>
      </w:r>
      <w:r w:rsidRPr="00EA5CC1">
        <w:rPr>
          <w:sz w:val="22"/>
          <w:szCs w:val="22"/>
          <w:lang w:val="ru-RU"/>
        </w:rPr>
        <w:t xml:space="preserve">.2.1. </w:t>
      </w:r>
      <w:r w:rsidRPr="00EA5CC1">
        <w:rPr>
          <w:sz w:val="22"/>
          <w:szCs w:val="22"/>
        </w:rPr>
        <w:t>Гарантийный срок</w:t>
      </w:r>
      <w:r w:rsidRPr="00EA5CC1">
        <w:rPr>
          <w:sz w:val="22"/>
          <w:szCs w:val="22"/>
          <w:lang w:val="ru-RU"/>
        </w:rPr>
        <w:t xml:space="preserve"> на все оборудование и материалы</w:t>
      </w:r>
      <w:r w:rsidR="00CB4044" w:rsidRPr="00EA5CC1">
        <w:rPr>
          <w:sz w:val="22"/>
          <w:szCs w:val="22"/>
          <w:lang w:val="ru-RU"/>
        </w:rPr>
        <w:t xml:space="preserve"> </w:t>
      </w:r>
      <w:r w:rsidR="00CB4044" w:rsidRPr="00EA5CC1">
        <w:rPr>
          <w:sz w:val="22"/>
          <w:szCs w:val="22"/>
        </w:rPr>
        <w:t xml:space="preserve">по настоящему Договору устанавливается </w:t>
      </w:r>
      <w:r w:rsidR="00CB4044" w:rsidRPr="00EA5CC1">
        <w:rPr>
          <w:sz w:val="22"/>
          <w:szCs w:val="22"/>
          <w:lang w:val="ru-RU"/>
        </w:rPr>
        <w:t>продолжительностью</w:t>
      </w:r>
      <w:r w:rsidR="003A1105" w:rsidRPr="00EA5CC1">
        <w:rPr>
          <w:sz w:val="22"/>
          <w:szCs w:val="22"/>
          <w:lang w:val="ru-RU"/>
        </w:rPr>
        <w:t xml:space="preserve"> </w:t>
      </w:r>
      <w:r w:rsidR="00EA5CC1" w:rsidRPr="00EA5CC1">
        <w:rPr>
          <w:sz w:val="22"/>
          <w:szCs w:val="22"/>
          <w:lang w:val="ru-RU"/>
        </w:rPr>
        <w:t>24 ( Двадцать четыре</w:t>
      </w:r>
      <w:r w:rsidR="00EA5CC1" w:rsidRPr="00EA5CC1">
        <w:rPr>
          <w:sz w:val="22"/>
          <w:szCs w:val="22"/>
        </w:rPr>
        <w:t xml:space="preserve">) </w:t>
      </w:r>
      <w:r w:rsidR="00CB4044" w:rsidRPr="00EA5CC1">
        <w:rPr>
          <w:sz w:val="22"/>
          <w:szCs w:val="22"/>
        </w:rPr>
        <w:t>месяц</w:t>
      </w:r>
      <w:r w:rsidR="00EA5CC1" w:rsidRPr="00EA5CC1">
        <w:rPr>
          <w:sz w:val="22"/>
          <w:szCs w:val="22"/>
          <w:lang w:val="ru-RU"/>
        </w:rPr>
        <w:t>а</w:t>
      </w:r>
      <w:r w:rsidR="00CB4044" w:rsidRPr="00EA5CC1">
        <w:rPr>
          <w:sz w:val="22"/>
          <w:szCs w:val="22"/>
          <w:lang w:val="ru-RU"/>
        </w:rPr>
        <w:t>,</w:t>
      </w:r>
      <w:r w:rsidR="00CB4044" w:rsidRPr="00EA5CC1">
        <w:rPr>
          <w:sz w:val="22"/>
          <w:szCs w:val="22"/>
        </w:rPr>
        <w:t xml:space="preserve"> с момента подписания Сторонами </w:t>
      </w:r>
      <w:r w:rsidR="00B47F8B" w:rsidRPr="00EA5CC1">
        <w:rPr>
          <w:sz w:val="22"/>
          <w:szCs w:val="22"/>
          <w:lang w:val="ru-RU"/>
        </w:rPr>
        <w:t>А</w:t>
      </w:r>
      <w:proofErr w:type="spellStart"/>
      <w:r w:rsidR="00B47F8B" w:rsidRPr="00EA5CC1">
        <w:rPr>
          <w:sz w:val="22"/>
          <w:szCs w:val="22"/>
        </w:rPr>
        <w:t>кт</w:t>
      </w:r>
      <w:r w:rsidR="00B47F8B" w:rsidRPr="00EA5CC1">
        <w:rPr>
          <w:sz w:val="22"/>
          <w:szCs w:val="22"/>
          <w:lang w:val="ru-RU"/>
        </w:rPr>
        <w:t>а</w:t>
      </w:r>
      <w:proofErr w:type="spellEnd"/>
      <w:r w:rsidR="00B47F8B" w:rsidRPr="00EA5CC1">
        <w:rPr>
          <w:sz w:val="22"/>
          <w:szCs w:val="22"/>
        </w:rPr>
        <w:t xml:space="preserve"> </w:t>
      </w:r>
      <w:r w:rsidR="009D1F2C" w:rsidRPr="00EA5CC1">
        <w:rPr>
          <w:sz w:val="22"/>
          <w:szCs w:val="22"/>
        </w:rPr>
        <w:t>о приемке выполненных работ</w:t>
      </w:r>
      <w:r w:rsidR="00B47F8B" w:rsidRPr="00EA5CC1">
        <w:rPr>
          <w:sz w:val="22"/>
          <w:szCs w:val="22"/>
          <w:lang w:val="ru-RU"/>
        </w:rPr>
        <w:t xml:space="preserve">. </w:t>
      </w:r>
    </w:p>
    <w:p w:rsidR="00CB4044" w:rsidRPr="00EA5CC1" w:rsidRDefault="00CB4044" w:rsidP="00CB4044">
      <w:pPr>
        <w:pStyle w:val="3"/>
        <w:tabs>
          <w:tab w:val="left" w:pos="9720"/>
        </w:tabs>
        <w:ind w:right="22"/>
        <w:rPr>
          <w:sz w:val="22"/>
          <w:szCs w:val="22"/>
          <w:lang w:val="ru-RU"/>
        </w:rPr>
      </w:pPr>
    </w:p>
    <w:p w:rsidR="0056261D" w:rsidRPr="00EA5CC1" w:rsidRDefault="0056261D" w:rsidP="0056261D">
      <w:pPr>
        <w:rPr>
          <w:sz w:val="22"/>
          <w:szCs w:val="22"/>
        </w:rPr>
      </w:pPr>
      <w:r w:rsidRPr="00EA5CC1">
        <w:rPr>
          <w:sz w:val="22"/>
          <w:szCs w:val="22"/>
        </w:rPr>
        <w:tab/>
        <w:t>1</w:t>
      </w:r>
      <w:r w:rsidR="005D6419" w:rsidRPr="00EA5CC1">
        <w:rPr>
          <w:sz w:val="22"/>
          <w:szCs w:val="22"/>
        </w:rPr>
        <w:t>0</w:t>
      </w:r>
      <w:r w:rsidRPr="00EA5CC1">
        <w:rPr>
          <w:sz w:val="22"/>
          <w:szCs w:val="22"/>
        </w:rPr>
        <w:t>.3. Выполнение гарантийных обязательств</w:t>
      </w:r>
    </w:p>
    <w:p w:rsidR="0056261D" w:rsidRPr="00920ED3" w:rsidRDefault="0056261D" w:rsidP="006437C7">
      <w:pPr>
        <w:ind w:firstLine="709"/>
        <w:jc w:val="both"/>
        <w:rPr>
          <w:sz w:val="22"/>
          <w:szCs w:val="22"/>
        </w:rPr>
      </w:pPr>
      <w:r w:rsidRPr="00EA5CC1">
        <w:rPr>
          <w:sz w:val="22"/>
          <w:szCs w:val="22"/>
        </w:rPr>
        <w:t>1</w:t>
      </w:r>
      <w:r w:rsidR="005D6419" w:rsidRPr="00EA5CC1">
        <w:rPr>
          <w:sz w:val="22"/>
          <w:szCs w:val="22"/>
        </w:rPr>
        <w:t>0</w:t>
      </w:r>
      <w:r w:rsidRPr="00EA5CC1">
        <w:rPr>
          <w:sz w:val="22"/>
          <w:szCs w:val="22"/>
        </w:rPr>
        <w:t>.3.1</w:t>
      </w:r>
      <w:proofErr w:type="gramStart"/>
      <w:r w:rsidRPr="00EA5CC1">
        <w:rPr>
          <w:sz w:val="22"/>
          <w:szCs w:val="22"/>
        </w:rPr>
        <w:t xml:space="preserve"> Е</w:t>
      </w:r>
      <w:proofErr w:type="gramEnd"/>
      <w:r w:rsidRPr="00EA5CC1">
        <w:rPr>
          <w:sz w:val="22"/>
          <w:szCs w:val="22"/>
        </w:rPr>
        <w:t xml:space="preserve">сли в течение Гарантийного периода выявится, что отдельные  Работы  или отдельные  части Объекта,  </w:t>
      </w:r>
      <w:r w:rsidRPr="00920ED3">
        <w:rPr>
          <w:sz w:val="22"/>
          <w:szCs w:val="22"/>
        </w:rPr>
        <w:t xml:space="preserve">при условии их нормальной эксплуатации Заказчиком,  будут иметь дефект, неисправности, недоделки, недостатки, которые являются следствием ненадлежащего выполнения Подрядчиком принятых на себя обязательств, то Стороны, в течение 5 (Пяти) дней с момента обнаружения таких недостатков, дефектов составят Рекламационный акт, в котором  в обязательном порядке зафиксируют  дату обнаружения дефекта и  дату его устранения. </w:t>
      </w:r>
    </w:p>
    <w:p w:rsidR="0056261D" w:rsidRPr="00920ED3" w:rsidRDefault="0056261D" w:rsidP="006437C7">
      <w:pPr>
        <w:ind w:firstLine="709"/>
        <w:jc w:val="both"/>
        <w:rPr>
          <w:sz w:val="22"/>
          <w:szCs w:val="22"/>
        </w:rPr>
      </w:pPr>
      <w:r w:rsidRPr="00920ED3">
        <w:rPr>
          <w:sz w:val="22"/>
          <w:szCs w:val="22"/>
        </w:rPr>
        <w:t>1</w:t>
      </w:r>
      <w:r w:rsidR="005D6419" w:rsidRPr="00920ED3">
        <w:rPr>
          <w:sz w:val="22"/>
          <w:szCs w:val="22"/>
        </w:rPr>
        <w:t>0</w:t>
      </w:r>
      <w:r w:rsidRPr="00920ED3">
        <w:rPr>
          <w:sz w:val="22"/>
          <w:szCs w:val="22"/>
        </w:rPr>
        <w:t>.3.2. В случае немотивированного отказа Подрядчика подписать Рекламационный акт, он подписывается Заказчиком в одностороннем порядке, при этом Заказчик вправе привлечь для проведения независимой экспертизы организацию, обладающую  соответствующими разрешениями, которая составит соответствующий акт, фиксирующий дефекты и недоделки.</w:t>
      </w:r>
    </w:p>
    <w:p w:rsidR="0056261D" w:rsidRPr="00920ED3" w:rsidRDefault="0056261D" w:rsidP="006437C7">
      <w:pPr>
        <w:ind w:firstLine="709"/>
        <w:jc w:val="both"/>
        <w:rPr>
          <w:sz w:val="22"/>
          <w:szCs w:val="22"/>
        </w:rPr>
      </w:pPr>
      <w:r w:rsidRPr="00920ED3">
        <w:rPr>
          <w:sz w:val="22"/>
          <w:szCs w:val="22"/>
        </w:rPr>
        <w:t>1</w:t>
      </w:r>
      <w:r w:rsidR="005D6419" w:rsidRPr="00920ED3">
        <w:rPr>
          <w:sz w:val="22"/>
          <w:szCs w:val="22"/>
        </w:rPr>
        <w:t>0</w:t>
      </w:r>
      <w:r w:rsidRPr="00920ED3">
        <w:rPr>
          <w:sz w:val="22"/>
          <w:szCs w:val="22"/>
        </w:rPr>
        <w:t xml:space="preserve">.3.3. В течение 3 (трех) дней после устранения дефекта или неисправности, Стороны составят Акт о приемке выполненных работ по устранению дефектов или неисправности в котором, в обязательном порядке зафиксируют фактическую дату устранения дефекта. Гарантия на неисправную часть Объекта продлевается на срок, равный периоду, прошедшему между датой обнаружения и фактической датой устранения дефекта. Подрядчик обязан устранить любой дефект своими силами и за свой счет.  </w:t>
      </w:r>
    </w:p>
    <w:p w:rsidR="0056261D" w:rsidRPr="00920ED3" w:rsidRDefault="0056261D" w:rsidP="006437C7">
      <w:pPr>
        <w:ind w:firstLine="709"/>
        <w:jc w:val="both"/>
        <w:rPr>
          <w:sz w:val="22"/>
          <w:szCs w:val="22"/>
        </w:rPr>
      </w:pPr>
      <w:r w:rsidRPr="00920ED3">
        <w:rPr>
          <w:sz w:val="22"/>
          <w:szCs w:val="22"/>
        </w:rPr>
        <w:t>1</w:t>
      </w:r>
      <w:r w:rsidR="005D6419" w:rsidRPr="00920ED3">
        <w:rPr>
          <w:sz w:val="22"/>
          <w:szCs w:val="22"/>
        </w:rPr>
        <w:t>0</w:t>
      </w:r>
      <w:r w:rsidRPr="00920ED3">
        <w:rPr>
          <w:sz w:val="22"/>
          <w:szCs w:val="22"/>
        </w:rPr>
        <w:t xml:space="preserve">.3.4. Для участия в составлении акта, фиксирующего дефекты, согласования порядка и сроков их устранения Подрядчик обязан командировать своего представителя не позднее 5 (пяти) дней со дня получения письменного извещения Заказчика. </w:t>
      </w:r>
    </w:p>
    <w:p w:rsidR="0056261D" w:rsidRDefault="0056261D" w:rsidP="00EA5CC1">
      <w:pPr>
        <w:ind w:firstLine="709"/>
        <w:jc w:val="both"/>
        <w:rPr>
          <w:sz w:val="22"/>
          <w:szCs w:val="22"/>
        </w:rPr>
      </w:pPr>
      <w:r w:rsidRPr="00920ED3">
        <w:rPr>
          <w:sz w:val="22"/>
          <w:szCs w:val="22"/>
        </w:rPr>
        <w:t>1</w:t>
      </w:r>
      <w:r w:rsidR="005D6419" w:rsidRPr="00920ED3">
        <w:rPr>
          <w:sz w:val="22"/>
          <w:szCs w:val="22"/>
        </w:rPr>
        <w:t>0</w:t>
      </w:r>
      <w:r w:rsidRPr="00920ED3">
        <w:rPr>
          <w:sz w:val="22"/>
          <w:szCs w:val="22"/>
        </w:rPr>
        <w:t>.3.5. В случае</w:t>
      </w:r>
      <w:proofErr w:type="gramStart"/>
      <w:r w:rsidRPr="00920ED3">
        <w:rPr>
          <w:sz w:val="22"/>
          <w:szCs w:val="22"/>
        </w:rPr>
        <w:t>,</w:t>
      </w:r>
      <w:proofErr w:type="gramEnd"/>
      <w:r w:rsidRPr="00920ED3">
        <w:rPr>
          <w:sz w:val="22"/>
          <w:szCs w:val="22"/>
        </w:rPr>
        <w:t xml:space="preserve"> если Подрядчик в течение срока, указанного в Рекламационном акте, не устранит дефекты, неисправности, недоделки и недостатки, указанные в Рекламационном акте, то Заказчик вправе, без ущерба для своих прав, устранить такие дефекты и недостатки своими силами или с помощью третьих лиц, с последующим требованием о возмещении со стороны Подрядчика расходов Заказчика по организации устранения дефектов в размере затрат на устранение дефектов, недостатков. </w:t>
      </w:r>
    </w:p>
    <w:p w:rsidR="0056261D" w:rsidRPr="00920ED3" w:rsidRDefault="0056261D" w:rsidP="006437C7">
      <w:pPr>
        <w:ind w:firstLine="709"/>
        <w:jc w:val="both"/>
        <w:rPr>
          <w:sz w:val="22"/>
          <w:szCs w:val="22"/>
        </w:rPr>
      </w:pPr>
      <w:r w:rsidRPr="00920ED3">
        <w:rPr>
          <w:sz w:val="22"/>
          <w:szCs w:val="22"/>
        </w:rPr>
        <w:lastRenderedPageBreak/>
        <w:t>1</w:t>
      </w:r>
      <w:r w:rsidR="005D6419" w:rsidRPr="00920ED3">
        <w:rPr>
          <w:sz w:val="22"/>
          <w:szCs w:val="22"/>
        </w:rPr>
        <w:t>0</w:t>
      </w:r>
      <w:r w:rsidRPr="00920ED3">
        <w:rPr>
          <w:sz w:val="22"/>
          <w:szCs w:val="22"/>
        </w:rPr>
        <w:t>.3.6. За нарушение сроков устранения дефектов в выполненных работах в течение Гарантийного периода Заказчик вправе взыскать с Подрядчика штрафную неустойку в размере 0,1% от стоимости устранения дефектов за каждый день просрочки.</w:t>
      </w:r>
    </w:p>
    <w:p w:rsidR="0056261D" w:rsidRPr="00920ED3" w:rsidRDefault="0056261D" w:rsidP="006437C7">
      <w:pPr>
        <w:ind w:firstLine="709"/>
        <w:jc w:val="both"/>
        <w:rPr>
          <w:sz w:val="22"/>
          <w:szCs w:val="22"/>
        </w:rPr>
      </w:pPr>
      <w:r w:rsidRPr="00920ED3">
        <w:rPr>
          <w:sz w:val="22"/>
          <w:szCs w:val="22"/>
        </w:rPr>
        <w:t>1</w:t>
      </w:r>
      <w:r w:rsidR="005D6419" w:rsidRPr="00920ED3">
        <w:rPr>
          <w:sz w:val="22"/>
          <w:szCs w:val="22"/>
        </w:rPr>
        <w:t>0</w:t>
      </w:r>
      <w:r w:rsidRPr="00920ED3">
        <w:rPr>
          <w:sz w:val="22"/>
          <w:szCs w:val="22"/>
        </w:rPr>
        <w:t>.3.7. В Гарантийный период Подрядчик обязуется также за свой счет производить замену или ремонт отдельных частей Объекта, вышедших из строя из-за дефекта неправильного монтажа. В случае замены дефектных  частей Гарантийный период на вновь установленные части, детали Объекта назначается вновь.</w:t>
      </w:r>
    </w:p>
    <w:p w:rsidR="0056261D" w:rsidRPr="00920ED3" w:rsidRDefault="0056261D" w:rsidP="006437C7">
      <w:pPr>
        <w:ind w:firstLine="709"/>
        <w:jc w:val="both"/>
        <w:rPr>
          <w:sz w:val="22"/>
          <w:szCs w:val="22"/>
        </w:rPr>
      </w:pPr>
      <w:r w:rsidRPr="00920ED3">
        <w:rPr>
          <w:sz w:val="22"/>
          <w:szCs w:val="22"/>
        </w:rPr>
        <w:t>1</w:t>
      </w:r>
      <w:r w:rsidR="005D6419" w:rsidRPr="00920ED3">
        <w:rPr>
          <w:sz w:val="22"/>
          <w:szCs w:val="22"/>
        </w:rPr>
        <w:t>0</w:t>
      </w:r>
      <w:r w:rsidRPr="00920ED3">
        <w:rPr>
          <w:sz w:val="22"/>
          <w:szCs w:val="22"/>
        </w:rPr>
        <w:t>.3.8. В случае аварии Подрядчик в Гарантийный период по вызову Заказчика обеспечит прибытие своего Уполномоченного представителя в течение 2 (двух) дней, а в экстренных случаях – немедленно.</w:t>
      </w:r>
    </w:p>
    <w:p w:rsidR="0056261D" w:rsidRPr="00920ED3" w:rsidRDefault="0056261D" w:rsidP="006437C7">
      <w:pPr>
        <w:ind w:firstLine="709"/>
        <w:jc w:val="both"/>
        <w:rPr>
          <w:sz w:val="22"/>
          <w:szCs w:val="22"/>
        </w:rPr>
      </w:pPr>
      <w:r w:rsidRPr="00920ED3">
        <w:rPr>
          <w:sz w:val="22"/>
          <w:szCs w:val="22"/>
        </w:rPr>
        <w:t>1</w:t>
      </w:r>
      <w:r w:rsidR="005D6419" w:rsidRPr="00920ED3">
        <w:rPr>
          <w:sz w:val="22"/>
          <w:szCs w:val="22"/>
        </w:rPr>
        <w:t>0</w:t>
      </w:r>
      <w:r w:rsidRPr="00920ED3">
        <w:rPr>
          <w:sz w:val="22"/>
          <w:szCs w:val="22"/>
        </w:rPr>
        <w:t>.3.9. Если в течение Гарантийного периода будут обнаружены материалы, которые не соответствовали сертификатам, то все Работы по их устранению и замене будут осуществляться Подрядчиком за свой счет.</w:t>
      </w:r>
    </w:p>
    <w:p w:rsidR="000A3400" w:rsidRPr="00920ED3" w:rsidRDefault="009C40C0" w:rsidP="007A39A2">
      <w:pPr>
        <w:pStyle w:val="3"/>
        <w:tabs>
          <w:tab w:val="left" w:pos="9720"/>
        </w:tabs>
        <w:ind w:right="22"/>
        <w:rPr>
          <w:sz w:val="22"/>
          <w:szCs w:val="22"/>
        </w:rPr>
      </w:pPr>
      <w:r w:rsidRPr="00920ED3">
        <w:rPr>
          <w:sz w:val="22"/>
          <w:szCs w:val="22"/>
        </w:rPr>
        <w:t>1</w:t>
      </w:r>
      <w:r w:rsidR="005D6419" w:rsidRPr="00920ED3">
        <w:rPr>
          <w:sz w:val="22"/>
          <w:szCs w:val="22"/>
          <w:lang w:val="ru-RU"/>
        </w:rPr>
        <w:t>0</w:t>
      </w:r>
      <w:r w:rsidRPr="00920ED3">
        <w:rPr>
          <w:sz w:val="22"/>
          <w:szCs w:val="22"/>
        </w:rPr>
        <w:t>.</w:t>
      </w:r>
      <w:r w:rsidRPr="00920ED3">
        <w:rPr>
          <w:sz w:val="22"/>
          <w:szCs w:val="22"/>
          <w:lang w:val="ru-RU"/>
        </w:rPr>
        <w:t>4</w:t>
      </w:r>
      <w:r w:rsidR="000A3400" w:rsidRPr="00920ED3">
        <w:rPr>
          <w:sz w:val="22"/>
          <w:szCs w:val="22"/>
        </w:rPr>
        <w:t xml:space="preserve">. При отказе Подрядчика от составления или подписания акта обнаруженных дефектов и недоделок для их подтверждения Заказчик вправе получить заключение специалистов </w:t>
      </w:r>
      <w:r w:rsidR="006954CE" w:rsidRPr="00920ED3">
        <w:rPr>
          <w:sz w:val="22"/>
          <w:szCs w:val="22"/>
          <w:lang w:val="ru-RU"/>
        </w:rPr>
        <w:t>по</w:t>
      </w:r>
      <w:r w:rsidR="000A3400" w:rsidRPr="00920ED3">
        <w:rPr>
          <w:sz w:val="22"/>
          <w:szCs w:val="22"/>
        </w:rPr>
        <w:t xml:space="preserve"> данному вопросу за счет Подрядчика, что не исключает право Сторон обратиться в арбитражный суд по данному вопросу.</w:t>
      </w:r>
    </w:p>
    <w:p w:rsidR="000A3400" w:rsidRPr="00920ED3" w:rsidRDefault="000A3400" w:rsidP="007F3F94">
      <w:pPr>
        <w:pStyle w:val="3"/>
        <w:tabs>
          <w:tab w:val="left" w:pos="9720"/>
        </w:tabs>
        <w:ind w:right="22"/>
        <w:rPr>
          <w:sz w:val="22"/>
          <w:szCs w:val="22"/>
          <w:lang w:val="ru-RU"/>
        </w:rPr>
      </w:pPr>
      <w:r w:rsidRPr="00920ED3">
        <w:rPr>
          <w:sz w:val="22"/>
          <w:szCs w:val="22"/>
        </w:rPr>
        <w:t>1</w:t>
      </w:r>
      <w:r w:rsidR="005D6419" w:rsidRPr="00920ED3">
        <w:rPr>
          <w:sz w:val="22"/>
          <w:szCs w:val="22"/>
          <w:lang w:val="ru-RU"/>
        </w:rPr>
        <w:t>0</w:t>
      </w:r>
      <w:r w:rsidRPr="00920ED3">
        <w:rPr>
          <w:sz w:val="22"/>
          <w:szCs w:val="22"/>
        </w:rPr>
        <w:t>.</w:t>
      </w:r>
      <w:r w:rsidR="009C40C0" w:rsidRPr="00920ED3">
        <w:rPr>
          <w:sz w:val="22"/>
          <w:szCs w:val="22"/>
          <w:lang w:val="ru-RU"/>
        </w:rPr>
        <w:t>5</w:t>
      </w:r>
      <w:r w:rsidRPr="00920ED3">
        <w:rPr>
          <w:sz w:val="22"/>
          <w:szCs w:val="22"/>
        </w:rPr>
        <w:t xml:space="preserve">. Если в период гарантийного срока обнаруживаются дефекты, препятствующие использованию результата работ по настоящему </w:t>
      </w:r>
      <w:r w:rsidR="006954CE" w:rsidRPr="00920ED3">
        <w:rPr>
          <w:sz w:val="22"/>
          <w:szCs w:val="22"/>
          <w:lang w:val="ru-RU"/>
        </w:rPr>
        <w:t>д</w:t>
      </w:r>
      <w:r w:rsidRPr="00920ED3">
        <w:rPr>
          <w:sz w:val="22"/>
          <w:szCs w:val="22"/>
        </w:rPr>
        <w:t>оговору, Подрядчик обязан их устранить за свой счет в согласованные Сторонами сроки.</w:t>
      </w:r>
    </w:p>
    <w:p w:rsidR="005665D0" w:rsidRPr="00920ED3" w:rsidRDefault="006437C7" w:rsidP="006437C7">
      <w:pPr>
        <w:spacing w:line="228" w:lineRule="auto"/>
        <w:ind w:firstLine="709"/>
        <w:jc w:val="both"/>
        <w:rPr>
          <w:b/>
          <w:sz w:val="22"/>
          <w:szCs w:val="22"/>
        </w:rPr>
      </w:pPr>
      <w:r w:rsidRPr="00920ED3">
        <w:rPr>
          <w:b/>
          <w:sz w:val="22"/>
          <w:szCs w:val="22"/>
        </w:rPr>
        <w:t>1</w:t>
      </w:r>
      <w:r w:rsidR="005D6419" w:rsidRPr="00920ED3">
        <w:rPr>
          <w:b/>
          <w:sz w:val="22"/>
          <w:szCs w:val="22"/>
        </w:rPr>
        <w:t>0</w:t>
      </w:r>
      <w:r w:rsidRPr="00920ED3">
        <w:rPr>
          <w:b/>
          <w:sz w:val="22"/>
          <w:szCs w:val="22"/>
        </w:rPr>
        <w:t>.</w:t>
      </w:r>
      <w:r w:rsidR="00EA5CC1">
        <w:rPr>
          <w:b/>
          <w:sz w:val="22"/>
          <w:szCs w:val="22"/>
        </w:rPr>
        <w:t>6</w:t>
      </w:r>
      <w:r w:rsidRPr="00920ED3">
        <w:rPr>
          <w:b/>
          <w:sz w:val="22"/>
          <w:szCs w:val="22"/>
        </w:rPr>
        <w:t xml:space="preserve">. </w:t>
      </w:r>
      <w:r w:rsidR="005665D0" w:rsidRPr="00920ED3">
        <w:rPr>
          <w:b/>
          <w:sz w:val="22"/>
          <w:szCs w:val="22"/>
        </w:rPr>
        <w:t>Заверения Подрядчика.</w:t>
      </w:r>
    </w:p>
    <w:p w:rsidR="005665D0" w:rsidRPr="00920ED3" w:rsidRDefault="006437C7" w:rsidP="00EA5CC1">
      <w:pPr>
        <w:tabs>
          <w:tab w:val="left" w:pos="993"/>
        </w:tabs>
        <w:spacing w:line="228" w:lineRule="auto"/>
        <w:ind w:firstLine="709"/>
        <w:jc w:val="both"/>
        <w:rPr>
          <w:sz w:val="22"/>
          <w:szCs w:val="22"/>
        </w:rPr>
      </w:pPr>
      <w:r w:rsidRPr="00920ED3">
        <w:rPr>
          <w:sz w:val="22"/>
          <w:szCs w:val="22"/>
        </w:rPr>
        <w:t>1</w:t>
      </w:r>
      <w:r w:rsidR="005D6419" w:rsidRPr="00920ED3">
        <w:rPr>
          <w:sz w:val="22"/>
          <w:szCs w:val="22"/>
        </w:rPr>
        <w:t>0</w:t>
      </w:r>
      <w:r w:rsidRPr="00920ED3">
        <w:rPr>
          <w:sz w:val="22"/>
          <w:szCs w:val="22"/>
        </w:rPr>
        <w:t>.</w:t>
      </w:r>
      <w:r w:rsidR="00EA5CC1">
        <w:rPr>
          <w:sz w:val="22"/>
          <w:szCs w:val="22"/>
        </w:rPr>
        <w:t>6</w:t>
      </w:r>
      <w:r w:rsidRPr="00920ED3">
        <w:rPr>
          <w:sz w:val="22"/>
          <w:szCs w:val="22"/>
        </w:rPr>
        <w:t>.1</w:t>
      </w:r>
      <w:r w:rsidR="005665D0" w:rsidRPr="00920ED3">
        <w:rPr>
          <w:sz w:val="22"/>
          <w:szCs w:val="22"/>
        </w:rPr>
        <w:t>. Настоящим Подрядчик заявляет Заказчику, подтверждает и заверяет:</w:t>
      </w:r>
    </w:p>
    <w:p w:rsidR="005665D0" w:rsidRPr="00920ED3" w:rsidRDefault="005665D0" w:rsidP="00EA5CC1">
      <w:pPr>
        <w:numPr>
          <w:ilvl w:val="0"/>
          <w:numId w:val="7"/>
        </w:numPr>
        <w:tabs>
          <w:tab w:val="left" w:pos="993"/>
        </w:tabs>
        <w:spacing w:line="228" w:lineRule="auto"/>
        <w:ind w:left="0" w:firstLine="709"/>
        <w:jc w:val="both"/>
        <w:rPr>
          <w:sz w:val="22"/>
          <w:szCs w:val="22"/>
        </w:rPr>
      </w:pPr>
      <w:r w:rsidRPr="00920ED3">
        <w:rPr>
          <w:sz w:val="22"/>
          <w:szCs w:val="22"/>
        </w:rPr>
        <w:t xml:space="preserve">Заключение Договора не нарушает положения Устава Подрядчика, Договор подписывается лицом, надлежащим </w:t>
      </w:r>
      <w:proofErr w:type="gramStart"/>
      <w:r w:rsidRPr="00920ED3">
        <w:rPr>
          <w:sz w:val="22"/>
          <w:szCs w:val="22"/>
        </w:rPr>
        <w:t>образом</w:t>
      </w:r>
      <w:proofErr w:type="gramEnd"/>
      <w:r w:rsidRPr="00920ED3">
        <w:rPr>
          <w:sz w:val="22"/>
          <w:szCs w:val="22"/>
        </w:rPr>
        <w:t xml:space="preserve"> уполномоченным на заключение такого договора, получены все необходимые в соответствии с уставом Подрядчика и локальными нормативными актами Подрядчика согласия и согласования органов управления Подрядчика, заключение и исполнение Договора не является для Подрядчика крупной сделкой и/или сделкой с заинтересованностью.</w:t>
      </w:r>
    </w:p>
    <w:p w:rsidR="005665D0" w:rsidRPr="00920ED3" w:rsidRDefault="005665D0" w:rsidP="00EA5CC1">
      <w:pPr>
        <w:numPr>
          <w:ilvl w:val="0"/>
          <w:numId w:val="7"/>
        </w:numPr>
        <w:tabs>
          <w:tab w:val="left" w:pos="993"/>
        </w:tabs>
        <w:spacing w:line="228" w:lineRule="auto"/>
        <w:ind w:left="0" w:firstLine="709"/>
        <w:jc w:val="both"/>
        <w:rPr>
          <w:sz w:val="22"/>
          <w:szCs w:val="22"/>
        </w:rPr>
      </w:pPr>
      <w:r w:rsidRPr="00920ED3">
        <w:rPr>
          <w:sz w:val="22"/>
          <w:szCs w:val="22"/>
        </w:rPr>
        <w:t xml:space="preserve">Подрядчик полностью оценил Рабочую документацию и Техническое задание, оценил и понимает объем подлежащих выполнению в соответствии с Договором Работ и обязуется выполнить Работы в полном объеме в соответствии с Рабочей документацией и Техническим заданием, Локальным сметным расчетом за цену </w:t>
      </w:r>
      <w:proofErr w:type="gramStart"/>
      <w:r w:rsidRPr="00920ED3">
        <w:rPr>
          <w:sz w:val="22"/>
          <w:szCs w:val="22"/>
        </w:rPr>
        <w:t>Договора</w:t>
      </w:r>
      <w:proofErr w:type="gramEnd"/>
      <w:r w:rsidRPr="00920ED3">
        <w:rPr>
          <w:sz w:val="22"/>
          <w:szCs w:val="22"/>
        </w:rPr>
        <w:t xml:space="preserve"> даже если при заключении Договора Подрядчик не смог надлежащим образом оценить весь объем подлежащих выполнению Работ.</w:t>
      </w:r>
    </w:p>
    <w:p w:rsidR="00C627F6" w:rsidRDefault="00C627F6" w:rsidP="00EA5CC1">
      <w:pPr>
        <w:tabs>
          <w:tab w:val="left" w:pos="993"/>
        </w:tabs>
        <w:ind w:firstLine="709"/>
        <w:jc w:val="both"/>
        <w:rPr>
          <w:sz w:val="22"/>
          <w:szCs w:val="22"/>
        </w:rPr>
      </w:pPr>
      <w:r>
        <w:rPr>
          <w:sz w:val="22"/>
          <w:szCs w:val="22"/>
        </w:rPr>
        <w:t>10.</w:t>
      </w:r>
      <w:r w:rsidR="00EA5CC1">
        <w:rPr>
          <w:sz w:val="22"/>
          <w:szCs w:val="22"/>
        </w:rPr>
        <w:t>6</w:t>
      </w:r>
      <w:r>
        <w:rPr>
          <w:sz w:val="22"/>
          <w:szCs w:val="22"/>
        </w:rPr>
        <w:t>.</w:t>
      </w:r>
      <w:r w:rsidR="004323F2">
        <w:rPr>
          <w:sz w:val="22"/>
          <w:szCs w:val="22"/>
        </w:rPr>
        <w:t>2</w:t>
      </w:r>
      <w:r>
        <w:rPr>
          <w:sz w:val="22"/>
          <w:szCs w:val="22"/>
        </w:rPr>
        <w:t xml:space="preserve">. </w:t>
      </w:r>
      <w:r w:rsidRPr="00844AE2">
        <w:rPr>
          <w:sz w:val="22"/>
          <w:szCs w:val="22"/>
        </w:rPr>
        <w:t>Подрядчик  гарантирует, что на момент заключения Договора он не применяет специальный режим налогообложения. В случае перехода По</w:t>
      </w:r>
      <w:r>
        <w:rPr>
          <w:sz w:val="22"/>
          <w:szCs w:val="22"/>
        </w:rPr>
        <w:t>дрядчика</w:t>
      </w:r>
      <w:r w:rsidRPr="00844AE2">
        <w:rPr>
          <w:sz w:val="22"/>
          <w:szCs w:val="22"/>
        </w:rPr>
        <w:t xml:space="preserve"> на специальный режим налогообложения до даты </w:t>
      </w:r>
      <w:r>
        <w:rPr>
          <w:sz w:val="22"/>
          <w:szCs w:val="22"/>
        </w:rPr>
        <w:t>начала Работ</w:t>
      </w:r>
      <w:r w:rsidRPr="00844AE2">
        <w:rPr>
          <w:sz w:val="22"/>
          <w:szCs w:val="22"/>
        </w:rPr>
        <w:t xml:space="preserve"> (о чем По</w:t>
      </w:r>
      <w:r>
        <w:rPr>
          <w:sz w:val="22"/>
          <w:szCs w:val="22"/>
        </w:rPr>
        <w:t xml:space="preserve">дрядчик </w:t>
      </w:r>
      <w:r w:rsidRPr="00844AE2">
        <w:rPr>
          <w:sz w:val="22"/>
          <w:szCs w:val="22"/>
        </w:rPr>
        <w:t xml:space="preserve">обязан немедленно уведомить </w:t>
      </w:r>
      <w:r>
        <w:rPr>
          <w:sz w:val="22"/>
          <w:szCs w:val="22"/>
        </w:rPr>
        <w:t>Заказчика</w:t>
      </w:r>
      <w:r w:rsidRPr="00844AE2">
        <w:rPr>
          <w:sz w:val="22"/>
          <w:szCs w:val="22"/>
        </w:rPr>
        <w:t xml:space="preserve">), </w:t>
      </w:r>
      <w:r>
        <w:rPr>
          <w:sz w:val="22"/>
          <w:szCs w:val="22"/>
        </w:rPr>
        <w:t xml:space="preserve">Заказчик </w:t>
      </w:r>
      <w:r w:rsidRPr="00844AE2">
        <w:rPr>
          <w:sz w:val="22"/>
          <w:szCs w:val="22"/>
        </w:rPr>
        <w:t xml:space="preserve"> имеет право расторгнуть Договор в одностороннем внесудебном порядке. В случае несвоевременного уведомления либо не уведомления По</w:t>
      </w:r>
      <w:r>
        <w:rPr>
          <w:sz w:val="22"/>
          <w:szCs w:val="22"/>
        </w:rPr>
        <w:t>дрядчиком Заказчика</w:t>
      </w:r>
      <w:r w:rsidRPr="00844AE2">
        <w:rPr>
          <w:sz w:val="22"/>
          <w:szCs w:val="22"/>
        </w:rPr>
        <w:t xml:space="preserve"> о переходе на специальный режим налогообложения до даты </w:t>
      </w:r>
      <w:r>
        <w:rPr>
          <w:sz w:val="22"/>
          <w:szCs w:val="22"/>
        </w:rPr>
        <w:t>начала Работ</w:t>
      </w:r>
      <w:r w:rsidRPr="00844AE2">
        <w:rPr>
          <w:sz w:val="22"/>
          <w:szCs w:val="22"/>
        </w:rPr>
        <w:t xml:space="preserve"> (при наступлении такого обстоятельства), </w:t>
      </w:r>
      <w:r>
        <w:rPr>
          <w:sz w:val="22"/>
          <w:szCs w:val="22"/>
        </w:rPr>
        <w:t>Заказчик</w:t>
      </w:r>
      <w:r w:rsidRPr="00844AE2">
        <w:rPr>
          <w:sz w:val="22"/>
          <w:szCs w:val="22"/>
        </w:rPr>
        <w:t xml:space="preserve"> вправе взыскать с По</w:t>
      </w:r>
      <w:r>
        <w:rPr>
          <w:sz w:val="22"/>
          <w:szCs w:val="22"/>
        </w:rPr>
        <w:t xml:space="preserve">дрядчика </w:t>
      </w:r>
      <w:r w:rsidRPr="00844AE2">
        <w:rPr>
          <w:sz w:val="22"/>
          <w:szCs w:val="22"/>
        </w:rPr>
        <w:t>штраф</w:t>
      </w:r>
      <w:r>
        <w:rPr>
          <w:sz w:val="22"/>
          <w:szCs w:val="22"/>
        </w:rPr>
        <w:t xml:space="preserve"> в р</w:t>
      </w:r>
      <w:r w:rsidRPr="00844AE2">
        <w:rPr>
          <w:sz w:val="22"/>
          <w:szCs w:val="22"/>
        </w:rPr>
        <w:t>азмер</w:t>
      </w:r>
      <w:r>
        <w:rPr>
          <w:sz w:val="22"/>
          <w:szCs w:val="22"/>
        </w:rPr>
        <w:t xml:space="preserve">е </w:t>
      </w:r>
      <w:r w:rsidR="00EA5CC1">
        <w:rPr>
          <w:sz w:val="22"/>
          <w:szCs w:val="22"/>
        </w:rPr>
        <w:t>20</w:t>
      </w:r>
      <w:r w:rsidRPr="00844AE2">
        <w:rPr>
          <w:sz w:val="22"/>
          <w:szCs w:val="22"/>
        </w:rPr>
        <w:t>% от суммы по договору без НДС</w:t>
      </w:r>
      <w:r>
        <w:rPr>
          <w:sz w:val="22"/>
          <w:szCs w:val="22"/>
        </w:rPr>
        <w:t xml:space="preserve">. </w:t>
      </w:r>
    </w:p>
    <w:p w:rsidR="00C627F6" w:rsidRPr="00CF6223" w:rsidRDefault="00C627F6" w:rsidP="00EA5CC1">
      <w:pPr>
        <w:jc w:val="both"/>
        <w:rPr>
          <w:rFonts w:eastAsia="Calibri"/>
          <w:i/>
        </w:rPr>
      </w:pPr>
      <w:r w:rsidRPr="00CF6223">
        <w:rPr>
          <w:i/>
          <w:sz w:val="22"/>
          <w:szCs w:val="22"/>
        </w:rPr>
        <w:t xml:space="preserve">*(пункт </w:t>
      </w:r>
      <w:r w:rsidR="004323F2">
        <w:rPr>
          <w:i/>
          <w:sz w:val="22"/>
          <w:szCs w:val="22"/>
        </w:rPr>
        <w:t>10.</w:t>
      </w:r>
      <w:r w:rsidR="00EA5CC1">
        <w:rPr>
          <w:i/>
          <w:sz w:val="22"/>
          <w:szCs w:val="22"/>
        </w:rPr>
        <w:t>6</w:t>
      </w:r>
      <w:r w:rsidR="004323F2">
        <w:rPr>
          <w:i/>
          <w:sz w:val="22"/>
          <w:szCs w:val="22"/>
        </w:rPr>
        <w:t xml:space="preserve">.2. </w:t>
      </w:r>
      <w:r w:rsidRPr="00CF6223">
        <w:rPr>
          <w:i/>
          <w:sz w:val="22"/>
          <w:szCs w:val="22"/>
        </w:rPr>
        <w:t xml:space="preserve"> исключается в случае</w:t>
      </w:r>
      <w:r>
        <w:rPr>
          <w:i/>
          <w:sz w:val="22"/>
          <w:szCs w:val="22"/>
        </w:rPr>
        <w:t>,</w:t>
      </w:r>
      <w:r w:rsidRPr="00CF6223">
        <w:rPr>
          <w:i/>
          <w:sz w:val="22"/>
          <w:szCs w:val="22"/>
        </w:rPr>
        <w:t xml:space="preserve"> если Подрядчик работает на упрощенной системе налогообложения</w:t>
      </w:r>
      <w:r>
        <w:rPr>
          <w:i/>
          <w:sz w:val="22"/>
          <w:szCs w:val="22"/>
        </w:rPr>
        <w:t>.</w:t>
      </w:r>
      <w:r w:rsidRPr="00CF6223">
        <w:rPr>
          <w:i/>
          <w:sz w:val="22"/>
          <w:szCs w:val="22"/>
        </w:rPr>
        <w:t xml:space="preserve">) </w:t>
      </w:r>
    </w:p>
    <w:p w:rsidR="009E3B2E" w:rsidRPr="00920ED3" w:rsidRDefault="009E3B2E" w:rsidP="007A39A2">
      <w:pPr>
        <w:pStyle w:val="3"/>
        <w:tabs>
          <w:tab w:val="left" w:pos="9720"/>
        </w:tabs>
        <w:ind w:right="22"/>
        <w:jc w:val="center"/>
        <w:rPr>
          <w:b/>
          <w:bCs/>
          <w:sz w:val="22"/>
          <w:szCs w:val="22"/>
          <w:lang w:val="ru-RU"/>
        </w:rPr>
      </w:pPr>
    </w:p>
    <w:p w:rsidR="00753B33" w:rsidRPr="00920ED3" w:rsidRDefault="000A3400" w:rsidP="007A39A2">
      <w:pPr>
        <w:pStyle w:val="3"/>
        <w:tabs>
          <w:tab w:val="left" w:pos="9720"/>
        </w:tabs>
        <w:ind w:right="22"/>
        <w:jc w:val="center"/>
        <w:rPr>
          <w:b/>
          <w:bCs/>
          <w:sz w:val="22"/>
          <w:szCs w:val="22"/>
          <w:lang w:val="ru-RU"/>
        </w:rPr>
      </w:pPr>
      <w:r w:rsidRPr="00920ED3">
        <w:rPr>
          <w:b/>
          <w:bCs/>
          <w:sz w:val="22"/>
          <w:szCs w:val="22"/>
        </w:rPr>
        <w:t>1</w:t>
      </w:r>
      <w:r w:rsidR="005D6419" w:rsidRPr="00920ED3">
        <w:rPr>
          <w:b/>
          <w:bCs/>
          <w:sz w:val="22"/>
          <w:szCs w:val="22"/>
          <w:lang w:val="ru-RU"/>
        </w:rPr>
        <w:t>1</w:t>
      </w:r>
      <w:r w:rsidRPr="00920ED3">
        <w:rPr>
          <w:b/>
          <w:bCs/>
          <w:sz w:val="22"/>
          <w:szCs w:val="22"/>
        </w:rPr>
        <w:t>. КОНТРОЛЬ И НАДЗОР ЗАКАЗЧИКА</w:t>
      </w:r>
      <w:r w:rsidR="002C1CB1" w:rsidRPr="00920ED3">
        <w:rPr>
          <w:b/>
          <w:bCs/>
          <w:sz w:val="22"/>
          <w:szCs w:val="22"/>
          <w:lang w:val="ru-RU"/>
        </w:rPr>
        <w:t xml:space="preserve"> </w:t>
      </w:r>
    </w:p>
    <w:p w:rsidR="000A3400" w:rsidRPr="00920ED3" w:rsidRDefault="000A3400" w:rsidP="007A39A2">
      <w:pPr>
        <w:pStyle w:val="3"/>
        <w:tabs>
          <w:tab w:val="left" w:pos="9720"/>
        </w:tabs>
        <w:ind w:right="22"/>
        <w:jc w:val="center"/>
        <w:rPr>
          <w:b/>
          <w:bCs/>
          <w:sz w:val="22"/>
          <w:szCs w:val="22"/>
        </w:rPr>
      </w:pPr>
      <w:r w:rsidRPr="00920ED3">
        <w:rPr>
          <w:b/>
          <w:bCs/>
          <w:sz w:val="22"/>
          <w:szCs w:val="22"/>
        </w:rPr>
        <w:t>ЗА РЕАЛИЗАЦИЕЙ УСЛОВИЙ ДОГОВОРА</w:t>
      </w:r>
    </w:p>
    <w:p w:rsidR="000A3400" w:rsidRPr="00920ED3" w:rsidRDefault="000A3400" w:rsidP="007A39A2">
      <w:pPr>
        <w:pStyle w:val="3"/>
        <w:tabs>
          <w:tab w:val="left" w:pos="9720"/>
        </w:tabs>
        <w:ind w:right="22"/>
        <w:rPr>
          <w:sz w:val="22"/>
          <w:szCs w:val="22"/>
        </w:rPr>
      </w:pPr>
      <w:r w:rsidRPr="00920ED3">
        <w:rPr>
          <w:sz w:val="22"/>
          <w:szCs w:val="22"/>
        </w:rPr>
        <w:t>1</w:t>
      </w:r>
      <w:r w:rsidR="005D6419" w:rsidRPr="00920ED3">
        <w:rPr>
          <w:sz w:val="22"/>
          <w:szCs w:val="22"/>
          <w:lang w:val="ru-RU"/>
        </w:rPr>
        <w:t>1</w:t>
      </w:r>
      <w:r w:rsidRPr="00920ED3">
        <w:rPr>
          <w:sz w:val="22"/>
          <w:szCs w:val="22"/>
        </w:rPr>
        <w:t>.1. Заказчик вправе лично или с привлечением на основании договоров третьих лиц осуществлять контроль и надзор за ходом и качеством выполняемых работ, качеством применяемых материалов, соответствием работ</w:t>
      </w:r>
      <w:r w:rsidR="00882E8F" w:rsidRPr="00920ED3">
        <w:rPr>
          <w:sz w:val="22"/>
          <w:szCs w:val="22"/>
          <w:lang w:val="ru-RU"/>
        </w:rPr>
        <w:t xml:space="preserve"> технической и</w:t>
      </w:r>
      <w:r w:rsidRPr="00920ED3">
        <w:rPr>
          <w:sz w:val="22"/>
          <w:szCs w:val="22"/>
        </w:rPr>
        <w:t xml:space="preserve"> сметной документации, выполнением Подрядчиком требований промышленной, пожарной, экологической безопасности, охраны труда</w:t>
      </w:r>
      <w:r w:rsidR="003846DD" w:rsidRPr="00920ED3">
        <w:rPr>
          <w:sz w:val="22"/>
          <w:szCs w:val="22"/>
          <w:lang w:val="ru-RU"/>
        </w:rPr>
        <w:t>.</w:t>
      </w:r>
      <w:r w:rsidRPr="00920ED3">
        <w:rPr>
          <w:sz w:val="22"/>
          <w:szCs w:val="22"/>
        </w:rPr>
        <w:t xml:space="preserve"> </w:t>
      </w:r>
    </w:p>
    <w:p w:rsidR="000A3400" w:rsidRPr="00920ED3" w:rsidRDefault="000A3400" w:rsidP="007A39A2">
      <w:pPr>
        <w:pStyle w:val="3"/>
        <w:tabs>
          <w:tab w:val="left" w:pos="9720"/>
        </w:tabs>
        <w:ind w:right="22"/>
        <w:rPr>
          <w:sz w:val="22"/>
          <w:szCs w:val="22"/>
        </w:rPr>
      </w:pPr>
      <w:r w:rsidRPr="00920ED3">
        <w:rPr>
          <w:sz w:val="22"/>
          <w:szCs w:val="22"/>
        </w:rPr>
        <w:t>1</w:t>
      </w:r>
      <w:r w:rsidR="005D6419" w:rsidRPr="00920ED3">
        <w:rPr>
          <w:sz w:val="22"/>
          <w:szCs w:val="22"/>
          <w:lang w:val="ru-RU"/>
        </w:rPr>
        <w:t>1</w:t>
      </w:r>
      <w:r w:rsidRPr="00920ED3">
        <w:rPr>
          <w:sz w:val="22"/>
          <w:szCs w:val="22"/>
        </w:rPr>
        <w:t xml:space="preserve">.2. Заказчик (его работники, представители и третье лицо, осуществляющее на основании договора с Заказчиком контроль или надзор, предусмотренный в пункте 11.1 Договора) имеет право беспрепятственного доступа ко всем видам работ в любое время в течение всего периода выполнения работ Подрядчиком. </w:t>
      </w:r>
    </w:p>
    <w:p w:rsidR="00F71311" w:rsidRPr="00920ED3" w:rsidRDefault="00F71311" w:rsidP="007A39A2">
      <w:pPr>
        <w:pStyle w:val="3"/>
        <w:tabs>
          <w:tab w:val="left" w:pos="9720"/>
        </w:tabs>
        <w:ind w:right="22"/>
        <w:rPr>
          <w:sz w:val="22"/>
          <w:szCs w:val="22"/>
          <w:lang w:val="ru-RU"/>
        </w:rPr>
      </w:pPr>
    </w:p>
    <w:p w:rsidR="000A3400" w:rsidRPr="00920ED3" w:rsidRDefault="000A3400" w:rsidP="007A39A2">
      <w:pPr>
        <w:pStyle w:val="3"/>
        <w:tabs>
          <w:tab w:val="left" w:pos="9720"/>
        </w:tabs>
        <w:ind w:right="22"/>
        <w:jc w:val="center"/>
        <w:rPr>
          <w:b/>
          <w:bCs/>
          <w:sz w:val="22"/>
          <w:szCs w:val="22"/>
          <w:lang w:val="ru-RU"/>
        </w:rPr>
      </w:pPr>
      <w:r w:rsidRPr="00920ED3">
        <w:rPr>
          <w:b/>
          <w:bCs/>
          <w:sz w:val="22"/>
          <w:szCs w:val="22"/>
        </w:rPr>
        <w:t>1</w:t>
      </w:r>
      <w:r w:rsidR="005D6419" w:rsidRPr="00920ED3">
        <w:rPr>
          <w:b/>
          <w:bCs/>
          <w:sz w:val="22"/>
          <w:szCs w:val="22"/>
          <w:lang w:val="ru-RU"/>
        </w:rPr>
        <w:t>2</w:t>
      </w:r>
      <w:r w:rsidRPr="00920ED3">
        <w:rPr>
          <w:b/>
          <w:bCs/>
          <w:sz w:val="22"/>
          <w:szCs w:val="22"/>
        </w:rPr>
        <w:t>. ИМУЩЕСТВЕННАЯ ОТВЕТСТВЕННОСТЬ</w:t>
      </w:r>
    </w:p>
    <w:p w:rsidR="00BD7FD7" w:rsidRPr="00920ED3" w:rsidRDefault="00BD7FD7" w:rsidP="00BD7FD7">
      <w:pPr>
        <w:ind w:firstLine="709"/>
        <w:jc w:val="both"/>
        <w:rPr>
          <w:strike/>
          <w:sz w:val="22"/>
          <w:szCs w:val="22"/>
        </w:rPr>
      </w:pPr>
      <w:r w:rsidRPr="00920ED3">
        <w:rPr>
          <w:sz w:val="22"/>
          <w:szCs w:val="22"/>
        </w:rPr>
        <w:t xml:space="preserve">12.1. За нарушение сроков устранения замечаний, указанных в мотивированных отказах Заказчика от принятия выполненных работ и (или) актах, составленных Заказчиком с </w:t>
      </w:r>
      <w:r w:rsidRPr="00920ED3">
        <w:rPr>
          <w:sz w:val="22"/>
          <w:szCs w:val="22"/>
        </w:rPr>
        <w:lastRenderedPageBreak/>
        <w:t>привлечением представителей организации по проведению строительного контроля, Подрядчик уплачивает Заказчику неустойку в размере 50 000 (пятьдесят тысяч) рублей за каждый день просрочки.</w:t>
      </w:r>
    </w:p>
    <w:p w:rsidR="00BD7FD7" w:rsidRPr="00920ED3" w:rsidRDefault="00BD7FD7" w:rsidP="00BD7FD7">
      <w:pPr>
        <w:ind w:firstLine="709"/>
        <w:jc w:val="both"/>
        <w:rPr>
          <w:sz w:val="22"/>
          <w:szCs w:val="22"/>
        </w:rPr>
      </w:pPr>
      <w:r w:rsidRPr="00920ED3">
        <w:rPr>
          <w:sz w:val="22"/>
          <w:szCs w:val="22"/>
        </w:rPr>
        <w:t>12.2. В случае нарушения Подрядчиком сроков</w:t>
      </w:r>
      <w:r w:rsidRPr="00920ED3">
        <w:rPr>
          <w:sz w:val="22"/>
          <w:szCs w:val="22"/>
          <w:lang w:eastAsia="en-US"/>
        </w:rPr>
        <w:t xml:space="preserve"> </w:t>
      </w:r>
      <w:r w:rsidRPr="00920ED3">
        <w:rPr>
          <w:sz w:val="22"/>
          <w:szCs w:val="22"/>
        </w:rPr>
        <w:t>окончания выполнения работ, установленного Договором в п. 4.1., Подрядчик уплачивает Заказчику штрафную неустойку в размере 0,3% от Цены Договора за каждый календарный день просрочки выполнения обязательств.</w:t>
      </w:r>
    </w:p>
    <w:p w:rsidR="00BD7FD7" w:rsidRPr="00920ED3" w:rsidRDefault="00BD7FD7" w:rsidP="00BD7FD7">
      <w:pPr>
        <w:autoSpaceDE w:val="0"/>
        <w:autoSpaceDN w:val="0"/>
        <w:adjustRightInd w:val="0"/>
        <w:ind w:firstLine="709"/>
        <w:jc w:val="both"/>
        <w:rPr>
          <w:bCs/>
          <w:sz w:val="22"/>
          <w:szCs w:val="22"/>
        </w:rPr>
      </w:pPr>
      <w:r w:rsidRPr="00920ED3">
        <w:rPr>
          <w:bCs/>
          <w:sz w:val="22"/>
          <w:szCs w:val="22"/>
        </w:rPr>
        <w:t xml:space="preserve">12.3. </w:t>
      </w:r>
      <w:proofErr w:type="gramStart"/>
      <w:r w:rsidRPr="00920ED3">
        <w:rPr>
          <w:bCs/>
          <w:sz w:val="22"/>
          <w:szCs w:val="22"/>
        </w:rPr>
        <w:t xml:space="preserve">При непредставлении в установленный Договором срок актов выполненных работ по формам № КС-2, справок № КС-3, </w:t>
      </w:r>
      <w:r w:rsidR="00897FCF" w:rsidRPr="009D7E47">
        <w:rPr>
          <w:bCs/>
          <w:sz w:val="22"/>
          <w:szCs w:val="22"/>
        </w:rPr>
        <w:t>журнал</w:t>
      </w:r>
      <w:r w:rsidR="00897FCF">
        <w:rPr>
          <w:bCs/>
          <w:sz w:val="22"/>
          <w:szCs w:val="22"/>
        </w:rPr>
        <w:t>а</w:t>
      </w:r>
      <w:r w:rsidR="00897FCF" w:rsidRPr="009D7E47">
        <w:rPr>
          <w:bCs/>
          <w:sz w:val="22"/>
          <w:szCs w:val="22"/>
        </w:rPr>
        <w:t xml:space="preserve"> учета выполненных работ (форма № КС-6а)</w:t>
      </w:r>
      <w:r w:rsidR="00897FCF">
        <w:rPr>
          <w:bCs/>
          <w:sz w:val="22"/>
          <w:szCs w:val="22"/>
        </w:rPr>
        <w:t xml:space="preserve">, </w:t>
      </w:r>
      <w:r w:rsidRPr="00920ED3">
        <w:rPr>
          <w:bCs/>
          <w:sz w:val="22"/>
          <w:szCs w:val="22"/>
        </w:rPr>
        <w:t>исполнительной и другой предусмотренной законом и Договором документации, Подрядчик уплачивает Заказчику неустойку в размере 0,1% (ноль целых одна десятая процента) от общей стоимости работ по Договору, на дату наступления срока выполнения работ, установленного в п. 4.1. настоящего Договора,  за каждый</w:t>
      </w:r>
      <w:proofErr w:type="gramEnd"/>
      <w:r w:rsidRPr="00920ED3">
        <w:rPr>
          <w:bCs/>
          <w:sz w:val="22"/>
          <w:szCs w:val="22"/>
        </w:rPr>
        <w:t xml:space="preserve"> день просрочки.</w:t>
      </w:r>
    </w:p>
    <w:p w:rsidR="00BD7FD7" w:rsidRPr="00920ED3" w:rsidRDefault="00BD7FD7" w:rsidP="00BD7FD7">
      <w:pPr>
        <w:widowControl w:val="0"/>
        <w:ind w:firstLine="709"/>
        <w:jc w:val="both"/>
        <w:outlineLvl w:val="1"/>
        <w:rPr>
          <w:bCs/>
          <w:iCs/>
          <w:sz w:val="22"/>
          <w:szCs w:val="22"/>
          <w:lang w:eastAsia="ar-SA"/>
        </w:rPr>
      </w:pPr>
      <w:r w:rsidRPr="00920ED3">
        <w:rPr>
          <w:bCs/>
          <w:iCs/>
          <w:sz w:val="22"/>
          <w:szCs w:val="22"/>
          <w:lang w:eastAsia="ar-SA"/>
        </w:rPr>
        <w:t xml:space="preserve">12.4. В случае нарушения установленных Заказчиком сроков устранения </w:t>
      </w:r>
      <w:r w:rsidR="00562848" w:rsidRPr="00920ED3">
        <w:rPr>
          <w:bCs/>
          <w:iCs/>
          <w:sz w:val="22"/>
          <w:szCs w:val="22"/>
          <w:lang w:eastAsia="ar-SA"/>
        </w:rPr>
        <w:t xml:space="preserve">недостатков </w:t>
      </w:r>
      <w:r w:rsidRPr="00920ED3">
        <w:rPr>
          <w:bCs/>
          <w:iCs/>
          <w:sz w:val="22"/>
          <w:szCs w:val="22"/>
          <w:lang w:eastAsia="ar-SA"/>
        </w:rPr>
        <w:t xml:space="preserve"> в выполненной </w:t>
      </w:r>
      <w:r w:rsidR="00562848" w:rsidRPr="00920ED3">
        <w:rPr>
          <w:bCs/>
          <w:iCs/>
          <w:sz w:val="22"/>
          <w:szCs w:val="22"/>
          <w:lang w:eastAsia="ar-SA"/>
        </w:rPr>
        <w:t>Р</w:t>
      </w:r>
      <w:r w:rsidRPr="00920ED3">
        <w:rPr>
          <w:bCs/>
          <w:iCs/>
          <w:sz w:val="22"/>
          <w:szCs w:val="22"/>
          <w:lang w:eastAsia="ar-SA"/>
        </w:rPr>
        <w:t>аботе</w:t>
      </w:r>
      <w:r w:rsidR="00562848" w:rsidRPr="00920ED3">
        <w:rPr>
          <w:bCs/>
          <w:iCs/>
          <w:sz w:val="22"/>
          <w:szCs w:val="22"/>
          <w:lang w:eastAsia="ar-SA"/>
        </w:rPr>
        <w:t>,</w:t>
      </w:r>
      <w:r w:rsidRPr="00920ED3">
        <w:rPr>
          <w:bCs/>
          <w:iCs/>
          <w:sz w:val="22"/>
          <w:szCs w:val="22"/>
          <w:lang w:eastAsia="ar-SA"/>
        </w:rPr>
        <w:t xml:space="preserve"> Подрядчик уплачивает Заказчику неустойку в размере 1 % (один процент) от стоимости работы, в которой обнаружены недостатки, за каждый день просрочки. 12.5. За нарушение сроков устранения замечаний, указанных в мотивированных отказах Заказчика от принятия выполненных работ, и (или) актах, составленных Заказчиком, Подрядчик уплачивает Заказчику неустойку в размере 1 % (один процент) от стоимости работ, по которым допущено нарушение, за каждый день просрочки до даты принятия Заказчиком работ.</w:t>
      </w:r>
    </w:p>
    <w:p w:rsidR="00BD7FD7" w:rsidRPr="00920ED3" w:rsidRDefault="00BD7FD7" w:rsidP="00BD7FD7">
      <w:pPr>
        <w:widowControl w:val="0"/>
        <w:ind w:firstLine="709"/>
        <w:jc w:val="both"/>
        <w:outlineLvl w:val="1"/>
        <w:rPr>
          <w:bCs/>
          <w:iCs/>
          <w:sz w:val="22"/>
          <w:szCs w:val="22"/>
          <w:lang w:eastAsia="ar-SA"/>
        </w:rPr>
      </w:pPr>
      <w:r w:rsidRPr="00920ED3">
        <w:rPr>
          <w:bCs/>
          <w:iCs/>
          <w:sz w:val="22"/>
          <w:szCs w:val="22"/>
          <w:lang w:eastAsia="ar-SA"/>
        </w:rPr>
        <w:t>12.6. За неисполнение и/или ненадлежащие исполнение Подрядчиком природоохранного законодательства Российской Федерации Подрядчик несет имущественную и административную ответственность в соответствии с законодательством Российской Федерации.</w:t>
      </w:r>
    </w:p>
    <w:p w:rsidR="00BD7FD7" w:rsidRPr="00920ED3" w:rsidRDefault="00BD7FD7" w:rsidP="00BD7FD7">
      <w:pPr>
        <w:ind w:firstLine="709"/>
        <w:jc w:val="both"/>
        <w:rPr>
          <w:sz w:val="22"/>
          <w:szCs w:val="22"/>
        </w:rPr>
      </w:pPr>
      <w:r w:rsidRPr="00920ED3">
        <w:rPr>
          <w:sz w:val="22"/>
          <w:szCs w:val="22"/>
        </w:rPr>
        <w:t>12.7. Подрядчик уплачивает Заказчику штраф в размере 20 000 (двадцать тысяч) рублей за каждый факт выявленного нарушения, подтвержденный соответствующим документом контролирующей организации, в случаях невыполнения предписаний органов государственного экологического контроля, в том числе:</w:t>
      </w:r>
    </w:p>
    <w:p w:rsidR="00BD7FD7" w:rsidRPr="00920ED3" w:rsidRDefault="00BD7FD7" w:rsidP="00EA5CC1">
      <w:pPr>
        <w:widowControl w:val="0"/>
        <w:numPr>
          <w:ilvl w:val="0"/>
          <w:numId w:val="3"/>
        </w:numPr>
        <w:tabs>
          <w:tab w:val="left" w:pos="284"/>
        </w:tabs>
        <w:spacing w:line="274" w:lineRule="exact"/>
        <w:ind w:right="40"/>
        <w:jc w:val="both"/>
        <w:rPr>
          <w:sz w:val="22"/>
          <w:szCs w:val="22"/>
        </w:rPr>
      </w:pPr>
      <w:r w:rsidRPr="00920ED3">
        <w:rPr>
          <w:sz w:val="22"/>
          <w:szCs w:val="22"/>
        </w:rPr>
        <w:t xml:space="preserve"> по устранению вреда (ущерба) компонентам окружающей среды, причиненного в результате нарушения Подрядчиком законодательства РФ в области охраны окружающей среды при строительстве объекта;</w:t>
      </w:r>
    </w:p>
    <w:p w:rsidR="00BD7FD7" w:rsidRPr="00920ED3" w:rsidRDefault="00BD7FD7" w:rsidP="00EA5CC1">
      <w:pPr>
        <w:widowControl w:val="0"/>
        <w:numPr>
          <w:ilvl w:val="0"/>
          <w:numId w:val="3"/>
        </w:numPr>
        <w:tabs>
          <w:tab w:val="left" w:pos="284"/>
        </w:tabs>
        <w:spacing w:line="274" w:lineRule="exact"/>
        <w:ind w:right="40"/>
        <w:jc w:val="both"/>
        <w:rPr>
          <w:sz w:val="22"/>
          <w:szCs w:val="22"/>
        </w:rPr>
      </w:pPr>
      <w:r w:rsidRPr="00920ED3">
        <w:rPr>
          <w:sz w:val="22"/>
          <w:szCs w:val="22"/>
        </w:rPr>
        <w:t xml:space="preserve"> по осуществлению за счет Подрядчика восстановления (рекультивации) нарушенных компонентов окружающей среды;</w:t>
      </w:r>
    </w:p>
    <w:p w:rsidR="00BD7FD7" w:rsidRPr="00920ED3" w:rsidRDefault="00BD7FD7" w:rsidP="00EA5CC1">
      <w:pPr>
        <w:widowControl w:val="0"/>
        <w:numPr>
          <w:ilvl w:val="0"/>
          <w:numId w:val="3"/>
        </w:numPr>
        <w:tabs>
          <w:tab w:val="left" w:pos="284"/>
        </w:tabs>
        <w:spacing w:line="274" w:lineRule="exact"/>
        <w:ind w:right="40"/>
        <w:jc w:val="both"/>
        <w:rPr>
          <w:sz w:val="22"/>
          <w:szCs w:val="22"/>
        </w:rPr>
      </w:pPr>
      <w:r w:rsidRPr="00920ED3">
        <w:rPr>
          <w:sz w:val="22"/>
          <w:szCs w:val="22"/>
        </w:rPr>
        <w:t xml:space="preserve"> по устранению последствий чрезвычайных ситуаций природного и техногенного характера (развитие и активация экзогенных геологических последствий - оползни, сели и т.д.).</w:t>
      </w:r>
    </w:p>
    <w:p w:rsidR="00BD7FD7" w:rsidRPr="00920ED3" w:rsidRDefault="00BD7FD7" w:rsidP="00BD7FD7">
      <w:pPr>
        <w:widowControl w:val="0"/>
        <w:spacing w:line="274" w:lineRule="exact"/>
        <w:ind w:right="40" w:firstLine="709"/>
        <w:jc w:val="both"/>
        <w:rPr>
          <w:sz w:val="22"/>
          <w:szCs w:val="22"/>
        </w:rPr>
      </w:pPr>
      <w:r w:rsidRPr="00920ED3">
        <w:rPr>
          <w:sz w:val="22"/>
          <w:szCs w:val="22"/>
        </w:rPr>
        <w:t xml:space="preserve">12.8. </w:t>
      </w:r>
      <w:proofErr w:type="gramStart"/>
      <w:r w:rsidRPr="00920ED3">
        <w:rPr>
          <w:sz w:val="22"/>
          <w:szCs w:val="22"/>
        </w:rPr>
        <w:t xml:space="preserve">При нарушении Подрядчиком законодательства в области обращения с отходами производства и потребления (отсутствие паспортов опасных отходов, журнала учета движения отходов, документов подтверждающих удаление (вывоз, утилизацию, размещение) отходов производства и потребления, документов подтверждающих право работы лиц с отходами </w:t>
      </w:r>
      <w:r w:rsidRPr="00920ED3">
        <w:rPr>
          <w:sz w:val="22"/>
          <w:szCs w:val="22"/>
          <w:lang w:val="en-US" w:eastAsia="en-US" w:bidi="en-US"/>
        </w:rPr>
        <w:t>I</w:t>
      </w:r>
      <w:r w:rsidRPr="00920ED3">
        <w:rPr>
          <w:sz w:val="22"/>
          <w:szCs w:val="22"/>
          <w:lang w:eastAsia="en-US" w:bidi="en-US"/>
        </w:rPr>
        <w:t>-</w:t>
      </w:r>
      <w:r w:rsidRPr="00920ED3">
        <w:rPr>
          <w:sz w:val="22"/>
          <w:szCs w:val="22"/>
          <w:lang w:val="en-US" w:eastAsia="en-US" w:bidi="en-US"/>
        </w:rPr>
        <w:t>V</w:t>
      </w:r>
      <w:r w:rsidRPr="00920ED3">
        <w:rPr>
          <w:sz w:val="22"/>
          <w:szCs w:val="22"/>
          <w:lang w:eastAsia="en-US" w:bidi="en-US"/>
        </w:rPr>
        <w:t xml:space="preserve"> </w:t>
      </w:r>
      <w:r w:rsidRPr="00920ED3">
        <w:rPr>
          <w:sz w:val="22"/>
          <w:szCs w:val="22"/>
        </w:rPr>
        <w:t>класса опасности), Подрядчик уплачивает Заказчику штраф в размере 50 000 (пятьдесят тысяч) рублей за каждый факт выявленного нарушения, подтвержденный соответствующим документом контролирующей</w:t>
      </w:r>
      <w:proofErr w:type="gramEnd"/>
      <w:r w:rsidRPr="00920ED3">
        <w:rPr>
          <w:sz w:val="22"/>
          <w:szCs w:val="22"/>
        </w:rPr>
        <w:t xml:space="preserve"> организации</w:t>
      </w:r>
      <w:r w:rsidR="00562848" w:rsidRPr="00920ED3">
        <w:rPr>
          <w:sz w:val="22"/>
          <w:szCs w:val="22"/>
        </w:rPr>
        <w:t>.</w:t>
      </w:r>
    </w:p>
    <w:p w:rsidR="00BD7FD7" w:rsidRPr="00920ED3" w:rsidRDefault="00BD7FD7" w:rsidP="00BD7FD7">
      <w:pPr>
        <w:widowControl w:val="0"/>
        <w:spacing w:line="274" w:lineRule="exact"/>
        <w:ind w:right="40" w:firstLine="709"/>
        <w:jc w:val="both"/>
        <w:rPr>
          <w:sz w:val="22"/>
          <w:szCs w:val="22"/>
        </w:rPr>
      </w:pPr>
      <w:r w:rsidRPr="00920ED3">
        <w:rPr>
          <w:sz w:val="22"/>
          <w:szCs w:val="22"/>
        </w:rPr>
        <w:t>12.</w:t>
      </w:r>
      <w:r w:rsidR="00562848" w:rsidRPr="00920ED3">
        <w:rPr>
          <w:sz w:val="22"/>
          <w:szCs w:val="22"/>
        </w:rPr>
        <w:t>9</w:t>
      </w:r>
      <w:r w:rsidRPr="00920ED3">
        <w:rPr>
          <w:sz w:val="22"/>
          <w:szCs w:val="22"/>
        </w:rPr>
        <w:t>. За неоднократное (более 2 раз) невыполнение рекомендаций Заказчика по устранению нарушений природоохранного законодательства РФ, выявленных в результате проведенного мониторинга, Подрядчик выплачивает Заказчику штраф в размере 200 000 (двести тысяч) рублей.</w:t>
      </w:r>
    </w:p>
    <w:p w:rsidR="00BD7FD7" w:rsidRPr="00920ED3" w:rsidRDefault="00BD7FD7" w:rsidP="00BD7FD7">
      <w:pPr>
        <w:widowControl w:val="0"/>
        <w:spacing w:line="274" w:lineRule="exact"/>
        <w:ind w:right="40" w:firstLine="709"/>
        <w:jc w:val="both"/>
        <w:rPr>
          <w:sz w:val="22"/>
          <w:szCs w:val="22"/>
        </w:rPr>
      </w:pPr>
      <w:r w:rsidRPr="00920ED3">
        <w:rPr>
          <w:sz w:val="22"/>
          <w:szCs w:val="22"/>
        </w:rPr>
        <w:t>12.1</w:t>
      </w:r>
      <w:r w:rsidR="00562848" w:rsidRPr="00920ED3">
        <w:rPr>
          <w:sz w:val="22"/>
          <w:szCs w:val="22"/>
        </w:rPr>
        <w:t>0</w:t>
      </w:r>
      <w:r w:rsidRPr="00920ED3">
        <w:rPr>
          <w:sz w:val="22"/>
          <w:szCs w:val="22"/>
        </w:rPr>
        <w:t xml:space="preserve">. </w:t>
      </w:r>
      <w:r w:rsidRPr="00920ED3">
        <w:rPr>
          <w:bCs/>
          <w:iCs/>
          <w:sz w:val="22"/>
          <w:szCs w:val="22"/>
        </w:rPr>
        <w:t xml:space="preserve">В случае просрочки исполнения Заказчиком обязательств по оплате выполненных </w:t>
      </w:r>
      <w:r w:rsidR="00562848" w:rsidRPr="00920ED3">
        <w:rPr>
          <w:bCs/>
          <w:iCs/>
          <w:sz w:val="22"/>
          <w:szCs w:val="22"/>
        </w:rPr>
        <w:t xml:space="preserve">и принятых Заказчиком </w:t>
      </w:r>
      <w:r w:rsidRPr="00920ED3">
        <w:rPr>
          <w:bCs/>
          <w:iCs/>
          <w:sz w:val="22"/>
          <w:szCs w:val="22"/>
        </w:rPr>
        <w:t xml:space="preserve">работ по настоящему Договору, Подрядчик вправе потребовать уплаты неустойки (штрафа, пеней) в размере </w:t>
      </w:r>
      <w:r w:rsidRPr="00920ED3">
        <w:rPr>
          <w:sz w:val="22"/>
          <w:szCs w:val="22"/>
        </w:rPr>
        <w:t>0,03% от неоплаченной суммы.</w:t>
      </w:r>
    </w:p>
    <w:p w:rsidR="00BD7FD7" w:rsidRPr="00920ED3" w:rsidRDefault="00BD7FD7" w:rsidP="00BD7FD7">
      <w:pPr>
        <w:widowControl w:val="0"/>
        <w:suppressAutoHyphens/>
        <w:spacing w:after="60"/>
        <w:ind w:firstLine="709"/>
        <w:jc w:val="both"/>
        <w:outlineLvl w:val="1"/>
        <w:rPr>
          <w:bCs/>
          <w:iCs/>
          <w:sz w:val="22"/>
          <w:szCs w:val="22"/>
          <w:lang w:eastAsia="ar-SA"/>
        </w:rPr>
      </w:pPr>
      <w:r w:rsidRPr="00920ED3">
        <w:rPr>
          <w:bCs/>
          <w:iCs/>
          <w:sz w:val="22"/>
          <w:szCs w:val="22"/>
          <w:lang w:eastAsia="ar-SA"/>
        </w:rPr>
        <w:t>12.1</w:t>
      </w:r>
      <w:r w:rsidR="00562848" w:rsidRPr="00920ED3">
        <w:rPr>
          <w:bCs/>
          <w:iCs/>
          <w:sz w:val="22"/>
          <w:szCs w:val="22"/>
          <w:lang w:eastAsia="ar-SA"/>
        </w:rPr>
        <w:t>1</w:t>
      </w:r>
      <w:r w:rsidRPr="00920ED3">
        <w:rPr>
          <w:bCs/>
          <w:iCs/>
          <w:sz w:val="22"/>
          <w:szCs w:val="22"/>
          <w:lang w:eastAsia="ar-SA"/>
        </w:rPr>
        <w:t xml:space="preserve">. В случае расторжения Договора, возмещение </w:t>
      </w:r>
      <w:proofErr w:type="gramStart"/>
      <w:r w:rsidRPr="00920ED3">
        <w:rPr>
          <w:bCs/>
          <w:iCs/>
          <w:sz w:val="22"/>
          <w:szCs w:val="22"/>
          <w:lang w:eastAsia="ar-SA"/>
        </w:rPr>
        <w:t>расходов, понесенных Подрядчиком осуществляется</w:t>
      </w:r>
      <w:proofErr w:type="gramEnd"/>
      <w:r w:rsidRPr="00920ED3">
        <w:rPr>
          <w:bCs/>
          <w:iCs/>
          <w:sz w:val="22"/>
          <w:szCs w:val="22"/>
          <w:lang w:eastAsia="ar-SA"/>
        </w:rPr>
        <w:t xml:space="preserve"> в пределах фактически выполненных, но не оплаченных работ.</w:t>
      </w:r>
    </w:p>
    <w:p w:rsidR="00BD7FD7" w:rsidRPr="00920ED3" w:rsidRDefault="00BD7FD7" w:rsidP="00BD7FD7">
      <w:pPr>
        <w:widowControl w:val="0"/>
        <w:suppressAutoHyphens/>
        <w:spacing w:after="60"/>
        <w:ind w:firstLine="709"/>
        <w:jc w:val="both"/>
        <w:outlineLvl w:val="1"/>
        <w:rPr>
          <w:sz w:val="22"/>
          <w:szCs w:val="22"/>
        </w:rPr>
      </w:pPr>
      <w:r w:rsidRPr="00920ED3">
        <w:rPr>
          <w:bCs/>
          <w:iCs/>
          <w:sz w:val="22"/>
          <w:szCs w:val="22"/>
          <w:lang w:eastAsia="ar-SA"/>
        </w:rPr>
        <w:t>12.1</w:t>
      </w:r>
      <w:r w:rsidR="00562848" w:rsidRPr="00920ED3">
        <w:rPr>
          <w:bCs/>
          <w:iCs/>
          <w:sz w:val="22"/>
          <w:szCs w:val="22"/>
          <w:lang w:eastAsia="ar-SA"/>
        </w:rPr>
        <w:t>2</w:t>
      </w:r>
      <w:r w:rsidRPr="00920ED3">
        <w:rPr>
          <w:bCs/>
          <w:iCs/>
          <w:sz w:val="22"/>
          <w:szCs w:val="22"/>
          <w:lang w:eastAsia="ar-SA"/>
        </w:rPr>
        <w:t>. Оплата финансовых санкций по Договору не освобождает Сторону от исполнения ими своих обязательств в полном объеме, предусмотренном настоящим Договором.</w:t>
      </w:r>
    </w:p>
    <w:p w:rsidR="00BD7FD7" w:rsidRPr="00920ED3" w:rsidRDefault="00BD7FD7" w:rsidP="00BD7FD7">
      <w:pPr>
        <w:ind w:firstLine="709"/>
        <w:jc w:val="both"/>
        <w:rPr>
          <w:sz w:val="22"/>
          <w:szCs w:val="22"/>
        </w:rPr>
      </w:pPr>
      <w:r w:rsidRPr="00920ED3">
        <w:rPr>
          <w:sz w:val="22"/>
          <w:szCs w:val="22"/>
          <w:lang w:eastAsia="ar-SA"/>
        </w:rPr>
        <w:t>12.1</w:t>
      </w:r>
      <w:r w:rsidR="00562848" w:rsidRPr="00920ED3">
        <w:rPr>
          <w:sz w:val="22"/>
          <w:szCs w:val="22"/>
          <w:lang w:eastAsia="ar-SA"/>
        </w:rPr>
        <w:t>3</w:t>
      </w:r>
      <w:r w:rsidRPr="00920ED3">
        <w:rPr>
          <w:sz w:val="22"/>
          <w:szCs w:val="22"/>
          <w:lang w:eastAsia="ar-SA"/>
        </w:rPr>
        <w:t xml:space="preserve">. </w:t>
      </w:r>
      <w:r w:rsidRPr="00920ED3">
        <w:rPr>
          <w:sz w:val="22"/>
          <w:szCs w:val="22"/>
        </w:rPr>
        <w:t xml:space="preserve">Подрядчик обязан в течение 5 (пяти) банковских дней с момента получения от Заказчика требования об уплате неустойки представить Заказчику копию платежного поручения, подтверждающего уплату неустойки. В случае неуплаты (просрочки оплаты) Подрядчиком </w:t>
      </w:r>
      <w:r w:rsidRPr="00920ED3">
        <w:rPr>
          <w:sz w:val="22"/>
          <w:szCs w:val="22"/>
        </w:rPr>
        <w:lastRenderedPageBreak/>
        <w:t>неустойки Заказчик оставляет за собой право приостановить оплату за выполненные работы или зачесть сумму неустойки в счет оплаты выполненных работ.</w:t>
      </w:r>
    </w:p>
    <w:p w:rsidR="00BD7FD7" w:rsidRPr="00920ED3" w:rsidRDefault="00BD7FD7" w:rsidP="00BD7FD7">
      <w:pPr>
        <w:spacing w:line="100" w:lineRule="atLeast"/>
        <w:ind w:firstLine="709"/>
        <w:jc w:val="both"/>
        <w:rPr>
          <w:sz w:val="22"/>
          <w:szCs w:val="22"/>
        </w:rPr>
      </w:pPr>
      <w:r w:rsidRPr="00920ED3">
        <w:rPr>
          <w:sz w:val="22"/>
          <w:szCs w:val="22"/>
        </w:rPr>
        <w:t>12.1</w:t>
      </w:r>
      <w:r w:rsidR="00562848" w:rsidRPr="00920ED3">
        <w:rPr>
          <w:sz w:val="22"/>
          <w:szCs w:val="22"/>
        </w:rPr>
        <w:t>4</w:t>
      </w:r>
      <w:r w:rsidRPr="00920ED3">
        <w:rPr>
          <w:sz w:val="22"/>
          <w:szCs w:val="22"/>
        </w:rPr>
        <w:t xml:space="preserve">. </w:t>
      </w:r>
      <w:proofErr w:type="gramStart"/>
      <w:r w:rsidRPr="00920ED3">
        <w:rPr>
          <w:sz w:val="22"/>
          <w:szCs w:val="22"/>
        </w:rPr>
        <w:t>Если уполномоченные органы государственной власти и/или местного самоуправления, и/или иные организации и любые третьи лица, имеющие необходимые полномочия и/или основания для  предъявления к Заказчику обращений о наложении/взыскании неустоек (штрафов, пеней)  и/или претензий, исков, связанных с причинением им вреда и/или возмещением причиненных им убытков, и/или предъявлением к Заказчику иных любых требований, вследствие которых у</w:t>
      </w:r>
      <w:proofErr w:type="gramEnd"/>
      <w:r w:rsidRPr="00920ED3">
        <w:rPr>
          <w:sz w:val="22"/>
          <w:szCs w:val="22"/>
        </w:rPr>
        <w:t xml:space="preserve"> </w:t>
      </w:r>
      <w:proofErr w:type="gramStart"/>
      <w:r w:rsidRPr="00920ED3">
        <w:rPr>
          <w:sz w:val="22"/>
          <w:szCs w:val="22"/>
        </w:rPr>
        <w:t>Заказчика возникнут или могут возникнуть убытки, вызванные по вине  Подрядчика и/или привлеченных им Субподрядчиков вследствие просрочки выполнения ими Работ и/или устранения недостатков, и/или некачественного выполнения Работ и/или выполнения Работ без соответствующих лицензий (иных необходимых разрешений), и/или в связи ненадлежащим исполнением Подрядчиком иных обязательств по Договору, Заказчик незамедлительно предъявит такие обращения, претензии, иски, требования к Подрядчику</w:t>
      </w:r>
      <w:proofErr w:type="gramEnd"/>
      <w:r w:rsidRPr="00920ED3">
        <w:rPr>
          <w:sz w:val="22"/>
          <w:szCs w:val="22"/>
        </w:rPr>
        <w:t xml:space="preserve">, </w:t>
      </w:r>
      <w:proofErr w:type="gramStart"/>
      <w:r w:rsidRPr="00920ED3">
        <w:rPr>
          <w:sz w:val="22"/>
          <w:szCs w:val="22"/>
        </w:rPr>
        <w:t>а Подрядчик обязуется не позднее 5 (пяти) дней с момента получения письменного требования Заказчика, оплатить/возместить Заказчику в полном объеме причиненные в связи с этим документально-подтвержденные убытки, в том числе, выставленные ему или оплаченные им штрафы, пени, и оперативно принять меры для исправления и устранения, возникших нарушений/недостатков, а также принять меры для недопущения подобных инцидентов впоследствии, в противном случае</w:t>
      </w:r>
      <w:proofErr w:type="gramEnd"/>
      <w:r w:rsidRPr="00920ED3">
        <w:rPr>
          <w:sz w:val="22"/>
          <w:szCs w:val="22"/>
        </w:rPr>
        <w:t>, Заказчик вправе удержать их из денежных средств, причитающихся Подрядчику к выплате с предварительным уведомлением Подрядчика в письменном виде.</w:t>
      </w:r>
    </w:p>
    <w:p w:rsidR="00BD7FD7" w:rsidRPr="00920ED3" w:rsidRDefault="00BD7FD7" w:rsidP="00BD7FD7">
      <w:pPr>
        <w:spacing w:line="100" w:lineRule="atLeast"/>
        <w:ind w:firstLine="709"/>
        <w:jc w:val="both"/>
        <w:rPr>
          <w:sz w:val="22"/>
          <w:szCs w:val="22"/>
        </w:rPr>
      </w:pPr>
      <w:r w:rsidRPr="00920ED3">
        <w:rPr>
          <w:sz w:val="22"/>
          <w:szCs w:val="22"/>
        </w:rPr>
        <w:t>12.1</w:t>
      </w:r>
      <w:r w:rsidR="00562848" w:rsidRPr="00920ED3">
        <w:rPr>
          <w:sz w:val="22"/>
          <w:szCs w:val="22"/>
        </w:rPr>
        <w:t>5</w:t>
      </w:r>
      <w:r w:rsidRPr="00920ED3">
        <w:rPr>
          <w:sz w:val="22"/>
          <w:szCs w:val="22"/>
        </w:rPr>
        <w:t>. Подрядчик несет все расходы по ремонту и восстановлению поврежденных во время выполнения Работ существующих объектов, близлежащих трубопроводов, сетей электроснабжения, связи и прочих коммуникаций, покрытий дорог и других сооружений, а также по компенсации вреда, причиненного окружающей природной среде.</w:t>
      </w:r>
    </w:p>
    <w:p w:rsidR="00BD7FD7" w:rsidRPr="00920ED3" w:rsidRDefault="00BD7FD7" w:rsidP="00BD7FD7">
      <w:pPr>
        <w:ind w:firstLine="709"/>
        <w:jc w:val="both"/>
        <w:rPr>
          <w:bCs/>
          <w:iCs/>
          <w:sz w:val="22"/>
          <w:szCs w:val="22"/>
          <w:lang w:eastAsia="ar-SA"/>
        </w:rPr>
      </w:pPr>
      <w:r w:rsidRPr="00920ED3">
        <w:rPr>
          <w:sz w:val="22"/>
          <w:szCs w:val="22"/>
        </w:rPr>
        <w:t>12.1</w:t>
      </w:r>
      <w:r w:rsidR="00562848" w:rsidRPr="00920ED3">
        <w:rPr>
          <w:sz w:val="22"/>
          <w:szCs w:val="22"/>
        </w:rPr>
        <w:t>6</w:t>
      </w:r>
      <w:r w:rsidRPr="00920ED3">
        <w:rPr>
          <w:sz w:val="22"/>
          <w:szCs w:val="22"/>
        </w:rPr>
        <w:t xml:space="preserve">. В случае, если в результате действий (бездействия) Подрядчика или его Субподрядчиков будет причинен вред Заказчику, и (или) имуществу Заказчика, </w:t>
      </w:r>
      <w:proofErr w:type="gramStart"/>
      <w:r w:rsidRPr="00920ED3">
        <w:rPr>
          <w:sz w:val="22"/>
          <w:szCs w:val="22"/>
        </w:rPr>
        <w:t>и(</w:t>
      </w:r>
      <w:proofErr w:type="gramEnd"/>
      <w:r w:rsidRPr="00920ED3">
        <w:rPr>
          <w:sz w:val="22"/>
          <w:szCs w:val="22"/>
        </w:rPr>
        <w:t>или) третьим лицам, и(или) имуществу таких лиц, Подрядчик обязуется возместить Заказчику и(или) третьим лицам ущерб и убытки в полном объеме, при этом Подрядчик возмещает  Заказчику все денежные средства, уплаченные  последним в качестве штрафных санкций третьим лицам, если основанием для возникновения штрафных санкций послужили виновные действия (бездействия) Подрядчика.</w:t>
      </w:r>
    </w:p>
    <w:p w:rsidR="00BD7FD7" w:rsidRPr="00920ED3" w:rsidRDefault="00BD7FD7" w:rsidP="00BD7FD7">
      <w:pPr>
        <w:shd w:val="clear" w:color="auto" w:fill="FFFFFF"/>
        <w:tabs>
          <w:tab w:val="left" w:pos="9720"/>
        </w:tabs>
        <w:ind w:right="22" w:firstLine="709"/>
        <w:jc w:val="both"/>
        <w:rPr>
          <w:sz w:val="22"/>
          <w:szCs w:val="22"/>
        </w:rPr>
      </w:pPr>
      <w:r w:rsidRPr="00920ED3">
        <w:rPr>
          <w:sz w:val="22"/>
          <w:szCs w:val="22"/>
        </w:rPr>
        <w:t>12.1</w:t>
      </w:r>
      <w:r w:rsidR="00562848" w:rsidRPr="00920ED3">
        <w:rPr>
          <w:sz w:val="22"/>
          <w:szCs w:val="22"/>
        </w:rPr>
        <w:t>7</w:t>
      </w:r>
      <w:r w:rsidRPr="00920ED3">
        <w:rPr>
          <w:sz w:val="22"/>
          <w:szCs w:val="22"/>
        </w:rPr>
        <w:t>. Стороны пришли к согласию, что Заказчик вправе в одностороннем порядке удержать неустойки, предусмотренные настоящим Договором, из любых платежей, в том числе по разным Дополнительным Соглашениям, причитающихся Подрядчику в рамках настоящего Договора.</w:t>
      </w:r>
    </w:p>
    <w:p w:rsidR="00BD7FD7" w:rsidRPr="00920ED3" w:rsidRDefault="00BD7FD7" w:rsidP="007A39A2">
      <w:pPr>
        <w:pStyle w:val="3"/>
        <w:tabs>
          <w:tab w:val="left" w:pos="9720"/>
        </w:tabs>
        <w:ind w:right="22"/>
        <w:jc w:val="center"/>
        <w:rPr>
          <w:b/>
          <w:bCs/>
          <w:sz w:val="22"/>
          <w:szCs w:val="22"/>
          <w:lang w:val="ru-RU"/>
        </w:rPr>
      </w:pPr>
    </w:p>
    <w:p w:rsidR="000A3400" w:rsidRPr="00920ED3" w:rsidRDefault="000A3400" w:rsidP="007A39A2">
      <w:pPr>
        <w:autoSpaceDE w:val="0"/>
        <w:autoSpaceDN w:val="0"/>
        <w:adjustRightInd w:val="0"/>
        <w:ind w:firstLine="709"/>
        <w:jc w:val="center"/>
        <w:rPr>
          <w:sz w:val="22"/>
          <w:szCs w:val="22"/>
        </w:rPr>
      </w:pPr>
      <w:r w:rsidRPr="00920ED3">
        <w:rPr>
          <w:b/>
          <w:bCs/>
          <w:sz w:val="22"/>
          <w:szCs w:val="22"/>
        </w:rPr>
        <w:t>1</w:t>
      </w:r>
      <w:r w:rsidR="005D6419" w:rsidRPr="00920ED3">
        <w:rPr>
          <w:b/>
          <w:bCs/>
          <w:sz w:val="22"/>
          <w:szCs w:val="22"/>
        </w:rPr>
        <w:t>3</w:t>
      </w:r>
      <w:r w:rsidRPr="00920ED3">
        <w:rPr>
          <w:b/>
          <w:bCs/>
          <w:sz w:val="22"/>
          <w:szCs w:val="22"/>
        </w:rPr>
        <w:t>. ОБСТОЯТЕЛЬСТВА, ОСВОБОЖДАЮЩИЕ ОТ ОТВЕТСТВЕННОСТИ</w:t>
      </w:r>
    </w:p>
    <w:p w:rsidR="000A3400" w:rsidRPr="00920ED3" w:rsidRDefault="000A3400" w:rsidP="007A39A2">
      <w:pPr>
        <w:autoSpaceDE w:val="0"/>
        <w:autoSpaceDN w:val="0"/>
        <w:adjustRightInd w:val="0"/>
        <w:ind w:firstLine="709"/>
        <w:jc w:val="both"/>
        <w:outlineLvl w:val="3"/>
        <w:rPr>
          <w:sz w:val="22"/>
          <w:szCs w:val="22"/>
        </w:rPr>
      </w:pPr>
      <w:r w:rsidRPr="00920ED3">
        <w:rPr>
          <w:sz w:val="22"/>
          <w:szCs w:val="22"/>
        </w:rPr>
        <w:t>1</w:t>
      </w:r>
      <w:r w:rsidR="005D6419" w:rsidRPr="00920ED3">
        <w:rPr>
          <w:sz w:val="22"/>
          <w:szCs w:val="22"/>
        </w:rPr>
        <w:t>3</w:t>
      </w:r>
      <w:r w:rsidRPr="00920ED3">
        <w:rPr>
          <w:sz w:val="22"/>
          <w:szCs w:val="22"/>
        </w:rPr>
        <w:t>.1.</w:t>
      </w:r>
      <w:r w:rsidRPr="00920ED3">
        <w:rPr>
          <w:sz w:val="22"/>
          <w:szCs w:val="22"/>
        </w:rPr>
        <w:tab/>
      </w:r>
      <w:proofErr w:type="gramStart"/>
      <w:r w:rsidRPr="00920ED3">
        <w:rPr>
          <w:sz w:val="22"/>
          <w:szCs w:val="22"/>
        </w:rPr>
        <w:t>Стороны освобождаются от ответственности за полное или частичное неисполнение любого из своих обязательств по Договору, если надлежащее исполнение оказалось невозможным вследствие обстоятельств непреодолимой силы, то есть чрезвычайных и непредотвратимых при данных условиях обстоятельств («форс-мажор»), в частности, наводнения, землетрясения, пожара, схода грязевых селей, лавин, других стихийных бедствий, военных действий, террористических актов, создающих невозможность исполнения обязательств по Договору.</w:t>
      </w:r>
      <w:proofErr w:type="gramEnd"/>
      <w:r w:rsidRPr="00920ED3">
        <w:rPr>
          <w:sz w:val="22"/>
          <w:szCs w:val="22"/>
        </w:rPr>
        <w:t xml:space="preserve"> К таким обстоятельствам не относятся, в частности, нарушение обязанностей со стороны контрагентов Подрядчика, отсутствие на рынке нужных для исполнения </w:t>
      </w:r>
      <w:r w:rsidR="009A0BBE" w:rsidRPr="00920ED3">
        <w:rPr>
          <w:sz w:val="22"/>
          <w:szCs w:val="22"/>
        </w:rPr>
        <w:t xml:space="preserve">Договора </w:t>
      </w:r>
      <w:r w:rsidRPr="00920ED3">
        <w:rPr>
          <w:sz w:val="22"/>
          <w:szCs w:val="22"/>
        </w:rPr>
        <w:t>товаров, отсутствие у Подрядчика необходимых денежных средств или рабочей силы, забастовка работников, резкое удорожание материалов и услуг и т.п.</w:t>
      </w:r>
    </w:p>
    <w:p w:rsidR="000A3400" w:rsidRPr="00920ED3" w:rsidRDefault="000A3400" w:rsidP="007A39A2">
      <w:pPr>
        <w:pStyle w:val="a5"/>
        <w:ind w:firstLine="709"/>
        <w:contextualSpacing/>
        <w:rPr>
          <w:sz w:val="22"/>
          <w:szCs w:val="22"/>
        </w:rPr>
      </w:pPr>
      <w:r w:rsidRPr="00920ED3">
        <w:rPr>
          <w:sz w:val="22"/>
          <w:szCs w:val="22"/>
        </w:rPr>
        <w:t xml:space="preserve">При этом срок исполнения обязательств по Договору отодвигается на время действия таких обстоятельств. </w:t>
      </w:r>
    </w:p>
    <w:p w:rsidR="000A3400" w:rsidRPr="00920ED3" w:rsidRDefault="000A3400" w:rsidP="007A39A2">
      <w:pPr>
        <w:pStyle w:val="a5"/>
        <w:ind w:firstLine="709"/>
        <w:contextualSpacing/>
        <w:rPr>
          <w:sz w:val="22"/>
          <w:szCs w:val="22"/>
        </w:rPr>
      </w:pPr>
      <w:r w:rsidRPr="00920ED3">
        <w:rPr>
          <w:sz w:val="22"/>
          <w:szCs w:val="22"/>
        </w:rPr>
        <w:t>1</w:t>
      </w:r>
      <w:r w:rsidR="005D6419" w:rsidRPr="00920ED3">
        <w:rPr>
          <w:sz w:val="22"/>
          <w:szCs w:val="22"/>
          <w:lang w:val="ru-RU"/>
        </w:rPr>
        <w:t>3</w:t>
      </w:r>
      <w:r w:rsidRPr="00920ED3">
        <w:rPr>
          <w:sz w:val="22"/>
          <w:szCs w:val="22"/>
        </w:rPr>
        <w:t>.2.</w:t>
      </w:r>
      <w:r w:rsidRPr="00920ED3">
        <w:rPr>
          <w:sz w:val="22"/>
          <w:szCs w:val="22"/>
        </w:rPr>
        <w:tab/>
        <w:t>Сторона, для которой создалась невозможность исполнения обязательств по Договору, обязана не позднее 7 (семи) календарных дней с момента наступления и прекращения вышеуказанных обстоятельств уведомить другую Сторону об их наступлении и прекращении.</w:t>
      </w:r>
    </w:p>
    <w:p w:rsidR="000A3400" w:rsidRPr="00920ED3" w:rsidRDefault="000A3400" w:rsidP="007A39A2">
      <w:pPr>
        <w:pStyle w:val="a5"/>
        <w:ind w:firstLine="709"/>
        <w:contextualSpacing/>
        <w:rPr>
          <w:sz w:val="22"/>
          <w:szCs w:val="22"/>
          <w:lang w:val="ru-RU"/>
        </w:rPr>
      </w:pPr>
      <w:r w:rsidRPr="00920ED3">
        <w:rPr>
          <w:sz w:val="22"/>
          <w:szCs w:val="22"/>
        </w:rPr>
        <w:t>1</w:t>
      </w:r>
      <w:r w:rsidR="005D6419" w:rsidRPr="00920ED3">
        <w:rPr>
          <w:sz w:val="22"/>
          <w:szCs w:val="22"/>
          <w:lang w:val="ru-RU"/>
        </w:rPr>
        <w:t>3</w:t>
      </w:r>
      <w:r w:rsidRPr="00920ED3">
        <w:rPr>
          <w:sz w:val="22"/>
          <w:szCs w:val="22"/>
        </w:rPr>
        <w:t>.3.</w:t>
      </w:r>
      <w:r w:rsidRPr="00920ED3">
        <w:rPr>
          <w:sz w:val="22"/>
          <w:szCs w:val="22"/>
        </w:rPr>
        <w:tab/>
        <w:t>Стороны обязаны продолжать исполнение всех своих обязательств, не затронутых действием обстоятельств непреодолимой силы.</w:t>
      </w:r>
    </w:p>
    <w:p w:rsidR="00EA47AC" w:rsidRPr="00920ED3" w:rsidRDefault="00EA47AC" w:rsidP="006437C7">
      <w:pPr>
        <w:ind w:firstLine="709"/>
        <w:jc w:val="both"/>
        <w:rPr>
          <w:sz w:val="22"/>
          <w:szCs w:val="22"/>
        </w:rPr>
      </w:pPr>
      <w:r w:rsidRPr="00920ED3">
        <w:rPr>
          <w:sz w:val="22"/>
          <w:szCs w:val="22"/>
        </w:rPr>
        <w:t>1</w:t>
      </w:r>
      <w:r w:rsidR="005D6419" w:rsidRPr="00920ED3">
        <w:rPr>
          <w:sz w:val="22"/>
          <w:szCs w:val="22"/>
        </w:rPr>
        <w:t>3</w:t>
      </w:r>
      <w:r w:rsidRPr="00920ED3">
        <w:rPr>
          <w:sz w:val="22"/>
          <w:szCs w:val="22"/>
        </w:rPr>
        <w:t>.4. Надлежащим доказательством наступления и периода действия обстоятельств непреодолимой силы будут служить свидетельства (справки), выдаваемые уполномоченными государственными органами (организациями) государства, на территории которого имело место обстоятельство непреодолимой силы.</w:t>
      </w:r>
    </w:p>
    <w:p w:rsidR="00EA47AC" w:rsidRPr="00920ED3" w:rsidRDefault="00EA47AC" w:rsidP="006437C7">
      <w:pPr>
        <w:ind w:firstLine="709"/>
        <w:jc w:val="both"/>
        <w:rPr>
          <w:sz w:val="22"/>
          <w:szCs w:val="22"/>
        </w:rPr>
      </w:pPr>
      <w:r w:rsidRPr="00920ED3">
        <w:rPr>
          <w:sz w:val="22"/>
          <w:szCs w:val="22"/>
        </w:rPr>
        <w:lastRenderedPageBreak/>
        <w:t>1</w:t>
      </w:r>
      <w:r w:rsidR="005D6419" w:rsidRPr="00920ED3">
        <w:rPr>
          <w:sz w:val="22"/>
          <w:szCs w:val="22"/>
        </w:rPr>
        <w:t>3</w:t>
      </w:r>
      <w:r w:rsidRPr="00920ED3">
        <w:rPr>
          <w:sz w:val="22"/>
          <w:szCs w:val="22"/>
        </w:rPr>
        <w:t xml:space="preserve">.5. </w:t>
      </w:r>
      <w:proofErr w:type="gramStart"/>
      <w:r w:rsidRPr="00920ED3">
        <w:rPr>
          <w:sz w:val="22"/>
          <w:szCs w:val="22"/>
        </w:rPr>
        <w:t>Если следствия, вызванные этими обстоятельствами, будут длиться более 3 (Трех) месяцев, то Подрядчик и Заказчик встретятся, чтобы обсудить, какие меры следует принять, однако, если в течение следующих 2 (Двух) месяцев Стороны не смогут договориться, тогда каждая из Сторон вправе расторгнуть Договор, направив другой Стороне уведомление о расторжении Договора  за 10 (Десять) дней до его расторжения.</w:t>
      </w:r>
      <w:proofErr w:type="gramEnd"/>
    </w:p>
    <w:p w:rsidR="00EA47AC" w:rsidRPr="00920ED3" w:rsidRDefault="00EA47AC" w:rsidP="006437C7">
      <w:pPr>
        <w:ind w:firstLine="709"/>
        <w:jc w:val="both"/>
        <w:rPr>
          <w:sz w:val="22"/>
          <w:szCs w:val="22"/>
        </w:rPr>
      </w:pPr>
      <w:r w:rsidRPr="00920ED3">
        <w:rPr>
          <w:sz w:val="22"/>
          <w:szCs w:val="22"/>
        </w:rPr>
        <w:t>1</w:t>
      </w:r>
      <w:r w:rsidR="005D6419" w:rsidRPr="00920ED3">
        <w:rPr>
          <w:sz w:val="22"/>
          <w:szCs w:val="22"/>
        </w:rPr>
        <w:t>3</w:t>
      </w:r>
      <w:r w:rsidRPr="00920ED3">
        <w:rPr>
          <w:sz w:val="22"/>
          <w:szCs w:val="22"/>
        </w:rPr>
        <w:t>.6. Если Подрядчик задержит выполнение Работ в связи с действием обстоятельств непреодолимой силы, то продление сроков в связи с такой задержкой будут определяться Заказчиком.</w:t>
      </w:r>
    </w:p>
    <w:p w:rsidR="00EA47AC" w:rsidRPr="00920ED3" w:rsidRDefault="00EA47AC" w:rsidP="001910BD">
      <w:pPr>
        <w:pStyle w:val="a5"/>
        <w:ind w:firstLine="709"/>
        <w:contextualSpacing/>
        <w:rPr>
          <w:sz w:val="22"/>
          <w:szCs w:val="22"/>
          <w:lang w:val="ru-RU"/>
        </w:rPr>
      </w:pPr>
    </w:p>
    <w:p w:rsidR="00283ED1" w:rsidRPr="00920ED3" w:rsidRDefault="00E84F25" w:rsidP="001910BD">
      <w:pPr>
        <w:pStyle w:val="26"/>
        <w:keepNext/>
        <w:keepLines/>
        <w:shd w:val="clear" w:color="auto" w:fill="auto"/>
        <w:tabs>
          <w:tab w:val="left" w:pos="0"/>
        </w:tabs>
        <w:spacing w:before="0" w:after="0" w:line="240" w:lineRule="auto"/>
        <w:ind w:left="709"/>
        <w:jc w:val="center"/>
        <w:rPr>
          <w:sz w:val="22"/>
          <w:szCs w:val="22"/>
        </w:rPr>
      </w:pPr>
      <w:bookmarkStart w:id="0" w:name="bookmark13"/>
      <w:r w:rsidRPr="00920ED3">
        <w:rPr>
          <w:sz w:val="22"/>
          <w:szCs w:val="22"/>
        </w:rPr>
        <w:t>1</w:t>
      </w:r>
      <w:r w:rsidR="005D6419" w:rsidRPr="00920ED3">
        <w:rPr>
          <w:sz w:val="22"/>
          <w:szCs w:val="22"/>
          <w:lang w:val="ru-RU"/>
        </w:rPr>
        <w:t>4</w:t>
      </w:r>
      <w:r w:rsidRPr="00920ED3">
        <w:rPr>
          <w:sz w:val="22"/>
          <w:szCs w:val="22"/>
        </w:rPr>
        <w:t>.</w:t>
      </w:r>
      <w:r w:rsidR="00283ED1" w:rsidRPr="00920ED3">
        <w:rPr>
          <w:sz w:val="22"/>
          <w:szCs w:val="22"/>
        </w:rPr>
        <w:t xml:space="preserve"> КОНФИДЕНЦИАЛЬНОСТЬ</w:t>
      </w:r>
    </w:p>
    <w:p w:rsidR="000E6454" w:rsidRPr="00920ED3" w:rsidRDefault="00BD7FD7" w:rsidP="00BD7FD7">
      <w:pPr>
        <w:tabs>
          <w:tab w:val="left" w:pos="0"/>
        </w:tabs>
        <w:contextualSpacing/>
        <w:jc w:val="both"/>
        <w:rPr>
          <w:bCs/>
          <w:sz w:val="22"/>
          <w:szCs w:val="22"/>
        </w:rPr>
      </w:pPr>
      <w:r w:rsidRPr="00920ED3">
        <w:rPr>
          <w:bCs/>
          <w:sz w:val="22"/>
          <w:szCs w:val="22"/>
        </w:rPr>
        <w:tab/>
        <w:t xml:space="preserve">14.1. </w:t>
      </w:r>
      <w:r w:rsidR="000E6454" w:rsidRPr="00920ED3">
        <w:rPr>
          <w:bCs/>
          <w:sz w:val="22"/>
          <w:szCs w:val="22"/>
        </w:rPr>
        <w:t>Стороны обязуются сохранять в тайне конфиденциальную  информацию, полученную друг от друга в рамках настоящего договора, и обязуются не раскрывать и не передавать ее любым третьим лицам без предварительного письменного согласия другой Стороны, за исключением случаев, когда обязанность такого раскрытия установлена законодательством Российской Федерации или судебным решением. Под конфиденциальной  информацией понимаются любые сведения (сообщения, данные), составляющие коммерческую тайну, персональные данные и иные конфиденциальные сведения, за исключением общедоступных сведений, доступ к которым не может быть ограничен в соответствии с законода</w:t>
      </w:r>
      <w:r w:rsidRPr="00920ED3">
        <w:rPr>
          <w:bCs/>
          <w:sz w:val="22"/>
          <w:szCs w:val="22"/>
        </w:rPr>
        <w:t>тельством Российской Федерации.</w:t>
      </w:r>
    </w:p>
    <w:p w:rsidR="000E6454" w:rsidRPr="00920ED3" w:rsidRDefault="00BD7FD7" w:rsidP="00BD7FD7">
      <w:pPr>
        <w:tabs>
          <w:tab w:val="left" w:pos="0"/>
        </w:tabs>
        <w:contextualSpacing/>
        <w:jc w:val="both"/>
        <w:rPr>
          <w:bCs/>
          <w:sz w:val="22"/>
          <w:szCs w:val="22"/>
        </w:rPr>
      </w:pPr>
      <w:r w:rsidRPr="00920ED3">
        <w:rPr>
          <w:bCs/>
          <w:sz w:val="22"/>
          <w:szCs w:val="22"/>
        </w:rPr>
        <w:tab/>
        <w:t xml:space="preserve">14.2. </w:t>
      </w:r>
      <w:r w:rsidR="000E6454" w:rsidRPr="00920ED3">
        <w:rPr>
          <w:bCs/>
          <w:sz w:val="22"/>
          <w:szCs w:val="22"/>
        </w:rPr>
        <w:t xml:space="preserve">При передаче конфиденциальной </w:t>
      </w:r>
      <w:proofErr w:type="gramStart"/>
      <w:r w:rsidR="000E6454" w:rsidRPr="00920ED3">
        <w:rPr>
          <w:bCs/>
          <w:sz w:val="22"/>
          <w:szCs w:val="22"/>
        </w:rPr>
        <w:t>информации</w:t>
      </w:r>
      <w:proofErr w:type="gramEnd"/>
      <w:r w:rsidR="000E6454" w:rsidRPr="00920ED3">
        <w:rPr>
          <w:bCs/>
          <w:sz w:val="22"/>
          <w:szCs w:val="22"/>
        </w:rPr>
        <w:t xml:space="preserve"> в рамках настоящего договора передающей  Стороной должно быть обозначено наличие </w:t>
      </w:r>
      <w:r w:rsidRPr="00920ED3">
        <w:rPr>
          <w:bCs/>
          <w:sz w:val="22"/>
          <w:szCs w:val="22"/>
        </w:rPr>
        <w:t>конфиденциальности в сведениях.</w:t>
      </w:r>
    </w:p>
    <w:p w:rsidR="000E6454" w:rsidRPr="00920ED3" w:rsidRDefault="00BD7FD7" w:rsidP="00BD7FD7">
      <w:pPr>
        <w:tabs>
          <w:tab w:val="left" w:pos="0"/>
        </w:tabs>
        <w:contextualSpacing/>
        <w:jc w:val="both"/>
        <w:rPr>
          <w:bCs/>
          <w:sz w:val="22"/>
          <w:szCs w:val="22"/>
        </w:rPr>
      </w:pPr>
      <w:r w:rsidRPr="00920ED3">
        <w:rPr>
          <w:bCs/>
          <w:sz w:val="22"/>
          <w:szCs w:val="22"/>
        </w:rPr>
        <w:tab/>
        <w:t xml:space="preserve">14.3. </w:t>
      </w:r>
      <w:r w:rsidR="000E6454" w:rsidRPr="00920ED3">
        <w:rPr>
          <w:bCs/>
          <w:sz w:val="22"/>
          <w:szCs w:val="22"/>
        </w:rPr>
        <w:t>Конфиденциальная информация, запрашиваемая уполномоченными на то органами государственной власти, иными государственными органами или органами местного самоуправления может быть передана указанным органам только, когда обязанность по ее предоставлению установлена законом, и при условии, что поступивший запрос оформлен в соответствии с требованиями законодательства Российской Федерации.</w:t>
      </w:r>
    </w:p>
    <w:p w:rsidR="000E6454" w:rsidRPr="00920ED3" w:rsidRDefault="00BD7FD7" w:rsidP="00BD7FD7">
      <w:pPr>
        <w:tabs>
          <w:tab w:val="left" w:pos="0"/>
        </w:tabs>
        <w:contextualSpacing/>
        <w:jc w:val="both"/>
        <w:rPr>
          <w:bCs/>
          <w:sz w:val="22"/>
          <w:szCs w:val="22"/>
        </w:rPr>
      </w:pPr>
      <w:r w:rsidRPr="00920ED3">
        <w:rPr>
          <w:bCs/>
          <w:sz w:val="22"/>
          <w:szCs w:val="22"/>
        </w:rPr>
        <w:tab/>
        <w:t xml:space="preserve">14.4. </w:t>
      </w:r>
      <w:r w:rsidR="000E6454" w:rsidRPr="00920ED3">
        <w:rPr>
          <w:bCs/>
          <w:sz w:val="22"/>
          <w:szCs w:val="22"/>
        </w:rPr>
        <w:t>Сторона до предоставления конфиденциальной информации органам государственной власти, иным государственным органам или органам местного самоуправления обязана уведомить другую Сторону о поступлении к ней соответствующего запроса. Уведомление о получении запроса должно быть представлено в письменном виде с приложением копии запроса органа государственной власти, иного государственного органа или органами местного самоуправления о предоставлении конфиденциальной информации.</w:t>
      </w:r>
    </w:p>
    <w:p w:rsidR="000E6454" w:rsidRPr="00920ED3" w:rsidRDefault="00BD7FD7" w:rsidP="00BD7FD7">
      <w:pPr>
        <w:tabs>
          <w:tab w:val="left" w:pos="0"/>
        </w:tabs>
        <w:contextualSpacing/>
        <w:jc w:val="both"/>
        <w:rPr>
          <w:bCs/>
          <w:sz w:val="22"/>
          <w:szCs w:val="22"/>
        </w:rPr>
      </w:pPr>
      <w:r w:rsidRPr="00920ED3">
        <w:rPr>
          <w:bCs/>
          <w:sz w:val="22"/>
          <w:szCs w:val="22"/>
        </w:rPr>
        <w:tab/>
        <w:t xml:space="preserve">14.5. </w:t>
      </w:r>
      <w:proofErr w:type="gramStart"/>
      <w:r w:rsidR="000E6454" w:rsidRPr="00920ED3">
        <w:rPr>
          <w:bCs/>
          <w:sz w:val="22"/>
          <w:szCs w:val="22"/>
        </w:rPr>
        <w:t>Стороны обязуются сообщать друг другу о допущенном Сторонами либо ставшем известным Сторонами фактах разглашения, либо угрозы разглашения, незаконном получении или незаконном использовании конфиденциальной информации третьими лицами в течение 3 рабочих дней с момента, когда им стало известно об указанных фактах.</w:t>
      </w:r>
      <w:proofErr w:type="gramEnd"/>
    </w:p>
    <w:p w:rsidR="000E6454" w:rsidRPr="00920ED3" w:rsidRDefault="00BD7FD7" w:rsidP="00BD7FD7">
      <w:pPr>
        <w:tabs>
          <w:tab w:val="left" w:pos="0"/>
        </w:tabs>
        <w:contextualSpacing/>
        <w:jc w:val="both"/>
        <w:rPr>
          <w:bCs/>
          <w:sz w:val="22"/>
          <w:szCs w:val="22"/>
        </w:rPr>
      </w:pPr>
      <w:r w:rsidRPr="00920ED3">
        <w:rPr>
          <w:bCs/>
          <w:sz w:val="22"/>
          <w:szCs w:val="22"/>
        </w:rPr>
        <w:tab/>
        <w:t xml:space="preserve">14.6. </w:t>
      </w:r>
      <w:r w:rsidR="000E6454" w:rsidRPr="00920ED3">
        <w:rPr>
          <w:bCs/>
          <w:sz w:val="22"/>
          <w:szCs w:val="22"/>
        </w:rPr>
        <w:t>В случае разглашения конфиденциальной информации одной из Сторон без получения письменного согласия на такое разглашение другой Стороны или утраты конфиденциальной информации, Сторона несет ответственность в соответствии с законодательством Российской Федерации и обязана возместить другой Стороне причиненные убытки в полном объеме.</w:t>
      </w:r>
    </w:p>
    <w:p w:rsidR="000E6454" w:rsidRPr="00920ED3" w:rsidRDefault="00BD7FD7" w:rsidP="00BD7FD7">
      <w:pPr>
        <w:tabs>
          <w:tab w:val="left" w:pos="0"/>
        </w:tabs>
        <w:contextualSpacing/>
        <w:jc w:val="both"/>
        <w:rPr>
          <w:bCs/>
          <w:sz w:val="22"/>
          <w:szCs w:val="22"/>
        </w:rPr>
      </w:pPr>
      <w:r w:rsidRPr="00920ED3">
        <w:rPr>
          <w:bCs/>
          <w:sz w:val="22"/>
          <w:szCs w:val="22"/>
        </w:rPr>
        <w:tab/>
        <w:t xml:space="preserve">14.7. </w:t>
      </w:r>
      <w:r w:rsidR="000E6454" w:rsidRPr="00920ED3">
        <w:rPr>
          <w:bCs/>
          <w:sz w:val="22"/>
          <w:szCs w:val="22"/>
        </w:rPr>
        <w:t>Передача конфиденциальной информации по открытым каналам телефонной и факсимильной связи, а также с использованием сети Интернет без принятия соответствующих мер защиты, удовлетворяющих обе Стороны, запрещена.</w:t>
      </w:r>
    </w:p>
    <w:p w:rsidR="000E6454" w:rsidRPr="00920ED3" w:rsidRDefault="00BD7FD7" w:rsidP="00BD7FD7">
      <w:pPr>
        <w:tabs>
          <w:tab w:val="left" w:pos="0"/>
        </w:tabs>
        <w:contextualSpacing/>
        <w:jc w:val="both"/>
        <w:rPr>
          <w:sz w:val="22"/>
          <w:szCs w:val="22"/>
        </w:rPr>
      </w:pPr>
      <w:r w:rsidRPr="00920ED3">
        <w:rPr>
          <w:bCs/>
          <w:sz w:val="22"/>
          <w:szCs w:val="22"/>
        </w:rPr>
        <w:tab/>
        <w:t xml:space="preserve">14.8. </w:t>
      </w:r>
      <w:r w:rsidR="000E6454" w:rsidRPr="00920ED3">
        <w:rPr>
          <w:bCs/>
          <w:sz w:val="22"/>
          <w:szCs w:val="22"/>
        </w:rPr>
        <w:t>Стороны самостоятельно обеспечивают защиту этих сведений в соответствии с требованиями законодательства Российской Федерации.</w:t>
      </w:r>
    </w:p>
    <w:bookmarkEnd w:id="0"/>
    <w:p w:rsidR="000E6454" w:rsidRPr="00920ED3" w:rsidRDefault="000E6454" w:rsidP="007A39A2">
      <w:pPr>
        <w:autoSpaceDE w:val="0"/>
        <w:autoSpaceDN w:val="0"/>
        <w:adjustRightInd w:val="0"/>
        <w:ind w:firstLine="709"/>
        <w:jc w:val="center"/>
        <w:rPr>
          <w:b/>
          <w:bCs/>
          <w:sz w:val="22"/>
          <w:szCs w:val="22"/>
        </w:rPr>
      </w:pPr>
    </w:p>
    <w:p w:rsidR="000A3400" w:rsidRPr="00920ED3" w:rsidRDefault="002571CE" w:rsidP="007A39A2">
      <w:pPr>
        <w:autoSpaceDE w:val="0"/>
        <w:autoSpaceDN w:val="0"/>
        <w:adjustRightInd w:val="0"/>
        <w:ind w:firstLine="709"/>
        <w:jc w:val="center"/>
        <w:rPr>
          <w:sz w:val="22"/>
          <w:szCs w:val="22"/>
        </w:rPr>
      </w:pPr>
      <w:r w:rsidRPr="00920ED3">
        <w:rPr>
          <w:b/>
          <w:bCs/>
          <w:sz w:val="22"/>
          <w:szCs w:val="22"/>
        </w:rPr>
        <w:t>1</w:t>
      </w:r>
      <w:r w:rsidR="005D6419" w:rsidRPr="00920ED3">
        <w:rPr>
          <w:b/>
          <w:bCs/>
          <w:sz w:val="22"/>
          <w:szCs w:val="22"/>
        </w:rPr>
        <w:t>5</w:t>
      </w:r>
      <w:r w:rsidR="000A3400" w:rsidRPr="00920ED3">
        <w:rPr>
          <w:b/>
          <w:bCs/>
          <w:sz w:val="22"/>
          <w:szCs w:val="22"/>
        </w:rPr>
        <w:t>. ВНЕСЕНИЕ ИЗМЕНЕНИЙ В ДОГОВОР</w:t>
      </w:r>
    </w:p>
    <w:p w:rsidR="000A3400" w:rsidRPr="00920ED3" w:rsidRDefault="002571CE" w:rsidP="007A33B2">
      <w:pPr>
        <w:pStyle w:val="3"/>
        <w:tabs>
          <w:tab w:val="left" w:pos="8364"/>
          <w:tab w:val="left" w:pos="9720"/>
          <w:tab w:val="left" w:pos="10065"/>
        </w:tabs>
        <w:ind w:right="22"/>
        <w:rPr>
          <w:sz w:val="22"/>
          <w:szCs w:val="22"/>
        </w:rPr>
      </w:pPr>
      <w:r w:rsidRPr="00920ED3">
        <w:rPr>
          <w:sz w:val="22"/>
          <w:szCs w:val="22"/>
        </w:rPr>
        <w:t>1</w:t>
      </w:r>
      <w:r w:rsidR="005D6419" w:rsidRPr="00920ED3">
        <w:rPr>
          <w:sz w:val="22"/>
          <w:szCs w:val="22"/>
          <w:lang w:val="ru-RU"/>
        </w:rPr>
        <w:t>5</w:t>
      </w:r>
      <w:r w:rsidR="000A3400" w:rsidRPr="00920ED3">
        <w:rPr>
          <w:sz w:val="22"/>
          <w:szCs w:val="22"/>
        </w:rPr>
        <w:t>.1. Любые изменения или дополнения к настоящему</w:t>
      </w:r>
      <w:r w:rsidR="007A33B2" w:rsidRPr="00920ED3">
        <w:rPr>
          <w:sz w:val="22"/>
          <w:szCs w:val="22"/>
        </w:rPr>
        <w:t xml:space="preserve"> Договору</w:t>
      </w:r>
      <w:r w:rsidR="007A33B2" w:rsidRPr="00920ED3">
        <w:rPr>
          <w:sz w:val="22"/>
          <w:szCs w:val="22"/>
          <w:lang w:val="ru-RU"/>
        </w:rPr>
        <w:t xml:space="preserve"> </w:t>
      </w:r>
      <w:r w:rsidR="000A3400" w:rsidRPr="00920ED3">
        <w:rPr>
          <w:sz w:val="22"/>
          <w:szCs w:val="22"/>
        </w:rPr>
        <w:t>действительны при условии, что они совершены в письменной форме и подписаны уполномоченными представителями обеих Сторон.</w:t>
      </w:r>
    </w:p>
    <w:p w:rsidR="000A3400" w:rsidRPr="00920ED3" w:rsidRDefault="000A3400" w:rsidP="007A33B2">
      <w:pPr>
        <w:pStyle w:val="3"/>
        <w:tabs>
          <w:tab w:val="left" w:pos="9720"/>
        </w:tabs>
        <w:ind w:right="22"/>
        <w:rPr>
          <w:sz w:val="22"/>
          <w:szCs w:val="22"/>
        </w:rPr>
      </w:pPr>
    </w:p>
    <w:p w:rsidR="000A3400" w:rsidRPr="00920ED3" w:rsidRDefault="007A33B2" w:rsidP="007A39A2">
      <w:pPr>
        <w:pStyle w:val="3"/>
        <w:tabs>
          <w:tab w:val="left" w:pos="9720"/>
        </w:tabs>
        <w:ind w:right="22"/>
        <w:jc w:val="center"/>
        <w:rPr>
          <w:b/>
          <w:bCs/>
          <w:sz w:val="22"/>
          <w:szCs w:val="22"/>
        </w:rPr>
      </w:pPr>
      <w:r w:rsidRPr="00920ED3">
        <w:rPr>
          <w:b/>
          <w:bCs/>
          <w:sz w:val="22"/>
          <w:szCs w:val="22"/>
        </w:rPr>
        <w:t>1</w:t>
      </w:r>
      <w:r w:rsidR="005D6419" w:rsidRPr="00920ED3">
        <w:rPr>
          <w:b/>
          <w:bCs/>
          <w:sz w:val="22"/>
          <w:szCs w:val="22"/>
          <w:lang w:val="ru-RU"/>
        </w:rPr>
        <w:t>6</w:t>
      </w:r>
      <w:r w:rsidR="000A3400" w:rsidRPr="00920ED3">
        <w:rPr>
          <w:b/>
          <w:bCs/>
          <w:sz w:val="22"/>
          <w:szCs w:val="22"/>
        </w:rPr>
        <w:t>. РАЗРЕШЕНИЕ СПОРОВ МЕЖДУ СТОРОНАМИ</w:t>
      </w:r>
    </w:p>
    <w:p w:rsidR="0040191E" w:rsidRPr="00920ED3" w:rsidRDefault="007A33B2" w:rsidP="007A39A2">
      <w:pPr>
        <w:pStyle w:val="3"/>
        <w:tabs>
          <w:tab w:val="left" w:pos="9720"/>
        </w:tabs>
        <w:ind w:right="22"/>
        <w:rPr>
          <w:sz w:val="22"/>
          <w:szCs w:val="22"/>
          <w:lang w:val="ru-RU"/>
        </w:rPr>
      </w:pPr>
      <w:r w:rsidRPr="00920ED3">
        <w:rPr>
          <w:sz w:val="22"/>
          <w:szCs w:val="22"/>
        </w:rPr>
        <w:t>1</w:t>
      </w:r>
      <w:r w:rsidR="005D6419" w:rsidRPr="00920ED3">
        <w:rPr>
          <w:sz w:val="22"/>
          <w:szCs w:val="22"/>
          <w:lang w:val="ru-RU"/>
        </w:rPr>
        <w:t>6</w:t>
      </w:r>
      <w:r w:rsidR="000A3400" w:rsidRPr="00920ED3">
        <w:rPr>
          <w:sz w:val="22"/>
          <w:szCs w:val="22"/>
        </w:rPr>
        <w:t>.1. Спорные вопросы, возникающие в ходе исполнения Договора, разрешаются Сторонами путем переговоров с соблюдением претензионного (досудебного) порядка урегулирования споров. Срок рассмотрения претензии составляет</w:t>
      </w:r>
      <w:r w:rsidR="005B5506" w:rsidRPr="00920ED3">
        <w:rPr>
          <w:sz w:val="22"/>
          <w:szCs w:val="22"/>
        </w:rPr>
        <w:t xml:space="preserve"> не более</w:t>
      </w:r>
      <w:r w:rsidR="000A3400" w:rsidRPr="00920ED3">
        <w:rPr>
          <w:sz w:val="22"/>
          <w:szCs w:val="22"/>
        </w:rPr>
        <w:t xml:space="preserve"> </w:t>
      </w:r>
      <w:r w:rsidR="002068CA" w:rsidRPr="00920ED3">
        <w:rPr>
          <w:sz w:val="22"/>
          <w:szCs w:val="22"/>
        </w:rPr>
        <w:t>5</w:t>
      </w:r>
      <w:r w:rsidR="000A3400" w:rsidRPr="00920ED3">
        <w:rPr>
          <w:sz w:val="22"/>
          <w:szCs w:val="22"/>
        </w:rPr>
        <w:t xml:space="preserve"> (</w:t>
      </w:r>
      <w:r w:rsidR="002068CA" w:rsidRPr="00920ED3">
        <w:rPr>
          <w:sz w:val="22"/>
          <w:szCs w:val="22"/>
        </w:rPr>
        <w:t>пя</w:t>
      </w:r>
      <w:r w:rsidR="005B5506" w:rsidRPr="00920ED3">
        <w:rPr>
          <w:sz w:val="22"/>
          <w:szCs w:val="22"/>
        </w:rPr>
        <w:t>ти</w:t>
      </w:r>
      <w:r w:rsidR="000A3400" w:rsidRPr="00920ED3">
        <w:rPr>
          <w:sz w:val="22"/>
          <w:szCs w:val="22"/>
        </w:rPr>
        <w:t xml:space="preserve">) </w:t>
      </w:r>
      <w:r w:rsidR="002068CA" w:rsidRPr="00920ED3">
        <w:rPr>
          <w:sz w:val="22"/>
          <w:szCs w:val="22"/>
        </w:rPr>
        <w:t xml:space="preserve">календарных </w:t>
      </w:r>
      <w:r w:rsidR="000A3400" w:rsidRPr="00920ED3">
        <w:rPr>
          <w:sz w:val="22"/>
          <w:szCs w:val="22"/>
        </w:rPr>
        <w:t xml:space="preserve">дней с момента ее получения Стороной. </w:t>
      </w:r>
    </w:p>
    <w:p w:rsidR="000A3400" w:rsidRPr="00920ED3" w:rsidRDefault="007A33B2" w:rsidP="007A39A2">
      <w:pPr>
        <w:pStyle w:val="3"/>
        <w:tabs>
          <w:tab w:val="left" w:pos="9720"/>
        </w:tabs>
        <w:ind w:right="22"/>
        <w:rPr>
          <w:sz w:val="22"/>
          <w:szCs w:val="22"/>
        </w:rPr>
      </w:pPr>
      <w:r w:rsidRPr="00920ED3">
        <w:rPr>
          <w:sz w:val="22"/>
          <w:szCs w:val="22"/>
          <w:lang w:val="ru-RU"/>
        </w:rPr>
        <w:t>1</w:t>
      </w:r>
      <w:r w:rsidR="005D6419" w:rsidRPr="00920ED3">
        <w:rPr>
          <w:sz w:val="22"/>
          <w:szCs w:val="22"/>
          <w:lang w:val="ru-RU"/>
        </w:rPr>
        <w:t>6</w:t>
      </w:r>
      <w:r w:rsidR="0040191E" w:rsidRPr="00920ED3">
        <w:rPr>
          <w:sz w:val="22"/>
          <w:szCs w:val="22"/>
          <w:lang w:val="ru-RU"/>
        </w:rPr>
        <w:t xml:space="preserve">.2. </w:t>
      </w:r>
      <w:r w:rsidR="0040191E" w:rsidRPr="00920ED3">
        <w:rPr>
          <w:sz w:val="22"/>
          <w:szCs w:val="22"/>
        </w:rPr>
        <w:t xml:space="preserve">При невозможности разрешить возникший между Сторонами спор в соответствии с </w:t>
      </w:r>
      <w:r w:rsidR="00EA5CC1" w:rsidRPr="00920ED3">
        <w:rPr>
          <w:sz w:val="22"/>
          <w:szCs w:val="22"/>
        </w:rPr>
        <w:t>пункт</w:t>
      </w:r>
      <w:r w:rsidR="00EA5CC1" w:rsidRPr="00920ED3">
        <w:rPr>
          <w:sz w:val="22"/>
          <w:szCs w:val="22"/>
          <w:lang w:val="ru-RU"/>
        </w:rPr>
        <w:t>ом</w:t>
      </w:r>
      <w:r w:rsidRPr="00920ED3">
        <w:rPr>
          <w:sz w:val="22"/>
          <w:szCs w:val="22"/>
        </w:rPr>
        <w:t xml:space="preserve"> 1</w:t>
      </w:r>
      <w:r w:rsidRPr="00920ED3">
        <w:rPr>
          <w:sz w:val="22"/>
          <w:szCs w:val="22"/>
          <w:lang w:val="ru-RU"/>
        </w:rPr>
        <w:t>6</w:t>
      </w:r>
      <w:r w:rsidR="0040191E" w:rsidRPr="00920ED3">
        <w:rPr>
          <w:sz w:val="22"/>
          <w:szCs w:val="22"/>
        </w:rPr>
        <w:t xml:space="preserve">.1 </w:t>
      </w:r>
      <w:r w:rsidR="00875103" w:rsidRPr="00920ED3">
        <w:rPr>
          <w:sz w:val="22"/>
          <w:szCs w:val="22"/>
          <w:lang w:val="ru-RU"/>
        </w:rPr>
        <w:t>Д</w:t>
      </w:r>
      <w:r w:rsidR="0040191E" w:rsidRPr="00920ED3">
        <w:rPr>
          <w:sz w:val="22"/>
          <w:szCs w:val="22"/>
        </w:rPr>
        <w:t>оговора</w:t>
      </w:r>
      <w:r w:rsidR="00875103" w:rsidRPr="00920ED3">
        <w:rPr>
          <w:sz w:val="22"/>
          <w:szCs w:val="22"/>
          <w:lang w:val="ru-RU"/>
        </w:rPr>
        <w:t>,</w:t>
      </w:r>
      <w:r w:rsidR="0040191E" w:rsidRPr="00920ED3">
        <w:rPr>
          <w:sz w:val="22"/>
          <w:szCs w:val="22"/>
        </w:rPr>
        <w:t xml:space="preserve"> спор передается на рассмотрение в Арбитражный суд Краснодарского </w:t>
      </w:r>
      <w:r w:rsidR="0040191E" w:rsidRPr="00920ED3">
        <w:rPr>
          <w:sz w:val="22"/>
          <w:szCs w:val="22"/>
        </w:rPr>
        <w:lastRenderedPageBreak/>
        <w:t>края.</w:t>
      </w:r>
    </w:p>
    <w:p w:rsidR="000A3400" w:rsidRPr="00920ED3" w:rsidRDefault="007A33B2" w:rsidP="007A39A2">
      <w:pPr>
        <w:pStyle w:val="3"/>
        <w:tabs>
          <w:tab w:val="left" w:pos="9720"/>
        </w:tabs>
        <w:ind w:right="22"/>
        <w:rPr>
          <w:sz w:val="22"/>
          <w:szCs w:val="22"/>
        </w:rPr>
      </w:pPr>
      <w:r w:rsidRPr="00920ED3">
        <w:rPr>
          <w:sz w:val="22"/>
          <w:szCs w:val="22"/>
        </w:rPr>
        <w:t>1</w:t>
      </w:r>
      <w:r w:rsidR="005D6419" w:rsidRPr="00920ED3">
        <w:rPr>
          <w:sz w:val="22"/>
          <w:szCs w:val="22"/>
          <w:lang w:val="ru-RU"/>
        </w:rPr>
        <w:t>6</w:t>
      </w:r>
      <w:r w:rsidR="000A3400" w:rsidRPr="00920ED3">
        <w:rPr>
          <w:sz w:val="22"/>
          <w:szCs w:val="22"/>
        </w:rPr>
        <w:t>.</w:t>
      </w:r>
      <w:r w:rsidR="0040191E" w:rsidRPr="00920ED3">
        <w:rPr>
          <w:sz w:val="22"/>
          <w:szCs w:val="22"/>
          <w:lang w:val="ru-RU"/>
        </w:rPr>
        <w:t>3</w:t>
      </w:r>
      <w:r w:rsidR="000A3400" w:rsidRPr="00920ED3">
        <w:rPr>
          <w:sz w:val="22"/>
          <w:szCs w:val="22"/>
        </w:rPr>
        <w:t>. При возникновении между Заказчиком и Подрядчиком спора по поводу недостатков выполненной работы или их причин и невозможности урегулирования этого спора переговорами по требованию любой из Сторон должна быть назначена экспертиза. Расходы на экспертизу (заключение специалиста) несет Подрядчик, за исключением случаев, когда экспертизой (заключением специалиста) установлено отсутствие нарушений Подрядчиком условий Договора или причинной связи между действиями Подрядчика и обнаруженными недостатками (в этих случаях расходы на экспертизу несет Сторона, потребовавшая назначения экспертизы, а если она назначена по соглашению между Сторонами – обе Стороны поровну).</w:t>
      </w:r>
    </w:p>
    <w:p w:rsidR="000A3400" w:rsidRPr="00920ED3" w:rsidRDefault="000A3400" w:rsidP="007A39A2">
      <w:pPr>
        <w:pStyle w:val="3"/>
        <w:tabs>
          <w:tab w:val="left" w:pos="9720"/>
        </w:tabs>
        <w:ind w:right="22"/>
        <w:jc w:val="center"/>
        <w:rPr>
          <w:b/>
          <w:bCs/>
          <w:sz w:val="22"/>
          <w:szCs w:val="22"/>
        </w:rPr>
      </w:pPr>
    </w:p>
    <w:p w:rsidR="000A3400" w:rsidRPr="00920ED3" w:rsidRDefault="007A33B2" w:rsidP="007A39A2">
      <w:pPr>
        <w:pStyle w:val="3"/>
        <w:tabs>
          <w:tab w:val="left" w:pos="9720"/>
        </w:tabs>
        <w:ind w:right="22"/>
        <w:jc w:val="center"/>
        <w:rPr>
          <w:b/>
          <w:bCs/>
          <w:sz w:val="22"/>
          <w:szCs w:val="22"/>
        </w:rPr>
      </w:pPr>
      <w:r w:rsidRPr="00920ED3">
        <w:rPr>
          <w:b/>
          <w:bCs/>
          <w:sz w:val="22"/>
          <w:szCs w:val="22"/>
        </w:rPr>
        <w:t>1</w:t>
      </w:r>
      <w:r w:rsidR="005D6419" w:rsidRPr="00920ED3">
        <w:rPr>
          <w:b/>
          <w:bCs/>
          <w:sz w:val="22"/>
          <w:szCs w:val="22"/>
          <w:lang w:val="ru-RU"/>
        </w:rPr>
        <w:t>7</w:t>
      </w:r>
      <w:r w:rsidR="000A3400" w:rsidRPr="00920ED3">
        <w:rPr>
          <w:b/>
          <w:bCs/>
          <w:sz w:val="22"/>
          <w:szCs w:val="22"/>
        </w:rPr>
        <w:t>. ПРЕКРАЩЕНИЕ ДОГОВОРНЫХ ОТНОШЕНИЙ</w:t>
      </w:r>
    </w:p>
    <w:p w:rsidR="000A3400" w:rsidRPr="00920ED3" w:rsidRDefault="007A33B2" w:rsidP="007A39A2">
      <w:pPr>
        <w:pStyle w:val="3"/>
        <w:tabs>
          <w:tab w:val="left" w:pos="9720"/>
        </w:tabs>
        <w:ind w:right="22"/>
        <w:rPr>
          <w:sz w:val="22"/>
          <w:szCs w:val="22"/>
        </w:rPr>
      </w:pPr>
      <w:r w:rsidRPr="00920ED3">
        <w:rPr>
          <w:sz w:val="22"/>
          <w:szCs w:val="22"/>
        </w:rPr>
        <w:t>1</w:t>
      </w:r>
      <w:r w:rsidR="005D6419" w:rsidRPr="00920ED3">
        <w:rPr>
          <w:sz w:val="22"/>
          <w:szCs w:val="22"/>
          <w:lang w:val="ru-RU"/>
        </w:rPr>
        <w:t>7</w:t>
      </w:r>
      <w:r w:rsidR="000A3400" w:rsidRPr="00920ED3">
        <w:rPr>
          <w:sz w:val="22"/>
          <w:szCs w:val="22"/>
        </w:rPr>
        <w:t xml:space="preserve">.1 Заказчик вправе в любое время в течение действия Договора в одностороннем порядке отказаться от Договора </w:t>
      </w:r>
      <w:r w:rsidR="000A3400" w:rsidRPr="00920ED3">
        <w:rPr>
          <w:rFonts w:eastAsia="Calibri"/>
          <w:sz w:val="22"/>
          <w:szCs w:val="22"/>
        </w:rPr>
        <w:t>и потребовать возмещения причиненных убытков</w:t>
      </w:r>
      <w:r w:rsidR="000A3400" w:rsidRPr="00920ED3">
        <w:rPr>
          <w:sz w:val="22"/>
          <w:szCs w:val="22"/>
        </w:rPr>
        <w:t xml:space="preserve"> в следующих случаях:</w:t>
      </w:r>
    </w:p>
    <w:p w:rsidR="000A3400" w:rsidRPr="00920ED3" w:rsidRDefault="000A3400" w:rsidP="007A39A2">
      <w:pPr>
        <w:pStyle w:val="3"/>
        <w:tabs>
          <w:tab w:val="left" w:pos="9720"/>
        </w:tabs>
        <w:ind w:right="22"/>
        <w:rPr>
          <w:sz w:val="22"/>
          <w:szCs w:val="22"/>
        </w:rPr>
      </w:pPr>
      <w:r w:rsidRPr="00920ED3">
        <w:rPr>
          <w:sz w:val="22"/>
          <w:szCs w:val="22"/>
        </w:rPr>
        <w:t>– задержки Подрядчиком начала выполнения работ более</w:t>
      </w:r>
      <w:r w:rsidR="002C24C8" w:rsidRPr="00920ED3">
        <w:rPr>
          <w:sz w:val="22"/>
          <w:szCs w:val="22"/>
          <w:lang w:val="ru-RU"/>
        </w:rPr>
        <w:t>,</w:t>
      </w:r>
      <w:r w:rsidRPr="00920ED3">
        <w:rPr>
          <w:sz w:val="22"/>
          <w:szCs w:val="22"/>
        </w:rPr>
        <w:t xml:space="preserve"> чем на </w:t>
      </w:r>
      <w:r w:rsidR="003165EF" w:rsidRPr="00920ED3">
        <w:rPr>
          <w:sz w:val="22"/>
          <w:szCs w:val="22"/>
          <w:lang w:val="ru-RU"/>
        </w:rPr>
        <w:t>10</w:t>
      </w:r>
      <w:r w:rsidRPr="00920ED3">
        <w:rPr>
          <w:sz w:val="22"/>
          <w:szCs w:val="22"/>
        </w:rPr>
        <w:t xml:space="preserve"> (</w:t>
      </w:r>
      <w:r w:rsidR="003165EF" w:rsidRPr="00920ED3">
        <w:rPr>
          <w:sz w:val="22"/>
          <w:szCs w:val="22"/>
          <w:lang w:val="ru-RU"/>
        </w:rPr>
        <w:t>десять</w:t>
      </w:r>
      <w:r w:rsidRPr="00920ED3">
        <w:rPr>
          <w:sz w:val="22"/>
          <w:szCs w:val="22"/>
        </w:rPr>
        <w:t xml:space="preserve">) календарных дней </w:t>
      </w:r>
      <w:r w:rsidR="003165EF" w:rsidRPr="00920ED3">
        <w:rPr>
          <w:sz w:val="22"/>
          <w:szCs w:val="22"/>
          <w:lang w:val="ru-RU"/>
        </w:rPr>
        <w:t xml:space="preserve">после </w:t>
      </w:r>
      <w:r w:rsidR="007A7C8C" w:rsidRPr="00920ED3">
        <w:rPr>
          <w:sz w:val="22"/>
          <w:szCs w:val="22"/>
        </w:rPr>
        <w:t xml:space="preserve">заключения </w:t>
      </w:r>
      <w:r w:rsidR="004501E0" w:rsidRPr="00920ED3">
        <w:rPr>
          <w:sz w:val="22"/>
          <w:szCs w:val="22"/>
          <w:lang w:val="ru-RU"/>
        </w:rPr>
        <w:t>Д</w:t>
      </w:r>
      <w:r w:rsidR="004501E0" w:rsidRPr="00920ED3">
        <w:rPr>
          <w:sz w:val="22"/>
          <w:szCs w:val="22"/>
        </w:rPr>
        <w:t xml:space="preserve">оговора </w:t>
      </w:r>
      <w:r w:rsidRPr="00920ED3">
        <w:rPr>
          <w:sz w:val="22"/>
          <w:szCs w:val="22"/>
        </w:rPr>
        <w:t>по причинам, не зависящим от Заказчика;</w:t>
      </w:r>
    </w:p>
    <w:p w:rsidR="000A3400" w:rsidRPr="00920ED3" w:rsidRDefault="000A3400" w:rsidP="007A39A2">
      <w:pPr>
        <w:pStyle w:val="3"/>
        <w:tabs>
          <w:tab w:val="left" w:pos="9720"/>
        </w:tabs>
        <w:ind w:right="22"/>
        <w:rPr>
          <w:sz w:val="22"/>
          <w:szCs w:val="22"/>
        </w:rPr>
      </w:pPr>
      <w:r w:rsidRPr="00920ED3">
        <w:rPr>
          <w:sz w:val="22"/>
          <w:szCs w:val="22"/>
        </w:rPr>
        <w:t>–</w:t>
      </w:r>
      <w:r w:rsidR="007A7C8C" w:rsidRPr="00920ED3">
        <w:rPr>
          <w:sz w:val="22"/>
          <w:szCs w:val="22"/>
        </w:rPr>
        <w:t xml:space="preserve"> </w:t>
      </w:r>
      <w:r w:rsidRPr="00920ED3">
        <w:rPr>
          <w:sz w:val="22"/>
          <w:szCs w:val="22"/>
        </w:rPr>
        <w:t>нарушения Подрядчиком сроков выполнения работ</w:t>
      </w:r>
      <w:r w:rsidR="002C24C8" w:rsidRPr="00920ED3">
        <w:rPr>
          <w:sz w:val="22"/>
          <w:szCs w:val="22"/>
          <w:lang w:val="ru-RU"/>
        </w:rPr>
        <w:t xml:space="preserve"> ( в том числе промежуточных, установленных Графиком выполнения Работ)</w:t>
      </w:r>
      <w:r w:rsidR="00875103" w:rsidRPr="00920ED3">
        <w:rPr>
          <w:sz w:val="22"/>
          <w:szCs w:val="22"/>
          <w:lang w:val="ru-RU"/>
        </w:rPr>
        <w:t>,</w:t>
      </w:r>
      <w:r w:rsidRPr="00920ED3">
        <w:rPr>
          <w:sz w:val="22"/>
          <w:szCs w:val="22"/>
        </w:rPr>
        <w:t xml:space="preserve"> предусмотренных </w:t>
      </w:r>
      <w:r w:rsidR="00696C3C" w:rsidRPr="00920ED3">
        <w:rPr>
          <w:sz w:val="22"/>
          <w:szCs w:val="22"/>
        </w:rPr>
        <w:t>условиями настоящего Договора</w:t>
      </w:r>
      <w:r w:rsidRPr="00920ED3">
        <w:rPr>
          <w:sz w:val="22"/>
          <w:szCs w:val="22"/>
        </w:rPr>
        <w:t xml:space="preserve">; </w:t>
      </w:r>
    </w:p>
    <w:p w:rsidR="000A3400" w:rsidRPr="00920ED3" w:rsidRDefault="000A3400" w:rsidP="007A39A2">
      <w:pPr>
        <w:pStyle w:val="3"/>
        <w:tabs>
          <w:tab w:val="left" w:pos="9720"/>
        </w:tabs>
        <w:ind w:right="22"/>
        <w:rPr>
          <w:sz w:val="22"/>
          <w:szCs w:val="22"/>
        </w:rPr>
      </w:pPr>
      <w:r w:rsidRPr="00920ED3">
        <w:rPr>
          <w:sz w:val="22"/>
          <w:szCs w:val="22"/>
        </w:rPr>
        <w:t xml:space="preserve">– несоблюдения Подрядчиком требований по качеству </w:t>
      </w:r>
      <w:r w:rsidR="002C24C8" w:rsidRPr="00920ED3">
        <w:rPr>
          <w:sz w:val="22"/>
          <w:szCs w:val="22"/>
          <w:lang w:val="ru-RU"/>
        </w:rPr>
        <w:t>Р</w:t>
      </w:r>
      <w:proofErr w:type="spellStart"/>
      <w:r w:rsidRPr="00920ED3">
        <w:rPr>
          <w:sz w:val="22"/>
          <w:szCs w:val="22"/>
        </w:rPr>
        <w:t>абот</w:t>
      </w:r>
      <w:proofErr w:type="spellEnd"/>
      <w:r w:rsidRPr="00920ED3">
        <w:rPr>
          <w:sz w:val="22"/>
          <w:szCs w:val="22"/>
        </w:rPr>
        <w:t>;</w:t>
      </w:r>
    </w:p>
    <w:p w:rsidR="004D4F04" w:rsidRPr="00920ED3" w:rsidRDefault="004D4F04" w:rsidP="007A39A2">
      <w:pPr>
        <w:pStyle w:val="af6"/>
        <w:ind w:firstLine="709"/>
        <w:jc w:val="both"/>
        <w:rPr>
          <w:rFonts w:eastAsia="Calibri"/>
          <w:sz w:val="22"/>
          <w:szCs w:val="22"/>
        </w:rPr>
      </w:pPr>
      <w:r w:rsidRPr="00920ED3">
        <w:rPr>
          <w:rFonts w:eastAsia="Calibri"/>
          <w:sz w:val="22"/>
          <w:szCs w:val="22"/>
        </w:rPr>
        <w:t xml:space="preserve">– если Подрядчик не устранил недостатки результата </w:t>
      </w:r>
      <w:r w:rsidR="002C24C8" w:rsidRPr="00920ED3">
        <w:rPr>
          <w:rFonts w:eastAsia="Calibri"/>
          <w:sz w:val="22"/>
          <w:szCs w:val="22"/>
        </w:rPr>
        <w:t>Р</w:t>
      </w:r>
      <w:r w:rsidRPr="00920ED3">
        <w:rPr>
          <w:rFonts w:eastAsia="Calibri"/>
          <w:sz w:val="22"/>
          <w:szCs w:val="22"/>
        </w:rPr>
        <w:t>абот в установленный Заказчиком разумный срок либо они являются существенными и неустранимыми;</w:t>
      </w:r>
    </w:p>
    <w:p w:rsidR="004D4F04" w:rsidRPr="00920ED3" w:rsidRDefault="004D4F04" w:rsidP="007A39A2">
      <w:pPr>
        <w:pStyle w:val="af6"/>
        <w:ind w:firstLine="709"/>
        <w:jc w:val="both"/>
        <w:rPr>
          <w:rFonts w:eastAsia="Calibri"/>
          <w:sz w:val="22"/>
          <w:szCs w:val="22"/>
        </w:rPr>
      </w:pPr>
      <w:r w:rsidRPr="00920ED3">
        <w:rPr>
          <w:sz w:val="22"/>
          <w:szCs w:val="22"/>
        </w:rPr>
        <w:t xml:space="preserve">– в иных случаях, предусмотренных </w:t>
      </w:r>
      <w:r w:rsidR="002C24C8" w:rsidRPr="00920ED3">
        <w:rPr>
          <w:sz w:val="22"/>
          <w:szCs w:val="22"/>
        </w:rPr>
        <w:t>Д</w:t>
      </w:r>
      <w:r w:rsidRPr="00920ED3">
        <w:rPr>
          <w:sz w:val="22"/>
          <w:szCs w:val="22"/>
        </w:rPr>
        <w:t>оговором или законодательством РФ.</w:t>
      </w:r>
    </w:p>
    <w:p w:rsidR="009275D8" w:rsidRPr="00920ED3" w:rsidRDefault="007A33B2" w:rsidP="007A39A2">
      <w:pPr>
        <w:pStyle w:val="3"/>
        <w:tabs>
          <w:tab w:val="left" w:pos="9720"/>
        </w:tabs>
        <w:ind w:right="22"/>
        <w:rPr>
          <w:sz w:val="22"/>
          <w:szCs w:val="22"/>
        </w:rPr>
      </w:pPr>
      <w:r w:rsidRPr="00920ED3">
        <w:rPr>
          <w:sz w:val="22"/>
          <w:szCs w:val="22"/>
        </w:rPr>
        <w:t>1</w:t>
      </w:r>
      <w:r w:rsidR="005D6419" w:rsidRPr="00920ED3">
        <w:rPr>
          <w:sz w:val="22"/>
          <w:szCs w:val="22"/>
          <w:lang w:val="ru-RU"/>
        </w:rPr>
        <w:t>7</w:t>
      </w:r>
      <w:r w:rsidR="009275D8" w:rsidRPr="00920ED3">
        <w:rPr>
          <w:sz w:val="22"/>
          <w:szCs w:val="22"/>
        </w:rPr>
        <w:t>.2. Заказчик имеет право приостановить осущест</w:t>
      </w:r>
      <w:r w:rsidR="0040191E" w:rsidRPr="00920ED3">
        <w:rPr>
          <w:sz w:val="22"/>
          <w:szCs w:val="22"/>
        </w:rPr>
        <w:t>вление работ по Договору, а так</w:t>
      </w:r>
      <w:r w:rsidR="009275D8" w:rsidRPr="00920ED3">
        <w:rPr>
          <w:sz w:val="22"/>
          <w:szCs w:val="22"/>
        </w:rPr>
        <w:t xml:space="preserve">же расторгнуть </w:t>
      </w:r>
      <w:r w:rsidR="0040191E" w:rsidRPr="00920ED3">
        <w:rPr>
          <w:sz w:val="22"/>
          <w:szCs w:val="22"/>
          <w:lang w:val="ru-RU"/>
        </w:rPr>
        <w:t>д</w:t>
      </w:r>
      <w:r w:rsidR="009275D8" w:rsidRPr="00920ED3">
        <w:rPr>
          <w:sz w:val="22"/>
          <w:szCs w:val="22"/>
        </w:rPr>
        <w:t>оговор в одностороннем порядке в случаях причинения вреда (ущерба) окружающей среде, растительному и животному миру, водным биологическим ресу</w:t>
      </w:r>
      <w:r w:rsidR="005001A8" w:rsidRPr="00920ED3">
        <w:rPr>
          <w:sz w:val="22"/>
          <w:szCs w:val="22"/>
        </w:rPr>
        <w:t xml:space="preserve">рсам и систематического (более </w:t>
      </w:r>
      <w:r w:rsidR="005001A8" w:rsidRPr="00920ED3">
        <w:rPr>
          <w:sz w:val="22"/>
          <w:szCs w:val="22"/>
          <w:lang w:val="ru-RU"/>
        </w:rPr>
        <w:t>2</w:t>
      </w:r>
      <w:r w:rsidR="009275D8" w:rsidRPr="00920ED3">
        <w:rPr>
          <w:sz w:val="22"/>
          <w:szCs w:val="22"/>
        </w:rPr>
        <w:t xml:space="preserve"> раз) невыполнения предписаний в рамках государственного экологического контроля по устранению нарушений природоохранного законодательства РФ, а также рекомендаций Заказчика по устранению природоохранных нарушений, выявленных в результате проведенного мониторинга при </w:t>
      </w:r>
      <w:r w:rsidR="001D3546" w:rsidRPr="00920ED3">
        <w:rPr>
          <w:sz w:val="22"/>
          <w:szCs w:val="22"/>
          <w:lang w:val="ru-RU"/>
        </w:rPr>
        <w:t>производстве работ</w:t>
      </w:r>
      <w:r w:rsidR="009275D8" w:rsidRPr="00920ED3">
        <w:rPr>
          <w:sz w:val="22"/>
          <w:szCs w:val="22"/>
        </w:rPr>
        <w:t>.</w:t>
      </w:r>
    </w:p>
    <w:p w:rsidR="000A3400" w:rsidRPr="00920ED3" w:rsidRDefault="007A33B2" w:rsidP="007A39A2">
      <w:pPr>
        <w:autoSpaceDE w:val="0"/>
        <w:autoSpaceDN w:val="0"/>
        <w:adjustRightInd w:val="0"/>
        <w:ind w:firstLine="709"/>
        <w:jc w:val="both"/>
        <w:outlineLvl w:val="3"/>
        <w:rPr>
          <w:rFonts w:eastAsia="Calibri"/>
          <w:sz w:val="22"/>
          <w:szCs w:val="22"/>
        </w:rPr>
      </w:pPr>
      <w:r w:rsidRPr="00920ED3">
        <w:rPr>
          <w:sz w:val="22"/>
          <w:szCs w:val="22"/>
        </w:rPr>
        <w:t>1</w:t>
      </w:r>
      <w:r w:rsidR="005D6419" w:rsidRPr="00920ED3">
        <w:rPr>
          <w:sz w:val="22"/>
          <w:szCs w:val="22"/>
        </w:rPr>
        <w:t>7</w:t>
      </w:r>
      <w:r w:rsidR="000A3400" w:rsidRPr="00920ED3">
        <w:rPr>
          <w:sz w:val="22"/>
          <w:szCs w:val="22"/>
        </w:rPr>
        <w:t>.</w:t>
      </w:r>
      <w:r w:rsidR="009275D8" w:rsidRPr="00920ED3">
        <w:rPr>
          <w:sz w:val="22"/>
          <w:szCs w:val="22"/>
        </w:rPr>
        <w:t>3</w:t>
      </w:r>
      <w:r w:rsidR="000A3400" w:rsidRPr="00920ED3">
        <w:rPr>
          <w:sz w:val="22"/>
          <w:szCs w:val="22"/>
        </w:rPr>
        <w:t xml:space="preserve">. </w:t>
      </w:r>
      <w:r w:rsidR="000A3400" w:rsidRPr="00920ED3">
        <w:rPr>
          <w:rFonts w:eastAsia="Calibri"/>
          <w:sz w:val="22"/>
          <w:szCs w:val="22"/>
        </w:rPr>
        <w:t xml:space="preserve">Заказчик вправе в любое время до сдачи ему результата работы отказаться от исполнения </w:t>
      </w:r>
      <w:r w:rsidR="004501E0" w:rsidRPr="00920ED3">
        <w:rPr>
          <w:rFonts w:eastAsia="Calibri"/>
          <w:sz w:val="22"/>
          <w:szCs w:val="22"/>
        </w:rPr>
        <w:t xml:space="preserve">Договора </w:t>
      </w:r>
      <w:r w:rsidR="000A3400" w:rsidRPr="00920ED3">
        <w:rPr>
          <w:rFonts w:eastAsia="Calibri"/>
          <w:sz w:val="22"/>
          <w:szCs w:val="22"/>
        </w:rPr>
        <w:t>по причинам, не связанным с нарушением обязательств Подрядчиком, оплатив Подрядчику фактически выполненные работы.</w:t>
      </w:r>
    </w:p>
    <w:p w:rsidR="00EA47AC" w:rsidRPr="00920ED3" w:rsidRDefault="00EA47AC" w:rsidP="006437C7">
      <w:pPr>
        <w:spacing w:line="100" w:lineRule="atLeast"/>
        <w:ind w:firstLine="709"/>
        <w:jc w:val="both"/>
        <w:rPr>
          <w:sz w:val="22"/>
          <w:szCs w:val="22"/>
        </w:rPr>
      </w:pPr>
      <w:r w:rsidRPr="00920ED3">
        <w:rPr>
          <w:sz w:val="22"/>
          <w:szCs w:val="22"/>
        </w:rPr>
        <w:t>1</w:t>
      </w:r>
      <w:r w:rsidR="005D6419" w:rsidRPr="00920ED3">
        <w:rPr>
          <w:sz w:val="22"/>
          <w:szCs w:val="22"/>
        </w:rPr>
        <w:t>7</w:t>
      </w:r>
      <w:r w:rsidRPr="00920ED3">
        <w:rPr>
          <w:sz w:val="22"/>
          <w:szCs w:val="22"/>
        </w:rPr>
        <w:t>.</w:t>
      </w:r>
      <w:r w:rsidR="00F70E2E" w:rsidRPr="00920ED3">
        <w:rPr>
          <w:sz w:val="22"/>
          <w:szCs w:val="22"/>
        </w:rPr>
        <w:t>4</w:t>
      </w:r>
      <w:r w:rsidRPr="00920ED3">
        <w:rPr>
          <w:sz w:val="22"/>
          <w:szCs w:val="22"/>
        </w:rPr>
        <w:t>. В случае</w:t>
      </w:r>
      <w:proofErr w:type="gramStart"/>
      <w:r w:rsidRPr="00920ED3">
        <w:rPr>
          <w:sz w:val="22"/>
          <w:szCs w:val="22"/>
        </w:rPr>
        <w:t>,</w:t>
      </w:r>
      <w:proofErr w:type="gramEnd"/>
      <w:r w:rsidRPr="00920ED3">
        <w:rPr>
          <w:sz w:val="22"/>
          <w:szCs w:val="22"/>
        </w:rPr>
        <w:t xml:space="preserve"> если в результате действий (бездействий) Подрядчика, Заказчику будет нанесен ущерб, Заказчик вправе удерживать на строительной площадке имущество Подрядчика до полного погашения задолженности. В противном случае имущество будет зачтено в счет долга.</w:t>
      </w:r>
    </w:p>
    <w:p w:rsidR="00EA47AC" w:rsidRPr="00920ED3" w:rsidRDefault="00EA47AC" w:rsidP="006437C7">
      <w:pPr>
        <w:spacing w:line="100" w:lineRule="atLeast"/>
        <w:ind w:firstLine="709"/>
        <w:jc w:val="both"/>
        <w:rPr>
          <w:sz w:val="22"/>
          <w:szCs w:val="22"/>
        </w:rPr>
      </w:pPr>
      <w:r w:rsidRPr="00920ED3">
        <w:rPr>
          <w:sz w:val="22"/>
          <w:szCs w:val="22"/>
        </w:rPr>
        <w:t>1</w:t>
      </w:r>
      <w:r w:rsidR="005D6419" w:rsidRPr="00920ED3">
        <w:rPr>
          <w:sz w:val="22"/>
          <w:szCs w:val="22"/>
        </w:rPr>
        <w:t>7</w:t>
      </w:r>
      <w:r w:rsidRPr="00920ED3">
        <w:rPr>
          <w:sz w:val="22"/>
          <w:szCs w:val="22"/>
        </w:rPr>
        <w:t>.</w:t>
      </w:r>
      <w:r w:rsidR="00F70E2E" w:rsidRPr="00920ED3">
        <w:rPr>
          <w:sz w:val="22"/>
          <w:szCs w:val="22"/>
        </w:rPr>
        <w:t>5</w:t>
      </w:r>
      <w:r w:rsidRPr="00920ED3">
        <w:rPr>
          <w:sz w:val="22"/>
          <w:szCs w:val="22"/>
        </w:rPr>
        <w:t xml:space="preserve">. </w:t>
      </w:r>
      <w:proofErr w:type="gramStart"/>
      <w:r w:rsidRPr="00920ED3">
        <w:rPr>
          <w:sz w:val="22"/>
          <w:szCs w:val="22"/>
        </w:rPr>
        <w:t>При досрочном расторжении Договора до его завершения по инициативе Подрядчика, последний обязан бесспорном порядке в течение 3 (трех) рабочих дней с даты предъявления такого требования Заказчиком возвратить полученную от Заказчика и не зачтенную сумму аванса за невыполненные объемы Работ и уплатить проценты за пользование денежными  средствами Заказчика в размере 0,5% от не зачтенной суммы аванса за каждый день просрочки за</w:t>
      </w:r>
      <w:proofErr w:type="gramEnd"/>
      <w:r w:rsidRPr="00920ED3">
        <w:rPr>
          <w:sz w:val="22"/>
          <w:szCs w:val="22"/>
        </w:rPr>
        <w:t xml:space="preserve"> период с момента списания денежных средств по уплате аванса с расчетного счета Заказчика  до даты ее фактического возврата.</w:t>
      </w:r>
    </w:p>
    <w:p w:rsidR="00EA47AC" w:rsidRPr="00920ED3" w:rsidRDefault="00EA47AC" w:rsidP="006437C7">
      <w:pPr>
        <w:ind w:right="57" w:firstLine="709"/>
        <w:jc w:val="both"/>
        <w:rPr>
          <w:sz w:val="22"/>
          <w:szCs w:val="22"/>
        </w:rPr>
      </w:pPr>
      <w:r w:rsidRPr="00920ED3">
        <w:rPr>
          <w:sz w:val="22"/>
          <w:szCs w:val="22"/>
        </w:rPr>
        <w:t>1</w:t>
      </w:r>
      <w:r w:rsidR="005D6419" w:rsidRPr="00920ED3">
        <w:rPr>
          <w:sz w:val="22"/>
          <w:szCs w:val="22"/>
        </w:rPr>
        <w:t>7</w:t>
      </w:r>
      <w:r w:rsidRPr="00920ED3">
        <w:rPr>
          <w:sz w:val="22"/>
          <w:szCs w:val="22"/>
        </w:rPr>
        <w:t>.</w:t>
      </w:r>
      <w:r w:rsidR="00F70E2E" w:rsidRPr="00920ED3">
        <w:rPr>
          <w:sz w:val="22"/>
          <w:szCs w:val="22"/>
        </w:rPr>
        <w:t>6</w:t>
      </w:r>
      <w:r w:rsidRPr="00920ED3">
        <w:rPr>
          <w:sz w:val="22"/>
          <w:szCs w:val="22"/>
        </w:rPr>
        <w:t>. В случае наступления любого из</w:t>
      </w:r>
      <w:r w:rsidR="006262AF" w:rsidRPr="00920ED3">
        <w:rPr>
          <w:sz w:val="22"/>
          <w:szCs w:val="22"/>
        </w:rPr>
        <w:t xml:space="preserve"> вышеперечисленных событий (п.1</w:t>
      </w:r>
      <w:r w:rsidR="005D6419" w:rsidRPr="00920ED3">
        <w:rPr>
          <w:sz w:val="22"/>
          <w:szCs w:val="22"/>
        </w:rPr>
        <w:t>7</w:t>
      </w:r>
      <w:r w:rsidRPr="00920ED3">
        <w:rPr>
          <w:sz w:val="22"/>
          <w:szCs w:val="22"/>
        </w:rPr>
        <w:t>.1.)</w:t>
      </w:r>
      <w:r w:rsidR="002C24C8" w:rsidRPr="00920ED3">
        <w:rPr>
          <w:sz w:val="22"/>
          <w:szCs w:val="22"/>
        </w:rPr>
        <w:t>,</w:t>
      </w:r>
      <w:r w:rsidRPr="00920ED3">
        <w:rPr>
          <w:sz w:val="22"/>
          <w:szCs w:val="22"/>
        </w:rPr>
        <w:t xml:space="preserve"> Заказчик вправе отказаться от исполнения и расторгнуть Договор предварительно уведомив Подрядчика за </w:t>
      </w:r>
      <w:r w:rsidR="002C24C8" w:rsidRPr="00920ED3">
        <w:rPr>
          <w:sz w:val="22"/>
          <w:szCs w:val="22"/>
        </w:rPr>
        <w:t>5</w:t>
      </w:r>
      <w:r w:rsidRPr="00920ED3">
        <w:rPr>
          <w:sz w:val="22"/>
          <w:szCs w:val="22"/>
        </w:rPr>
        <w:t xml:space="preserve"> (</w:t>
      </w:r>
      <w:r w:rsidR="002C24C8" w:rsidRPr="00920ED3">
        <w:rPr>
          <w:sz w:val="22"/>
          <w:szCs w:val="22"/>
        </w:rPr>
        <w:t>Пять</w:t>
      </w:r>
      <w:r w:rsidRPr="00920ED3">
        <w:rPr>
          <w:sz w:val="22"/>
          <w:szCs w:val="22"/>
        </w:rPr>
        <w:t xml:space="preserve">) </w:t>
      </w:r>
      <w:r w:rsidR="002C24C8" w:rsidRPr="00920ED3">
        <w:rPr>
          <w:sz w:val="22"/>
          <w:szCs w:val="22"/>
        </w:rPr>
        <w:t xml:space="preserve">календарных </w:t>
      </w:r>
      <w:r w:rsidRPr="00920ED3">
        <w:rPr>
          <w:sz w:val="22"/>
          <w:szCs w:val="22"/>
        </w:rPr>
        <w:t>дней до его расторжения, и потребовать от Подрядчика исполнения обязательства по сдаче надлежащим образом выполненных Работ, до получения уведомления Заказчика в порядке, предусмотренном Договором. При этом Подрядчик должен немедленно передать Заказчику всю Исполнительную и иную документацию, подготовленную им самим или переданную ему Заказчиком.  Заказчик сохраняет свои права и полномочия по взысканию любых сумм по Договору.</w:t>
      </w:r>
    </w:p>
    <w:p w:rsidR="00EA47AC" w:rsidRPr="00920ED3" w:rsidRDefault="00EA47AC" w:rsidP="006437C7">
      <w:pPr>
        <w:spacing w:line="228" w:lineRule="auto"/>
        <w:ind w:right="57" w:firstLine="709"/>
        <w:jc w:val="both"/>
        <w:rPr>
          <w:sz w:val="22"/>
          <w:szCs w:val="22"/>
        </w:rPr>
      </w:pPr>
      <w:r w:rsidRPr="00920ED3">
        <w:rPr>
          <w:sz w:val="22"/>
          <w:szCs w:val="22"/>
        </w:rPr>
        <w:t>1</w:t>
      </w:r>
      <w:r w:rsidR="005D6419" w:rsidRPr="00920ED3">
        <w:rPr>
          <w:sz w:val="22"/>
          <w:szCs w:val="22"/>
        </w:rPr>
        <w:t>7</w:t>
      </w:r>
      <w:r w:rsidRPr="00920ED3">
        <w:rPr>
          <w:sz w:val="22"/>
          <w:szCs w:val="22"/>
        </w:rPr>
        <w:t>.</w:t>
      </w:r>
      <w:r w:rsidR="00F70E2E" w:rsidRPr="00920ED3">
        <w:rPr>
          <w:sz w:val="22"/>
          <w:szCs w:val="22"/>
        </w:rPr>
        <w:t>7</w:t>
      </w:r>
      <w:r w:rsidRPr="00920ED3">
        <w:rPr>
          <w:sz w:val="22"/>
          <w:szCs w:val="22"/>
        </w:rPr>
        <w:t>. При досрочном расторжении Договора в одностороннем внесудебном порядке по основаниям, предусмотренным п.1</w:t>
      </w:r>
      <w:r w:rsidR="005D6419" w:rsidRPr="00920ED3">
        <w:rPr>
          <w:sz w:val="22"/>
          <w:szCs w:val="22"/>
        </w:rPr>
        <w:t>7</w:t>
      </w:r>
      <w:r w:rsidRPr="00920ED3">
        <w:rPr>
          <w:sz w:val="22"/>
          <w:szCs w:val="22"/>
        </w:rPr>
        <w:t>.1-1</w:t>
      </w:r>
      <w:r w:rsidR="005D6419" w:rsidRPr="00920ED3">
        <w:rPr>
          <w:sz w:val="22"/>
          <w:szCs w:val="22"/>
        </w:rPr>
        <w:t>7</w:t>
      </w:r>
      <w:r w:rsidRPr="00920ED3">
        <w:rPr>
          <w:sz w:val="22"/>
          <w:szCs w:val="22"/>
        </w:rPr>
        <w:t>.2. Договора, Подрядчик не освобождается от ответственности</w:t>
      </w:r>
      <w:r w:rsidR="007F0516" w:rsidRPr="00920ED3">
        <w:rPr>
          <w:sz w:val="22"/>
          <w:szCs w:val="22"/>
        </w:rPr>
        <w:t xml:space="preserve"> по уплате неустоек и штрафных санкций</w:t>
      </w:r>
      <w:r w:rsidRPr="00920ED3">
        <w:rPr>
          <w:sz w:val="22"/>
          <w:szCs w:val="22"/>
        </w:rPr>
        <w:t>, предусмотренн</w:t>
      </w:r>
      <w:r w:rsidR="007F0516" w:rsidRPr="00920ED3">
        <w:rPr>
          <w:sz w:val="22"/>
          <w:szCs w:val="22"/>
        </w:rPr>
        <w:t>ых</w:t>
      </w:r>
      <w:r w:rsidRPr="00920ED3">
        <w:rPr>
          <w:sz w:val="22"/>
          <w:szCs w:val="22"/>
        </w:rPr>
        <w:t xml:space="preserve"> Договором. </w:t>
      </w:r>
    </w:p>
    <w:p w:rsidR="005001A8" w:rsidRPr="00920ED3" w:rsidRDefault="005001A8" w:rsidP="00EA47AC">
      <w:pPr>
        <w:autoSpaceDE w:val="0"/>
        <w:autoSpaceDN w:val="0"/>
        <w:adjustRightInd w:val="0"/>
        <w:ind w:firstLine="709"/>
        <w:jc w:val="both"/>
        <w:outlineLvl w:val="3"/>
        <w:rPr>
          <w:rFonts w:eastAsia="Calibri"/>
          <w:sz w:val="22"/>
          <w:szCs w:val="22"/>
        </w:rPr>
      </w:pPr>
    </w:p>
    <w:p w:rsidR="000A3400" w:rsidRPr="00920ED3" w:rsidRDefault="007A33B2" w:rsidP="007A39A2">
      <w:pPr>
        <w:pStyle w:val="3"/>
        <w:tabs>
          <w:tab w:val="left" w:pos="9720"/>
        </w:tabs>
        <w:ind w:right="22"/>
        <w:jc w:val="center"/>
        <w:rPr>
          <w:b/>
          <w:bCs/>
          <w:sz w:val="22"/>
          <w:szCs w:val="22"/>
          <w:lang w:val="ru-RU"/>
        </w:rPr>
      </w:pPr>
      <w:r w:rsidRPr="00920ED3">
        <w:rPr>
          <w:b/>
          <w:bCs/>
          <w:sz w:val="22"/>
          <w:szCs w:val="22"/>
        </w:rPr>
        <w:t>1</w:t>
      </w:r>
      <w:r w:rsidR="005D6419" w:rsidRPr="00920ED3">
        <w:rPr>
          <w:b/>
          <w:bCs/>
          <w:sz w:val="22"/>
          <w:szCs w:val="22"/>
          <w:lang w:val="ru-RU"/>
        </w:rPr>
        <w:t>8</w:t>
      </w:r>
      <w:r w:rsidR="000A3400" w:rsidRPr="00920ED3">
        <w:rPr>
          <w:b/>
          <w:bCs/>
          <w:sz w:val="22"/>
          <w:szCs w:val="22"/>
        </w:rPr>
        <w:t>. ОСОБЫЕ УСЛОВИЯ</w:t>
      </w:r>
    </w:p>
    <w:p w:rsidR="002C24C8" w:rsidRPr="00920ED3" w:rsidRDefault="007A33B2" w:rsidP="00920ED3">
      <w:pPr>
        <w:ind w:firstLine="567"/>
        <w:jc w:val="both"/>
        <w:rPr>
          <w:sz w:val="22"/>
          <w:szCs w:val="22"/>
        </w:rPr>
      </w:pPr>
      <w:r w:rsidRPr="00920ED3">
        <w:rPr>
          <w:sz w:val="22"/>
          <w:szCs w:val="22"/>
        </w:rPr>
        <w:t>1</w:t>
      </w:r>
      <w:r w:rsidR="005D6419" w:rsidRPr="00920ED3">
        <w:rPr>
          <w:sz w:val="22"/>
          <w:szCs w:val="22"/>
        </w:rPr>
        <w:t>8</w:t>
      </w:r>
      <w:r w:rsidR="000A3400" w:rsidRPr="00920ED3">
        <w:rPr>
          <w:sz w:val="22"/>
          <w:szCs w:val="22"/>
        </w:rPr>
        <w:t xml:space="preserve">.1. </w:t>
      </w:r>
      <w:r w:rsidR="007F0516" w:rsidRPr="00920ED3">
        <w:rPr>
          <w:sz w:val="22"/>
          <w:szCs w:val="22"/>
        </w:rPr>
        <w:t>За исключением случаев, оговоренных в Договоре, Подря</w:t>
      </w:r>
      <w:r w:rsidR="00640ECE" w:rsidRPr="00920ED3">
        <w:rPr>
          <w:sz w:val="22"/>
          <w:szCs w:val="22"/>
        </w:rPr>
        <w:t>д</w:t>
      </w:r>
      <w:r w:rsidR="007F0516" w:rsidRPr="00920ED3">
        <w:rPr>
          <w:sz w:val="22"/>
          <w:szCs w:val="22"/>
        </w:rPr>
        <w:t>чик</w:t>
      </w:r>
      <w:r w:rsidR="00733686" w:rsidRPr="00920ED3">
        <w:rPr>
          <w:sz w:val="22"/>
          <w:szCs w:val="22"/>
        </w:rPr>
        <w:t xml:space="preserve"> не</w:t>
      </w:r>
      <w:r w:rsidR="007F0516" w:rsidRPr="00920ED3">
        <w:rPr>
          <w:sz w:val="22"/>
          <w:szCs w:val="22"/>
        </w:rPr>
        <w:t xml:space="preserve"> вправе уступать свои права и обязательства по Договору третьему</w:t>
      </w:r>
      <w:r w:rsidR="002C24C8" w:rsidRPr="00920ED3">
        <w:rPr>
          <w:sz w:val="22"/>
          <w:szCs w:val="22"/>
        </w:rPr>
        <w:t xml:space="preserve"> </w:t>
      </w:r>
      <w:r w:rsidR="007F0516" w:rsidRPr="00920ED3">
        <w:rPr>
          <w:sz w:val="22"/>
          <w:szCs w:val="22"/>
        </w:rPr>
        <w:t xml:space="preserve"> лицу</w:t>
      </w:r>
      <w:r w:rsidR="00E5305F" w:rsidRPr="00920ED3">
        <w:rPr>
          <w:sz w:val="22"/>
          <w:szCs w:val="22"/>
        </w:rPr>
        <w:t xml:space="preserve"> без письменного согласия Заказчика. </w:t>
      </w:r>
      <w:r w:rsidR="002C24C8" w:rsidRPr="00920ED3">
        <w:rPr>
          <w:sz w:val="22"/>
          <w:szCs w:val="22"/>
        </w:rPr>
        <w:t xml:space="preserve"> В случае </w:t>
      </w:r>
      <w:r w:rsidR="00E5305F" w:rsidRPr="00920ED3">
        <w:rPr>
          <w:sz w:val="22"/>
          <w:szCs w:val="22"/>
        </w:rPr>
        <w:t xml:space="preserve">переуступки прав и обязанностей по Договору третьему лицу без согласия Заказчика, последний </w:t>
      </w:r>
      <w:r w:rsidR="002C24C8" w:rsidRPr="00920ED3">
        <w:rPr>
          <w:sz w:val="22"/>
          <w:szCs w:val="22"/>
        </w:rPr>
        <w:t xml:space="preserve"> </w:t>
      </w:r>
      <w:r w:rsidR="002C24C8" w:rsidRPr="00920ED3">
        <w:rPr>
          <w:sz w:val="22"/>
          <w:szCs w:val="22"/>
        </w:rPr>
        <w:lastRenderedPageBreak/>
        <w:t xml:space="preserve">вправе потребовать от Подрядчика уплаты штрафной неустойки в размере </w:t>
      </w:r>
      <w:r w:rsidR="00E5305F" w:rsidRPr="00920ED3">
        <w:rPr>
          <w:sz w:val="22"/>
          <w:szCs w:val="22"/>
        </w:rPr>
        <w:t>3</w:t>
      </w:r>
      <w:r w:rsidR="002C24C8" w:rsidRPr="00920ED3">
        <w:rPr>
          <w:sz w:val="22"/>
          <w:szCs w:val="22"/>
        </w:rPr>
        <w:t>0% (</w:t>
      </w:r>
      <w:r w:rsidR="00E5305F" w:rsidRPr="00920ED3">
        <w:rPr>
          <w:sz w:val="22"/>
          <w:szCs w:val="22"/>
        </w:rPr>
        <w:t xml:space="preserve">тридцать </w:t>
      </w:r>
      <w:r w:rsidR="002C24C8" w:rsidRPr="00920ED3">
        <w:rPr>
          <w:sz w:val="22"/>
          <w:szCs w:val="22"/>
        </w:rPr>
        <w:t xml:space="preserve"> процентов) от</w:t>
      </w:r>
      <w:r w:rsidR="00E5305F" w:rsidRPr="00920ED3">
        <w:rPr>
          <w:sz w:val="22"/>
          <w:szCs w:val="22"/>
        </w:rPr>
        <w:t xml:space="preserve"> Цены Договора</w:t>
      </w:r>
      <w:r w:rsidR="002C24C8" w:rsidRPr="00920ED3">
        <w:rPr>
          <w:sz w:val="22"/>
          <w:szCs w:val="22"/>
        </w:rPr>
        <w:t xml:space="preserve">. </w:t>
      </w:r>
    </w:p>
    <w:p w:rsidR="007F0516" w:rsidRPr="00920ED3" w:rsidRDefault="002C24C8" w:rsidP="006437C7">
      <w:pPr>
        <w:ind w:firstLine="709"/>
        <w:jc w:val="both"/>
        <w:rPr>
          <w:b/>
          <w:bCs/>
          <w:sz w:val="22"/>
          <w:szCs w:val="22"/>
        </w:rPr>
      </w:pPr>
      <w:r w:rsidRPr="00920ED3">
        <w:rPr>
          <w:sz w:val="22"/>
          <w:szCs w:val="22"/>
        </w:rPr>
        <w:t xml:space="preserve"> </w:t>
      </w:r>
      <w:r w:rsidR="007A33B2" w:rsidRPr="00920ED3">
        <w:rPr>
          <w:sz w:val="22"/>
          <w:szCs w:val="22"/>
        </w:rPr>
        <w:t>1</w:t>
      </w:r>
      <w:r w:rsidR="005D6419" w:rsidRPr="00920ED3">
        <w:rPr>
          <w:sz w:val="22"/>
          <w:szCs w:val="22"/>
        </w:rPr>
        <w:t>8</w:t>
      </w:r>
      <w:r w:rsidR="000A3400" w:rsidRPr="00920ED3">
        <w:rPr>
          <w:sz w:val="22"/>
          <w:szCs w:val="22"/>
        </w:rPr>
        <w:t xml:space="preserve">.2. Любое уведомление по данному </w:t>
      </w:r>
      <w:r w:rsidR="00D05D02" w:rsidRPr="00920ED3">
        <w:rPr>
          <w:sz w:val="22"/>
          <w:szCs w:val="22"/>
        </w:rPr>
        <w:t>д</w:t>
      </w:r>
      <w:r w:rsidR="000A3400" w:rsidRPr="00920ED3">
        <w:rPr>
          <w:sz w:val="22"/>
          <w:szCs w:val="22"/>
        </w:rPr>
        <w:t>оговору передается в письменной форме в виде факсимильного сообщения</w:t>
      </w:r>
      <w:r w:rsidR="00C41283" w:rsidRPr="00920ED3">
        <w:rPr>
          <w:sz w:val="22"/>
          <w:szCs w:val="22"/>
        </w:rPr>
        <w:t>, по электронной почте</w:t>
      </w:r>
      <w:r w:rsidR="000A3400" w:rsidRPr="00920ED3">
        <w:rPr>
          <w:sz w:val="22"/>
          <w:szCs w:val="22"/>
        </w:rPr>
        <w:t xml:space="preserve"> или отправляется заказным письмом получателю по его юридическому адресу</w:t>
      </w:r>
      <w:r w:rsidR="006262AF" w:rsidRPr="00920ED3">
        <w:rPr>
          <w:sz w:val="22"/>
          <w:szCs w:val="22"/>
        </w:rPr>
        <w:t xml:space="preserve">, указанным в разделе </w:t>
      </w:r>
      <w:r w:rsidR="00E32F9F" w:rsidRPr="00920ED3">
        <w:rPr>
          <w:sz w:val="22"/>
          <w:szCs w:val="22"/>
        </w:rPr>
        <w:t>19</w:t>
      </w:r>
      <w:r w:rsidR="0015296D" w:rsidRPr="00920ED3">
        <w:rPr>
          <w:sz w:val="22"/>
          <w:szCs w:val="22"/>
        </w:rPr>
        <w:t xml:space="preserve"> Договора</w:t>
      </w:r>
      <w:r w:rsidR="000A3400" w:rsidRPr="00920ED3">
        <w:rPr>
          <w:sz w:val="22"/>
          <w:szCs w:val="22"/>
        </w:rPr>
        <w:t>; уведомление считается переданным в день получения факсимильного сообщения</w:t>
      </w:r>
      <w:r w:rsidR="00C41283" w:rsidRPr="00920ED3">
        <w:rPr>
          <w:sz w:val="22"/>
          <w:szCs w:val="22"/>
        </w:rPr>
        <w:t>, электронного письма</w:t>
      </w:r>
      <w:r w:rsidR="000A3400" w:rsidRPr="00920ED3">
        <w:rPr>
          <w:sz w:val="22"/>
          <w:szCs w:val="22"/>
        </w:rPr>
        <w:t xml:space="preserve"> или даты вручения почтового уведомления после отправления письма по почте.</w:t>
      </w:r>
      <w:r w:rsidR="007F0516" w:rsidRPr="00920ED3">
        <w:rPr>
          <w:sz w:val="22"/>
          <w:szCs w:val="22"/>
        </w:rPr>
        <w:t xml:space="preserve"> Факсимильные копии Договора и приложений, дополнений к нему имеют силу оригинала при наличии </w:t>
      </w:r>
      <w:r w:rsidR="0015296D" w:rsidRPr="00920ED3">
        <w:rPr>
          <w:sz w:val="22"/>
          <w:szCs w:val="22"/>
        </w:rPr>
        <w:t xml:space="preserve">подписи и </w:t>
      </w:r>
      <w:r w:rsidR="007F0516" w:rsidRPr="00920ED3">
        <w:rPr>
          <w:sz w:val="22"/>
          <w:szCs w:val="22"/>
        </w:rPr>
        <w:t xml:space="preserve"> печати</w:t>
      </w:r>
      <w:r w:rsidR="0015296D" w:rsidRPr="00920ED3">
        <w:rPr>
          <w:sz w:val="22"/>
          <w:szCs w:val="22"/>
        </w:rPr>
        <w:t xml:space="preserve"> </w:t>
      </w:r>
      <w:r w:rsidR="007F0516" w:rsidRPr="00920ED3">
        <w:rPr>
          <w:sz w:val="22"/>
          <w:szCs w:val="22"/>
        </w:rPr>
        <w:t>на них. При этом оригинальные экземпляры пересылаются Сторонами друг другу по почте в течение 10 (десяти) календарных дней с момента подписания соответствующего документа.</w:t>
      </w:r>
    </w:p>
    <w:p w:rsidR="00372CF0" w:rsidRPr="00166A09" w:rsidRDefault="007A33B2" w:rsidP="00C27BEF">
      <w:pPr>
        <w:ind w:firstLine="709"/>
        <w:jc w:val="both"/>
        <w:rPr>
          <w:color w:val="000000"/>
          <w:sz w:val="22"/>
          <w:szCs w:val="22"/>
        </w:rPr>
      </w:pPr>
      <w:r w:rsidRPr="00920ED3">
        <w:rPr>
          <w:sz w:val="22"/>
          <w:szCs w:val="22"/>
        </w:rPr>
        <w:t>1</w:t>
      </w:r>
      <w:r w:rsidR="005D6419" w:rsidRPr="00920ED3">
        <w:rPr>
          <w:sz w:val="22"/>
          <w:szCs w:val="22"/>
        </w:rPr>
        <w:t>8</w:t>
      </w:r>
      <w:r w:rsidR="000A3400" w:rsidRPr="00920ED3">
        <w:rPr>
          <w:sz w:val="22"/>
          <w:szCs w:val="22"/>
        </w:rPr>
        <w:t>.</w:t>
      </w:r>
      <w:r w:rsidR="00A314A6" w:rsidRPr="00920ED3">
        <w:rPr>
          <w:sz w:val="22"/>
          <w:szCs w:val="22"/>
        </w:rPr>
        <w:t>3</w:t>
      </w:r>
      <w:r w:rsidR="000A3400" w:rsidRPr="00920ED3">
        <w:rPr>
          <w:sz w:val="22"/>
          <w:szCs w:val="22"/>
        </w:rPr>
        <w:t xml:space="preserve">. </w:t>
      </w:r>
      <w:r w:rsidR="00372CF0" w:rsidRPr="005E50B7">
        <w:rPr>
          <w:color w:val="000000"/>
          <w:sz w:val="22"/>
          <w:szCs w:val="22"/>
        </w:rPr>
        <w:t>В случае изменения места нахождения, наименования или банковских реквизитов,</w:t>
      </w:r>
      <w:r w:rsidR="00372CF0" w:rsidRPr="005E50B7">
        <w:rPr>
          <w:sz w:val="22"/>
          <w:szCs w:val="22"/>
        </w:rPr>
        <w:t xml:space="preserve"> адреса электронной почты, организационно-правовой формы </w:t>
      </w:r>
      <w:r w:rsidR="00372CF0" w:rsidRPr="005E50B7">
        <w:rPr>
          <w:color w:val="000000"/>
          <w:sz w:val="22"/>
          <w:szCs w:val="22"/>
        </w:rPr>
        <w:t xml:space="preserve"> в течение действия настоящего Договора, Стороны обязаны в трехдневный срок уведомить об этом друг друга. </w:t>
      </w:r>
      <w:r w:rsidR="00372CF0" w:rsidRPr="005E50B7">
        <w:rPr>
          <w:sz w:val="22"/>
          <w:szCs w:val="22"/>
        </w:rPr>
        <w:t>Об изменении реквизитов Стороны подписывают Дополнительное соглашение. В случае</w:t>
      </w:r>
      <w:proofErr w:type="gramStart"/>
      <w:r w:rsidR="00372CF0" w:rsidRPr="005E50B7">
        <w:rPr>
          <w:sz w:val="22"/>
          <w:szCs w:val="22"/>
        </w:rPr>
        <w:t>,</w:t>
      </w:r>
      <w:proofErr w:type="gramEnd"/>
      <w:r w:rsidR="00372CF0" w:rsidRPr="005E50B7">
        <w:rPr>
          <w:sz w:val="22"/>
          <w:szCs w:val="22"/>
        </w:rPr>
        <w:t xml:space="preserve"> если Заказчик исполнил свои обязательства с использованием недействительных реквизитов в связи с ненадлежащим и несвоевременным подписанием Сторонами Дополнительного соглашения об изменении реквизитов Подрядчика, такие обязательства признаются выполненными Заказчиком надлежащим образом. Подрядчик не вправе предъявить Заказчику какие-либо требования, причиной возникновения которых явилось несвоевременное информирование Подрядчиком о произошедших изменениях и несвоевременное подписание Дополнительного соглашения</w:t>
      </w:r>
      <w:r w:rsidR="00372CF0" w:rsidRPr="005E50B7">
        <w:rPr>
          <w:color w:val="000000"/>
          <w:sz w:val="22"/>
          <w:szCs w:val="22"/>
        </w:rPr>
        <w:t>.</w:t>
      </w:r>
    </w:p>
    <w:p w:rsidR="00372CF0" w:rsidRDefault="00372CF0" w:rsidP="007A39A2">
      <w:pPr>
        <w:pStyle w:val="3"/>
        <w:tabs>
          <w:tab w:val="left" w:pos="9720"/>
        </w:tabs>
        <w:ind w:right="22"/>
        <w:rPr>
          <w:sz w:val="22"/>
          <w:szCs w:val="22"/>
          <w:lang w:val="ru-RU"/>
        </w:rPr>
      </w:pPr>
    </w:p>
    <w:p w:rsidR="000A3400" w:rsidRPr="00920ED3" w:rsidRDefault="005F74F9" w:rsidP="007A39A2">
      <w:pPr>
        <w:pStyle w:val="3"/>
        <w:tabs>
          <w:tab w:val="left" w:pos="9720"/>
        </w:tabs>
        <w:ind w:right="22"/>
        <w:rPr>
          <w:sz w:val="22"/>
          <w:szCs w:val="22"/>
        </w:rPr>
      </w:pPr>
      <w:r>
        <w:rPr>
          <w:sz w:val="22"/>
          <w:szCs w:val="22"/>
          <w:lang w:val="ru-RU"/>
        </w:rPr>
        <w:t xml:space="preserve">18.4. </w:t>
      </w:r>
      <w:r w:rsidR="000A3400" w:rsidRPr="00920ED3">
        <w:rPr>
          <w:sz w:val="22"/>
          <w:szCs w:val="22"/>
        </w:rPr>
        <w:t xml:space="preserve">При выполнении условий </w:t>
      </w:r>
      <w:r w:rsidR="007F0516" w:rsidRPr="00920ED3">
        <w:rPr>
          <w:sz w:val="22"/>
          <w:szCs w:val="22"/>
          <w:lang w:val="ru-RU"/>
        </w:rPr>
        <w:t>Д</w:t>
      </w:r>
      <w:r w:rsidR="000A3400" w:rsidRPr="00920ED3">
        <w:rPr>
          <w:sz w:val="22"/>
          <w:szCs w:val="22"/>
        </w:rPr>
        <w:t>оговора Стороны руководствуются нормами действующего законодательства Российской Федерации.</w:t>
      </w:r>
    </w:p>
    <w:p w:rsidR="000A3400" w:rsidRPr="00920ED3" w:rsidRDefault="007A33B2" w:rsidP="007A39A2">
      <w:pPr>
        <w:pStyle w:val="3"/>
        <w:tabs>
          <w:tab w:val="left" w:pos="9720"/>
        </w:tabs>
        <w:ind w:right="22"/>
        <w:rPr>
          <w:sz w:val="22"/>
          <w:szCs w:val="22"/>
        </w:rPr>
      </w:pPr>
      <w:r w:rsidRPr="00920ED3">
        <w:rPr>
          <w:sz w:val="22"/>
          <w:szCs w:val="22"/>
        </w:rPr>
        <w:t>1</w:t>
      </w:r>
      <w:r w:rsidR="005D6419" w:rsidRPr="00920ED3">
        <w:rPr>
          <w:sz w:val="22"/>
          <w:szCs w:val="22"/>
          <w:lang w:val="ru-RU"/>
        </w:rPr>
        <w:t>8</w:t>
      </w:r>
      <w:r w:rsidR="000A3400" w:rsidRPr="00920ED3">
        <w:rPr>
          <w:sz w:val="22"/>
          <w:szCs w:val="22"/>
        </w:rPr>
        <w:t>.</w:t>
      </w:r>
      <w:r w:rsidR="005F74F9">
        <w:rPr>
          <w:sz w:val="22"/>
          <w:szCs w:val="22"/>
          <w:lang w:val="ru-RU"/>
        </w:rPr>
        <w:t>5</w:t>
      </w:r>
      <w:r w:rsidR="000A3400" w:rsidRPr="00920ED3">
        <w:rPr>
          <w:sz w:val="22"/>
          <w:szCs w:val="22"/>
        </w:rPr>
        <w:t xml:space="preserve">. Настоящий </w:t>
      </w:r>
      <w:r w:rsidR="00C163EA" w:rsidRPr="00920ED3">
        <w:rPr>
          <w:sz w:val="22"/>
          <w:szCs w:val="22"/>
        </w:rPr>
        <w:t>д</w:t>
      </w:r>
      <w:r w:rsidR="000A3400" w:rsidRPr="00920ED3">
        <w:rPr>
          <w:sz w:val="22"/>
          <w:szCs w:val="22"/>
        </w:rPr>
        <w:t>оговор составлен в 2 (двух) экземплярах, имеющих одинаковую юридическую силу – по одному для каждой Стороны.</w:t>
      </w:r>
    </w:p>
    <w:p w:rsidR="000A3400" w:rsidRPr="00920ED3" w:rsidRDefault="007A33B2" w:rsidP="007A39A2">
      <w:pPr>
        <w:pStyle w:val="3"/>
        <w:tabs>
          <w:tab w:val="left" w:pos="9720"/>
        </w:tabs>
        <w:ind w:right="22"/>
        <w:rPr>
          <w:sz w:val="22"/>
          <w:szCs w:val="22"/>
        </w:rPr>
      </w:pPr>
      <w:r w:rsidRPr="00920ED3">
        <w:rPr>
          <w:sz w:val="22"/>
          <w:szCs w:val="22"/>
        </w:rPr>
        <w:t>1</w:t>
      </w:r>
      <w:r w:rsidR="005D6419" w:rsidRPr="00920ED3">
        <w:rPr>
          <w:sz w:val="22"/>
          <w:szCs w:val="22"/>
          <w:lang w:val="ru-RU"/>
        </w:rPr>
        <w:t>8</w:t>
      </w:r>
      <w:r w:rsidR="000A3400" w:rsidRPr="00920ED3">
        <w:rPr>
          <w:sz w:val="22"/>
          <w:szCs w:val="22"/>
        </w:rPr>
        <w:t>.</w:t>
      </w:r>
      <w:r w:rsidR="005F74F9">
        <w:rPr>
          <w:sz w:val="22"/>
          <w:szCs w:val="22"/>
          <w:lang w:val="ru-RU"/>
        </w:rPr>
        <w:t>6</w:t>
      </w:r>
      <w:r w:rsidR="000A3400" w:rsidRPr="00920ED3">
        <w:rPr>
          <w:sz w:val="22"/>
          <w:szCs w:val="22"/>
        </w:rPr>
        <w:t xml:space="preserve">. Договор вступает в силу после его подписания Сторонами </w:t>
      </w:r>
      <w:r w:rsidR="00E32F9F" w:rsidRPr="00920ED3">
        <w:rPr>
          <w:sz w:val="22"/>
          <w:szCs w:val="22"/>
          <w:lang w:val="ru-RU"/>
        </w:rPr>
        <w:t xml:space="preserve">и скрепления печатями Сторон, </w:t>
      </w:r>
      <w:r w:rsidR="000A3400" w:rsidRPr="00920ED3">
        <w:rPr>
          <w:sz w:val="22"/>
          <w:szCs w:val="22"/>
        </w:rPr>
        <w:t>и действует до</w:t>
      </w:r>
      <w:r w:rsidR="00036D76" w:rsidRPr="00920ED3">
        <w:rPr>
          <w:sz w:val="22"/>
          <w:szCs w:val="22"/>
        </w:rPr>
        <w:t xml:space="preserve"> </w:t>
      </w:r>
      <w:r w:rsidR="00FA660D" w:rsidRPr="00920ED3">
        <w:rPr>
          <w:sz w:val="22"/>
          <w:szCs w:val="22"/>
          <w:lang w:val="ru-RU"/>
        </w:rPr>
        <w:t xml:space="preserve">полного </w:t>
      </w:r>
      <w:r w:rsidR="00036D76" w:rsidRPr="00920ED3">
        <w:rPr>
          <w:sz w:val="22"/>
          <w:szCs w:val="22"/>
        </w:rPr>
        <w:t>исполнения обязательств обеими Сторонами по Договору</w:t>
      </w:r>
      <w:r w:rsidR="00036D76" w:rsidRPr="00920ED3">
        <w:rPr>
          <w:bCs/>
          <w:sz w:val="22"/>
          <w:szCs w:val="22"/>
        </w:rPr>
        <w:t>.</w:t>
      </w:r>
    </w:p>
    <w:p w:rsidR="00140F37" w:rsidRPr="00920ED3" w:rsidRDefault="007A33B2" w:rsidP="007A39A2">
      <w:pPr>
        <w:pStyle w:val="ConsNormal"/>
        <w:widowControl/>
        <w:tabs>
          <w:tab w:val="left" w:pos="9720"/>
        </w:tabs>
        <w:ind w:right="22" w:firstLine="709"/>
        <w:jc w:val="both"/>
        <w:rPr>
          <w:rFonts w:ascii="Times New Roman" w:hAnsi="Times New Roman" w:cs="Times New Roman"/>
          <w:bCs/>
          <w:sz w:val="22"/>
          <w:szCs w:val="22"/>
        </w:rPr>
      </w:pPr>
      <w:r w:rsidRPr="00920ED3">
        <w:rPr>
          <w:rFonts w:ascii="Times New Roman" w:hAnsi="Times New Roman" w:cs="Times New Roman"/>
          <w:bCs/>
          <w:sz w:val="22"/>
          <w:szCs w:val="22"/>
        </w:rPr>
        <w:t>1</w:t>
      </w:r>
      <w:r w:rsidR="005D6419" w:rsidRPr="00920ED3">
        <w:rPr>
          <w:rFonts w:ascii="Times New Roman" w:hAnsi="Times New Roman" w:cs="Times New Roman"/>
          <w:bCs/>
          <w:sz w:val="22"/>
          <w:szCs w:val="22"/>
        </w:rPr>
        <w:t>8</w:t>
      </w:r>
      <w:r w:rsidR="00B76B50" w:rsidRPr="00920ED3">
        <w:rPr>
          <w:rFonts w:ascii="Times New Roman" w:hAnsi="Times New Roman" w:cs="Times New Roman"/>
          <w:bCs/>
          <w:sz w:val="22"/>
          <w:szCs w:val="22"/>
        </w:rPr>
        <w:t>.</w:t>
      </w:r>
      <w:r w:rsidR="005F74F9">
        <w:rPr>
          <w:rFonts w:ascii="Times New Roman" w:hAnsi="Times New Roman" w:cs="Times New Roman"/>
          <w:bCs/>
          <w:sz w:val="22"/>
          <w:szCs w:val="22"/>
        </w:rPr>
        <w:t>7</w:t>
      </w:r>
      <w:r w:rsidR="00B76B50" w:rsidRPr="00920ED3">
        <w:rPr>
          <w:rFonts w:ascii="Times New Roman" w:hAnsi="Times New Roman" w:cs="Times New Roman"/>
          <w:bCs/>
          <w:sz w:val="22"/>
          <w:szCs w:val="22"/>
        </w:rPr>
        <w:t xml:space="preserve">. </w:t>
      </w:r>
      <w:r w:rsidR="00140F37" w:rsidRPr="00920ED3">
        <w:rPr>
          <w:rFonts w:ascii="Times New Roman" w:hAnsi="Times New Roman" w:cs="Times New Roman"/>
          <w:bCs/>
          <w:sz w:val="22"/>
          <w:szCs w:val="22"/>
        </w:rPr>
        <w:t>Неотъемлемыми частями настоящего договора являются следующие приложения:</w:t>
      </w:r>
    </w:p>
    <w:p w:rsidR="001910BD" w:rsidRPr="00920ED3" w:rsidRDefault="00743100" w:rsidP="00A06E6B">
      <w:pPr>
        <w:tabs>
          <w:tab w:val="left" w:pos="9720"/>
        </w:tabs>
        <w:autoSpaceDE w:val="0"/>
        <w:autoSpaceDN w:val="0"/>
        <w:adjustRightInd w:val="0"/>
        <w:ind w:right="22" w:firstLine="709"/>
        <w:jc w:val="both"/>
        <w:rPr>
          <w:bCs/>
          <w:sz w:val="22"/>
          <w:szCs w:val="22"/>
        </w:rPr>
      </w:pPr>
      <w:r w:rsidRPr="00920ED3">
        <w:rPr>
          <w:bCs/>
          <w:sz w:val="22"/>
          <w:szCs w:val="22"/>
        </w:rPr>
        <w:t>– приложение №</w:t>
      </w:r>
      <w:r w:rsidR="00A06E6B" w:rsidRPr="00920ED3">
        <w:rPr>
          <w:bCs/>
          <w:sz w:val="22"/>
          <w:szCs w:val="22"/>
        </w:rPr>
        <w:t xml:space="preserve">1 </w:t>
      </w:r>
      <w:r w:rsidR="00A06E6B" w:rsidRPr="00920ED3">
        <w:rPr>
          <w:bCs/>
          <w:sz w:val="22"/>
          <w:szCs w:val="22"/>
        </w:rPr>
        <w:sym w:font="Symbol" w:char="002D"/>
      </w:r>
      <w:r w:rsidR="00DF1319" w:rsidRPr="00920ED3">
        <w:rPr>
          <w:bCs/>
          <w:sz w:val="22"/>
          <w:szCs w:val="22"/>
        </w:rPr>
        <w:t xml:space="preserve"> </w:t>
      </w:r>
      <w:r w:rsidR="001910BD" w:rsidRPr="00920ED3">
        <w:rPr>
          <w:sz w:val="22"/>
          <w:szCs w:val="22"/>
        </w:rPr>
        <w:t>Техническое задание</w:t>
      </w:r>
      <w:r w:rsidR="00625498" w:rsidRPr="00920ED3">
        <w:rPr>
          <w:sz w:val="22"/>
          <w:szCs w:val="22"/>
        </w:rPr>
        <w:t>;</w:t>
      </w:r>
    </w:p>
    <w:p w:rsidR="00A06E6B" w:rsidRPr="00920ED3" w:rsidRDefault="00E21796" w:rsidP="00A06E6B">
      <w:pPr>
        <w:tabs>
          <w:tab w:val="left" w:pos="9720"/>
        </w:tabs>
        <w:autoSpaceDE w:val="0"/>
        <w:autoSpaceDN w:val="0"/>
        <w:adjustRightInd w:val="0"/>
        <w:ind w:right="22" w:firstLine="709"/>
        <w:jc w:val="both"/>
        <w:rPr>
          <w:sz w:val="22"/>
          <w:szCs w:val="22"/>
        </w:rPr>
      </w:pPr>
      <w:r w:rsidRPr="00920ED3">
        <w:rPr>
          <w:bCs/>
          <w:sz w:val="22"/>
          <w:szCs w:val="22"/>
        </w:rPr>
        <w:t xml:space="preserve">– </w:t>
      </w:r>
      <w:r w:rsidR="00743100" w:rsidRPr="00920ED3">
        <w:rPr>
          <w:sz w:val="22"/>
          <w:szCs w:val="22"/>
        </w:rPr>
        <w:t>приложение №</w:t>
      </w:r>
      <w:r w:rsidR="00080398" w:rsidRPr="00920ED3">
        <w:rPr>
          <w:sz w:val="22"/>
          <w:szCs w:val="22"/>
        </w:rPr>
        <w:t>2 –</w:t>
      </w:r>
      <w:r w:rsidR="00036D76" w:rsidRPr="00920ED3">
        <w:rPr>
          <w:sz w:val="22"/>
          <w:szCs w:val="22"/>
        </w:rPr>
        <w:t xml:space="preserve"> </w:t>
      </w:r>
      <w:r w:rsidR="00FA660D" w:rsidRPr="00920ED3">
        <w:rPr>
          <w:sz w:val="22"/>
          <w:szCs w:val="22"/>
        </w:rPr>
        <w:t>Сводный</w:t>
      </w:r>
      <w:r w:rsidR="00897FCF">
        <w:rPr>
          <w:sz w:val="22"/>
          <w:szCs w:val="22"/>
        </w:rPr>
        <w:t xml:space="preserve"> сметный</w:t>
      </w:r>
      <w:r w:rsidR="00FA660D" w:rsidRPr="00920ED3">
        <w:rPr>
          <w:sz w:val="22"/>
          <w:szCs w:val="22"/>
        </w:rPr>
        <w:t xml:space="preserve"> расчет</w:t>
      </w:r>
    </w:p>
    <w:p w:rsidR="0047003C" w:rsidRPr="00920ED3" w:rsidRDefault="00EA5CC1" w:rsidP="00271173">
      <w:pPr>
        <w:tabs>
          <w:tab w:val="left" w:pos="9720"/>
        </w:tabs>
        <w:autoSpaceDE w:val="0"/>
        <w:autoSpaceDN w:val="0"/>
        <w:adjustRightInd w:val="0"/>
        <w:ind w:right="22" w:firstLine="709"/>
        <w:jc w:val="both"/>
        <w:rPr>
          <w:bCs/>
          <w:sz w:val="22"/>
          <w:szCs w:val="22"/>
        </w:rPr>
      </w:pPr>
      <w:r w:rsidRPr="00920ED3">
        <w:rPr>
          <w:bCs/>
          <w:sz w:val="22"/>
          <w:szCs w:val="22"/>
        </w:rPr>
        <w:t>–</w:t>
      </w:r>
      <w:r w:rsidR="0047003C" w:rsidRPr="00920ED3">
        <w:rPr>
          <w:bCs/>
          <w:sz w:val="22"/>
          <w:szCs w:val="22"/>
        </w:rPr>
        <w:t xml:space="preserve"> приложение №</w:t>
      </w:r>
      <w:r>
        <w:rPr>
          <w:bCs/>
          <w:sz w:val="22"/>
          <w:szCs w:val="22"/>
        </w:rPr>
        <w:t>3</w:t>
      </w:r>
      <w:r w:rsidR="0047003C" w:rsidRPr="00920ED3">
        <w:rPr>
          <w:bCs/>
          <w:sz w:val="22"/>
          <w:szCs w:val="22"/>
        </w:rPr>
        <w:t xml:space="preserve"> </w:t>
      </w:r>
      <w:r w:rsidR="00271173" w:rsidRPr="00920ED3">
        <w:rPr>
          <w:bCs/>
          <w:sz w:val="22"/>
          <w:szCs w:val="22"/>
        </w:rPr>
        <w:t>–</w:t>
      </w:r>
      <w:r w:rsidR="0047003C" w:rsidRPr="00920ED3">
        <w:rPr>
          <w:bCs/>
          <w:sz w:val="22"/>
          <w:szCs w:val="22"/>
        </w:rPr>
        <w:t xml:space="preserve"> </w:t>
      </w:r>
      <w:r w:rsidR="00271173" w:rsidRPr="00920ED3">
        <w:rPr>
          <w:bCs/>
          <w:sz w:val="22"/>
          <w:szCs w:val="22"/>
        </w:rPr>
        <w:t>Ведомость исполнительной документации, предъявляемой при сдаче-приемке работ</w:t>
      </w:r>
      <w:r w:rsidR="005D434E" w:rsidRPr="00920ED3">
        <w:rPr>
          <w:bCs/>
          <w:sz w:val="22"/>
          <w:szCs w:val="22"/>
        </w:rPr>
        <w:t xml:space="preserve"> (Форма);</w:t>
      </w:r>
    </w:p>
    <w:p w:rsidR="007C25A0" w:rsidRPr="00920ED3" w:rsidRDefault="00EA5CC1" w:rsidP="00271173">
      <w:pPr>
        <w:tabs>
          <w:tab w:val="left" w:pos="9720"/>
        </w:tabs>
        <w:autoSpaceDE w:val="0"/>
        <w:autoSpaceDN w:val="0"/>
        <w:adjustRightInd w:val="0"/>
        <w:ind w:right="22" w:firstLine="709"/>
        <w:jc w:val="both"/>
        <w:rPr>
          <w:bCs/>
          <w:sz w:val="22"/>
          <w:szCs w:val="22"/>
        </w:rPr>
      </w:pPr>
      <w:r w:rsidRPr="00920ED3">
        <w:rPr>
          <w:bCs/>
          <w:sz w:val="22"/>
          <w:szCs w:val="22"/>
        </w:rPr>
        <w:t>–</w:t>
      </w:r>
      <w:r w:rsidR="007C25A0" w:rsidRPr="00920ED3">
        <w:rPr>
          <w:bCs/>
          <w:sz w:val="22"/>
          <w:szCs w:val="22"/>
        </w:rPr>
        <w:t xml:space="preserve"> приложение №</w:t>
      </w:r>
      <w:r>
        <w:rPr>
          <w:bCs/>
          <w:sz w:val="22"/>
          <w:szCs w:val="22"/>
        </w:rPr>
        <w:t>4</w:t>
      </w:r>
      <w:r w:rsidR="007C25A0" w:rsidRPr="00920ED3">
        <w:rPr>
          <w:bCs/>
          <w:sz w:val="22"/>
          <w:szCs w:val="22"/>
        </w:rPr>
        <w:t xml:space="preserve"> – Ведомость переработки давальческих материалов поставки Заказчика.</w:t>
      </w:r>
    </w:p>
    <w:p w:rsidR="00F06C9C" w:rsidRPr="00920ED3" w:rsidRDefault="00F06C9C" w:rsidP="007A39A2">
      <w:pPr>
        <w:tabs>
          <w:tab w:val="left" w:pos="9720"/>
        </w:tabs>
        <w:autoSpaceDE w:val="0"/>
        <w:autoSpaceDN w:val="0"/>
        <w:adjustRightInd w:val="0"/>
        <w:ind w:right="22" w:firstLine="709"/>
        <w:jc w:val="both"/>
        <w:rPr>
          <w:bCs/>
          <w:sz w:val="22"/>
          <w:szCs w:val="22"/>
        </w:rPr>
      </w:pPr>
    </w:p>
    <w:p w:rsidR="00140F37" w:rsidRPr="00920ED3" w:rsidRDefault="005D6419" w:rsidP="007A39A2">
      <w:pPr>
        <w:tabs>
          <w:tab w:val="left" w:pos="9720"/>
        </w:tabs>
        <w:autoSpaceDE w:val="0"/>
        <w:autoSpaceDN w:val="0"/>
        <w:adjustRightInd w:val="0"/>
        <w:ind w:right="22" w:firstLine="709"/>
        <w:rPr>
          <w:b/>
          <w:bCs/>
          <w:sz w:val="22"/>
          <w:szCs w:val="22"/>
        </w:rPr>
      </w:pPr>
      <w:r w:rsidRPr="00920ED3">
        <w:rPr>
          <w:b/>
          <w:bCs/>
          <w:sz w:val="22"/>
          <w:szCs w:val="22"/>
        </w:rPr>
        <w:t>19</w:t>
      </w:r>
      <w:r w:rsidR="00140F37" w:rsidRPr="00920ED3">
        <w:rPr>
          <w:b/>
          <w:bCs/>
          <w:sz w:val="22"/>
          <w:szCs w:val="22"/>
        </w:rPr>
        <w:t>. ЮРИДИЧЕСКИЕ АДРЕСА, РЕКВИЗИТЫ И ПОДПИСИ СТОРОН:</w:t>
      </w:r>
    </w:p>
    <w:p w:rsidR="00762F40" w:rsidRPr="00920ED3" w:rsidRDefault="00762F40" w:rsidP="007A39A2">
      <w:pPr>
        <w:tabs>
          <w:tab w:val="left" w:pos="9720"/>
        </w:tabs>
        <w:autoSpaceDE w:val="0"/>
        <w:autoSpaceDN w:val="0"/>
        <w:adjustRightInd w:val="0"/>
        <w:ind w:right="22" w:firstLine="709"/>
        <w:rPr>
          <w:b/>
          <w:bCs/>
          <w:sz w:val="22"/>
          <w:szCs w:val="22"/>
        </w:rPr>
      </w:pPr>
    </w:p>
    <w:tbl>
      <w:tblPr>
        <w:tblpPr w:leftFromText="180" w:rightFromText="180" w:vertAnchor="text" w:horzAnchor="margin" w:tblpX="108" w:tblpY="62"/>
        <w:tblW w:w="9747" w:type="dxa"/>
        <w:tblLayout w:type="fixed"/>
        <w:tblLook w:val="0000" w:firstRow="0" w:lastRow="0" w:firstColumn="0" w:lastColumn="0" w:noHBand="0" w:noVBand="0"/>
      </w:tblPr>
      <w:tblGrid>
        <w:gridCol w:w="5070"/>
        <w:gridCol w:w="4677"/>
      </w:tblGrid>
      <w:tr w:rsidR="00BC7014" w:rsidRPr="00BC7014" w:rsidTr="00D821F3">
        <w:trPr>
          <w:trHeight w:hRule="exact" w:val="286"/>
        </w:trPr>
        <w:tc>
          <w:tcPr>
            <w:tcW w:w="5070" w:type="dxa"/>
          </w:tcPr>
          <w:p w:rsidR="00BC7014" w:rsidRPr="00BC7014" w:rsidRDefault="00BC7014" w:rsidP="00EA5CC1">
            <w:pPr>
              <w:pStyle w:val="ConsNormal"/>
              <w:tabs>
                <w:tab w:val="left" w:pos="9720"/>
              </w:tabs>
              <w:ind w:right="22" w:firstLine="0"/>
              <w:jc w:val="both"/>
              <w:rPr>
                <w:rFonts w:ascii="Times New Roman" w:hAnsi="Times New Roman" w:cs="Times New Roman"/>
                <w:b/>
                <w:sz w:val="22"/>
                <w:szCs w:val="22"/>
              </w:rPr>
            </w:pPr>
            <w:r w:rsidRPr="00BC7014">
              <w:rPr>
                <w:rFonts w:ascii="Times New Roman" w:hAnsi="Times New Roman" w:cs="Times New Roman"/>
                <w:b/>
                <w:sz w:val="22"/>
                <w:szCs w:val="22"/>
              </w:rPr>
              <w:t>ЗАКАЗЧИК:</w:t>
            </w:r>
          </w:p>
        </w:tc>
        <w:tc>
          <w:tcPr>
            <w:tcW w:w="4677" w:type="dxa"/>
          </w:tcPr>
          <w:p w:rsidR="00BC7014" w:rsidRPr="00BC7014" w:rsidRDefault="00BC7014" w:rsidP="00BC7014">
            <w:pPr>
              <w:pStyle w:val="ConsNormal"/>
              <w:tabs>
                <w:tab w:val="left" w:pos="9720"/>
              </w:tabs>
              <w:ind w:right="22"/>
              <w:jc w:val="both"/>
              <w:rPr>
                <w:rFonts w:ascii="Times New Roman" w:hAnsi="Times New Roman" w:cs="Times New Roman"/>
                <w:b/>
                <w:sz w:val="22"/>
                <w:szCs w:val="22"/>
              </w:rPr>
            </w:pPr>
            <w:r w:rsidRPr="00BC7014">
              <w:rPr>
                <w:rFonts w:ascii="Times New Roman" w:hAnsi="Times New Roman" w:cs="Times New Roman"/>
                <w:b/>
                <w:sz w:val="22"/>
                <w:szCs w:val="22"/>
              </w:rPr>
              <w:t>ПОДРЯДЧИК:</w:t>
            </w:r>
          </w:p>
        </w:tc>
      </w:tr>
      <w:tr w:rsidR="00BC7014" w:rsidRPr="00BC7014" w:rsidTr="00D821F3">
        <w:tc>
          <w:tcPr>
            <w:tcW w:w="5070" w:type="dxa"/>
          </w:tcPr>
          <w:p w:rsidR="00BC7014" w:rsidRPr="00BC7014" w:rsidRDefault="00BC7014" w:rsidP="00EA5CC1">
            <w:pPr>
              <w:pStyle w:val="ConsNormal"/>
              <w:tabs>
                <w:tab w:val="left" w:pos="9720"/>
              </w:tabs>
              <w:ind w:right="22" w:firstLine="0"/>
              <w:jc w:val="both"/>
              <w:rPr>
                <w:rFonts w:ascii="Times New Roman" w:hAnsi="Times New Roman" w:cs="Times New Roman"/>
                <w:b/>
                <w:sz w:val="22"/>
                <w:szCs w:val="22"/>
              </w:rPr>
            </w:pPr>
            <w:r w:rsidRPr="00BC7014">
              <w:rPr>
                <w:rFonts w:ascii="Times New Roman" w:hAnsi="Times New Roman" w:cs="Times New Roman"/>
                <w:b/>
                <w:sz w:val="22"/>
                <w:szCs w:val="22"/>
              </w:rPr>
              <w:t>НАО «Красная поляна»</w:t>
            </w:r>
          </w:p>
          <w:p w:rsidR="00BC7014" w:rsidRPr="00BC7014" w:rsidRDefault="00BC7014" w:rsidP="00EA5CC1">
            <w:pPr>
              <w:pStyle w:val="ConsNormal"/>
              <w:tabs>
                <w:tab w:val="left" w:pos="9720"/>
              </w:tabs>
              <w:ind w:right="22" w:firstLine="0"/>
              <w:jc w:val="both"/>
              <w:rPr>
                <w:rFonts w:ascii="Times New Roman" w:hAnsi="Times New Roman" w:cs="Times New Roman"/>
                <w:sz w:val="22"/>
                <w:szCs w:val="22"/>
              </w:rPr>
            </w:pPr>
            <w:r w:rsidRPr="00BC7014">
              <w:rPr>
                <w:rFonts w:ascii="Times New Roman" w:hAnsi="Times New Roman" w:cs="Times New Roman"/>
                <w:sz w:val="22"/>
                <w:szCs w:val="22"/>
              </w:rPr>
              <w:t xml:space="preserve">Юр. адрес: 354000, Краснодарский край, г. Сочи, ул. </w:t>
            </w:r>
            <w:proofErr w:type="gramStart"/>
            <w:r w:rsidRPr="00BC7014">
              <w:rPr>
                <w:rFonts w:ascii="Times New Roman" w:hAnsi="Times New Roman" w:cs="Times New Roman"/>
                <w:sz w:val="22"/>
                <w:szCs w:val="22"/>
              </w:rPr>
              <w:t>Северная</w:t>
            </w:r>
            <w:proofErr w:type="gramEnd"/>
            <w:r w:rsidRPr="00BC7014">
              <w:rPr>
                <w:rFonts w:ascii="Times New Roman" w:hAnsi="Times New Roman" w:cs="Times New Roman"/>
                <w:sz w:val="22"/>
                <w:szCs w:val="22"/>
              </w:rPr>
              <w:t>,14а</w:t>
            </w:r>
          </w:p>
          <w:p w:rsidR="00BC7014" w:rsidRPr="00BC7014" w:rsidRDefault="00BC7014" w:rsidP="00EA5CC1">
            <w:pPr>
              <w:pStyle w:val="ConsNormal"/>
              <w:tabs>
                <w:tab w:val="left" w:pos="9720"/>
              </w:tabs>
              <w:ind w:right="22" w:firstLine="0"/>
              <w:jc w:val="both"/>
              <w:rPr>
                <w:rFonts w:ascii="Times New Roman" w:hAnsi="Times New Roman" w:cs="Times New Roman"/>
                <w:sz w:val="22"/>
                <w:szCs w:val="22"/>
              </w:rPr>
            </w:pPr>
            <w:r w:rsidRPr="00BC7014">
              <w:rPr>
                <w:rFonts w:ascii="Times New Roman" w:hAnsi="Times New Roman" w:cs="Times New Roman"/>
                <w:sz w:val="22"/>
                <w:szCs w:val="22"/>
              </w:rPr>
              <w:t>ИНН 2320102816</w:t>
            </w:r>
            <w:r w:rsidR="00EA5CC1">
              <w:rPr>
                <w:rFonts w:ascii="Times New Roman" w:hAnsi="Times New Roman" w:cs="Times New Roman"/>
                <w:sz w:val="22"/>
                <w:szCs w:val="22"/>
              </w:rPr>
              <w:t xml:space="preserve">  / </w:t>
            </w:r>
            <w:r w:rsidRPr="00BC7014">
              <w:rPr>
                <w:rFonts w:ascii="Times New Roman" w:hAnsi="Times New Roman" w:cs="Times New Roman"/>
                <w:sz w:val="22"/>
                <w:szCs w:val="22"/>
              </w:rPr>
              <w:t>КПП 232001001</w:t>
            </w:r>
          </w:p>
          <w:p w:rsidR="00BC7014" w:rsidRPr="00BC7014" w:rsidRDefault="00BC7014" w:rsidP="00EA5CC1">
            <w:pPr>
              <w:pStyle w:val="ConsNormal"/>
              <w:tabs>
                <w:tab w:val="left" w:pos="9720"/>
              </w:tabs>
              <w:ind w:right="22" w:firstLine="0"/>
              <w:jc w:val="both"/>
              <w:rPr>
                <w:rFonts w:ascii="Times New Roman" w:hAnsi="Times New Roman" w:cs="Times New Roman"/>
                <w:sz w:val="22"/>
                <w:szCs w:val="22"/>
              </w:rPr>
            </w:pPr>
            <w:proofErr w:type="gramStart"/>
            <w:r w:rsidRPr="00BC7014">
              <w:rPr>
                <w:rFonts w:ascii="Times New Roman" w:hAnsi="Times New Roman" w:cs="Times New Roman"/>
                <w:sz w:val="22"/>
                <w:szCs w:val="22"/>
              </w:rPr>
              <w:t>р</w:t>
            </w:r>
            <w:proofErr w:type="gramEnd"/>
            <w:r w:rsidRPr="00BC7014">
              <w:rPr>
                <w:rFonts w:ascii="Times New Roman" w:hAnsi="Times New Roman" w:cs="Times New Roman"/>
                <w:sz w:val="22"/>
                <w:szCs w:val="22"/>
              </w:rPr>
              <w:t>/с 40702810912367031433</w:t>
            </w:r>
          </w:p>
          <w:p w:rsidR="00BC7014" w:rsidRPr="00BC7014" w:rsidRDefault="00BC7014" w:rsidP="00EA5CC1">
            <w:pPr>
              <w:pStyle w:val="ConsNormal"/>
              <w:tabs>
                <w:tab w:val="left" w:pos="9720"/>
              </w:tabs>
              <w:ind w:right="22" w:firstLine="0"/>
              <w:jc w:val="both"/>
              <w:rPr>
                <w:rFonts w:ascii="Times New Roman" w:hAnsi="Times New Roman" w:cs="Times New Roman"/>
                <w:sz w:val="22"/>
                <w:szCs w:val="22"/>
              </w:rPr>
            </w:pPr>
            <w:r w:rsidRPr="00BC7014">
              <w:rPr>
                <w:rFonts w:ascii="Times New Roman" w:hAnsi="Times New Roman" w:cs="Times New Roman"/>
                <w:sz w:val="22"/>
                <w:szCs w:val="22"/>
              </w:rPr>
              <w:t>в ГК «Банк развития и внешнеэкономической деятельности» (Внешэкономбанк)</w:t>
            </w:r>
          </w:p>
          <w:p w:rsidR="00BC7014" w:rsidRPr="00BC7014" w:rsidRDefault="00BC7014" w:rsidP="00EA5CC1">
            <w:pPr>
              <w:pStyle w:val="ConsNormal"/>
              <w:tabs>
                <w:tab w:val="left" w:pos="9720"/>
              </w:tabs>
              <w:ind w:right="22" w:firstLine="0"/>
              <w:jc w:val="both"/>
              <w:rPr>
                <w:rFonts w:ascii="Times New Roman" w:hAnsi="Times New Roman" w:cs="Times New Roman"/>
                <w:sz w:val="22"/>
                <w:szCs w:val="22"/>
              </w:rPr>
            </w:pPr>
            <w:r w:rsidRPr="00BC7014">
              <w:rPr>
                <w:rFonts w:ascii="Times New Roman" w:hAnsi="Times New Roman" w:cs="Times New Roman"/>
                <w:sz w:val="22"/>
                <w:szCs w:val="22"/>
              </w:rPr>
              <w:t>БИК 044525060</w:t>
            </w:r>
          </w:p>
          <w:p w:rsidR="00BC7014" w:rsidRPr="00BC7014" w:rsidRDefault="00BC7014" w:rsidP="00EA5CC1">
            <w:pPr>
              <w:pStyle w:val="ConsNormal"/>
              <w:tabs>
                <w:tab w:val="left" w:pos="9720"/>
              </w:tabs>
              <w:ind w:right="22" w:firstLine="0"/>
              <w:jc w:val="both"/>
              <w:rPr>
                <w:rFonts w:ascii="Times New Roman" w:hAnsi="Times New Roman" w:cs="Times New Roman"/>
                <w:sz w:val="22"/>
                <w:szCs w:val="22"/>
              </w:rPr>
            </w:pPr>
            <w:r w:rsidRPr="00BC7014">
              <w:rPr>
                <w:rFonts w:ascii="Times New Roman" w:hAnsi="Times New Roman" w:cs="Times New Roman"/>
                <w:sz w:val="22"/>
                <w:szCs w:val="22"/>
              </w:rPr>
              <w:t>К/с 30101810500000000060</w:t>
            </w:r>
          </w:p>
          <w:p w:rsidR="00BC7014" w:rsidRPr="00EA5CC1" w:rsidRDefault="00BC7014" w:rsidP="00EA5CC1">
            <w:pPr>
              <w:pStyle w:val="ConsNormal"/>
              <w:tabs>
                <w:tab w:val="left" w:pos="9720"/>
              </w:tabs>
              <w:ind w:right="22" w:firstLine="0"/>
              <w:jc w:val="both"/>
              <w:rPr>
                <w:rFonts w:ascii="Times New Roman" w:hAnsi="Times New Roman" w:cs="Times New Roman"/>
                <w:sz w:val="22"/>
                <w:szCs w:val="22"/>
              </w:rPr>
            </w:pPr>
            <w:proofErr w:type="gramStart"/>
            <w:r w:rsidRPr="00BC7014">
              <w:rPr>
                <w:rFonts w:ascii="Times New Roman" w:hAnsi="Times New Roman" w:cs="Times New Roman"/>
                <w:sz w:val="22"/>
                <w:szCs w:val="22"/>
              </w:rPr>
              <w:t>Е</w:t>
            </w:r>
            <w:proofErr w:type="gramEnd"/>
            <w:r w:rsidRPr="00BC7014">
              <w:rPr>
                <w:rFonts w:ascii="Times New Roman" w:hAnsi="Times New Roman" w:cs="Times New Roman"/>
                <w:sz w:val="22"/>
                <w:szCs w:val="22"/>
              </w:rPr>
              <w:t>-</w:t>
            </w:r>
            <w:r w:rsidRPr="00BC7014">
              <w:rPr>
                <w:rFonts w:ascii="Times New Roman" w:hAnsi="Times New Roman" w:cs="Times New Roman"/>
                <w:sz w:val="22"/>
                <w:szCs w:val="22"/>
                <w:lang w:val="en-US"/>
              </w:rPr>
              <w:t>mail</w:t>
            </w:r>
            <w:r w:rsidRPr="00BC7014">
              <w:rPr>
                <w:rFonts w:ascii="Times New Roman" w:hAnsi="Times New Roman" w:cs="Times New Roman"/>
                <w:sz w:val="22"/>
                <w:szCs w:val="22"/>
              </w:rPr>
              <w:t xml:space="preserve">: </w:t>
            </w:r>
            <w:hyperlink r:id="rId9" w:history="1">
              <w:r w:rsidR="00EA5CC1" w:rsidRPr="00041D49">
                <w:rPr>
                  <w:rStyle w:val="afb"/>
                  <w:rFonts w:ascii="Times New Roman" w:hAnsi="Times New Roman" w:cs="Times New Roman"/>
                  <w:sz w:val="22"/>
                  <w:szCs w:val="22"/>
                  <w:lang w:val="en-US"/>
                </w:rPr>
                <w:t>info</w:t>
              </w:r>
              <w:r w:rsidR="00EA5CC1" w:rsidRPr="00041D49">
                <w:rPr>
                  <w:rStyle w:val="afb"/>
                  <w:rFonts w:ascii="Times New Roman" w:hAnsi="Times New Roman" w:cs="Times New Roman"/>
                  <w:sz w:val="22"/>
                  <w:szCs w:val="22"/>
                </w:rPr>
                <w:t>@</w:t>
              </w:r>
              <w:r w:rsidR="00EA5CC1" w:rsidRPr="00041D49">
                <w:rPr>
                  <w:rStyle w:val="afb"/>
                  <w:rFonts w:ascii="Times New Roman" w:hAnsi="Times New Roman" w:cs="Times New Roman"/>
                  <w:sz w:val="22"/>
                  <w:szCs w:val="22"/>
                  <w:lang w:val="en-US"/>
                </w:rPr>
                <w:t>karousel</w:t>
              </w:r>
              <w:r w:rsidR="00EA5CC1" w:rsidRPr="00041D49">
                <w:rPr>
                  <w:rStyle w:val="afb"/>
                  <w:rFonts w:ascii="Times New Roman" w:hAnsi="Times New Roman" w:cs="Times New Roman"/>
                  <w:sz w:val="22"/>
                  <w:szCs w:val="22"/>
                </w:rPr>
                <w:t>.</w:t>
              </w:r>
              <w:r w:rsidR="00EA5CC1" w:rsidRPr="00041D49">
                <w:rPr>
                  <w:rStyle w:val="afb"/>
                  <w:rFonts w:ascii="Times New Roman" w:hAnsi="Times New Roman" w:cs="Times New Roman"/>
                  <w:sz w:val="22"/>
                  <w:szCs w:val="22"/>
                  <w:lang w:val="en-US"/>
                </w:rPr>
                <w:t>ru</w:t>
              </w:r>
            </w:hyperlink>
            <w:r w:rsidR="00EA5CC1">
              <w:rPr>
                <w:rFonts w:ascii="Times New Roman" w:hAnsi="Times New Roman" w:cs="Times New Roman"/>
                <w:sz w:val="22"/>
                <w:szCs w:val="22"/>
              </w:rPr>
              <w:t xml:space="preserve">, </w:t>
            </w:r>
            <w:hyperlink r:id="rId10" w:history="1">
              <w:r w:rsidR="00EA5CC1" w:rsidRPr="00CE2EED">
                <w:rPr>
                  <w:rStyle w:val="afb"/>
                  <w:rFonts w:ascii="Times New Roman" w:hAnsi="Times New Roman" w:cs="Times New Roman"/>
                  <w:sz w:val="24"/>
                  <w:szCs w:val="24"/>
                  <w:lang w:val="en-US"/>
                </w:rPr>
                <w:t>a</w:t>
              </w:r>
              <w:r w:rsidR="00EA5CC1" w:rsidRPr="00CE2EED">
                <w:rPr>
                  <w:rStyle w:val="afb"/>
                  <w:rFonts w:ascii="Times New Roman" w:hAnsi="Times New Roman" w:cs="Times New Roman"/>
                  <w:sz w:val="24"/>
                  <w:szCs w:val="24"/>
                </w:rPr>
                <w:t>.</w:t>
              </w:r>
              <w:r w:rsidR="00EA5CC1" w:rsidRPr="00CE2EED">
                <w:rPr>
                  <w:rStyle w:val="afb"/>
                  <w:rFonts w:ascii="Times New Roman" w:hAnsi="Times New Roman" w:cs="Times New Roman"/>
                  <w:sz w:val="24"/>
                  <w:szCs w:val="24"/>
                  <w:lang w:val="en-US"/>
                </w:rPr>
                <w:t>shubnikov</w:t>
              </w:r>
              <w:r w:rsidR="00EA5CC1" w:rsidRPr="00CE2EED">
                <w:rPr>
                  <w:rStyle w:val="afb"/>
                  <w:rFonts w:ascii="Times New Roman" w:hAnsi="Times New Roman" w:cs="Times New Roman"/>
                  <w:sz w:val="24"/>
                  <w:szCs w:val="24"/>
                </w:rPr>
                <w:t>@karousel.ru</w:t>
              </w:r>
            </w:hyperlink>
            <w:r w:rsidR="00EA5CC1">
              <w:rPr>
                <w:rFonts w:ascii="Times New Roman" w:hAnsi="Times New Roman" w:cs="Times New Roman"/>
                <w:sz w:val="22"/>
                <w:szCs w:val="22"/>
              </w:rPr>
              <w:t xml:space="preserve"> </w:t>
            </w:r>
          </w:p>
          <w:p w:rsidR="00BC7014" w:rsidRPr="00BC7014" w:rsidRDefault="00BC7014" w:rsidP="00EA5CC1">
            <w:pPr>
              <w:pStyle w:val="ConsNormal"/>
              <w:tabs>
                <w:tab w:val="left" w:pos="9720"/>
              </w:tabs>
              <w:ind w:right="22" w:firstLine="0"/>
              <w:jc w:val="both"/>
              <w:rPr>
                <w:rFonts w:ascii="Times New Roman" w:hAnsi="Times New Roman" w:cs="Times New Roman"/>
                <w:b/>
                <w:sz w:val="22"/>
                <w:szCs w:val="22"/>
              </w:rPr>
            </w:pPr>
            <w:r w:rsidRPr="00BC7014">
              <w:rPr>
                <w:rFonts w:ascii="Times New Roman" w:hAnsi="Times New Roman" w:cs="Times New Roman"/>
                <w:sz w:val="22"/>
                <w:szCs w:val="22"/>
              </w:rPr>
              <w:t>Тел.: 8 (862) 243-91-10</w:t>
            </w:r>
          </w:p>
        </w:tc>
        <w:tc>
          <w:tcPr>
            <w:tcW w:w="4677" w:type="dxa"/>
          </w:tcPr>
          <w:p w:rsidR="00BC7014" w:rsidRPr="00BC7014" w:rsidRDefault="00BC7014" w:rsidP="00EA5CC1">
            <w:pPr>
              <w:pStyle w:val="ConsNormal"/>
              <w:tabs>
                <w:tab w:val="left" w:pos="9720"/>
              </w:tabs>
              <w:ind w:right="22" w:firstLine="0"/>
              <w:jc w:val="both"/>
              <w:rPr>
                <w:rFonts w:ascii="Times New Roman" w:hAnsi="Times New Roman" w:cs="Times New Roman"/>
                <w:iCs/>
                <w:sz w:val="22"/>
                <w:szCs w:val="22"/>
              </w:rPr>
            </w:pPr>
          </w:p>
        </w:tc>
      </w:tr>
    </w:tbl>
    <w:p w:rsidR="00223C6F" w:rsidRPr="00920ED3" w:rsidRDefault="00223C6F" w:rsidP="00EA5CC1">
      <w:pPr>
        <w:pStyle w:val="ConsNormal"/>
        <w:widowControl/>
        <w:tabs>
          <w:tab w:val="left" w:pos="9720"/>
        </w:tabs>
        <w:ind w:right="22" w:firstLine="0"/>
        <w:jc w:val="both"/>
        <w:rPr>
          <w:rFonts w:ascii="Times New Roman" w:hAnsi="Times New Roman" w:cs="Times New Roman"/>
          <w:sz w:val="22"/>
          <w:szCs w:val="22"/>
        </w:rPr>
      </w:pPr>
    </w:p>
    <w:tbl>
      <w:tblPr>
        <w:tblW w:w="4622" w:type="pct"/>
        <w:jc w:val="center"/>
        <w:tblInd w:w="1004" w:type="dxa"/>
        <w:tblCellMar>
          <w:left w:w="0" w:type="dxa"/>
          <w:right w:w="0" w:type="dxa"/>
        </w:tblCellMar>
        <w:tblLook w:val="0000" w:firstRow="0" w:lastRow="0" w:firstColumn="0" w:lastColumn="0" w:noHBand="0" w:noVBand="0"/>
      </w:tblPr>
      <w:tblGrid>
        <w:gridCol w:w="4749"/>
        <w:gridCol w:w="3898"/>
      </w:tblGrid>
      <w:tr w:rsidR="00BC7014" w:rsidRPr="00BC7014" w:rsidTr="00BC7014">
        <w:trPr>
          <w:trHeight w:val="1269"/>
          <w:jc w:val="center"/>
        </w:trPr>
        <w:tc>
          <w:tcPr>
            <w:tcW w:w="2746" w:type="pct"/>
          </w:tcPr>
          <w:p w:rsidR="00BC7014" w:rsidRDefault="00BC7014" w:rsidP="00BC7014">
            <w:pPr>
              <w:pStyle w:val="af6"/>
              <w:rPr>
                <w:sz w:val="22"/>
                <w:szCs w:val="22"/>
              </w:rPr>
            </w:pPr>
          </w:p>
          <w:p w:rsidR="00BC7014" w:rsidRDefault="00BC7014" w:rsidP="00BC7014">
            <w:pPr>
              <w:pStyle w:val="af6"/>
              <w:rPr>
                <w:sz w:val="22"/>
                <w:szCs w:val="22"/>
              </w:rPr>
            </w:pPr>
          </w:p>
          <w:p w:rsidR="00BC7014" w:rsidRDefault="00BC7014" w:rsidP="00BC7014">
            <w:pPr>
              <w:pStyle w:val="af6"/>
              <w:rPr>
                <w:sz w:val="22"/>
                <w:szCs w:val="22"/>
              </w:rPr>
            </w:pPr>
            <w:r w:rsidRPr="00BC7014">
              <w:rPr>
                <w:sz w:val="22"/>
                <w:szCs w:val="22"/>
              </w:rPr>
              <w:t>__________________/_______________/</w:t>
            </w:r>
          </w:p>
          <w:p w:rsidR="00BC7014" w:rsidRPr="00BC7014" w:rsidRDefault="00BC7014" w:rsidP="00BC7014">
            <w:pPr>
              <w:pStyle w:val="af6"/>
              <w:rPr>
                <w:sz w:val="22"/>
                <w:szCs w:val="22"/>
              </w:rPr>
            </w:pPr>
            <w:r>
              <w:rPr>
                <w:b/>
                <w:sz w:val="22"/>
                <w:szCs w:val="22"/>
              </w:rPr>
              <w:t xml:space="preserve"> </w:t>
            </w:r>
            <w:proofErr w:type="spellStart"/>
            <w:r>
              <w:rPr>
                <w:b/>
                <w:sz w:val="22"/>
                <w:szCs w:val="22"/>
              </w:rPr>
              <w:t>м</w:t>
            </w:r>
            <w:r w:rsidRPr="00BC7014">
              <w:rPr>
                <w:b/>
                <w:sz w:val="22"/>
                <w:szCs w:val="22"/>
              </w:rPr>
              <w:t>.</w:t>
            </w:r>
            <w:r>
              <w:rPr>
                <w:b/>
                <w:sz w:val="22"/>
                <w:szCs w:val="22"/>
              </w:rPr>
              <w:t>п</w:t>
            </w:r>
            <w:proofErr w:type="spellEnd"/>
            <w:r w:rsidRPr="00BC7014">
              <w:rPr>
                <w:b/>
                <w:sz w:val="22"/>
                <w:szCs w:val="22"/>
              </w:rPr>
              <w:t>.</w:t>
            </w:r>
          </w:p>
        </w:tc>
        <w:tc>
          <w:tcPr>
            <w:tcW w:w="2254" w:type="pct"/>
          </w:tcPr>
          <w:p w:rsidR="00BC7014" w:rsidRPr="00BC7014" w:rsidRDefault="00BC7014" w:rsidP="00BC7014">
            <w:pPr>
              <w:pStyle w:val="af6"/>
              <w:jc w:val="right"/>
              <w:rPr>
                <w:sz w:val="22"/>
                <w:szCs w:val="22"/>
              </w:rPr>
            </w:pPr>
          </w:p>
          <w:p w:rsidR="00BC7014" w:rsidRPr="00BC7014" w:rsidRDefault="00BC7014" w:rsidP="00BC7014">
            <w:pPr>
              <w:pStyle w:val="af6"/>
              <w:jc w:val="right"/>
              <w:rPr>
                <w:bCs/>
                <w:sz w:val="22"/>
                <w:szCs w:val="22"/>
              </w:rPr>
            </w:pPr>
            <w:r w:rsidRPr="00BC7014">
              <w:rPr>
                <w:sz w:val="22"/>
                <w:szCs w:val="22"/>
              </w:rPr>
              <w:t xml:space="preserve">  </w:t>
            </w:r>
          </w:p>
          <w:p w:rsidR="00BC7014" w:rsidRPr="00BC7014" w:rsidRDefault="00BC7014" w:rsidP="00BC7014">
            <w:pPr>
              <w:pStyle w:val="af6"/>
              <w:jc w:val="right"/>
              <w:rPr>
                <w:bCs/>
                <w:sz w:val="22"/>
                <w:szCs w:val="22"/>
              </w:rPr>
            </w:pPr>
            <w:r w:rsidRPr="00BC7014">
              <w:rPr>
                <w:bCs/>
                <w:sz w:val="22"/>
                <w:szCs w:val="22"/>
              </w:rPr>
              <w:t>______________/__________________/</w:t>
            </w:r>
          </w:p>
          <w:p w:rsidR="00BC7014" w:rsidRPr="00BC7014" w:rsidRDefault="00BC7014" w:rsidP="00BC7014">
            <w:pPr>
              <w:pStyle w:val="af6"/>
              <w:rPr>
                <w:bCs/>
                <w:sz w:val="22"/>
                <w:szCs w:val="22"/>
              </w:rPr>
            </w:pPr>
            <w:r>
              <w:rPr>
                <w:b/>
                <w:sz w:val="22"/>
                <w:szCs w:val="22"/>
              </w:rPr>
              <w:t xml:space="preserve">    </w:t>
            </w:r>
            <w:proofErr w:type="spellStart"/>
            <w:r>
              <w:rPr>
                <w:b/>
                <w:sz w:val="22"/>
                <w:szCs w:val="22"/>
              </w:rPr>
              <w:t>м</w:t>
            </w:r>
            <w:r w:rsidRPr="00BC7014">
              <w:rPr>
                <w:b/>
                <w:sz w:val="22"/>
                <w:szCs w:val="22"/>
              </w:rPr>
              <w:t>.</w:t>
            </w:r>
            <w:r>
              <w:rPr>
                <w:b/>
                <w:sz w:val="22"/>
                <w:szCs w:val="22"/>
              </w:rPr>
              <w:t>п</w:t>
            </w:r>
            <w:proofErr w:type="spellEnd"/>
            <w:r w:rsidRPr="00BC7014">
              <w:rPr>
                <w:b/>
                <w:sz w:val="22"/>
                <w:szCs w:val="22"/>
              </w:rPr>
              <w:t>.</w:t>
            </w:r>
          </w:p>
          <w:p w:rsidR="00BC7014" w:rsidRPr="00BC7014" w:rsidRDefault="00BC7014" w:rsidP="00BC7014">
            <w:pPr>
              <w:pStyle w:val="af6"/>
              <w:jc w:val="right"/>
              <w:rPr>
                <w:sz w:val="22"/>
                <w:szCs w:val="22"/>
              </w:rPr>
            </w:pPr>
          </w:p>
        </w:tc>
      </w:tr>
    </w:tbl>
    <w:p w:rsidR="00EA5CC1" w:rsidRPr="00920ED3" w:rsidRDefault="00223C6F" w:rsidP="00EA5CC1">
      <w:pPr>
        <w:pStyle w:val="af6"/>
        <w:jc w:val="right"/>
        <w:rPr>
          <w:bCs/>
          <w:sz w:val="22"/>
          <w:szCs w:val="22"/>
        </w:rPr>
      </w:pPr>
      <w:r w:rsidRPr="00920ED3">
        <w:rPr>
          <w:sz w:val="22"/>
          <w:szCs w:val="22"/>
        </w:rPr>
        <w:br w:type="page"/>
      </w:r>
      <w:r w:rsidR="00EA5CC1" w:rsidRPr="00920ED3">
        <w:rPr>
          <w:bCs/>
          <w:sz w:val="22"/>
          <w:szCs w:val="22"/>
        </w:rPr>
        <w:lastRenderedPageBreak/>
        <w:t xml:space="preserve"> </w:t>
      </w:r>
    </w:p>
    <w:p w:rsidR="0074128F" w:rsidRPr="00920ED3" w:rsidRDefault="0074128F" w:rsidP="00EC1CF7">
      <w:pPr>
        <w:ind w:right="-2"/>
        <w:jc w:val="right"/>
        <w:rPr>
          <w:bCs/>
          <w:sz w:val="22"/>
          <w:szCs w:val="22"/>
        </w:rPr>
      </w:pPr>
      <w:r w:rsidRPr="00920ED3">
        <w:rPr>
          <w:bCs/>
          <w:sz w:val="22"/>
          <w:szCs w:val="22"/>
        </w:rPr>
        <w:t>Приложение № 3</w:t>
      </w:r>
    </w:p>
    <w:p w:rsidR="0074128F" w:rsidRPr="00920ED3" w:rsidRDefault="0074128F" w:rsidP="0074128F">
      <w:pPr>
        <w:pStyle w:val="af6"/>
        <w:spacing w:line="221" w:lineRule="auto"/>
        <w:ind w:right="-2" w:firstLine="709"/>
        <w:jc w:val="right"/>
        <w:rPr>
          <w:bCs/>
          <w:sz w:val="22"/>
          <w:szCs w:val="22"/>
        </w:rPr>
      </w:pPr>
      <w:r w:rsidRPr="00920ED3">
        <w:rPr>
          <w:bCs/>
          <w:sz w:val="22"/>
          <w:szCs w:val="22"/>
        </w:rPr>
        <w:t>к договору подряда</w:t>
      </w:r>
      <w:r w:rsidR="009D052E" w:rsidRPr="00920ED3">
        <w:rPr>
          <w:bCs/>
          <w:sz w:val="22"/>
          <w:szCs w:val="22"/>
        </w:rPr>
        <w:t xml:space="preserve"> </w:t>
      </w:r>
      <w:r w:rsidRPr="00920ED3">
        <w:rPr>
          <w:bCs/>
          <w:sz w:val="22"/>
          <w:szCs w:val="22"/>
        </w:rPr>
        <w:t xml:space="preserve">№__________ </w:t>
      </w:r>
      <w:proofErr w:type="gramStart"/>
      <w:r w:rsidRPr="00920ED3">
        <w:rPr>
          <w:bCs/>
          <w:sz w:val="22"/>
          <w:szCs w:val="22"/>
        </w:rPr>
        <w:t>от</w:t>
      </w:r>
      <w:proofErr w:type="gramEnd"/>
      <w:r w:rsidRPr="00920ED3">
        <w:rPr>
          <w:bCs/>
          <w:sz w:val="22"/>
          <w:szCs w:val="22"/>
        </w:rPr>
        <w:t xml:space="preserve"> __________</w:t>
      </w:r>
    </w:p>
    <w:p w:rsidR="0074128F" w:rsidRPr="00920ED3" w:rsidRDefault="0074128F" w:rsidP="0074128F">
      <w:pPr>
        <w:pStyle w:val="af6"/>
        <w:spacing w:line="221" w:lineRule="auto"/>
        <w:ind w:right="-2" w:firstLine="709"/>
        <w:jc w:val="right"/>
        <w:rPr>
          <w:sz w:val="22"/>
          <w:szCs w:val="22"/>
        </w:rPr>
      </w:pPr>
    </w:p>
    <w:p w:rsidR="00DF17AE" w:rsidRPr="00920ED3" w:rsidRDefault="00DF17AE" w:rsidP="009D1F2C">
      <w:pPr>
        <w:jc w:val="right"/>
        <w:rPr>
          <w:i/>
          <w:sz w:val="22"/>
          <w:szCs w:val="22"/>
        </w:rPr>
      </w:pPr>
    </w:p>
    <w:p w:rsidR="00DF17AE" w:rsidRPr="00920ED3" w:rsidRDefault="00DF17AE" w:rsidP="009D1F2C">
      <w:pPr>
        <w:jc w:val="right"/>
        <w:rPr>
          <w:i/>
          <w:sz w:val="22"/>
          <w:szCs w:val="22"/>
        </w:rPr>
      </w:pPr>
    </w:p>
    <w:p w:rsidR="00DF17AE" w:rsidRPr="00920ED3" w:rsidRDefault="00271173" w:rsidP="009D1F2C">
      <w:pPr>
        <w:jc w:val="center"/>
        <w:rPr>
          <w:b/>
          <w:sz w:val="22"/>
          <w:szCs w:val="22"/>
        </w:rPr>
      </w:pPr>
      <w:r w:rsidRPr="00920ED3">
        <w:rPr>
          <w:b/>
          <w:sz w:val="22"/>
          <w:szCs w:val="22"/>
        </w:rPr>
        <w:t>(ФОРМА)</w:t>
      </w:r>
    </w:p>
    <w:p w:rsidR="00DF17AE" w:rsidRPr="00920ED3" w:rsidRDefault="00DF17AE" w:rsidP="009D1F2C">
      <w:pPr>
        <w:jc w:val="right"/>
        <w:rPr>
          <w:i/>
          <w:sz w:val="22"/>
          <w:szCs w:val="22"/>
        </w:rPr>
      </w:pPr>
    </w:p>
    <w:p w:rsidR="00DF17AE" w:rsidRPr="00920ED3" w:rsidRDefault="00DF17AE" w:rsidP="00DF17AE">
      <w:pPr>
        <w:jc w:val="center"/>
        <w:rPr>
          <w:b/>
        </w:rPr>
      </w:pPr>
      <w:r w:rsidRPr="00920ED3">
        <w:rPr>
          <w:b/>
          <w:bCs/>
        </w:rPr>
        <w:t>ВЕДОМОСТЬ</w:t>
      </w:r>
      <w:r w:rsidRPr="00920ED3">
        <w:rPr>
          <w:b/>
          <w:bCs/>
        </w:rPr>
        <w:br/>
        <w:t>исполнительной документации, предъявляемой при сдаче-приемке работ</w:t>
      </w:r>
    </w:p>
    <w:tbl>
      <w:tblPr>
        <w:tblW w:w="5000" w:type="pct"/>
        <w:jc w:val="center"/>
        <w:tblCellMar>
          <w:left w:w="40" w:type="dxa"/>
          <w:right w:w="40" w:type="dxa"/>
        </w:tblCellMar>
        <w:tblLook w:val="0000" w:firstRow="0" w:lastRow="0" w:firstColumn="0" w:lastColumn="0" w:noHBand="0" w:noVBand="0"/>
      </w:tblPr>
      <w:tblGrid>
        <w:gridCol w:w="855"/>
        <w:gridCol w:w="4896"/>
        <w:gridCol w:w="1068"/>
        <w:gridCol w:w="1288"/>
        <w:gridCol w:w="1327"/>
      </w:tblGrid>
      <w:tr w:rsidR="00DF17AE" w:rsidRPr="00920ED3" w:rsidTr="00D039EF">
        <w:trPr>
          <w:jc w:val="center"/>
        </w:trPr>
        <w:tc>
          <w:tcPr>
            <w:tcW w:w="310" w:type="pct"/>
            <w:tcBorders>
              <w:top w:val="single" w:sz="6" w:space="0" w:color="auto"/>
              <w:left w:val="single" w:sz="6" w:space="0" w:color="auto"/>
              <w:bottom w:val="single" w:sz="4" w:space="0" w:color="auto"/>
              <w:right w:val="single" w:sz="6" w:space="0" w:color="auto"/>
            </w:tcBorders>
            <w:shd w:val="clear" w:color="auto" w:fill="FFFFFF"/>
            <w:vAlign w:val="center"/>
          </w:tcPr>
          <w:p w:rsidR="00DF17AE" w:rsidRPr="00920ED3" w:rsidRDefault="00DF17AE" w:rsidP="00D039EF">
            <w:pPr>
              <w:rPr>
                <w:sz w:val="22"/>
                <w:szCs w:val="22"/>
              </w:rPr>
            </w:pPr>
            <w:r w:rsidRPr="00920ED3">
              <w:rPr>
                <w:sz w:val="22"/>
                <w:szCs w:val="22"/>
              </w:rPr>
              <w:t>Разделы</w:t>
            </w:r>
          </w:p>
        </w:tc>
        <w:tc>
          <w:tcPr>
            <w:tcW w:w="2631" w:type="pct"/>
            <w:tcBorders>
              <w:top w:val="single" w:sz="6" w:space="0" w:color="auto"/>
              <w:left w:val="single" w:sz="6" w:space="0" w:color="auto"/>
              <w:bottom w:val="single" w:sz="4" w:space="0" w:color="auto"/>
              <w:right w:val="single" w:sz="6" w:space="0" w:color="auto"/>
            </w:tcBorders>
            <w:shd w:val="clear" w:color="auto" w:fill="FFFFFF"/>
            <w:vAlign w:val="center"/>
          </w:tcPr>
          <w:p w:rsidR="00DF17AE" w:rsidRPr="00920ED3" w:rsidRDefault="00DF17AE" w:rsidP="00D039EF">
            <w:pPr>
              <w:jc w:val="center"/>
              <w:rPr>
                <w:sz w:val="22"/>
                <w:szCs w:val="22"/>
              </w:rPr>
            </w:pPr>
            <w:r w:rsidRPr="00920ED3">
              <w:rPr>
                <w:sz w:val="22"/>
                <w:szCs w:val="22"/>
              </w:rPr>
              <w:t>Состав документации</w:t>
            </w:r>
          </w:p>
        </w:tc>
        <w:tc>
          <w:tcPr>
            <w:tcW w:w="596" w:type="pct"/>
            <w:tcBorders>
              <w:top w:val="single" w:sz="6" w:space="0" w:color="auto"/>
              <w:left w:val="single" w:sz="6" w:space="0" w:color="auto"/>
              <w:bottom w:val="single" w:sz="4" w:space="0" w:color="auto"/>
              <w:right w:val="single" w:sz="6" w:space="0" w:color="auto"/>
            </w:tcBorders>
            <w:shd w:val="clear" w:color="auto" w:fill="FFFFFF"/>
            <w:vAlign w:val="center"/>
          </w:tcPr>
          <w:p w:rsidR="00DF17AE" w:rsidRPr="00920ED3" w:rsidRDefault="00DF17AE" w:rsidP="00D039EF">
            <w:pPr>
              <w:jc w:val="center"/>
              <w:rPr>
                <w:sz w:val="22"/>
                <w:szCs w:val="22"/>
              </w:rPr>
            </w:pPr>
            <w:r w:rsidRPr="00920ED3">
              <w:rPr>
                <w:sz w:val="22"/>
                <w:szCs w:val="22"/>
              </w:rPr>
              <w:t>Номер документа</w:t>
            </w:r>
          </w:p>
        </w:tc>
        <w:tc>
          <w:tcPr>
            <w:tcW w:w="724" w:type="pct"/>
            <w:tcBorders>
              <w:top w:val="single" w:sz="6" w:space="0" w:color="auto"/>
              <w:left w:val="single" w:sz="6" w:space="0" w:color="auto"/>
              <w:bottom w:val="single" w:sz="4" w:space="0" w:color="auto"/>
              <w:right w:val="single" w:sz="6" w:space="0" w:color="auto"/>
            </w:tcBorders>
            <w:shd w:val="clear" w:color="auto" w:fill="FFFFFF"/>
            <w:vAlign w:val="center"/>
          </w:tcPr>
          <w:p w:rsidR="00DF17AE" w:rsidRPr="00920ED3" w:rsidRDefault="00DF17AE" w:rsidP="00D039EF">
            <w:pPr>
              <w:jc w:val="center"/>
              <w:rPr>
                <w:sz w:val="22"/>
                <w:szCs w:val="22"/>
              </w:rPr>
            </w:pPr>
            <w:r w:rsidRPr="00920ED3">
              <w:rPr>
                <w:sz w:val="22"/>
                <w:szCs w:val="22"/>
              </w:rPr>
              <w:t>Кол-во листов</w:t>
            </w:r>
          </w:p>
        </w:tc>
        <w:tc>
          <w:tcPr>
            <w:tcW w:w="739" w:type="pct"/>
            <w:tcBorders>
              <w:top w:val="single" w:sz="6" w:space="0" w:color="auto"/>
              <w:left w:val="single" w:sz="6" w:space="0" w:color="auto"/>
              <w:bottom w:val="single" w:sz="4" w:space="0" w:color="auto"/>
              <w:right w:val="single" w:sz="6" w:space="0" w:color="auto"/>
            </w:tcBorders>
            <w:shd w:val="clear" w:color="auto" w:fill="FFFFFF"/>
            <w:vAlign w:val="center"/>
          </w:tcPr>
          <w:p w:rsidR="00DF17AE" w:rsidRPr="00920ED3" w:rsidRDefault="00DF17AE" w:rsidP="00D039EF">
            <w:pPr>
              <w:rPr>
                <w:sz w:val="22"/>
                <w:szCs w:val="22"/>
              </w:rPr>
            </w:pPr>
            <w:r w:rsidRPr="00920ED3">
              <w:rPr>
                <w:sz w:val="22"/>
                <w:szCs w:val="22"/>
              </w:rPr>
              <w:t>Примечание</w:t>
            </w:r>
          </w:p>
        </w:tc>
      </w:tr>
      <w:tr w:rsidR="00DF17AE" w:rsidRPr="00920ED3" w:rsidTr="00D039EF">
        <w:trPr>
          <w:jc w:val="center"/>
        </w:trPr>
        <w:tc>
          <w:tcPr>
            <w:tcW w:w="310" w:type="pct"/>
            <w:tcBorders>
              <w:top w:val="single" w:sz="4" w:space="0" w:color="auto"/>
              <w:left w:val="single" w:sz="4" w:space="0" w:color="auto"/>
              <w:bottom w:val="single" w:sz="4" w:space="0" w:color="auto"/>
              <w:right w:val="single" w:sz="4" w:space="0" w:color="auto"/>
            </w:tcBorders>
            <w:shd w:val="clear" w:color="auto" w:fill="FFFFFF"/>
            <w:vAlign w:val="center"/>
          </w:tcPr>
          <w:p w:rsidR="00DF17AE" w:rsidRPr="00920ED3" w:rsidRDefault="00DF17AE" w:rsidP="00D039EF">
            <w:pPr>
              <w:jc w:val="center"/>
              <w:rPr>
                <w:sz w:val="22"/>
                <w:szCs w:val="22"/>
              </w:rPr>
            </w:pPr>
            <w:r w:rsidRPr="00920ED3">
              <w:rPr>
                <w:sz w:val="22"/>
                <w:szCs w:val="22"/>
                <w:lang w:val="en-US"/>
              </w:rPr>
              <w:t>I</w:t>
            </w:r>
            <w:r w:rsidRPr="00920ED3">
              <w:rPr>
                <w:sz w:val="22"/>
                <w:szCs w:val="22"/>
              </w:rPr>
              <w:t>.</w:t>
            </w:r>
          </w:p>
        </w:tc>
        <w:tc>
          <w:tcPr>
            <w:tcW w:w="2631" w:type="pct"/>
            <w:tcBorders>
              <w:top w:val="single" w:sz="4" w:space="0" w:color="auto"/>
              <w:left w:val="single" w:sz="4" w:space="0" w:color="auto"/>
              <w:bottom w:val="single" w:sz="4" w:space="0" w:color="auto"/>
              <w:right w:val="single" w:sz="4" w:space="0" w:color="auto"/>
            </w:tcBorders>
            <w:shd w:val="clear" w:color="auto" w:fill="FFFFFF"/>
          </w:tcPr>
          <w:p w:rsidR="00DF17AE" w:rsidRPr="00920ED3" w:rsidRDefault="00DF17AE" w:rsidP="00DF17AE">
            <w:pPr>
              <w:rPr>
                <w:i/>
                <w:sz w:val="22"/>
                <w:szCs w:val="22"/>
              </w:rPr>
            </w:pPr>
            <w:r w:rsidRPr="00920ED3">
              <w:rPr>
                <w:i/>
                <w:sz w:val="22"/>
                <w:szCs w:val="22"/>
              </w:rPr>
              <w:t xml:space="preserve">Комплект исполнительной документации </w:t>
            </w:r>
          </w:p>
        </w:tc>
        <w:tc>
          <w:tcPr>
            <w:tcW w:w="596" w:type="pct"/>
            <w:tcBorders>
              <w:top w:val="single" w:sz="4" w:space="0" w:color="auto"/>
              <w:left w:val="single" w:sz="4" w:space="0" w:color="auto"/>
              <w:bottom w:val="single" w:sz="4" w:space="0" w:color="auto"/>
              <w:right w:val="single" w:sz="4" w:space="0" w:color="auto"/>
            </w:tcBorders>
            <w:shd w:val="clear" w:color="auto" w:fill="FFFFFF"/>
          </w:tcPr>
          <w:p w:rsidR="00DF17AE" w:rsidRPr="00920ED3" w:rsidRDefault="00DF17AE" w:rsidP="00D039EF">
            <w:pPr>
              <w:rPr>
                <w:sz w:val="22"/>
                <w:szCs w:val="22"/>
              </w:rPr>
            </w:pPr>
            <w:r w:rsidRPr="00920ED3">
              <w:rPr>
                <w:sz w:val="22"/>
                <w:szCs w:val="22"/>
              </w:rPr>
              <w:t> </w:t>
            </w:r>
          </w:p>
        </w:tc>
        <w:tc>
          <w:tcPr>
            <w:tcW w:w="724" w:type="pct"/>
            <w:tcBorders>
              <w:top w:val="single" w:sz="4" w:space="0" w:color="auto"/>
              <w:left w:val="single" w:sz="4" w:space="0" w:color="auto"/>
              <w:bottom w:val="single" w:sz="4" w:space="0" w:color="auto"/>
              <w:right w:val="single" w:sz="4" w:space="0" w:color="auto"/>
            </w:tcBorders>
            <w:shd w:val="clear" w:color="auto" w:fill="FFFFFF"/>
          </w:tcPr>
          <w:p w:rsidR="00DF17AE" w:rsidRPr="00920ED3" w:rsidRDefault="00DF17AE" w:rsidP="00D039EF">
            <w:pPr>
              <w:rPr>
                <w:sz w:val="22"/>
                <w:szCs w:val="22"/>
              </w:rPr>
            </w:pPr>
            <w:r w:rsidRPr="00920ED3">
              <w:rPr>
                <w:sz w:val="22"/>
                <w:szCs w:val="22"/>
              </w:rPr>
              <w:t> </w:t>
            </w:r>
          </w:p>
        </w:tc>
        <w:tc>
          <w:tcPr>
            <w:tcW w:w="739" w:type="pct"/>
            <w:tcBorders>
              <w:top w:val="single" w:sz="4" w:space="0" w:color="auto"/>
              <w:left w:val="single" w:sz="4" w:space="0" w:color="auto"/>
              <w:bottom w:val="single" w:sz="4" w:space="0" w:color="auto"/>
              <w:right w:val="single" w:sz="4" w:space="0" w:color="auto"/>
            </w:tcBorders>
            <w:shd w:val="clear" w:color="auto" w:fill="FFFFFF"/>
          </w:tcPr>
          <w:p w:rsidR="00DF17AE" w:rsidRPr="00920ED3" w:rsidRDefault="00DF17AE" w:rsidP="00D039EF">
            <w:pPr>
              <w:rPr>
                <w:sz w:val="22"/>
                <w:szCs w:val="22"/>
              </w:rPr>
            </w:pPr>
            <w:r w:rsidRPr="00920ED3">
              <w:rPr>
                <w:sz w:val="22"/>
                <w:szCs w:val="22"/>
              </w:rPr>
              <w:t> </w:t>
            </w:r>
          </w:p>
        </w:tc>
      </w:tr>
      <w:tr w:rsidR="00DF17AE" w:rsidRPr="00920ED3" w:rsidTr="00D039EF">
        <w:trPr>
          <w:jc w:val="center"/>
        </w:trPr>
        <w:tc>
          <w:tcPr>
            <w:tcW w:w="310" w:type="pct"/>
            <w:tcBorders>
              <w:top w:val="single" w:sz="4" w:space="0" w:color="auto"/>
              <w:left w:val="single" w:sz="4" w:space="0" w:color="auto"/>
              <w:bottom w:val="single" w:sz="4" w:space="0" w:color="auto"/>
              <w:right w:val="single" w:sz="4" w:space="0" w:color="auto"/>
            </w:tcBorders>
            <w:shd w:val="clear" w:color="auto" w:fill="FFFFFF"/>
            <w:vAlign w:val="center"/>
          </w:tcPr>
          <w:p w:rsidR="00DF17AE" w:rsidRPr="00920ED3" w:rsidRDefault="00DF17AE" w:rsidP="00D039EF">
            <w:pPr>
              <w:jc w:val="center"/>
              <w:rPr>
                <w:sz w:val="22"/>
                <w:szCs w:val="22"/>
              </w:rPr>
            </w:pPr>
            <w:r w:rsidRPr="00920ED3">
              <w:rPr>
                <w:sz w:val="22"/>
                <w:szCs w:val="22"/>
                <w:lang w:val="en-US"/>
              </w:rPr>
              <w:t>II</w:t>
            </w:r>
            <w:r w:rsidRPr="00920ED3">
              <w:rPr>
                <w:sz w:val="22"/>
                <w:szCs w:val="22"/>
              </w:rPr>
              <w:t>.</w:t>
            </w:r>
          </w:p>
        </w:tc>
        <w:tc>
          <w:tcPr>
            <w:tcW w:w="2631" w:type="pct"/>
            <w:tcBorders>
              <w:top w:val="single" w:sz="4" w:space="0" w:color="auto"/>
              <w:left w:val="single" w:sz="4" w:space="0" w:color="auto"/>
              <w:bottom w:val="single" w:sz="4" w:space="0" w:color="auto"/>
              <w:right w:val="single" w:sz="4" w:space="0" w:color="auto"/>
            </w:tcBorders>
            <w:shd w:val="clear" w:color="auto" w:fill="FFFFFF"/>
          </w:tcPr>
          <w:p w:rsidR="00DF17AE" w:rsidRPr="00920ED3" w:rsidRDefault="00DF17AE" w:rsidP="00DF17AE">
            <w:pPr>
              <w:rPr>
                <w:i/>
                <w:sz w:val="22"/>
                <w:szCs w:val="22"/>
              </w:rPr>
            </w:pPr>
            <w:r w:rsidRPr="00920ED3">
              <w:rPr>
                <w:i/>
                <w:sz w:val="22"/>
                <w:szCs w:val="22"/>
              </w:rPr>
              <w:t>Комплект заводской документации (паспорта на электрооборудование, кабеля связи и т.п.)</w:t>
            </w:r>
          </w:p>
        </w:tc>
        <w:tc>
          <w:tcPr>
            <w:tcW w:w="596" w:type="pct"/>
            <w:tcBorders>
              <w:top w:val="single" w:sz="4" w:space="0" w:color="auto"/>
              <w:left w:val="single" w:sz="4" w:space="0" w:color="auto"/>
              <w:bottom w:val="single" w:sz="4" w:space="0" w:color="auto"/>
              <w:right w:val="single" w:sz="4" w:space="0" w:color="auto"/>
            </w:tcBorders>
            <w:shd w:val="clear" w:color="auto" w:fill="FFFFFF"/>
          </w:tcPr>
          <w:p w:rsidR="00DF17AE" w:rsidRPr="00920ED3" w:rsidRDefault="00DF17AE" w:rsidP="00D039EF">
            <w:pPr>
              <w:rPr>
                <w:sz w:val="22"/>
                <w:szCs w:val="22"/>
              </w:rPr>
            </w:pPr>
            <w:r w:rsidRPr="00920ED3">
              <w:rPr>
                <w:sz w:val="22"/>
                <w:szCs w:val="22"/>
              </w:rPr>
              <w:t> </w:t>
            </w:r>
          </w:p>
        </w:tc>
        <w:tc>
          <w:tcPr>
            <w:tcW w:w="724" w:type="pct"/>
            <w:tcBorders>
              <w:top w:val="single" w:sz="4" w:space="0" w:color="auto"/>
              <w:left w:val="single" w:sz="4" w:space="0" w:color="auto"/>
              <w:bottom w:val="single" w:sz="4" w:space="0" w:color="auto"/>
              <w:right w:val="single" w:sz="4" w:space="0" w:color="auto"/>
            </w:tcBorders>
            <w:shd w:val="clear" w:color="auto" w:fill="FFFFFF"/>
          </w:tcPr>
          <w:p w:rsidR="00DF17AE" w:rsidRPr="00920ED3" w:rsidRDefault="00DF17AE" w:rsidP="00D039EF">
            <w:pPr>
              <w:rPr>
                <w:sz w:val="22"/>
                <w:szCs w:val="22"/>
              </w:rPr>
            </w:pPr>
            <w:r w:rsidRPr="00920ED3">
              <w:rPr>
                <w:sz w:val="22"/>
                <w:szCs w:val="22"/>
              </w:rPr>
              <w:t> </w:t>
            </w:r>
          </w:p>
        </w:tc>
        <w:tc>
          <w:tcPr>
            <w:tcW w:w="739" w:type="pct"/>
            <w:tcBorders>
              <w:top w:val="single" w:sz="4" w:space="0" w:color="auto"/>
              <w:left w:val="single" w:sz="4" w:space="0" w:color="auto"/>
              <w:bottom w:val="single" w:sz="4" w:space="0" w:color="auto"/>
              <w:right w:val="single" w:sz="4" w:space="0" w:color="auto"/>
            </w:tcBorders>
            <w:shd w:val="clear" w:color="auto" w:fill="FFFFFF"/>
          </w:tcPr>
          <w:p w:rsidR="00DF17AE" w:rsidRPr="00920ED3" w:rsidRDefault="00DF17AE" w:rsidP="00D039EF">
            <w:pPr>
              <w:rPr>
                <w:sz w:val="22"/>
                <w:szCs w:val="22"/>
              </w:rPr>
            </w:pPr>
            <w:r w:rsidRPr="00920ED3">
              <w:rPr>
                <w:sz w:val="22"/>
                <w:szCs w:val="22"/>
              </w:rPr>
              <w:t> </w:t>
            </w:r>
          </w:p>
        </w:tc>
      </w:tr>
      <w:tr w:rsidR="00DF17AE" w:rsidRPr="00920ED3" w:rsidTr="00D039EF">
        <w:trPr>
          <w:jc w:val="center"/>
        </w:trPr>
        <w:tc>
          <w:tcPr>
            <w:tcW w:w="310" w:type="pct"/>
            <w:tcBorders>
              <w:top w:val="single" w:sz="4" w:space="0" w:color="auto"/>
              <w:left w:val="single" w:sz="4" w:space="0" w:color="auto"/>
              <w:bottom w:val="single" w:sz="4" w:space="0" w:color="auto"/>
              <w:right w:val="single" w:sz="4" w:space="0" w:color="auto"/>
            </w:tcBorders>
            <w:shd w:val="clear" w:color="auto" w:fill="FFFFFF"/>
            <w:vAlign w:val="center"/>
          </w:tcPr>
          <w:p w:rsidR="00DF17AE" w:rsidRPr="00920ED3" w:rsidRDefault="00DF17AE" w:rsidP="00D039EF">
            <w:pPr>
              <w:jc w:val="center"/>
              <w:rPr>
                <w:sz w:val="22"/>
                <w:szCs w:val="22"/>
              </w:rPr>
            </w:pPr>
            <w:r w:rsidRPr="00920ED3">
              <w:rPr>
                <w:sz w:val="22"/>
                <w:szCs w:val="22"/>
                <w:lang w:val="en-US"/>
              </w:rPr>
              <w:t>III</w:t>
            </w:r>
            <w:r w:rsidRPr="00920ED3">
              <w:rPr>
                <w:sz w:val="22"/>
                <w:szCs w:val="22"/>
              </w:rPr>
              <w:t>.</w:t>
            </w:r>
          </w:p>
        </w:tc>
        <w:tc>
          <w:tcPr>
            <w:tcW w:w="2631" w:type="pct"/>
            <w:tcBorders>
              <w:top w:val="single" w:sz="4" w:space="0" w:color="auto"/>
              <w:left w:val="single" w:sz="4" w:space="0" w:color="auto"/>
              <w:bottom w:val="single" w:sz="4" w:space="0" w:color="auto"/>
              <w:right w:val="single" w:sz="4" w:space="0" w:color="auto"/>
            </w:tcBorders>
            <w:shd w:val="clear" w:color="auto" w:fill="FFFFFF"/>
          </w:tcPr>
          <w:p w:rsidR="00DF17AE" w:rsidRPr="00920ED3" w:rsidRDefault="00DF17AE" w:rsidP="00DF17AE">
            <w:pPr>
              <w:rPr>
                <w:i/>
                <w:sz w:val="22"/>
                <w:szCs w:val="22"/>
              </w:rPr>
            </w:pPr>
            <w:r w:rsidRPr="00920ED3">
              <w:rPr>
                <w:i/>
                <w:sz w:val="22"/>
                <w:szCs w:val="22"/>
              </w:rPr>
              <w:t>Акты, протоколы, ведомости, журналы по работам в соответствии с РД-156.2000.</w:t>
            </w:r>
          </w:p>
        </w:tc>
        <w:tc>
          <w:tcPr>
            <w:tcW w:w="596" w:type="pct"/>
            <w:tcBorders>
              <w:top w:val="single" w:sz="4" w:space="0" w:color="auto"/>
              <w:left w:val="single" w:sz="4" w:space="0" w:color="auto"/>
              <w:bottom w:val="single" w:sz="4" w:space="0" w:color="auto"/>
              <w:right w:val="single" w:sz="4" w:space="0" w:color="auto"/>
            </w:tcBorders>
            <w:shd w:val="clear" w:color="auto" w:fill="FFFFFF"/>
          </w:tcPr>
          <w:p w:rsidR="00DF17AE" w:rsidRPr="00920ED3" w:rsidRDefault="00DF17AE" w:rsidP="00D039EF">
            <w:pPr>
              <w:rPr>
                <w:sz w:val="22"/>
                <w:szCs w:val="22"/>
              </w:rPr>
            </w:pPr>
            <w:r w:rsidRPr="00920ED3">
              <w:rPr>
                <w:sz w:val="22"/>
                <w:szCs w:val="22"/>
              </w:rPr>
              <w:t> </w:t>
            </w:r>
          </w:p>
        </w:tc>
        <w:tc>
          <w:tcPr>
            <w:tcW w:w="724" w:type="pct"/>
            <w:tcBorders>
              <w:top w:val="single" w:sz="4" w:space="0" w:color="auto"/>
              <w:left w:val="single" w:sz="4" w:space="0" w:color="auto"/>
              <w:bottom w:val="single" w:sz="4" w:space="0" w:color="auto"/>
              <w:right w:val="single" w:sz="4" w:space="0" w:color="auto"/>
            </w:tcBorders>
            <w:shd w:val="clear" w:color="auto" w:fill="FFFFFF"/>
          </w:tcPr>
          <w:p w:rsidR="00DF17AE" w:rsidRPr="00920ED3" w:rsidRDefault="00DF17AE" w:rsidP="00D039EF">
            <w:pPr>
              <w:rPr>
                <w:sz w:val="22"/>
                <w:szCs w:val="22"/>
              </w:rPr>
            </w:pPr>
            <w:r w:rsidRPr="00920ED3">
              <w:rPr>
                <w:sz w:val="22"/>
                <w:szCs w:val="22"/>
              </w:rPr>
              <w:t> </w:t>
            </w:r>
          </w:p>
        </w:tc>
        <w:tc>
          <w:tcPr>
            <w:tcW w:w="739" w:type="pct"/>
            <w:tcBorders>
              <w:top w:val="single" w:sz="4" w:space="0" w:color="auto"/>
              <w:left w:val="single" w:sz="4" w:space="0" w:color="auto"/>
              <w:bottom w:val="single" w:sz="4" w:space="0" w:color="auto"/>
              <w:right w:val="single" w:sz="4" w:space="0" w:color="auto"/>
            </w:tcBorders>
            <w:shd w:val="clear" w:color="auto" w:fill="FFFFFF"/>
          </w:tcPr>
          <w:p w:rsidR="00DF17AE" w:rsidRPr="00920ED3" w:rsidRDefault="00DF17AE" w:rsidP="00D039EF">
            <w:pPr>
              <w:rPr>
                <w:sz w:val="22"/>
                <w:szCs w:val="22"/>
              </w:rPr>
            </w:pPr>
            <w:r w:rsidRPr="00920ED3">
              <w:rPr>
                <w:sz w:val="22"/>
                <w:szCs w:val="22"/>
              </w:rPr>
              <w:t> </w:t>
            </w:r>
          </w:p>
        </w:tc>
      </w:tr>
    </w:tbl>
    <w:p w:rsidR="00DF17AE" w:rsidRPr="00920ED3" w:rsidRDefault="00DF17AE" w:rsidP="00DF17AE"/>
    <w:p w:rsidR="00DF17AE" w:rsidRPr="00920ED3" w:rsidRDefault="00DF17AE" w:rsidP="00DF17AE"/>
    <w:tbl>
      <w:tblPr>
        <w:tblW w:w="5000" w:type="pct"/>
        <w:jc w:val="center"/>
        <w:tblLook w:val="0000" w:firstRow="0" w:lastRow="0" w:firstColumn="0" w:lastColumn="0" w:noHBand="0" w:noVBand="0"/>
      </w:tblPr>
      <w:tblGrid>
        <w:gridCol w:w="4733"/>
        <w:gridCol w:w="4729"/>
      </w:tblGrid>
      <w:tr w:rsidR="00DF17AE" w:rsidRPr="00920ED3" w:rsidTr="00D039EF">
        <w:trPr>
          <w:jc w:val="center"/>
        </w:trPr>
        <w:tc>
          <w:tcPr>
            <w:tcW w:w="2501" w:type="pct"/>
            <w:tcMar>
              <w:top w:w="0" w:type="dxa"/>
              <w:left w:w="0" w:type="dxa"/>
              <w:bottom w:w="0" w:type="dxa"/>
              <w:right w:w="0" w:type="dxa"/>
            </w:tcMar>
          </w:tcPr>
          <w:p w:rsidR="00DF17AE" w:rsidRPr="00920ED3" w:rsidRDefault="009D1F2C" w:rsidP="00D039EF">
            <w:pPr>
              <w:rPr>
                <w:sz w:val="22"/>
                <w:szCs w:val="22"/>
              </w:rPr>
            </w:pPr>
            <w:r w:rsidRPr="00920ED3">
              <w:tab/>
            </w:r>
            <w:r w:rsidR="00DF17AE" w:rsidRPr="00920ED3">
              <w:rPr>
                <w:sz w:val="22"/>
                <w:szCs w:val="22"/>
              </w:rPr>
              <w:t>Представитель Подрядчика</w:t>
            </w:r>
          </w:p>
        </w:tc>
        <w:tc>
          <w:tcPr>
            <w:tcW w:w="2499" w:type="pct"/>
            <w:tcBorders>
              <w:top w:val="nil"/>
              <w:left w:val="nil"/>
              <w:bottom w:val="single" w:sz="4" w:space="0" w:color="auto"/>
              <w:right w:val="nil"/>
            </w:tcBorders>
          </w:tcPr>
          <w:p w:rsidR="00DF17AE" w:rsidRPr="00920ED3" w:rsidRDefault="00DF17AE" w:rsidP="00D039EF">
            <w:pPr>
              <w:jc w:val="right"/>
              <w:rPr>
                <w:b/>
                <w:i/>
                <w:sz w:val="22"/>
                <w:szCs w:val="22"/>
              </w:rPr>
            </w:pPr>
            <w:r w:rsidRPr="00920ED3">
              <w:rPr>
                <w:b/>
                <w:i/>
                <w:sz w:val="22"/>
                <w:szCs w:val="22"/>
              </w:rPr>
              <w:t> </w:t>
            </w:r>
          </w:p>
        </w:tc>
      </w:tr>
      <w:tr w:rsidR="00DF17AE" w:rsidRPr="00920ED3" w:rsidTr="00D039EF">
        <w:trPr>
          <w:jc w:val="center"/>
        </w:trPr>
        <w:tc>
          <w:tcPr>
            <w:tcW w:w="2501" w:type="pct"/>
            <w:tcMar>
              <w:top w:w="0" w:type="dxa"/>
              <w:left w:w="0" w:type="dxa"/>
              <w:bottom w:w="0" w:type="dxa"/>
              <w:right w:w="0" w:type="dxa"/>
            </w:tcMar>
          </w:tcPr>
          <w:p w:rsidR="00DF17AE" w:rsidRPr="00920ED3" w:rsidRDefault="00DF17AE" w:rsidP="00D039EF">
            <w:pPr>
              <w:rPr>
                <w:sz w:val="22"/>
                <w:szCs w:val="22"/>
              </w:rPr>
            </w:pPr>
            <w:r w:rsidRPr="00920ED3">
              <w:rPr>
                <w:sz w:val="22"/>
                <w:szCs w:val="22"/>
              </w:rPr>
              <w:t> </w:t>
            </w:r>
          </w:p>
        </w:tc>
        <w:tc>
          <w:tcPr>
            <w:tcW w:w="2499" w:type="pct"/>
            <w:tcBorders>
              <w:top w:val="single" w:sz="4" w:space="0" w:color="auto"/>
              <w:left w:val="nil"/>
              <w:bottom w:val="nil"/>
              <w:right w:val="nil"/>
            </w:tcBorders>
          </w:tcPr>
          <w:p w:rsidR="00DF17AE" w:rsidRPr="00920ED3" w:rsidRDefault="00DF17AE" w:rsidP="00D039EF">
            <w:pPr>
              <w:jc w:val="center"/>
              <w:rPr>
                <w:sz w:val="22"/>
                <w:szCs w:val="22"/>
              </w:rPr>
            </w:pPr>
            <w:r w:rsidRPr="00920ED3">
              <w:rPr>
                <w:sz w:val="22"/>
                <w:szCs w:val="22"/>
              </w:rPr>
              <w:t>(подпись)</w:t>
            </w:r>
          </w:p>
        </w:tc>
      </w:tr>
    </w:tbl>
    <w:p w:rsidR="00DF17AE" w:rsidRPr="00920ED3" w:rsidRDefault="00DF17AE" w:rsidP="00DF17AE">
      <w:pPr>
        <w:jc w:val="right"/>
        <w:rPr>
          <w:i/>
          <w:iCs/>
          <w:sz w:val="22"/>
          <w:szCs w:val="22"/>
        </w:rPr>
      </w:pPr>
    </w:p>
    <w:p w:rsidR="00DF17AE" w:rsidRPr="00920ED3" w:rsidRDefault="00DF17AE" w:rsidP="00DF17AE">
      <w:pPr>
        <w:jc w:val="right"/>
        <w:rPr>
          <w:i/>
          <w:iCs/>
        </w:rPr>
      </w:pPr>
    </w:p>
    <w:p w:rsidR="00DF17AE" w:rsidRPr="00920ED3" w:rsidRDefault="00DF17AE" w:rsidP="00DF17AE">
      <w:pPr>
        <w:jc w:val="right"/>
        <w:rPr>
          <w:i/>
          <w:iCs/>
        </w:rPr>
      </w:pPr>
    </w:p>
    <w:p w:rsidR="00271173" w:rsidRPr="00920ED3" w:rsidRDefault="00271173" w:rsidP="00271173">
      <w:pPr>
        <w:jc w:val="center"/>
        <w:rPr>
          <w:b/>
          <w:sz w:val="22"/>
          <w:szCs w:val="22"/>
        </w:rPr>
      </w:pPr>
      <w:r w:rsidRPr="00920ED3">
        <w:rPr>
          <w:b/>
          <w:sz w:val="22"/>
          <w:szCs w:val="22"/>
        </w:rPr>
        <w:t>ФОРМА СОГЛАСОВАНА</w:t>
      </w:r>
    </w:p>
    <w:tbl>
      <w:tblPr>
        <w:tblW w:w="9889" w:type="dxa"/>
        <w:jc w:val="center"/>
        <w:tblLook w:val="01E0" w:firstRow="1" w:lastRow="1" w:firstColumn="1" w:lastColumn="1" w:noHBand="0" w:noVBand="0"/>
      </w:tblPr>
      <w:tblGrid>
        <w:gridCol w:w="5211"/>
        <w:gridCol w:w="4678"/>
      </w:tblGrid>
      <w:tr w:rsidR="00271173" w:rsidRPr="00920ED3" w:rsidTr="005C664B">
        <w:trPr>
          <w:trHeight w:val="567"/>
          <w:jc w:val="center"/>
        </w:trPr>
        <w:tc>
          <w:tcPr>
            <w:tcW w:w="5211" w:type="dxa"/>
          </w:tcPr>
          <w:p w:rsidR="00271173" w:rsidRPr="00920ED3" w:rsidRDefault="00271173" w:rsidP="005C664B">
            <w:pPr>
              <w:contextualSpacing/>
              <w:jc w:val="both"/>
              <w:rPr>
                <w:b/>
                <w:bCs/>
                <w:sz w:val="22"/>
                <w:szCs w:val="22"/>
                <w:lang w:eastAsia="en-US" w:bidi="en-US"/>
              </w:rPr>
            </w:pPr>
            <w:r w:rsidRPr="00920ED3">
              <w:rPr>
                <w:b/>
                <w:bCs/>
                <w:sz w:val="22"/>
                <w:szCs w:val="22"/>
                <w:lang w:eastAsia="en-US" w:bidi="en-US"/>
              </w:rPr>
              <w:t>Заказчик:</w:t>
            </w:r>
          </w:p>
          <w:p w:rsidR="00271173" w:rsidRPr="00920ED3" w:rsidRDefault="00271173" w:rsidP="005C664B">
            <w:pPr>
              <w:contextualSpacing/>
              <w:jc w:val="both"/>
              <w:rPr>
                <w:b/>
                <w:bCs/>
                <w:sz w:val="22"/>
                <w:szCs w:val="22"/>
                <w:lang w:eastAsia="en-US" w:bidi="en-US"/>
              </w:rPr>
            </w:pPr>
            <w:r w:rsidRPr="00920ED3">
              <w:rPr>
                <w:b/>
                <w:bCs/>
                <w:sz w:val="22"/>
                <w:szCs w:val="22"/>
                <w:lang w:eastAsia="en-US" w:bidi="en-US"/>
              </w:rPr>
              <w:t>НАО «Красная поляна»</w:t>
            </w:r>
          </w:p>
          <w:p w:rsidR="00271173" w:rsidRPr="00920ED3" w:rsidRDefault="00271173" w:rsidP="005C664B">
            <w:pPr>
              <w:contextualSpacing/>
              <w:jc w:val="both"/>
              <w:rPr>
                <w:b/>
                <w:bCs/>
                <w:sz w:val="22"/>
                <w:szCs w:val="22"/>
                <w:lang w:eastAsia="en-US" w:bidi="en-US"/>
              </w:rPr>
            </w:pPr>
          </w:p>
          <w:p w:rsidR="00271173" w:rsidRPr="00920ED3" w:rsidRDefault="00271173" w:rsidP="005C664B">
            <w:pPr>
              <w:contextualSpacing/>
              <w:jc w:val="both"/>
              <w:rPr>
                <w:b/>
                <w:bCs/>
                <w:sz w:val="22"/>
                <w:szCs w:val="22"/>
                <w:lang w:eastAsia="en-US" w:bidi="en-US"/>
              </w:rPr>
            </w:pPr>
          </w:p>
          <w:p w:rsidR="00271173" w:rsidRPr="00920ED3" w:rsidRDefault="00271173" w:rsidP="005C664B">
            <w:pPr>
              <w:contextualSpacing/>
              <w:jc w:val="both"/>
              <w:rPr>
                <w:b/>
                <w:bCs/>
                <w:sz w:val="22"/>
                <w:szCs w:val="22"/>
                <w:lang w:eastAsia="en-US" w:bidi="en-US"/>
              </w:rPr>
            </w:pPr>
          </w:p>
          <w:p w:rsidR="00271173" w:rsidRPr="00920ED3" w:rsidRDefault="00271173" w:rsidP="005C664B">
            <w:pPr>
              <w:contextualSpacing/>
              <w:jc w:val="both"/>
              <w:rPr>
                <w:b/>
                <w:bCs/>
                <w:sz w:val="22"/>
                <w:szCs w:val="22"/>
                <w:lang w:eastAsia="en-US" w:bidi="en-US"/>
              </w:rPr>
            </w:pPr>
            <w:r w:rsidRPr="00920ED3">
              <w:rPr>
                <w:b/>
                <w:bCs/>
                <w:sz w:val="22"/>
                <w:szCs w:val="22"/>
                <w:lang w:eastAsia="en-US" w:bidi="en-US"/>
              </w:rPr>
              <w:t>____________________/</w:t>
            </w:r>
            <w:r w:rsidR="00670413">
              <w:rPr>
                <w:b/>
                <w:bCs/>
                <w:sz w:val="22"/>
                <w:szCs w:val="22"/>
                <w:lang w:eastAsia="en-US" w:bidi="en-US"/>
              </w:rPr>
              <w:t>_____________</w:t>
            </w:r>
            <w:r w:rsidRPr="00920ED3">
              <w:rPr>
                <w:b/>
                <w:bCs/>
                <w:sz w:val="22"/>
                <w:szCs w:val="22"/>
                <w:lang w:eastAsia="en-US" w:bidi="en-US"/>
              </w:rPr>
              <w:t>/</w:t>
            </w:r>
          </w:p>
          <w:p w:rsidR="00271173" w:rsidRPr="00920ED3" w:rsidRDefault="00271173" w:rsidP="005C664B">
            <w:pPr>
              <w:contextualSpacing/>
              <w:jc w:val="both"/>
              <w:rPr>
                <w:b/>
                <w:bCs/>
                <w:sz w:val="22"/>
                <w:szCs w:val="22"/>
                <w:lang w:eastAsia="en-US" w:bidi="en-US"/>
              </w:rPr>
            </w:pPr>
            <w:proofErr w:type="spellStart"/>
            <w:r w:rsidRPr="00920ED3">
              <w:rPr>
                <w:b/>
                <w:bCs/>
                <w:sz w:val="22"/>
                <w:szCs w:val="22"/>
                <w:lang w:eastAsia="en-US" w:bidi="en-US"/>
              </w:rPr>
              <w:t>м.п</w:t>
            </w:r>
            <w:proofErr w:type="spellEnd"/>
            <w:r w:rsidRPr="00920ED3">
              <w:rPr>
                <w:b/>
                <w:bCs/>
                <w:sz w:val="22"/>
                <w:szCs w:val="22"/>
                <w:lang w:eastAsia="en-US" w:bidi="en-US"/>
              </w:rPr>
              <w:t>.</w:t>
            </w:r>
          </w:p>
        </w:tc>
        <w:tc>
          <w:tcPr>
            <w:tcW w:w="4678" w:type="dxa"/>
          </w:tcPr>
          <w:p w:rsidR="00271173" w:rsidRPr="00920ED3" w:rsidRDefault="00271173" w:rsidP="005C664B">
            <w:pPr>
              <w:contextualSpacing/>
              <w:jc w:val="both"/>
              <w:rPr>
                <w:b/>
                <w:bCs/>
                <w:sz w:val="22"/>
                <w:szCs w:val="22"/>
                <w:lang w:eastAsia="en-US" w:bidi="en-US"/>
              </w:rPr>
            </w:pPr>
            <w:r w:rsidRPr="00920ED3">
              <w:rPr>
                <w:b/>
                <w:bCs/>
                <w:sz w:val="22"/>
                <w:szCs w:val="22"/>
                <w:lang w:eastAsia="en-US" w:bidi="en-US"/>
              </w:rPr>
              <w:t>Подрядчик:</w:t>
            </w:r>
          </w:p>
          <w:p w:rsidR="003E3048" w:rsidRPr="00920ED3" w:rsidRDefault="00A00C22" w:rsidP="003E3048">
            <w:pPr>
              <w:widowControl w:val="0"/>
              <w:rPr>
                <w:b/>
                <w:sz w:val="22"/>
                <w:szCs w:val="22"/>
              </w:rPr>
            </w:pPr>
            <w:r w:rsidRPr="00920ED3">
              <w:rPr>
                <w:b/>
                <w:sz w:val="22"/>
                <w:szCs w:val="22"/>
              </w:rPr>
              <w:t>______________________________</w:t>
            </w:r>
          </w:p>
          <w:p w:rsidR="003E3048" w:rsidRPr="00920ED3" w:rsidRDefault="003E3048" w:rsidP="003E3048">
            <w:pPr>
              <w:rPr>
                <w:b/>
                <w:sz w:val="22"/>
                <w:szCs w:val="22"/>
              </w:rPr>
            </w:pPr>
          </w:p>
          <w:p w:rsidR="003E3048" w:rsidRPr="00920ED3" w:rsidRDefault="00A00C22" w:rsidP="003E3048">
            <w:pPr>
              <w:rPr>
                <w:b/>
                <w:sz w:val="22"/>
                <w:szCs w:val="22"/>
              </w:rPr>
            </w:pPr>
            <w:r w:rsidRPr="00920ED3">
              <w:rPr>
                <w:b/>
                <w:sz w:val="22"/>
                <w:szCs w:val="22"/>
              </w:rPr>
              <w:t>______________________________</w:t>
            </w:r>
          </w:p>
          <w:p w:rsidR="003E3048" w:rsidRPr="00920ED3" w:rsidRDefault="003E3048" w:rsidP="003E3048">
            <w:pPr>
              <w:rPr>
                <w:b/>
                <w:sz w:val="22"/>
                <w:szCs w:val="22"/>
              </w:rPr>
            </w:pPr>
          </w:p>
          <w:p w:rsidR="003E3048" w:rsidRPr="00920ED3" w:rsidRDefault="003E3048" w:rsidP="003E3048">
            <w:pPr>
              <w:rPr>
                <w:b/>
                <w:sz w:val="22"/>
                <w:szCs w:val="22"/>
              </w:rPr>
            </w:pPr>
            <w:r w:rsidRPr="00920ED3">
              <w:rPr>
                <w:b/>
                <w:sz w:val="22"/>
                <w:szCs w:val="22"/>
              </w:rPr>
              <w:t xml:space="preserve">_______________/ </w:t>
            </w:r>
            <w:r w:rsidR="00A00C22" w:rsidRPr="00920ED3">
              <w:rPr>
                <w:b/>
                <w:sz w:val="22"/>
                <w:szCs w:val="22"/>
              </w:rPr>
              <w:t>______________</w:t>
            </w:r>
            <w:r w:rsidRPr="00920ED3">
              <w:rPr>
                <w:b/>
                <w:sz w:val="22"/>
                <w:szCs w:val="22"/>
              </w:rPr>
              <w:t>/</w:t>
            </w:r>
          </w:p>
          <w:p w:rsidR="003E3048" w:rsidRPr="00920ED3" w:rsidRDefault="003E3048" w:rsidP="003E3048">
            <w:pPr>
              <w:spacing w:line="221" w:lineRule="auto"/>
              <w:ind w:right="-2"/>
              <w:jc w:val="both"/>
              <w:rPr>
                <w:b/>
                <w:sz w:val="22"/>
                <w:szCs w:val="22"/>
              </w:rPr>
            </w:pPr>
            <w:proofErr w:type="spellStart"/>
            <w:r w:rsidRPr="00920ED3">
              <w:rPr>
                <w:b/>
                <w:sz w:val="22"/>
                <w:szCs w:val="22"/>
              </w:rPr>
              <w:t>м.п</w:t>
            </w:r>
            <w:proofErr w:type="spellEnd"/>
            <w:r w:rsidRPr="00920ED3">
              <w:rPr>
                <w:b/>
                <w:sz w:val="22"/>
                <w:szCs w:val="22"/>
              </w:rPr>
              <w:t>.</w:t>
            </w:r>
          </w:p>
          <w:p w:rsidR="00271173" w:rsidRPr="00920ED3" w:rsidRDefault="00271173" w:rsidP="005C664B">
            <w:pPr>
              <w:contextualSpacing/>
              <w:jc w:val="both"/>
              <w:rPr>
                <w:b/>
                <w:bCs/>
                <w:sz w:val="22"/>
                <w:szCs w:val="22"/>
                <w:lang w:eastAsia="en-US" w:bidi="en-US"/>
              </w:rPr>
            </w:pPr>
          </w:p>
        </w:tc>
      </w:tr>
    </w:tbl>
    <w:p w:rsidR="00F177DF" w:rsidRPr="00920ED3" w:rsidRDefault="00F177DF" w:rsidP="00A00C22">
      <w:pPr>
        <w:ind w:right="-114"/>
        <w:rPr>
          <w:rFonts w:ascii="Calibri" w:hAnsi="Calibri"/>
        </w:rPr>
      </w:pPr>
    </w:p>
    <w:p w:rsidR="00F177DF" w:rsidRPr="00920ED3" w:rsidRDefault="00F177DF" w:rsidP="00A00C22">
      <w:pPr>
        <w:ind w:right="-114"/>
        <w:rPr>
          <w:rFonts w:ascii="Calibri" w:hAnsi="Calibri"/>
        </w:rPr>
        <w:sectPr w:rsidR="00F177DF" w:rsidRPr="00920ED3" w:rsidSect="00EA5CC1">
          <w:headerReference w:type="default" r:id="rId11"/>
          <w:footerReference w:type="default" r:id="rId12"/>
          <w:footerReference w:type="first" r:id="rId13"/>
          <w:pgSz w:w="11906" w:h="16838" w:code="9"/>
          <w:pgMar w:top="993" w:right="851" w:bottom="992" w:left="1701" w:header="454" w:footer="454" w:gutter="0"/>
          <w:cols w:space="708"/>
          <w:titlePg/>
          <w:docGrid w:linePitch="360"/>
        </w:sectPr>
      </w:pPr>
    </w:p>
    <w:p w:rsidR="007C25A0" w:rsidRPr="00920ED3" w:rsidRDefault="007C25A0" w:rsidP="007C25A0">
      <w:pPr>
        <w:jc w:val="right"/>
        <w:rPr>
          <w:sz w:val="20"/>
          <w:szCs w:val="20"/>
        </w:rPr>
      </w:pPr>
      <w:r w:rsidRPr="00920ED3">
        <w:rPr>
          <w:sz w:val="20"/>
          <w:szCs w:val="20"/>
        </w:rPr>
        <w:lastRenderedPageBreak/>
        <w:t xml:space="preserve">Приложение № </w:t>
      </w:r>
      <w:r w:rsidR="00F96D93">
        <w:rPr>
          <w:sz w:val="20"/>
          <w:szCs w:val="20"/>
        </w:rPr>
        <w:t>4</w:t>
      </w:r>
      <w:bookmarkStart w:id="1" w:name="_GoBack"/>
      <w:bookmarkEnd w:id="1"/>
    </w:p>
    <w:p w:rsidR="007C25A0" w:rsidRPr="00920ED3" w:rsidRDefault="007C25A0" w:rsidP="007C25A0">
      <w:pPr>
        <w:jc w:val="right"/>
        <w:rPr>
          <w:sz w:val="20"/>
          <w:szCs w:val="20"/>
        </w:rPr>
      </w:pPr>
      <w:r w:rsidRPr="00920ED3">
        <w:rPr>
          <w:sz w:val="20"/>
          <w:szCs w:val="20"/>
        </w:rPr>
        <w:t xml:space="preserve">к договору подряда № __________ </w:t>
      </w:r>
      <w:proofErr w:type="gramStart"/>
      <w:r w:rsidRPr="00920ED3">
        <w:rPr>
          <w:sz w:val="20"/>
          <w:szCs w:val="20"/>
        </w:rPr>
        <w:t>от</w:t>
      </w:r>
      <w:proofErr w:type="gramEnd"/>
      <w:r w:rsidRPr="00920ED3">
        <w:rPr>
          <w:sz w:val="20"/>
          <w:szCs w:val="20"/>
        </w:rPr>
        <w:t xml:space="preserve"> _____________</w:t>
      </w:r>
    </w:p>
    <w:p w:rsidR="007C25A0" w:rsidRPr="00920ED3" w:rsidRDefault="007C25A0" w:rsidP="007C25A0">
      <w:pPr>
        <w:rPr>
          <w:b/>
        </w:rPr>
      </w:pPr>
    </w:p>
    <w:tbl>
      <w:tblPr>
        <w:tblW w:w="14001"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82"/>
        <w:gridCol w:w="567"/>
        <w:gridCol w:w="2619"/>
        <w:gridCol w:w="729"/>
        <w:gridCol w:w="795"/>
        <w:gridCol w:w="983"/>
        <w:gridCol w:w="213"/>
        <w:gridCol w:w="627"/>
        <w:gridCol w:w="1022"/>
        <w:gridCol w:w="336"/>
        <w:gridCol w:w="567"/>
        <w:gridCol w:w="415"/>
        <w:gridCol w:w="861"/>
        <w:gridCol w:w="415"/>
        <w:gridCol w:w="1427"/>
        <w:gridCol w:w="551"/>
        <w:gridCol w:w="40"/>
        <w:gridCol w:w="1252"/>
      </w:tblGrid>
      <w:tr w:rsidR="007C25A0" w:rsidRPr="00920ED3" w:rsidTr="00A57412">
        <w:trPr>
          <w:trHeight w:val="259"/>
        </w:trPr>
        <w:tc>
          <w:tcPr>
            <w:tcW w:w="3768" w:type="dxa"/>
            <w:gridSpan w:val="3"/>
            <w:tcBorders>
              <w:top w:val="nil"/>
              <w:left w:val="nil"/>
              <w:bottom w:val="nil"/>
              <w:right w:val="nil"/>
            </w:tcBorders>
            <w:shd w:val="clear" w:color="auto" w:fill="auto"/>
            <w:noWrap/>
            <w:vAlign w:val="bottom"/>
            <w:hideMark/>
          </w:tcPr>
          <w:p w:rsidR="007C25A0" w:rsidRPr="00920ED3" w:rsidRDefault="007C25A0" w:rsidP="00A57412">
            <w:pPr>
              <w:autoSpaceDE w:val="0"/>
              <w:autoSpaceDN w:val="0"/>
              <w:adjustRightInd w:val="0"/>
              <w:spacing w:before="100"/>
              <w:rPr>
                <w:bCs/>
                <w:sz w:val="20"/>
                <w:szCs w:val="20"/>
              </w:rPr>
            </w:pPr>
            <w:bookmarkStart w:id="2" w:name="RANGE!A1:O31"/>
            <w:r w:rsidRPr="00920ED3">
              <w:rPr>
                <w:bCs/>
                <w:sz w:val="20"/>
                <w:szCs w:val="20"/>
              </w:rPr>
              <w:t xml:space="preserve">Подрядчик: </w:t>
            </w:r>
            <w:bookmarkEnd w:id="2"/>
          </w:p>
        </w:tc>
        <w:tc>
          <w:tcPr>
            <w:tcW w:w="729" w:type="dxa"/>
            <w:tcBorders>
              <w:top w:val="nil"/>
              <w:left w:val="nil"/>
              <w:bottom w:val="nil"/>
              <w:right w:val="nil"/>
            </w:tcBorders>
            <w:shd w:val="clear" w:color="auto" w:fill="auto"/>
            <w:noWrap/>
            <w:hideMark/>
          </w:tcPr>
          <w:p w:rsidR="007C25A0" w:rsidRPr="00920ED3" w:rsidRDefault="007C25A0" w:rsidP="00A57412">
            <w:pPr>
              <w:autoSpaceDE w:val="0"/>
              <w:autoSpaceDN w:val="0"/>
              <w:adjustRightInd w:val="0"/>
              <w:spacing w:before="100"/>
              <w:rPr>
                <w:b/>
                <w:bCs/>
                <w:sz w:val="20"/>
                <w:szCs w:val="20"/>
              </w:rPr>
            </w:pPr>
          </w:p>
        </w:tc>
        <w:tc>
          <w:tcPr>
            <w:tcW w:w="795" w:type="dxa"/>
            <w:tcBorders>
              <w:top w:val="nil"/>
              <w:left w:val="nil"/>
              <w:bottom w:val="nil"/>
              <w:right w:val="nil"/>
            </w:tcBorders>
            <w:shd w:val="clear" w:color="auto" w:fill="auto"/>
            <w:noWrap/>
            <w:hideMark/>
          </w:tcPr>
          <w:p w:rsidR="007C25A0" w:rsidRPr="00920ED3" w:rsidRDefault="007C25A0" w:rsidP="00A57412">
            <w:pPr>
              <w:autoSpaceDE w:val="0"/>
              <w:autoSpaceDN w:val="0"/>
              <w:adjustRightInd w:val="0"/>
              <w:spacing w:before="100"/>
              <w:rPr>
                <w:b/>
                <w:bCs/>
                <w:sz w:val="20"/>
                <w:szCs w:val="20"/>
              </w:rPr>
            </w:pPr>
          </w:p>
        </w:tc>
        <w:tc>
          <w:tcPr>
            <w:tcW w:w="983" w:type="dxa"/>
            <w:tcBorders>
              <w:top w:val="nil"/>
              <w:left w:val="nil"/>
              <w:bottom w:val="nil"/>
              <w:right w:val="nil"/>
            </w:tcBorders>
            <w:shd w:val="clear" w:color="auto" w:fill="auto"/>
            <w:noWrap/>
            <w:hideMark/>
          </w:tcPr>
          <w:p w:rsidR="007C25A0" w:rsidRPr="00920ED3" w:rsidRDefault="007C25A0" w:rsidP="00A57412">
            <w:pPr>
              <w:autoSpaceDE w:val="0"/>
              <w:autoSpaceDN w:val="0"/>
              <w:adjustRightInd w:val="0"/>
              <w:spacing w:before="100"/>
              <w:rPr>
                <w:b/>
                <w:bCs/>
                <w:sz w:val="20"/>
                <w:szCs w:val="20"/>
              </w:rPr>
            </w:pPr>
          </w:p>
        </w:tc>
        <w:tc>
          <w:tcPr>
            <w:tcW w:w="840" w:type="dxa"/>
            <w:gridSpan w:val="2"/>
            <w:tcBorders>
              <w:top w:val="nil"/>
              <w:left w:val="nil"/>
              <w:bottom w:val="nil"/>
              <w:right w:val="nil"/>
            </w:tcBorders>
            <w:shd w:val="clear" w:color="auto" w:fill="auto"/>
            <w:noWrap/>
            <w:hideMark/>
          </w:tcPr>
          <w:p w:rsidR="007C25A0" w:rsidRPr="00920ED3" w:rsidRDefault="007C25A0" w:rsidP="00A57412">
            <w:pPr>
              <w:autoSpaceDE w:val="0"/>
              <w:autoSpaceDN w:val="0"/>
              <w:adjustRightInd w:val="0"/>
              <w:spacing w:before="100"/>
              <w:rPr>
                <w:b/>
                <w:bCs/>
                <w:sz w:val="20"/>
                <w:szCs w:val="20"/>
              </w:rPr>
            </w:pPr>
          </w:p>
        </w:tc>
        <w:tc>
          <w:tcPr>
            <w:tcW w:w="1022" w:type="dxa"/>
            <w:tcBorders>
              <w:top w:val="nil"/>
              <w:left w:val="nil"/>
              <w:bottom w:val="nil"/>
              <w:right w:val="nil"/>
            </w:tcBorders>
            <w:shd w:val="clear" w:color="auto" w:fill="auto"/>
            <w:noWrap/>
            <w:hideMark/>
          </w:tcPr>
          <w:p w:rsidR="007C25A0" w:rsidRPr="00920ED3" w:rsidRDefault="007C25A0" w:rsidP="00A57412">
            <w:pPr>
              <w:autoSpaceDE w:val="0"/>
              <w:autoSpaceDN w:val="0"/>
              <w:adjustRightInd w:val="0"/>
              <w:spacing w:before="100"/>
              <w:rPr>
                <w:b/>
                <w:bCs/>
                <w:sz w:val="20"/>
                <w:szCs w:val="20"/>
              </w:rPr>
            </w:pPr>
          </w:p>
        </w:tc>
        <w:tc>
          <w:tcPr>
            <w:tcW w:w="903" w:type="dxa"/>
            <w:gridSpan w:val="2"/>
            <w:tcBorders>
              <w:top w:val="nil"/>
              <w:left w:val="nil"/>
              <w:bottom w:val="nil"/>
              <w:right w:val="nil"/>
            </w:tcBorders>
            <w:shd w:val="clear" w:color="auto" w:fill="auto"/>
            <w:noWrap/>
            <w:hideMark/>
          </w:tcPr>
          <w:p w:rsidR="007C25A0" w:rsidRPr="00920ED3" w:rsidRDefault="007C25A0" w:rsidP="00A57412">
            <w:pPr>
              <w:autoSpaceDE w:val="0"/>
              <w:autoSpaceDN w:val="0"/>
              <w:adjustRightInd w:val="0"/>
              <w:spacing w:before="100"/>
              <w:rPr>
                <w:b/>
                <w:bCs/>
                <w:sz w:val="20"/>
                <w:szCs w:val="20"/>
              </w:rPr>
            </w:pPr>
          </w:p>
        </w:tc>
        <w:tc>
          <w:tcPr>
            <w:tcW w:w="415" w:type="dxa"/>
            <w:tcBorders>
              <w:top w:val="nil"/>
              <w:left w:val="nil"/>
              <w:bottom w:val="nil"/>
              <w:right w:val="single" w:sz="4" w:space="0" w:color="auto"/>
            </w:tcBorders>
            <w:shd w:val="clear" w:color="auto" w:fill="auto"/>
            <w:noWrap/>
            <w:hideMark/>
          </w:tcPr>
          <w:p w:rsidR="007C25A0" w:rsidRPr="00920ED3" w:rsidRDefault="007C25A0" w:rsidP="00A57412">
            <w:pPr>
              <w:autoSpaceDE w:val="0"/>
              <w:autoSpaceDN w:val="0"/>
              <w:adjustRightInd w:val="0"/>
              <w:spacing w:before="100"/>
              <w:rPr>
                <w:b/>
                <w:bCs/>
                <w:sz w:val="20"/>
                <w:szCs w:val="20"/>
              </w:rPr>
            </w:pPr>
          </w:p>
        </w:tc>
        <w:tc>
          <w:tcPr>
            <w:tcW w:w="1276"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C25A0" w:rsidRPr="00920ED3" w:rsidRDefault="007C25A0" w:rsidP="00A57412">
            <w:pPr>
              <w:autoSpaceDE w:val="0"/>
              <w:autoSpaceDN w:val="0"/>
              <w:adjustRightInd w:val="0"/>
              <w:spacing w:before="100"/>
              <w:jc w:val="center"/>
              <w:rPr>
                <w:sz w:val="20"/>
                <w:szCs w:val="20"/>
              </w:rPr>
            </w:pPr>
            <w:r w:rsidRPr="00920ED3">
              <w:rPr>
                <w:sz w:val="20"/>
                <w:szCs w:val="20"/>
              </w:rPr>
              <w:t>Номер документа</w:t>
            </w:r>
          </w:p>
        </w:tc>
        <w:tc>
          <w:tcPr>
            <w:tcW w:w="142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C25A0" w:rsidRPr="00920ED3" w:rsidRDefault="007C25A0" w:rsidP="00A57412">
            <w:pPr>
              <w:autoSpaceDE w:val="0"/>
              <w:autoSpaceDN w:val="0"/>
              <w:adjustRightInd w:val="0"/>
              <w:spacing w:before="100"/>
              <w:jc w:val="center"/>
              <w:rPr>
                <w:sz w:val="20"/>
                <w:szCs w:val="20"/>
              </w:rPr>
            </w:pPr>
            <w:r w:rsidRPr="00920ED3">
              <w:rPr>
                <w:sz w:val="20"/>
                <w:szCs w:val="20"/>
              </w:rPr>
              <w:t>Дата составления</w:t>
            </w:r>
          </w:p>
        </w:tc>
        <w:tc>
          <w:tcPr>
            <w:tcW w:w="1843"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C25A0" w:rsidRPr="00920ED3" w:rsidRDefault="007C25A0" w:rsidP="00A57412">
            <w:pPr>
              <w:autoSpaceDE w:val="0"/>
              <w:autoSpaceDN w:val="0"/>
              <w:adjustRightInd w:val="0"/>
              <w:spacing w:before="100"/>
              <w:jc w:val="center"/>
              <w:rPr>
                <w:sz w:val="20"/>
                <w:szCs w:val="20"/>
              </w:rPr>
            </w:pPr>
            <w:r w:rsidRPr="00920ED3">
              <w:rPr>
                <w:sz w:val="20"/>
                <w:szCs w:val="20"/>
              </w:rPr>
              <w:t>Отчетный период</w:t>
            </w:r>
          </w:p>
        </w:tc>
      </w:tr>
      <w:tr w:rsidR="007C25A0" w:rsidRPr="00920ED3" w:rsidTr="00A57412">
        <w:trPr>
          <w:trHeight w:val="272"/>
        </w:trPr>
        <w:tc>
          <w:tcPr>
            <w:tcW w:w="3768" w:type="dxa"/>
            <w:gridSpan w:val="3"/>
            <w:tcBorders>
              <w:top w:val="nil"/>
              <w:left w:val="nil"/>
              <w:bottom w:val="nil"/>
              <w:right w:val="nil"/>
            </w:tcBorders>
            <w:shd w:val="clear" w:color="auto" w:fill="auto"/>
            <w:noWrap/>
            <w:vAlign w:val="bottom"/>
            <w:hideMark/>
          </w:tcPr>
          <w:p w:rsidR="007C25A0" w:rsidRPr="00920ED3" w:rsidRDefault="007C25A0" w:rsidP="003B767E">
            <w:pPr>
              <w:autoSpaceDE w:val="0"/>
              <w:autoSpaceDN w:val="0"/>
              <w:adjustRightInd w:val="0"/>
              <w:spacing w:before="100"/>
              <w:rPr>
                <w:bCs/>
                <w:sz w:val="20"/>
                <w:szCs w:val="20"/>
              </w:rPr>
            </w:pPr>
            <w:r w:rsidRPr="00920ED3">
              <w:rPr>
                <w:bCs/>
                <w:sz w:val="20"/>
                <w:szCs w:val="20"/>
              </w:rPr>
              <w:t xml:space="preserve">Заказчик: НАО «Красная </w:t>
            </w:r>
            <w:r w:rsidR="003B767E">
              <w:rPr>
                <w:bCs/>
                <w:sz w:val="20"/>
                <w:szCs w:val="20"/>
              </w:rPr>
              <w:t>п</w:t>
            </w:r>
            <w:r w:rsidRPr="00920ED3">
              <w:rPr>
                <w:bCs/>
                <w:sz w:val="20"/>
                <w:szCs w:val="20"/>
              </w:rPr>
              <w:t>оляна»</w:t>
            </w:r>
          </w:p>
        </w:tc>
        <w:tc>
          <w:tcPr>
            <w:tcW w:w="729" w:type="dxa"/>
            <w:tcBorders>
              <w:top w:val="nil"/>
              <w:left w:val="nil"/>
              <w:bottom w:val="nil"/>
              <w:right w:val="nil"/>
            </w:tcBorders>
            <w:shd w:val="clear" w:color="auto" w:fill="auto"/>
            <w:noWrap/>
            <w:hideMark/>
          </w:tcPr>
          <w:p w:rsidR="007C25A0" w:rsidRPr="00920ED3" w:rsidRDefault="007C25A0" w:rsidP="00A57412">
            <w:pPr>
              <w:autoSpaceDE w:val="0"/>
              <w:autoSpaceDN w:val="0"/>
              <w:adjustRightInd w:val="0"/>
              <w:spacing w:before="100"/>
              <w:rPr>
                <w:b/>
                <w:bCs/>
                <w:sz w:val="20"/>
                <w:szCs w:val="20"/>
              </w:rPr>
            </w:pPr>
          </w:p>
        </w:tc>
        <w:tc>
          <w:tcPr>
            <w:tcW w:w="795" w:type="dxa"/>
            <w:tcBorders>
              <w:top w:val="nil"/>
              <w:left w:val="nil"/>
              <w:bottom w:val="nil"/>
              <w:right w:val="nil"/>
            </w:tcBorders>
            <w:shd w:val="clear" w:color="auto" w:fill="auto"/>
            <w:noWrap/>
            <w:hideMark/>
          </w:tcPr>
          <w:p w:rsidR="007C25A0" w:rsidRPr="00920ED3" w:rsidRDefault="007C25A0" w:rsidP="00A57412">
            <w:pPr>
              <w:autoSpaceDE w:val="0"/>
              <w:autoSpaceDN w:val="0"/>
              <w:adjustRightInd w:val="0"/>
              <w:spacing w:before="100"/>
              <w:rPr>
                <w:b/>
                <w:bCs/>
                <w:sz w:val="20"/>
                <w:szCs w:val="20"/>
              </w:rPr>
            </w:pPr>
          </w:p>
        </w:tc>
        <w:tc>
          <w:tcPr>
            <w:tcW w:w="983" w:type="dxa"/>
            <w:tcBorders>
              <w:top w:val="nil"/>
              <w:left w:val="nil"/>
              <w:bottom w:val="nil"/>
              <w:right w:val="nil"/>
            </w:tcBorders>
            <w:shd w:val="clear" w:color="auto" w:fill="auto"/>
            <w:noWrap/>
            <w:hideMark/>
          </w:tcPr>
          <w:p w:rsidR="007C25A0" w:rsidRPr="00920ED3" w:rsidRDefault="007C25A0" w:rsidP="00A57412">
            <w:pPr>
              <w:autoSpaceDE w:val="0"/>
              <w:autoSpaceDN w:val="0"/>
              <w:adjustRightInd w:val="0"/>
              <w:spacing w:before="100"/>
              <w:rPr>
                <w:b/>
                <w:bCs/>
                <w:sz w:val="20"/>
                <w:szCs w:val="20"/>
              </w:rPr>
            </w:pPr>
          </w:p>
        </w:tc>
        <w:tc>
          <w:tcPr>
            <w:tcW w:w="840" w:type="dxa"/>
            <w:gridSpan w:val="2"/>
            <w:tcBorders>
              <w:top w:val="nil"/>
              <w:left w:val="nil"/>
              <w:bottom w:val="nil"/>
              <w:right w:val="nil"/>
            </w:tcBorders>
            <w:shd w:val="clear" w:color="auto" w:fill="auto"/>
            <w:noWrap/>
            <w:hideMark/>
          </w:tcPr>
          <w:p w:rsidR="007C25A0" w:rsidRPr="00920ED3" w:rsidRDefault="007C25A0" w:rsidP="00A57412">
            <w:pPr>
              <w:autoSpaceDE w:val="0"/>
              <w:autoSpaceDN w:val="0"/>
              <w:adjustRightInd w:val="0"/>
              <w:spacing w:before="100"/>
              <w:rPr>
                <w:b/>
                <w:bCs/>
                <w:sz w:val="20"/>
                <w:szCs w:val="20"/>
              </w:rPr>
            </w:pPr>
          </w:p>
        </w:tc>
        <w:tc>
          <w:tcPr>
            <w:tcW w:w="1022" w:type="dxa"/>
            <w:tcBorders>
              <w:top w:val="nil"/>
              <w:left w:val="nil"/>
              <w:bottom w:val="nil"/>
              <w:right w:val="nil"/>
            </w:tcBorders>
            <w:shd w:val="clear" w:color="auto" w:fill="auto"/>
            <w:noWrap/>
            <w:hideMark/>
          </w:tcPr>
          <w:p w:rsidR="007C25A0" w:rsidRPr="00920ED3" w:rsidRDefault="007C25A0" w:rsidP="00A57412">
            <w:pPr>
              <w:autoSpaceDE w:val="0"/>
              <w:autoSpaceDN w:val="0"/>
              <w:adjustRightInd w:val="0"/>
              <w:spacing w:before="100"/>
              <w:rPr>
                <w:b/>
                <w:bCs/>
                <w:sz w:val="20"/>
                <w:szCs w:val="20"/>
              </w:rPr>
            </w:pPr>
          </w:p>
        </w:tc>
        <w:tc>
          <w:tcPr>
            <w:tcW w:w="903" w:type="dxa"/>
            <w:gridSpan w:val="2"/>
            <w:tcBorders>
              <w:top w:val="nil"/>
              <w:left w:val="nil"/>
              <w:bottom w:val="nil"/>
              <w:right w:val="nil"/>
            </w:tcBorders>
            <w:shd w:val="clear" w:color="auto" w:fill="auto"/>
            <w:noWrap/>
            <w:hideMark/>
          </w:tcPr>
          <w:p w:rsidR="007C25A0" w:rsidRPr="00920ED3" w:rsidRDefault="007C25A0" w:rsidP="00A57412">
            <w:pPr>
              <w:autoSpaceDE w:val="0"/>
              <w:autoSpaceDN w:val="0"/>
              <w:adjustRightInd w:val="0"/>
              <w:spacing w:before="100"/>
              <w:rPr>
                <w:b/>
                <w:bCs/>
                <w:sz w:val="20"/>
                <w:szCs w:val="20"/>
              </w:rPr>
            </w:pPr>
          </w:p>
        </w:tc>
        <w:tc>
          <w:tcPr>
            <w:tcW w:w="415" w:type="dxa"/>
            <w:tcBorders>
              <w:top w:val="nil"/>
              <w:left w:val="nil"/>
              <w:bottom w:val="nil"/>
              <w:right w:val="single" w:sz="4" w:space="0" w:color="auto"/>
            </w:tcBorders>
            <w:shd w:val="clear" w:color="auto" w:fill="auto"/>
            <w:noWrap/>
            <w:hideMark/>
          </w:tcPr>
          <w:p w:rsidR="007C25A0" w:rsidRPr="00920ED3" w:rsidRDefault="007C25A0" w:rsidP="00A57412">
            <w:pPr>
              <w:autoSpaceDE w:val="0"/>
              <w:autoSpaceDN w:val="0"/>
              <w:adjustRightInd w:val="0"/>
              <w:spacing w:before="100"/>
              <w:rPr>
                <w:b/>
                <w:bCs/>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shd w:val="clear" w:color="auto" w:fill="auto"/>
            <w:vAlign w:val="center"/>
            <w:hideMark/>
          </w:tcPr>
          <w:p w:rsidR="007C25A0" w:rsidRPr="00920ED3" w:rsidRDefault="007C25A0" w:rsidP="00A57412">
            <w:pPr>
              <w:autoSpaceDE w:val="0"/>
              <w:autoSpaceDN w:val="0"/>
              <w:adjustRightInd w:val="0"/>
              <w:spacing w:before="100"/>
              <w:rPr>
                <w:sz w:val="20"/>
                <w:szCs w:val="20"/>
              </w:rPr>
            </w:pPr>
          </w:p>
        </w:tc>
        <w:tc>
          <w:tcPr>
            <w:tcW w:w="1427"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7C25A0" w:rsidRPr="00920ED3" w:rsidRDefault="007C25A0" w:rsidP="00A57412">
            <w:pPr>
              <w:autoSpaceDE w:val="0"/>
              <w:autoSpaceDN w:val="0"/>
              <w:adjustRightInd w:val="0"/>
              <w:spacing w:before="100"/>
              <w:rPr>
                <w:sz w:val="20"/>
                <w:szCs w:val="20"/>
              </w:rPr>
            </w:pPr>
          </w:p>
        </w:tc>
        <w:tc>
          <w:tcPr>
            <w:tcW w:w="5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C25A0" w:rsidRPr="00920ED3" w:rsidRDefault="007C25A0" w:rsidP="00A57412">
            <w:pPr>
              <w:autoSpaceDE w:val="0"/>
              <w:autoSpaceDN w:val="0"/>
              <w:adjustRightInd w:val="0"/>
              <w:spacing w:before="100"/>
              <w:jc w:val="center"/>
              <w:rPr>
                <w:sz w:val="20"/>
                <w:szCs w:val="20"/>
              </w:rPr>
            </w:pPr>
            <w:r w:rsidRPr="00920ED3">
              <w:rPr>
                <w:sz w:val="20"/>
                <w:szCs w:val="20"/>
              </w:rPr>
              <w:t>с</w:t>
            </w:r>
          </w:p>
        </w:tc>
        <w:tc>
          <w:tcPr>
            <w:tcW w:w="1292"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C25A0" w:rsidRPr="00920ED3" w:rsidRDefault="007C25A0" w:rsidP="00A57412">
            <w:pPr>
              <w:autoSpaceDE w:val="0"/>
              <w:autoSpaceDN w:val="0"/>
              <w:adjustRightInd w:val="0"/>
              <w:spacing w:before="100"/>
              <w:jc w:val="center"/>
              <w:rPr>
                <w:sz w:val="20"/>
                <w:szCs w:val="20"/>
              </w:rPr>
            </w:pPr>
            <w:r w:rsidRPr="00920ED3">
              <w:rPr>
                <w:sz w:val="20"/>
                <w:szCs w:val="20"/>
              </w:rPr>
              <w:t>по</w:t>
            </w:r>
          </w:p>
        </w:tc>
      </w:tr>
      <w:tr w:rsidR="007C25A0" w:rsidRPr="00920ED3" w:rsidTr="00A57412">
        <w:trPr>
          <w:trHeight w:val="259"/>
        </w:trPr>
        <w:tc>
          <w:tcPr>
            <w:tcW w:w="3768" w:type="dxa"/>
            <w:gridSpan w:val="3"/>
            <w:tcBorders>
              <w:top w:val="nil"/>
              <w:left w:val="nil"/>
              <w:bottom w:val="nil"/>
              <w:right w:val="nil"/>
            </w:tcBorders>
            <w:shd w:val="clear" w:color="auto" w:fill="auto"/>
            <w:noWrap/>
            <w:vAlign w:val="bottom"/>
            <w:hideMark/>
          </w:tcPr>
          <w:p w:rsidR="007C25A0" w:rsidRPr="00920ED3" w:rsidRDefault="007C25A0" w:rsidP="00A57412">
            <w:pPr>
              <w:autoSpaceDE w:val="0"/>
              <w:autoSpaceDN w:val="0"/>
              <w:adjustRightInd w:val="0"/>
              <w:spacing w:before="100"/>
              <w:rPr>
                <w:bCs/>
                <w:sz w:val="20"/>
                <w:szCs w:val="20"/>
              </w:rPr>
            </w:pPr>
            <w:r w:rsidRPr="00920ED3">
              <w:rPr>
                <w:bCs/>
                <w:sz w:val="20"/>
                <w:szCs w:val="20"/>
              </w:rPr>
              <w:t xml:space="preserve">Договор _________ </w:t>
            </w:r>
            <w:proofErr w:type="gramStart"/>
            <w:r w:rsidRPr="00920ED3">
              <w:rPr>
                <w:bCs/>
                <w:sz w:val="20"/>
                <w:szCs w:val="20"/>
              </w:rPr>
              <w:t>от</w:t>
            </w:r>
            <w:proofErr w:type="gramEnd"/>
            <w:r w:rsidRPr="00920ED3">
              <w:rPr>
                <w:bCs/>
                <w:sz w:val="20"/>
                <w:szCs w:val="20"/>
              </w:rPr>
              <w:t xml:space="preserve"> </w:t>
            </w:r>
          </w:p>
        </w:tc>
        <w:tc>
          <w:tcPr>
            <w:tcW w:w="729" w:type="dxa"/>
            <w:tcBorders>
              <w:top w:val="nil"/>
              <w:left w:val="nil"/>
              <w:bottom w:val="nil"/>
              <w:right w:val="nil"/>
            </w:tcBorders>
            <w:shd w:val="clear" w:color="auto" w:fill="auto"/>
            <w:noWrap/>
            <w:hideMark/>
          </w:tcPr>
          <w:p w:rsidR="007C25A0" w:rsidRPr="00920ED3" w:rsidRDefault="007C25A0" w:rsidP="00A57412">
            <w:pPr>
              <w:autoSpaceDE w:val="0"/>
              <w:autoSpaceDN w:val="0"/>
              <w:adjustRightInd w:val="0"/>
              <w:spacing w:before="100"/>
              <w:rPr>
                <w:b/>
                <w:bCs/>
                <w:sz w:val="20"/>
                <w:szCs w:val="20"/>
              </w:rPr>
            </w:pPr>
          </w:p>
        </w:tc>
        <w:tc>
          <w:tcPr>
            <w:tcW w:w="795" w:type="dxa"/>
            <w:tcBorders>
              <w:top w:val="nil"/>
              <w:left w:val="nil"/>
              <w:bottom w:val="nil"/>
              <w:right w:val="nil"/>
            </w:tcBorders>
            <w:shd w:val="clear" w:color="auto" w:fill="auto"/>
            <w:noWrap/>
            <w:hideMark/>
          </w:tcPr>
          <w:p w:rsidR="007C25A0" w:rsidRPr="00920ED3" w:rsidRDefault="007C25A0" w:rsidP="00A57412">
            <w:pPr>
              <w:autoSpaceDE w:val="0"/>
              <w:autoSpaceDN w:val="0"/>
              <w:adjustRightInd w:val="0"/>
              <w:spacing w:before="100"/>
              <w:rPr>
                <w:b/>
                <w:bCs/>
                <w:sz w:val="20"/>
                <w:szCs w:val="20"/>
              </w:rPr>
            </w:pPr>
          </w:p>
        </w:tc>
        <w:tc>
          <w:tcPr>
            <w:tcW w:w="983" w:type="dxa"/>
            <w:tcBorders>
              <w:top w:val="nil"/>
              <w:left w:val="nil"/>
              <w:bottom w:val="nil"/>
              <w:right w:val="nil"/>
            </w:tcBorders>
            <w:shd w:val="clear" w:color="auto" w:fill="auto"/>
            <w:noWrap/>
            <w:hideMark/>
          </w:tcPr>
          <w:p w:rsidR="007C25A0" w:rsidRPr="00920ED3" w:rsidRDefault="007C25A0" w:rsidP="00A57412">
            <w:pPr>
              <w:autoSpaceDE w:val="0"/>
              <w:autoSpaceDN w:val="0"/>
              <w:adjustRightInd w:val="0"/>
              <w:spacing w:before="100"/>
              <w:rPr>
                <w:b/>
                <w:bCs/>
                <w:sz w:val="20"/>
                <w:szCs w:val="20"/>
              </w:rPr>
            </w:pPr>
          </w:p>
        </w:tc>
        <w:tc>
          <w:tcPr>
            <w:tcW w:w="840" w:type="dxa"/>
            <w:gridSpan w:val="2"/>
            <w:tcBorders>
              <w:top w:val="nil"/>
              <w:left w:val="nil"/>
              <w:bottom w:val="nil"/>
              <w:right w:val="nil"/>
            </w:tcBorders>
            <w:shd w:val="clear" w:color="auto" w:fill="auto"/>
            <w:noWrap/>
            <w:hideMark/>
          </w:tcPr>
          <w:p w:rsidR="007C25A0" w:rsidRPr="00920ED3" w:rsidRDefault="007C25A0" w:rsidP="00A57412">
            <w:pPr>
              <w:autoSpaceDE w:val="0"/>
              <w:autoSpaceDN w:val="0"/>
              <w:adjustRightInd w:val="0"/>
              <w:spacing w:before="100"/>
              <w:rPr>
                <w:b/>
                <w:bCs/>
                <w:sz w:val="20"/>
                <w:szCs w:val="20"/>
              </w:rPr>
            </w:pPr>
          </w:p>
        </w:tc>
        <w:tc>
          <w:tcPr>
            <w:tcW w:w="1022" w:type="dxa"/>
            <w:tcBorders>
              <w:top w:val="nil"/>
              <w:left w:val="nil"/>
              <w:bottom w:val="nil"/>
              <w:right w:val="nil"/>
            </w:tcBorders>
            <w:shd w:val="clear" w:color="auto" w:fill="auto"/>
            <w:noWrap/>
            <w:hideMark/>
          </w:tcPr>
          <w:p w:rsidR="007C25A0" w:rsidRPr="00920ED3" w:rsidRDefault="007C25A0" w:rsidP="00A57412">
            <w:pPr>
              <w:autoSpaceDE w:val="0"/>
              <w:autoSpaceDN w:val="0"/>
              <w:adjustRightInd w:val="0"/>
              <w:spacing w:before="100"/>
              <w:rPr>
                <w:b/>
                <w:bCs/>
                <w:sz w:val="20"/>
                <w:szCs w:val="20"/>
              </w:rPr>
            </w:pPr>
          </w:p>
        </w:tc>
        <w:tc>
          <w:tcPr>
            <w:tcW w:w="903" w:type="dxa"/>
            <w:gridSpan w:val="2"/>
            <w:tcBorders>
              <w:top w:val="nil"/>
              <w:left w:val="nil"/>
              <w:bottom w:val="nil"/>
              <w:right w:val="nil"/>
            </w:tcBorders>
            <w:shd w:val="clear" w:color="auto" w:fill="auto"/>
            <w:noWrap/>
            <w:hideMark/>
          </w:tcPr>
          <w:p w:rsidR="007C25A0" w:rsidRPr="00920ED3" w:rsidRDefault="007C25A0" w:rsidP="00A57412">
            <w:pPr>
              <w:autoSpaceDE w:val="0"/>
              <w:autoSpaceDN w:val="0"/>
              <w:adjustRightInd w:val="0"/>
              <w:spacing w:before="100"/>
              <w:rPr>
                <w:b/>
                <w:bCs/>
                <w:sz w:val="20"/>
                <w:szCs w:val="20"/>
              </w:rPr>
            </w:pPr>
          </w:p>
        </w:tc>
        <w:tc>
          <w:tcPr>
            <w:tcW w:w="415" w:type="dxa"/>
            <w:tcBorders>
              <w:top w:val="nil"/>
              <w:left w:val="nil"/>
              <w:bottom w:val="nil"/>
              <w:right w:val="single" w:sz="4" w:space="0" w:color="auto"/>
            </w:tcBorders>
            <w:shd w:val="clear" w:color="auto" w:fill="auto"/>
            <w:noWrap/>
            <w:hideMark/>
          </w:tcPr>
          <w:p w:rsidR="007C25A0" w:rsidRPr="00920ED3" w:rsidRDefault="007C25A0" w:rsidP="00A57412">
            <w:pPr>
              <w:autoSpaceDE w:val="0"/>
              <w:autoSpaceDN w:val="0"/>
              <w:adjustRightInd w:val="0"/>
              <w:spacing w:before="100"/>
              <w:rPr>
                <w:b/>
                <w:bCs/>
                <w:sz w:val="20"/>
                <w:szCs w:val="20"/>
              </w:rPr>
            </w:pPr>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C25A0" w:rsidRPr="00920ED3" w:rsidRDefault="007C25A0" w:rsidP="00A57412">
            <w:pPr>
              <w:autoSpaceDE w:val="0"/>
              <w:autoSpaceDN w:val="0"/>
              <w:adjustRightInd w:val="0"/>
              <w:spacing w:before="100"/>
              <w:jc w:val="center"/>
              <w:rPr>
                <w:b/>
                <w:bCs/>
                <w:sz w:val="20"/>
                <w:szCs w:val="20"/>
              </w:rPr>
            </w:pPr>
            <w:r w:rsidRPr="00920ED3">
              <w:rPr>
                <w:b/>
                <w:bCs/>
                <w:sz w:val="20"/>
                <w:szCs w:val="20"/>
              </w:rPr>
              <w:t> </w:t>
            </w:r>
          </w:p>
        </w:tc>
        <w:tc>
          <w:tcPr>
            <w:tcW w:w="142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C25A0" w:rsidRPr="00920ED3" w:rsidRDefault="007C25A0" w:rsidP="00A57412">
            <w:pPr>
              <w:autoSpaceDE w:val="0"/>
              <w:autoSpaceDN w:val="0"/>
              <w:adjustRightInd w:val="0"/>
              <w:spacing w:before="100"/>
              <w:jc w:val="center"/>
              <w:rPr>
                <w:sz w:val="18"/>
                <w:szCs w:val="18"/>
              </w:rPr>
            </w:pPr>
            <w:r w:rsidRPr="00920ED3">
              <w:rPr>
                <w:sz w:val="18"/>
                <w:szCs w:val="18"/>
              </w:rPr>
              <w:t> </w:t>
            </w:r>
          </w:p>
        </w:tc>
        <w:tc>
          <w:tcPr>
            <w:tcW w:w="5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C25A0" w:rsidRPr="00920ED3" w:rsidRDefault="007C25A0" w:rsidP="00A57412">
            <w:pPr>
              <w:autoSpaceDE w:val="0"/>
              <w:autoSpaceDN w:val="0"/>
              <w:adjustRightInd w:val="0"/>
              <w:spacing w:before="100"/>
              <w:jc w:val="center"/>
              <w:rPr>
                <w:sz w:val="20"/>
                <w:szCs w:val="20"/>
              </w:rPr>
            </w:pPr>
            <w:r w:rsidRPr="00920ED3">
              <w:rPr>
                <w:sz w:val="20"/>
                <w:szCs w:val="20"/>
              </w:rPr>
              <w:t> </w:t>
            </w:r>
          </w:p>
        </w:tc>
        <w:tc>
          <w:tcPr>
            <w:tcW w:w="1292"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C25A0" w:rsidRPr="00920ED3" w:rsidRDefault="007C25A0" w:rsidP="00A57412">
            <w:pPr>
              <w:autoSpaceDE w:val="0"/>
              <w:autoSpaceDN w:val="0"/>
              <w:adjustRightInd w:val="0"/>
              <w:spacing w:before="100"/>
              <w:jc w:val="center"/>
              <w:rPr>
                <w:sz w:val="20"/>
                <w:szCs w:val="20"/>
              </w:rPr>
            </w:pPr>
            <w:r w:rsidRPr="00920ED3">
              <w:rPr>
                <w:sz w:val="20"/>
                <w:szCs w:val="20"/>
              </w:rPr>
              <w:t> </w:t>
            </w:r>
          </w:p>
        </w:tc>
      </w:tr>
      <w:tr w:rsidR="007C25A0" w:rsidRPr="00920ED3" w:rsidTr="00A57412">
        <w:trPr>
          <w:trHeight w:val="491"/>
        </w:trPr>
        <w:tc>
          <w:tcPr>
            <w:tcW w:w="7115" w:type="dxa"/>
            <w:gridSpan w:val="8"/>
            <w:tcBorders>
              <w:top w:val="nil"/>
              <w:left w:val="nil"/>
              <w:bottom w:val="nil"/>
              <w:right w:val="nil"/>
            </w:tcBorders>
            <w:shd w:val="clear" w:color="auto" w:fill="auto"/>
            <w:hideMark/>
          </w:tcPr>
          <w:p w:rsidR="007C25A0" w:rsidRPr="00920ED3" w:rsidRDefault="007C25A0" w:rsidP="00A57412">
            <w:pPr>
              <w:tabs>
                <w:tab w:val="left" w:pos="5580"/>
              </w:tabs>
              <w:autoSpaceDE w:val="0"/>
              <w:autoSpaceDN w:val="0"/>
              <w:adjustRightInd w:val="0"/>
              <w:rPr>
                <w:sz w:val="20"/>
                <w:szCs w:val="20"/>
              </w:rPr>
            </w:pPr>
            <w:r w:rsidRPr="00920ED3">
              <w:rPr>
                <w:sz w:val="20"/>
                <w:szCs w:val="20"/>
              </w:rPr>
              <w:t xml:space="preserve">Объект: </w:t>
            </w:r>
          </w:p>
          <w:p w:rsidR="007C25A0" w:rsidRPr="00920ED3" w:rsidRDefault="007C25A0" w:rsidP="00A57412">
            <w:pPr>
              <w:autoSpaceDE w:val="0"/>
              <w:autoSpaceDN w:val="0"/>
              <w:adjustRightInd w:val="0"/>
              <w:spacing w:before="100"/>
              <w:rPr>
                <w:sz w:val="20"/>
                <w:szCs w:val="20"/>
              </w:rPr>
            </w:pPr>
          </w:p>
        </w:tc>
        <w:tc>
          <w:tcPr>
            <w:tcW w:w="1022" w:type="dxa"/>
            <w:tcBorders>
              <w:top w:val="nil"/>
              <w:left w:val="nil"/>
              <w:bottom w:val="nil"/>
              <w:right w:val="nil"/>
            </w:tcBorders>
            <w:shd w:val="clear" w:color="auto" w:fill="auto"/>
            <w:noWrap/>
            <w:hideMark/>
          </w:tcPr>
          <w:p w:rsidR="007C25A0" w:rsidRPr="00920ED3" w:rsidRDefault="007C25A0" w:rsidP="00A57412">
            <w:pPr>
              <w:autoSpaceDE w:val="0"/>
              <w:autoSpaceDN w:val="0"/>
              <w:adjustRightInd w:val="0"/>
              <w:spacing w:before="100"/>
              <w:rPr>
                <w:sz w:val="20"/>
                <w:szCs w:val="20"/>
              </w:rPr>
            </w:pPr>
          </w:p>
        </w:tc>
        <w:tc>
          <w:tcPr>
            <w:tcW w:w="903" w:type="dxa"/>
            <w:gridSpan w:val="2"/>
            <w:tcBorders>
              <w:top w:val="nil"/>
              <w:left w:val="nil"/>
              <w:bottom w:val="nil"/>
              <w:right w:val="nil"/>
            </w:tcBorders>
            <w:shd w:val="clear" w:color="auto" w:fill="auto"/>
            <w:noWrap/>
            <w:hideMark/>
          </w:tcPr>
          <w:p w:rsidR="007C25A0" w:rsidRPr="00920ED3" w:rsidRDefault="007C25A0" w:rsidP="00A57412">
            <w:pPr>
              <w:autoSpaceDE w:val="0"/>
              <w:autoSpaceDN w:val="0"/>
              <w:adjustRightInd w:val="0"/>
              <w:spacing w:before="100"/>
              <w:rPr>
                <w:sz w:val="20"/>
                <w:szCs w:val="20"/>
              </w:rPr>
            </w:pPr>
          </w:p>
        </w:tc>
        <w:tc>
          <w:tcPr>
            <w:tcW w:w="415" w:type="dxa"/>
            <w:tcBorders>
              <w:top w:val="nil"/>
              <w:left w:val="nil"/>
              <w:bottom w:val="nil"/>
              <w:right w:val="single" w:sz="4" w:space="0" w:color="auto"/>
            </w:tcBorders>
            <w:shd w:val="clear" w:color="auto" w:fill="auto"/>
            <w:noWrap/>
            <w:hideMark/>
          </w:tcPr>
          <w:p w:rsidR="007C25A0" w:rsidRPr="00920ED3" w:rsidRDefault="007C25A0" w:rsidP="00A57412">
            <w:pPr>
              <w:autoSpaceDE w:val="0"/>
              <w:autoSpaceDN w:val="0"/>
              <w:adjustRightInd w:val="0"/>
              <w:spacing w:before="100"/>
              <w:rPr>
                <w:sz w:val="20"/>
                <w:szCs w:val="20"/>
              </w:rPr>
            </w:pPr>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C25A0" w:rsidRPr="00920ED3" w:rsidRDefault="007C25A0" w:rsidP="00A57412">
            <w:pPr>
              <w:autoSpaceDE w:val="0"/>
              <w:autoSpaceDN w:val="0"/>
              <w:adjustRightInd w:val="0"/>
              <w:spacing w:before="100"/>
              <w:rPr>
                <w:sz w:val="20"/>
                <w:szCs w:val="20"/>
              </w:rPr>
            </w:pPr>
          </w:p>
        </w:tc>
        <w:tc>
          <w:tcPr>
            <w:tcW w:w="142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C25A0" w:rsidRPr="00920ED3" w:rsidRDefault="007C25A0" w:rsidP="00A57412">
            <w:pPr>
              <w:autoSpaceDE w:val="0"/>
              <w:autoSpaceDN w:val="0"/>
              <w:adjustRightInd w:val="0"/>
              <w:spacing w:before="100"/>
              <w:rPr>
                <w:sz w:val="20"/>
                <w:szCs w:val="20"/>
              </w:rPr>
            </w:pPr>
          </w:p>
        </w:tc>
        <w:tc>
          <w:tcPr>
            <w:tcW w:w="5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C25A0" w:rsidRPr="00920ED3" w:rsidRDefault="007C25A0" w:rsidP="00A57412">
            <w:pPr>
              <w:autoSpaceDE w:val="0"/>
              <w:autoSpaceDN w:val="0"/>
              <w:adjustRightInd w:val="0"/>
              <w:spacing w:before="100"/>
              <w:rPr>
                <w:sz w:val="20"/>
                <w:szCs w:val="20"/>
              </w:rPr>
            </w:pPr>
          </w:p>
        </w:tc>
        <w:tc>
          <w:tcPr>
            <w:tcW w:w="1292"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C25A0" w:rsidRPr="00920ED3" w:rsidRDefault="007C25A0" w:rsidP="00A57412">
            <w:pPr>
              <w:autoSpaceDE w:val="0"/>
              <w:autoSpaceDN w:val="0"/>
              <w:adjustRightInd w:val="0"/>
              <w:spacing w:before="100"/>
              <w:rPr>
                <w:sz w:val="20"/>
                <w:szCs w:val="20"/>
              </w:rPr>
            </w:pPr>
          </w:p>
        </w:tc>
      </w:tr>
      <w:tr w:rsidR="007C25A0" w:rsidRPr="00920ED3" w:rsidTr="00A57412">
        <w:trPr>
          <w:trHeight w:val="324"/>
        </w:trPr>
        <w:tc>
          <w:tcPr>
            <w:tcW w:w="14001" w:type="dxa"/>
            <w:gridSpan w:val="18"/>
            <w:tcBorders>
              <w:top w:val="nil"/>
              <w:left w:val="nil"/>
              <w:bottom w:val="nil"/>
              <w:right w:val="nil"/>
            </w:tcBorders>
            <w:shd w:val="clear" w:color="auto" w:fill="auto"/>
            <w:noWrap/>
            <w:hideMark/>
          </w:tcPr>
          <w:p w:rsidR="007C25A0" w:rsidRPr="00920ED3" w:rsidRDefault="007C25A0" w:rsidP="00A57412">
            <w:pPr>
              <w:autoSpaceDE w:val="0"/>
              <w:autoSpaceDN w:val="0"/>
              <w:adjustRightInd w:val="0"/>
              <w:spacing w:before="100"/>
              <w:jc w:val="center"/>
              <w:rPr>
                <w:b/>
                <w:bCs/>
              </w:rPr>
            </w:pPr>
            <w:r w:rsidRPr="00920ED3">
              <w:rPr>
                <w:b/>
                <w:bCs/>
              </w:rPr>
              <w:t xml:space="preserve">Ведомость </w:t>
            </w:r>
          </w:p>
        </w:tc>
      </w:tr>
      <w:tr w:rsidR="007C25A0" w:rsidRPr="00920ED3" w:rsidTr="00A57412">
        <w:trPr>
          <w:trHeight w:val="324"/>
        </w:trPr>
        <w:tc>
          <w:tcPr>
            <w:tcW w:w="14001" w:type="dxa"/>
            <w:gridSpan w:val="18"/>
            <w:tcBorders>
              <w:top w:val="nil"/>
              <w:left w:val="nil"/>
              <w:bottom w:val="nil"/>
              <w:right w:val="nil"/>
            </w:tcBorders>
            <w:shd w:val="clear" w:color="auto" w:fill="auto"/>
            <w:noWrap/>
            <w:hideMark/>
          </w:tcPr>
          <w:p w:rsidR="007C25A0" w:rsidRPr="00920ED3" w:rsidRDefault="007C25A0" w:rsidP="003B767E">
            <w:pPr>
              <w:autoSpaceDE w:val="0"/>
              <w:autoSpaceDN w:val="0"/>
              <w:adjustRightInd w:val="0"/>
              <w:spacing w:before="100"/>
              <w:jc w:val="center"/>
            </w:pPr>
            <w:r w:rsidRPr="00920ED3">
              <w:t xml:space="preserve">переработки давальческих материалов поставки заказчика НАО "Красная </w:t>
            </w:r>
            <w:r w:rsidR="003B767E">
              <w:t>п</w:t>
            </w:r>
            <w:r w:rsidRPr="00920ED3">
              <w:t>оляна"</w:t>
            </w:r>
          </w:p>
        </w:tc>
      </w:tr>
      <w:tr w:rsidR="007C25A0" w:rsidRPr="00920ED3" w:rsidTr="00A57412">
        <w:trPr>
          <w:trHeight w:val="233"/>
        </w:trPr>
        <w:tc>
          <w:tcPr>
            <w:tcW w:w="582" w:type="dxa"/>
            <w:tcBorders>
              <w:top w:val="nil"/>
              <w:left w:val="nil"/>
              <w:bottom w:val="single" w:sz="4" w:space="0" w:color="auto"/>
              <w:right w:val="nil"/>
            </w:tcBorders>
            <w:shd w:val="clear" w:color="auto" w:fill="auto"/>
            <w:vAlign w:val="center"/>
            <w:hideMark/>
          </w:tcPr>
          <w:p w:rsidR="007C25A0" w:rsidRPr="00920ED3" w:rsidRDefault="007C25A0" w:rsidP="00A57412">
            <w:pPr>
              <w:autoSpaceDE w:val="0"/>
              <w:autoSpaceDN w:val="0"/>
              <w:adjustRightInd w:val="0"/>
              <w:spacing w:before="100"/>
              <w:rPr>
                <w:b/>
                <w:bCs/>
                <w:sz w:val="20"/>
                <w:szCs w:val="20"/>
              </w:rPr>
            </w:pPr>
          </w:p>
        </w:tc>
        <w:tc>
          <w:tcPr>
            <w:tcW w:w="567" w:type="dxa"/>
            <w:tcBorders>
              <w:top w:val="nil"/>
              <w:left w:val="nil"/>
              <w:bottom w:val="single" w:sz="4" w:space="0" w:color="auto"/>
              <w:right w:val="nil"/>
            </w:tcBorders>
            <w:shd w:val="clear" w:color="auto" w:fill="auto"/>
            <w:vAlign w:val="center"/>
            <w:hideMark/>
          </w:tcPr>
          <w:p w:rsidR="007C25A0" w:rsidRPr="00920ED3" w:rsidRDefault="007C25A0" w:rsidP="00A57412">
            <w:pPr>
              <w:autoSpaceDE w:val="0"/>
              <w:autoSpaceDN w:val="0"/>
              <w:adjustRightInd w:val="0"/>
              <w:spacing w:before="100"/>
              <w:rPr>
                <w:b/>
                <w:bCs/>
                <w:sz w:val="20"/>
                <w:szCs w:val="20"/>
              </w:rPr>
            </w:pPr>
          </w:p>
        </w:tc>
        <w:tc>
          <w:tcPr>
            <w:tcW w:w="2619" w:type="dxa"/>
            <w:tcBorders>
              <w:top w:val="nil"/>
              <w:left w:val="nil"/>
              <w:bottom w:val="single" w:sz="4" w:space="0" w:color="auto"/>
              <w:right w:val="nil"/>
            </w:tcBorders>
            <w:shd w:val="clear" w:color="auto" w:fill="auto"/>
            <w:noWrap/>
            <w:hideMark/>
          </w:tcPr>
          <w:p w:rsidR="007C25A0" w:rsidRPr="00920ED3" w:rsidRDefault="007C25A0" w:rsidP="00A57412">
            <w:pPr>
              <w:autoSpaceDE w:val="0"/>
              <w:autoSpaceDN w:val="0"/>
              <w:adjustRightInd w:val="0"/>
              <w:spacing w:before="100"/>
              <w:rPr>
                <w:sz w:val="20"/>
                <w:szCs w:val="20"/>
              </w:rPr>
            </w:pPr>
          </w:p>
        </w:tc>
        <w:tc>
          <w:tcPr>
            <w:tcW w:w="729" w:type="dxa"/>
            <w:tcBorders>
              <w:top w:val="nil"/>
              <w:left w:val="nil"/>
              <w:bottom w:val="single" w:sz="4" w:space="0" w:color="auto"/>
              <w:right w:val="nil"/>
            </w:tcBorders>
            <w:shd w:val="clear" w:color="auto" w:fill="auto"/>
            <w:noWrap/>
            <w:hideMark/>
          </w:tcPr>
          <w:p w:rsidR="007C25A0" w:rsidRPr="00920ED3" w:rsidRDefault="007C25A0" w:rsidP="00A57412">
            <w:pPr>
              <w:autoSpaceDE w:val="0"/>
              <w:autoSpaceDN w:val="0"/>
              <w:adjustRightInd w:val="0"/>
              <w:spacing w:before="100"/>
              <w:rPr>
                <w:sz w:val="20"/>
                <w:szCs w:val="20"/>
              </w:rPr>
            </w:pPr>
          </w:p>
        </w:tc>
        <w:tc>
          <w:tcPr>
            <w:tcW w:w="795" w:type="dxa"/>
            <w:tcBorders>
              <w:top w:val="nil"/>
              <w:left w:val="nil"/>
              <w:bottom w:val="single" w:sz="4" w:space="0" w:color="auto"/>
              <w:right w:val="nil"/>
            </w:tcBorders>
            <w:shd w:val="clear" w:color="auto" w:fill="auto"/>
            <w:noWrap/>
            <w:hideMark/>
          </w:tcPr>
          <w:p w:rsidR="007C25A0" w:rsidRPr="00920ED3" w:rsidRDefault="007C25A0" w:rsidP="00A57412">
            <w:pPr>
              <w:autoSpaceDE w:val="0"/>
              <w:autoSpaceDN w:val="0"/>
              <w:adjustRightInd w:val="0"/>
              <w:spacing w:before="100"/>
              <w:rPr>
                <w:sz w:val="20"/>
                <w:szCs w:val="20"/>
              </w:rPr>
            </w:pPr>
          </w:p>
        </w:tc>
        <w:tc>
          <w:tcPr>
            <w:tcW w:w="983" w:type="dxa"/>
            <w:tcBorders>
              <w:top w:val="nil"/>
              <w:left w:val="nil"/>
              <w:bottom w:val="single" w:sz="4" w:space="0" w:color="auto"/>
              <w:right w:val="nil"/>
            </w:tcBorders>
            <w:shd w:val="clear" w:color="auto" w:fill="auto"/>
            <w:noWrap/>
            <w:hideMark/>
          </w:tcPr>
          <w:p w:rsidR="007C25A0" w:rsidRPr="00920ED3" w:rsidRDefault="007C25A0" w:rsidP="00A57412">
            <w:pPr>
              <w:autoSpaceDE w:val="0"/>
              <w:autoSpaceDN w:val="0"/>
              <w:adjustRightInd w:val="0"/>
              <w:spacing w:before="100"/>
              <w:rPr>
                <w:sz w:val="20"/>
                <w:szCs w:val="20"/>
              </w:rPr>
            </w:pPr>
          </w:p>
        </w:tc>
        <w:tc>
          <w:tcPr>
            <w:tcW w:w="840" w:type="dxa"/>
            <w:gridSpan w:val="2"/>
            <w:tcBorders>
              <w:top w:val="nil"/>
              <w:left w:val="nil"/>
              <w:bottom w:val="single" w:sz="4" w:space="0" w:color="auto"/>
              <w:right w:val="nil"/>
            </w:tcBorders>
            <w:shd w:val="clear" w:color="auto" w:fill="auto"/>
            <w:noWrap/>
            <w:vAlign w:val="center"/>
            <w:hideMark/>
          </w:tcPr>
          <w:p w:rsidR="007C25A0" w:rsidRPr="00920ED3" w:rsidRDefault="007C25A0" w:rsidP="00A57412">
            <w:pPr>
              <w:autoSpaceDE w:val="0"/>
              <w:autoSpaceDN w:val="0"/>
              <w:adjustRightInd w:val="0"/>
              <w:spacing w:before="100"/>
              <w:jc w:val="center"/>
              <w:rPr>
                <w:b/>
                <w:bCs/>
                <w:sz w:val="20"/>
                <w:szCs w:val="20"/>
              </w:rPr>
            </w:pPr>
          </w:p>
        </w:tc>
        <w:tc>
          <w:tcPr>
            <w:tcW w:w="1358" w:type="dxa"/>
            <w:gridSpan w:val="2"/>
            <w:tcBorders>
              <w:top w:val="nil"/>
              <w:left w:val="nil"/>
              <w:bottom w:val="single" w:sz="4" w:space="0" w:color="auto"/>
              <w:right w:val="nil"/>
            </w:tcBorders>
            <w:shd w:val="clear" w:color="auto" w:fill="auto"/>
            <w:noWrap/>
            <w:vAlign w:val="center"/>
            <w:hideMark/>
          </w:tcPr>
          <w:p w:rsidR="007C25A0" w:rsidRPr="00920ED3" w:rsidRDefault="007C25A0" w:rsidP="00A57412">
            <w:pPr>
              <w:autoSpaceDE w:val="0"/>
              <w:autoSpaceDN w:val="0"/>
              <w:adjustRightInd w:val="0"/>
              <w:spacing w:before="100"/>
              <w:jc w:val="center"/>
              <w:rPr>
                <w:b/>
                <w:bCs/>
                <w:sz w:val="20"/>
                <w:szCs w:val="20"/>
              </w:rPr>
            </w:pPr>
          </w:p>
        </w:tc>
        <w:tc>
          <w:tcPr>
            <w:tcW w:w="567" w:type="dxa"/>
            <w:tcBorders>
              <w:top w:val="nil"/>
              <w:left w:val="nil"/>
              <w:bottom w:val="single" w:sz="4" w:space="0" w:color="auto"/>
              <w:right w:val="nil"/>
            </w:tcBorders>
            <w:shd w:val="clear" w:color="auto" w:fill="auto"/>
            <w:noWrap/>
            <w:vAlign w:val="center"/>
            <w:hideMark/>
          </w:tcPr>
          <w:p w:rsidR="007C25A0" w:rsidRPr="00920ED3" w:rsidRDefault="007C25A0" w:rsidP="00A57412">
            <w:pPr>
              <w:autoSpaceDE w:val="0"/>
              <w:autoSpaceDN w:val="0"/>
              <w:adjustRightInd w:val="0"/>
              <w:spacing w:before="100"/>
              <w:jc w:val="center"/>
              <w:rPr>
                <w:b/>
                <w:bCs/>
                <w:sz w:val="20"/>
                <w:szCs w:val="20"/>
              </w:rPr>
            </w:pPr>
          </w:p>
        </w:tc>
        <w:tc>
          <w:tcPr>
            <w:tcW w:w="1276" w:type="dxa"/>
            <w:gridSpan w:val="2"/>
            <w:tcBorders>
              <w:top w:val="nil"/>
              <w:left w:val="nil"/>
              <w:bottom w:val="single" w:sz="4" w:space="0" w:color="auto"/>
              <w:right w:val="nil"/>
            </w:tcBorders>
            <w:shd w:val="clear" w:color="auto" w:fill="auto"/>
            <w:noWrap/>
            <w:vAlign w:val="center"/>
            <w:hideMark/>
          </w:tcPr>
          <w:p w:rsidR="007C25A0" w:rsidRPr="00920ED3" w:rsidRDefault="007C25A0" w:rsidP="00A57412">
            <w:pPr>
              <w:autoSpaceDE w:val="0"/>
              <w:autoSpaceDN w:val="0"/>
              <w:adjustRightInd w:val="0"/>
              <w:spacing w:before="100"/>
              <w:jc w:val="center"/>
              <w:rPr>
                <w:b/>
                <w:bCs/>
                <w:sz w:val="20"/>
                <w:szCs w:val="20"/>
              </w:rPr>
            </w:pPr>
          </w:p>
        </w:tc>
        <w:tc>
          <w:tcPr>
            <w:tcW w:w="415" w:type="dxa"/>
            <w:tcBorders>
              <w:top w:val="nil"/>
              <w:left w:val="nil"/>
              <w:bottom w:val="single" w:sz="4" w:space="0" w:color="auto"/>
              <w:right w:val="nil"/>
            </w:tcBorders>
            <w:shd w:val="clear" w:color="auto" w:fill="auto"/>
            <w:noWrap/>
            <w:vAlign w:val="center"/>
            <w:hideMark/>
          </w:tcPr>
          <w:p w:rsidR="007C25A0" w:rsidRPr="00920ED3" w:rsidRDefault="007C25A0" w:rsidP="00A57412">
            <w:pPr>
              <w:autoSpaceDE w:val="0"/>
              <w:autoSpaceDN w:val="0"/>
              <w:adjustRightInd w:val="0"/>
              <w:spacing w:before="100"/>
              <w:jc w:val="center"/>
              <w:rPr>
                <w:b/>
                <w:bCs/>
                <w:sz w:val="20"/>
                <w:szCs w:val="20"/>
              </w:rPr>
            </w:pPr>
          </w:p>
        </w:tc>
        <w:tc>
          <w:tcPr>
            <w:tcW w:w="1427" w:type="dxa"/>
            <w:tcBorders>
              <w:top w:val="nil"/>
              <w:left w:val="nil"/>
              <w:bottom w:val="single" w:sz="4" w:space="0" w:color="auto"/>
              <w:right w:val="nil"/>
            </w:tcBorders>
            <w:shd w:val="clear" w:color="auto" w:fill="auto"/>
            <w:noWrap/>
            <w:hideMark/>
          </w:tcPr>
          <w:p w:rsidR="007C25A0" w:rsidRPr="00920ED3" w:rsidRDefault="007C25A0" w:rsidP="00A57412">
            <w:pPr>
              <w:autoSpaceDE w:val="0"/>
              <w:autoSpaceDN w:val="0"/>
              <w:adjustRightInd w:val="0"/>
              <w:spacing w:before="100"/>
              <w:rPr>
                <w:sz w:val="20"/>
                <w:szCs w:val="20"/>
              </w:rPr>
            </w:pPr>
          </w:p>
        </w:tc>
        <w:tc>
          <w:tcPr>
            <w:tcW w:w="551" w:type="dxa"/>
            <w:tcBorders>
              <w:top w:val="nil"/>
              <w:left w:val="nil"/>
              <w:bottom w:val="single" w:sz="4" w:space="0" w:color="auto"/>
              <w:right w:val="nil"/>
            </w:tcBorders>
            <w:shd w:val="clear" w:color="auto" w:fill="auto"/>
            <w:noWrap/>
            <w:hideMark/>
          </w:tcPr>
          <w:p w:rsidR="007C25A0" w:rsidRPr="00920ED3" w:rsidRDefault="007C25A0" w:rsidP="00A57412">
            <w:pPr>
              <w:autoSpaceDE w:val="0"/>
              <w:autoSpaceDN w:val="0"/>
              <w:adjustRightInd w:val="0"/>
              <w:spacing w:before="100"/>
              <w:jc w:val="center"/>
              <w:rPr>
                <w:sz w:val="20"/>
                <w:szCs w:val="20"/>
              </w:rPr>
            </w:pPr>
          </w:p>
        </w:tc>
        <w:tc>
          <w:tcPr>
            <w:tcW w:w="1292" w:type="dxa"/>
            <w:gridSpan w:val="2"/>
            <w:tcBorders>
              <w:top w:val="nil"/>
              <w:left w:val="nil"/>
              <w:bottom w:val="single" w:sz="4" w:space="0" w:color="auto"/>
              <w:right w:val="nil"/>
            </w:tcBorders>
            <w:shd w:val="clear" w:color="auto" w:fill="auto"/>
            <w:noWrap/>
            <w:hideMark/>
          </w:tcPr>
          <w:p w:rsidR="007C25A0" w:rsidRPr="00920ED3" w:rsidRDefault="007C25A0" w:rsidP="00A57412">
            <w:pPr>
              <w:autoSpaceDE w:val="0"/>
              <w:autoSpaceDN w:val="0"/>
              <w:adjustRightInd w:val="0"/>
              <w:spacing w:before="100"/>
              <w:jc w:val="center"/>
              <w:rPr>
                <w:sz w:val="20"/>
                <w:szCs w:val="20"/>
              </w:rPr>
            </w:pPr>
          </w:p>
        </w:tc>
      </w:tr>
      <w:tr w:rsidR="007C25A0" w:rsidRPr="00920ED3" w:rsidTr="00A57412">
        <w:trPr>
          <w:trHeight w:val="427"/>
        </w:trPr>
        <w:tc>
          <w:tcPr>
            <w:tcW w:w="582" w:type="dxa"/>
            <w:vMerge w:val="restart"/>
            <w:tcBorders>
              <w:top w:val="single" w:sz="4" w:space="0" w:color="auto"/>
            </w:tcBorders>
            <w:shd w:val="clear" w:color="auto" w:fill="auto"/>
            <w:vAlign w:val="center"/>
            <w:hideMark/>
          </w:tcPr>
          <w:p w:rsidR="007C25A0" w:rsidRPr="00920ED3" w:rsidRDefault="007C25A0" w:rsidP="00A57412">
            <w:pPr>
              <w:autoSpaceDE w:val="0"/>
              <w:autoSpaceDN w:val="0"/>
              <w:adjustRightInd w:val="0"/>
              <w:spacing w:before="100"/>
              <w:jc w:val="center"/>
              <w:rPr>
                <w:b/>
                <w:bCs/>
                <w:sz w:val="20"/>
                <w:szCs w:val="20"/>
              </w:rPr>
            </w:pPr>
            <w:r w:rsidRPr="00920ED3">
              <w:rPr>
                <w:b/>
                <w:bCs/>
                <w:sz w:val="20"/>
                <w:szCs w:val="20"/>
              </w:rPr>
              <w:t xml:space="preserve">№ </w:t>
            </w:r>
            <w:proofErr w:type="gramStart"/>
            <w:r w:rsidRPr="00920ED3">
              <w:rPr>
                <w:b/>
                <w:bCs/>
                <w:sz w:val="20"/>
                <w:szCs w:val="20"/>
              </w:rPr>
              <w:t>п</w:t>
            </w:r>
            <w:proofErr w:type="gramEnd"/>
            <w:r w:rsidRPr="00920ED3">
              <w:rPr>
                <w:b/>
                <w:bCs/>
                <w:sz w:val="20"/>
                <w:szCs w:val="20"/>
              </w:rPr>
              <w:t>/п</w:t>
            </w:r>
          </w:p>
        </w:tc>
        <w:tc>
          <w:tcPr>
            <w:tcW w:w="567" w:type="dxa"/>
            <w:vMerge w:val="restart"/>
            <w:tcBorders>
              <w:top w:val="single" w:sz="4" w:space="0" w:color="auto"/>
            </w:tcBorders>
            <w:shd w:val="clear" w:color="auto" w:fill="auto"/>
            <w:vAlign w:val="center"/>
            <w:hideMark/>
          </w:tcPr>
          <w:p w:rsidR="007C25A0" w:rsidRPr="00920ED3" w:rsidRDefault="007C25A0" w:rsidP="00A57412">
            <w:pPr>
              <w:autoSpaceDE w:val="0"/>
              <w:autoSpaceDN w:val="0"/>
              <w:adjustRightInd w:val="0"/>
              <w:spacing w:before="100"/>
              <w:jc w:val="center"/>
              <w:rPr>
                <w:b/>
                <w:bCs/>
                <w:sz w:val="20"/>
                <w:szCs w:val="20"/>
              </w:rPr>
            </w:pPr>
            <w:r w:rsidRPr="00920ED3">
              <w:rPr>
                <w:b/>
                <w:bCs/>
                <w:sz w:val="20"/>
                <w:szCs w:val="20"/>
              </w:rPr>
              <w:t>Код</w:t>
            </w:r>
          </w:p>
        </w:tc>
        <w:tc>
          <w:tcPr>
            <w:tcW w:w="2619" w:type="dxa"/>
            <w:vMerge w:val="restart"/>
            <w:tcBorders>
              <w:top w:val="single" w:sz="4" w:space="0" w:color="auto"/>
            </w:tcBorders>
            <w:shd w:val="clear" w:color="auto" w:fill="auto"/>
            <w:vAlign w:val="center"/>
            <w:hideMark/>
          </w:tcPr>
          <w:p w:rsidR="007C25A0" w:rsidRPr="00920ED3" w:rsidRDefault="007C25A0" w:rsidP="00A57412">
            <w:pPr>
              <w:autoSpaceDE w:val="0"/>
              <w:autoSpaceDN w:val="0"/>
              <w:adjustRightInd w:val="0"/>
              <w:spacing w:before="100"/>
              <w:jc w:val="center"/>
              <w:rPr>
                <w:b/>
                <w:bCs/>
                <w:sz w:val="20"/>
                <w:szCs w:val="20"/>
              </w:rPr>
            </w:pPr>
            <w:r w:rsidRPr="00920ED3">
              <w:rPr>
                <w:b/>
                <w:bCs/>
                <w:sz w:val="20"/>
                <w:szCs w:val="20"/>
              </w:rPr>
              <w:t>Наименование материальных ресурсов</w:t>
            </w:r>
          </w:p>
        </w:tc>
        <w:tc>
          <w:tcPr>
            <w:tcW w:w="729" w:type="dxa"/>
            <w:vMerge w:val="restart"/>
            <w:tcBorders>
              <w:top w:val="single" w:sz="4" w:space="0" w:color="auto"/>
            </w:tcBorders>
            <w:shd w:val="clear" w:color="auto" w:fill="auto"/>
            <w:vAlign w:val="center"/>
            <w:hideMark/>
          </w:tcPr>
          <w:p w:rsidR="007C25A0" w:rsidRPr="00920ED3" w:rsidRDefault="007C25A0" w:rsidP="00A57412">
            <w:pPr>
              <w:autoSpaceDE w:val="0"/>
              <w:autoSpaceDN w:val="0"/>
              <w:adjustRightInd w:val="0"/>
              <w:spacing w:before="100"/>
              <w:jc w:val="center"/>
              <w:rPr>
                <w:b/>
                <w:bCs/>
                <w:sz w:val="20"/>
                <w:szCs w:val="20"/>
              </w:rPr>
            </w:pPr>
            <w:r w:rsidRPr="00920ED3">
              <w:rPr>
                <w:b/>
                <w:bCs/>
                <w:sz w:val="20"/>
                <w:szCs w:val="20"/>
              </w:rPr>
              <w:t>Ед. изм.</w:t>
            </w:r>
          </w:p>
        </w:tc>
        <w:tc>
          <w:tcPr>
            <w:tcW w:w="3976" w:type="dxa"/>
            <w:gridSpan w:val="6"/>
            <w:tcBorders>
              <w:top w:val="single" w:sz="4" w:space="0" w:color="auto"/>
            </w:tcBorders>
            <w:shd w:val="clear" w:color="auto" w:fill="auto"/>
            <w:vAlign w:val="center"/>
            <w:hideMark/>
          </w:tcPr>
          <w:p w:rsidR="007C25A0" w:rsidRPr="00920ED3" w:rsidRDefault="007C25A0" w:rsidP="00A57412">
            <w:pPr>
              <w:autoSpaceDE w:val="0"/>
              <w:autoSpaceDN w:val="0"/>
              <w:adjustRightInd w:val="0"/>
              <w:spacing w:before="100"/>
              <w:jc w:val="center"/>
              <w:rPr>
                <w:b/>
                <w:bCs/>
                <w:sz w:val="20"/>
                <w:szCs w:val="20"/>
              </w:rPr>
            </w:pPr>
            <w:r w:rsidRPr="00920ED3">
              <w:rPr>
                <w:b/>
                <w:bCs/>
                <w:sz w:val="20"/>
                <w:szCs w:val="20"/>
              </w:rPr>
              <w:t xml:space="preserve">Получено в переработку с учетом норм </w:t>
            </w:r>
            <w:r w:rsidRPr="00920ED3">
              <w:rPr>
                <w:b/>
                <w:bCs/>
                <w:sz w:val="20"/>
                <w:szCs w:val="20"/>
              </w:rPr>
              <w:br/>
              <w:t>расхода материалов</w:t>
            </w:r>
          </w:p>
        </w:tc>
        <w:tc>
          <w:tcPr>
            <w:tcW w:w="3685" w:type="dxa"/>
            <w:gridSpan w:val="5"/>
            <w:tcBorders>
              <w:top w:val="single" w:sz="4" w:space="0" w:color="auto"/>
            </w:tcBorders>
            <w:shd w:val="clear" w:color="auto" w:fill="auto"/>
            <w:vAlign w:val="center"/>
            <w:hideMark/>
          </w:tcPr>
          <w:p w:rsidR="007C25A0" w:rsidRPr="00920ED3" w:rsidRDefault="007C25A0" w:rsidP="00A57412">
            <w:pPr>
              <w:autoSpaceDE w:val="0"/>
              <w:autoSpaceDN w:val="0"/>
              <w:adjustRightInd w:val="0"/>
              <w:spacing w:before="100"/>
              <w:jc w:val="center"/>
              <w:rPr>
                <w:b/>
                <w:bCs/>
                <w:sz w:val="20"/>
                <w:szCs w:val="20"/>
              </w:rPr>
            </w:pPr>
            <w:r w:rsidRPr="00920ED3">
              <w:rPr>
                <w:b/>
                <w:bCs/>
                <w:sz w:val="20"/>
                <w:szCs w:val="20"/>
              </w:rPr>
              <w:t>Переработано согласно актам о приемки выполненных работ</w:t>
            </w:r>
          </w:p>
        </w:tc>
        <w:tc>
          <w:tcPr>
            <w:tcW w:w="1843" w:type="dxa"/>
            <w:gridSpan w:val="3"/>
            <w:vMerge w:val="restart"/>
            <w:tcBorders>
              <w:top w:val="single" w:sz="4" w:space="0" w:color="auto"/>
            </w:tcBorders>
            <w:shd w:val="clear" w:color="auto" w:fill="auto"/>
            <w:vAlign w:val="center"/>
            <w:hideMark/>
          </w:tcPr>
          <w:p w:rsidR="007C25A0" w:rsidRPr="00920ED3" w:rsidRDefault="007C25A0" w:rsidP="00A57412">
            <w:pPr>
              <w:autoSpaceDE w:val="0"/>
              <w:autoSpaceDN w:val="0"/>
              <w:adjustRightInd w:val="0"/>
              <w:spacing w:before="100"/>
              <w:jc w:val="center"/>
              <w:rPr>
                <w:b/>
                <w:bCs/>
                <w:sz w:val="20"/>
                <w:szCs w:val="20"/>
              </w:rPr>
            </w:pPr>
            <w:r w:rsidRPr="00920ED3">
              <w:rPr>
                <w:b/>
                <w:bCs/>
                <w:sz w:val="20"/>
                <w:szCs w:val="20"/>
              </w:rPr>
              <w:t>Остатки на _______ 20___г.</w:t>
            </w:r>
          </w:p>
        </w:tc>
      </w:tr>
      <w:tr w:rsidR="007C25A0" w:rsidRPr="00920ED3" w:rsidTr="00A57412">
        <w:trPr>
          <w:trHeight w:val="220"/>
        </w:trPr>
        <w:tc>
          <w:tcPr>
            <w:tcW w:w="582" w:type="dxa"/>
            <w:vMerge/>
            <w:vAlign w:val="center"/>
            <w:hideMark/>
          </w:tcPr>
          <w:p w:rsidR="007C25A0" w:rsidRPr="00920ED3" w:rsidRDefault="007C25A0" w:rsidP="00A57412">
            <w:pPr>
              <w:autoSpaceDE w:val="0"/>
              <w:autoSpaceDN w:val="0"/>
              <w:adjustRightInd w:val="0"/>
              <w:spacing w:before="100"/>
              <w:rPr>
                <w:b/>
                <w:bCs/>
                <w:sz w:val="20"/>
                <w:szCs w:val="20"/>
              </w:rPr>
            </w:pPr>
          </w:p>
        </w:tc>
        <w:tc>
          <w:tcPr>
            <w:tcW w:w="567" w:type="dxa"/>
            <w:vMerge/>
            <w:vAlign w:val="center"/>
            <w:hideMark/>
          </w:tcPr>
          <w:p w:rsidR="007C25A0" w:rsidRPr="00920ED3" w:rsidRDefault="007C25A0" w:rsidP="00A57412">
            <w:pPr>
              <w:autoSpaceDE w:val="0"/>
              <w:autoSpaceDN w:val="0"/>
              <w:adjustRightInd w:val="0"/>
              <w:spacing w:before="100"/>
              <w:rPr>
                <w:b/>
                <w:bCs/>
                <w:sz w:val="20"/>
                <w:szCs w:val="20"/>
              </w:rPr>
            </w:pPr>
          </w:p>
        </w:tc>
        <w:tc>
          <w:tcPr>
            <w:tcW w:w="2619" w:type="dxa"/>
            <w:vMerge/>
            <w:vAlign w:val="center"/>
            <w:hideMark/>
          </w:tcPr>
          <w:p w:rsidR="007C25A0" w:rsidRPr="00920ED3" w:rsidRDefault="007C25A0" w:rsidP="00A57412">
            <w:pPr>
              <w:autoSpaceDE w:val="0"/>
              <w:autoSpaceDN w:val="0"/>
              <w:adjustRightInd w:val="0"/>
              <w:spacing w:before="100"/>
              <w:rPr>
                <w:b/>
                <w:bCs/>
                <w:sz w:val="20"/>
                <w:szCs w:val="20"/>
              </w:rPr>
            </w:pPr>
          </w:p>
        </w:tc>
        <w:tc>
          <w:tcPr>
            <w:tcW w:w="729" w:type="dxa"/>
            <w:vMerge/>
            <w:vAlign w:val="center"/>
            <w:hideMark/>
          </w:tcPr>
          <w:p w:rsidR="007C25A0" w:rsidRPr="00920ED3" w:rsidRDefault="007C25A0" w:rsidP="00A57412">
            <w:pPr>
              <w:autoSpaceDE w:val="0"/>
              <w:autoSpaceDN w:val="0"/>
              <w:adjustRightInd w:val="0"/>
              <w:spacing w:before="100"/>
              <w:rPr>
                <w:b/>
                <w:bCs/>
                <w:sz w:val="20"/>
                <w:szCs w:val="20"/>
              </w:rPr>
            </w:pPr>
          </w:p>
        </w:tc>
        <w:tc>
          <w:tcPr>
            <w:tcW w:w="1991" w:type="dxa"/>
            <w:gridSpan w:val="3"/>
            <w:shd w:val="clear" w:color="auto" w:fill="auto"/>
            <w:vAlign w:val="center"/>
            <w:hideMark/>
          </w:tcPr>
          <w:p w:rsidR="007C25A0" w:rsidRPr="00920ED3" w:rsidRDefault="007C25A0" w:rsidP="00A57412">
            <w:pPr>
              <w:autoSpaceDE w:val="0"/>
              <w:autoSpaceDN w:val="0"/>
              <w:adjustRightInd w:val="0"/>
              <w:spacing w:before="100"/>
              <w:jc w:val="center"/>
              <w:rPr>
                <w:b/>
                <w:bCs/>
                <w:sz w:val="20"/>
                <w:szCs w:val="20"/>
              </w:rPr>
            </w:pPr>
            <w:r w:rsidRPr="00920ED3">
              <w:rPr>
                <w:b/>
                <w:bCs/>
                <w:sz w:val="20"/>
                <w:szCs w:val="20"/>
              </w:rPr>
              <w:t>Всего</w:t>
            </w:r>
          </w:p>
        </w:tc>
        <w:tc>
          <w:tcPr>
            <w:tcW w:w="1985" w:type="dxa"/>
            <w:gridSpan w:val="3"/>
            <w:shd w:val="clear" w:color="auto" w:fill="auto"/>
            <w:vAlign w:val="center"/>
            <w:hideMark/>
          </w:tcPr>
          <w:p w:rsidR="007C25A0" w:rsidRPr="00920ED3" w:rsidRDefault="007C25A0" w:rsidP="00A57412">
            <w:pPr>
              <w:autoSpaceDE w:val="0"/>
              <w:autoSpaceDN w:val="0"/>
              <w:adjustRightInd w:val="0"/>
              <w:spacing w:before="100"/>
              <w:jc w:val="center"/>
              <w:rPr>
                <w:b/>
                <w:bCs/>
                <w:sz w:val="20"/>
                <w:szCs w:val="20"/>
              </w:rPr>
            </w:pPr>
            <w:r w:rsidRPr="00920ED3">
              <w:rPr>
                <w:b/>
                <w:bCs/>
                <w:sz w:val="20"/>
                <w:szCs w:val="20"/>
              </w:rPr>
              <w:t xml:space="preserve">в </w:t>
            </w:r>
            <w:proofErr w:type="spellStart"/>
            <w:r w:rsidRPr="00920ED3">
              <w:rPr>
                <w:b/>
                <w:bCs/>
                <w:sz w:val="20"/>
                <w:szCs w:val="20"/>
              </w:rPr>
              <w:t>т.ч</w:t>
            </w:r>
            <w:proofErr w:type="spellEnd"/>
            <w:r w:rsidRPr="00920ED3">
              <w:rPr>
                <w:b/>
                <w:bCs/>
                <w:sz w:val="20"/>
                <w:szCs w:val="20"/>
              </w:rPr>
              <w:t>. за отчетный период</w:t>
            </w:r>
          </w:p>
        </w:tc>
        <w:tc>
          <w:tcPr>
            <w:tcW w:w="1843" w:type="dxa"/>
            <w:gridSpan w:val="3"/>
            <w:shd w:val="clear" w:color="auto" w:fill="auto"/>
            <w:vAlign w:val="center"/>
            <w:hideMark/>
          </w:tcPr>
          <w:p w:rsidR="007C25A0" w:rsidRPr="00920ED3" w:rsidRDefault="007C25A0" w:rsidP="00A57412">
            <w:pPr>
              <w:autoSpaceDE w:val="0"/>
              <w:autoSpaceDN w:val="0"/>
              <w:adjustRightInd w:val="0"/>
              <w:spacing w:before="100"/>
              <w:jc w:val="center"/>
              <w:rPr>
                <w:b/>
                <w:bCs/>
                <w:sz w:val="20"/>
                <w:szCs w:val="20"/>
              </w:rPr>
            </w:pPr>
            <w:r w:rsidRPr="00920ED3">
              <w:rPr>
                <w:b/>
                <w:bCs/>
                <w:sz w:val="20"/>
                <w:szCs w:val="20"/>
              </w:rPr>
              <w:t>Всего</w:t>
            </w:r>
          </w:p>
        </w:tc>
        <w:tc>
          <w:tcPr>
            <w:tcW w:w="1842" w:type="dxa"/>
            <w:gridSpan w:val="2"/>
            <w:shd w:val="clear" w:color="auto" w:fill="auto"/>
            <w:vAlign w:val="center"/>
            <w:hideMark/>
          </w:tcPr>
          <w:p w:rsidR="007C25A0" w:rsidRPr="00920ED3" w:rsidRDefault="007C25A0" w:rsidP="00A57412">
            <w:pPr>
              <w:autoSpaceDE w:val="0"/>
              <w:autoSpaceDN w:val="0"/>
              <w:adjustRightInd w:val="0"/>
              <w:spacing w:before="100"/>
              <w:jc w:val="center"/>
              <w:rPr>
                <w:b/>
                <w:bCs/>
                <w:sz w:val="20"/>
                <w:szCs w:val="20"/>
              </w:rPr>
            </w:pPr>
            <w:r w:rsidRPr="00920ED3">
              <w:rPr>
                <w:b/>
                <w:bCs/>
                <w:sz w:val="20"/>
                <w:szCs w:val="20"/>
              </w:rPr>
              <w:t xml:space="preserve">в </w:t>
            </w:r>
            <w:proofErr w:type="spellStart"/>
            <w:r w:rsidRPr="00920ED3">
              <w:rPr>
                <w:b/>
                <w:bCs/>
                <w:sz w:val="20"/>
                <w:szCs w:val="20"/>
              </w:rPr>
              <w:t>т.ч</w:t>
            </w:r>
            <w:proofErr w:type="spellEnd"/>
            <w:r w:rsidRPr="00920ED3">
              <w:rPr>
                <w:b/>
                <w:bCs/>
                <w:sz w:val="20"/>
                <w:szCs w:val="20"/>
              </w:rPr>
              <w:t>. за отчетный период</w:t>
            </w:r>
          </w:p>
        </w:tc>
        <w:tc>
          <w:tcPr>
            <w:tcW w:w="1843" w:type="dxa"/>
            <w:gridSpan w:val="3"/>
            <w:vMerge/>
            <w:vAlign w:val="center"/>
            <w:hideMark/>
          </w:tcPr>
          <w:p w:rsidR="007C25A0" w:rsidRPr="00920ED3" w:rsidRDefault="007C25A0" w:rsidP="00A57412">
            <w:pPr>
              <w:autoSpaceDE w:val="0"/>
              <w:autoSpaceDN w:val="0"/>
              <w:adjustRightInd w:val="0"/>
              <w:spacing w:before="100"/>
              <w:rPr>
                <w:b/>
                <w:bCs/>
                <w:sz w:val="20"/>
                <w:szCs w:val="20"/>
              </w:rPr>
            </w:pPr>
          </w:p>
        </w:tc>
      </w:tr>
      <w:tr w:rsidR="007C25A0" w:rsidRPr="00920ED3" w:rsidTr="00A57412">
        <w:trPr>
          <w:trHeight w:val="441"/>
        </w:trPr>
        <w:tc>
          <w:tcPr>
            <w:tcW w:w="582" w:type="dxa"/>
            <w:vMerge/>
            <w:vAlign w:val="center"/>
            <w:hideMark/>
          </w:tcPr>
          <w:p w:rsidR="007C25A0" w:rsidRPr="00920ED3" w:rsidRDefault="007C25A0" w:rsidP="00A57412">
            <w:pPr>
              <w:autoSpaceDE w:val="0"/>
              <w:autoSpaceDN w:val="0"/>
              <w:adjustRightInd w:val="0"/>
              <w:spacing w:before="100"/>
              <w:rPr>
                <w:b/>
                <w:bCs/>
                <w:sz w:val="20"/>
                <w:szCs w:val="20"/>
              </w:rPr>
            </w:pPr>
          </w:p>
        </w:tc>
        <w:tc>
          <w:tcPr>
            <w:tcW w:w="567" w:type="dxa"/>
            <w:vMerge/>
            <w:vAlign w:val="center"/>
            <w:hideMark/>
          </w:tcPr>
          <w:p w:rsidR="007C25A0" w:rsidRPr="00920ED3" w:rsidRDefault="007C25A0" w:rsidP="00A57412">
            <w:pPr>
              <w:autoSpaceDE w:val="0"/>
              <w:autoSpaceDN w:val="0"/>
              <w:adjustRightInd w:val="0"/>
              <w:spacing w:before="100"/>
              <w:rPr>
                <w:b/>
                <w:bCs/>
                <w:sz w:val="20"/>
                <w:szCs w:val="20"/>
              </w:rPr>
            </w:pPr>
          </w:p>
        </w:tc>
        <w:tc>
          <w:tcPr>
            <w:tcW w:w="2619" w:type="dxa"/>
            <w:vMerge/>
            <w:vAlign w:val="center"/>
            <w:hideMark/>
          </w:tcPr>
          <w:p w:rsidR="007C25A0" w:rsidRPr="00920ED3" w:rsidRDefault="007C25A0" w:rsidP="00A57412">
            <w:pPr>
              <w:autoSpaceDE w:val="0"/>
              <w:autoSpaceDN w:val="0"/>
              <w:adjustRightInd w:val="0"/>
              <w:spacing w:before="100"/>
              <w:rPr>
                <w:b/>
                <w:bCs/>
                <w:sz w:val="20"/>
                <w:szCs w:val="20"/>
              </w:rPr>
            </w:pPr>
          </w:p>
        </w:tc>
        <w:tc>
          <w:tcPr>
            <w:tcW w:w="729" w:type="dxa"/>
            <w:vMerge/>
            <w:vAlign w:val="center"/>
            <w:hideMark/>
          </w:tcPr>
          <w:p w:rsidR="007C25A0" w:rsidRPr="00920ED3" w:rsidRDefault="007C25A0" w:rsidP="00A57412">
            <w:pPr>
              <w:autoSpaceDE w:val="0"/>
              <w:autoSpaceDN w:val="0"/>
              <w:adjustRightInd w:val="0"/>
              <w:spacing w:before="100"/>
              <w:rPr>
                <w:b/>
                <w:bCs/>
                <w:sz w:val="20"/>
                <w:szCs w:val="20"/>
              </w:rPr>
            </w:pPr>
          </w:p>
        </w:tc>
        <w:tc>
          <w:tcPr>
            <w:tcW w:w="795" w:type="dxa"/>
            <w:shd w:val="clear" w:color="auto" w:fill="auto"/>
            <w:vAlign w:val="center"/>
            <w:hideMark/>
          </w:tcPr>
          <w:p w:rsidR="007C25A0" w:rsidRPr="00920ED3" w:rsidRDefault="007C25A0" w:rsidP="00A57412">
            <w:pPr>
              <w:autoSpaceDE w:val="0"/>
              <w:autoSpaceDN w:val="0"/>
              <w:adjustRightInd w:val="0"/>
              <w:spacing w:before="100"/>
              <w:jc w:val="center"/>
              <w:rPr>
                <w:b/>
                <w:bCs/>
                <w:sz w:val="20"/>
                <w:szCs w:val="20"/>
              </w:rPr>
            </w:pPr>
            <w:r w:rsidRPr="00920ED3">
              <w:rPr>
                <w:b/>
                <w:bCs/>
                <w:sz w:val="20"/>
                <w:szCs w:val="20"/>
              </w:rPr>
              <w:t>кол-во</w:t>
            </w:r>
          </w:p>
        </w:tc>
        <w:tc>
          <w:tcPr>
            <w:tcW w:w="1196" w:type="dxa"/>
            <w:gridSpan w:val="2"/>
            <w:shd w:val="clear" w:color="auto" w:fill="auto"/>
            <w:vAlign w:val="center"/>
            <w:hideMark/>
          </w:tcPr>
          <w:p w:rsidR="007C25A0" w:rsidRPr="00920ED3" w:rsidRDefault="007C25A0" w:rsidP="00A57412">
            <w:pPr>
              <w:autoSpaceDE w:val="0"/>
              <w:autoSpaceDN w:val="0"/>
              <w:adjustRightInd w:val="0"/>
              <w:spacing w:before="100"/>
              <w:jc w:val="center"/>
              <w:rPr>
                <w:b/>
                <w:bCs/>
                <w:sz w:val="20"/>
                <w:szCs w:val="20"/>
              </w:rPr>
            </w:pPr>
            <w:r w:rsidRPr="00920ED3">
              <w:rPr>
                <w:b/>
                <w:bCs/>
                <w:sz w:val="20"/>
                <w:szCs w:val="20"/>
              </w:rPr>
              <w:t xml:space="preserve">стоимость </w:t>
            </w:r>
            <w:proofErr w:type="spellStart"/>
            <w:r w:rsidRPr="00920ED3">
              <w:rPr>
                <w:b/>
                <w:bCs/>
                <w:sz w:val="20"/>
                <w:szCs w:val="20"/>
              </w:rPr>
              <w:t>руб</w:t>
            </w:r>
            <w:proofErr w:type="spellEnd"/>
            <w:r w:rsidRPr="00920ED3">
              <w:rPr>
                <w:b/>
                <w:bCs/>
                <w:sz w:val="20"/>
                <w:szCs w:val="20"/>
              </w:rPr>
              <w:t>, без НДС</w:t>
            </w:r>
          </w:p>
        </w:tc>
        <w:tc>
          <w:tcPr>
            <w:tcW w:w="627" w:type="dxa"/>
            <w:shd w:val="clear" w:color="auto" w:fill="auto"/>
            <w:vAlign w:val="center"/>
            <w:hideMark/>
          </w:tcPr>
          <w:p w:rsidR="007C25A0" w:rsidRPr="00920ED3" w:rsidRDefault="007C25A0" w:rsidP="00A57412">
            <w:pPr>
              <w:autoSpaceDE w:val="0"/>
              <w:autoSpaceDN w:val="0"/>
              <w:adjustRightInd w:val="0"/>
              <w:spacing w:before="100"/>
              <w:jc w:val="center"/>
              <w:rPr>
                <w:b/>
                <w:bCs/>
                <w:sz w:val="20"/>
                <w:szCs w:val="20"/>
              </w:rPr>
            </w:pPr>
            <w:r w:rsidRPr="00920ED3">
              <w:rPr>
                <w:b/>
                <w:bCs/>
                <w:sz w:val="20"/>
                <w:szCs w:val="20"/>
              </w:rPr>
              <w:t>кол-во</w:t>
            </w:r>
          </w:p>
        </w:tc>
        <w:tc>
          <w:tcPr>
            <w:tcW w:w="1358" w:type="dxa"/>
            <w:gridSpan w:val="2"/>
            <w:shd w:val="clear" w:color="auto" w:fill="auto"/>
            <w:vAlign w:val="center"/>
            <w:hideMark/>
          </w:tcPr>
          <w:p w:rsidR="007C25A0" w:rsidRPr="00920ED3" w:rsidRDefault="007C25A0" w:rsidP="00A57412">
            <w:pPr>
              <w:autoSpaceDE w:val="0"/>
              <w:autoSpaceDN w:val="0"/>
              <w:adjustRightInd w:val="0"/>
              <w:spacing w:before="100"/>
              <w:jc w:val="center"/>
              <w:rPr>
                <w:b/>
                <w:bCs/>
                <w:sz w:val="20"/>
                <w:szCs w:val="20"/>
              </w:rPr>
            </w:pPr>
            <w:r w:rsidRPr="00920ED3">
              <w:rPr>
                <w:b/>
                <w:bCs/>
                <w:sz w:val="20"/>
                <w:szCs w:val="20"/>
              </w:rPr>
              <w:t xml:space="preserve">стоимость </w:t>
            </w:r>
            <w:proofErr w:type="spellStart"/>
            <w:r w:rsidRPr="00920ED3">
              <w:rPr>
                <w:b/>
                <w:bCs/>
                <w:sz w:val="20"/>
                <w:szCs w:val="20"/>
              </w:rPr>
              <w:t>руб</w:t>
            </w:r>
            <w:proofErr w:type="spellEnd"/>
            <w:r w:rsidRPr="00920ED3">
              <w:rPr>
                <w:b/>
                <w:bCs/>
                <w:sz w:val="20"/>
                <w:szCs w:val="20"/>
              </w:rPr>
              <w:t>, без НДС</w:t>
            </w:r>
          </w:p>
        </w:tc>
        <w:tc>
          <w:tcPr>
            <w:tcW w:w="567" w:type="dxa"/>
            <w:shd w:val="clear" w:color="auto" w:fill="auto"/>
            <w:vAlign w:val="center"/>
            <w:hideMark/>
          </w:tcPr>
          <w:p w:rsidR="007C25A0" w:rsidRPr="00920ED3" w:rsidRDefault="007C25A0" w:rsidP="00A57412">
            <w:pPr>
              <w:autoSpaceDE w:val="0"/>
              <w:autoSpaceDN w:val="0"/>
              <w:adjustRightInd w:val="0"/>
              <w:spacing w:before="100"/>
              <w:jc w:val="center"/>
              <w:rPr>
                <w:b/>
                <w:bCs/>
                <w:sz w:val="20"/>
                <w:szCs w:val="20"/>
              </w:rPr>
            </w:pPr>
            <w:r w:rsidRPr="00920ED3">
              <w:rPr>
                <w:b/>
                <w:bCs/>
                <w:sz w:val="20"/>
                <w:szCs w:val="20"/>
              </w:rPr>
              <w:t>кол-во</w:t>
            </w:r>
          </w:p>
        </w:tc>
        <w:tc>
          <w:tcPr>
            <w:tcW w:w="1276" w:type="dxa"/>
            <w:gridSpan w:val="2"/>
            <w:shd w:val="clear" w:color="auto" w:fill="auto"/>
            <w:vAlign w:val="center"/>
            <w:hideMark/>
          </w:tcPr>
          <w:p w:rsidR="007C25A0" w:rsidRPr="00920ED3" w:rsidRDefault="007C25A0" w:rsidP="00A57412">
            <w:pPr>
              <w:autoSpaceDE w:val="0"/>
              <w:autoSpaceDN w:val="0"/>
              <w:adjustRightInd w:val="0"/>
              <w:spacing w:before="100"/>
              <w:jc w:val="center"/>
              <w:rPr>
                <w:b/>
                <w:bCs/>
                <w:sz w:val="20"/>
                <w:szCs w:val="20"/>
              </w:rPr>
            </w:pPr>
            <w:r w:rsidRPr="00920ED3">
              <w:rPr>
                <w:b/>
                <w:bCs/>
                <w:sz w:val="20"/>
                <w:szCs w:val="20"/>
              </w:rPr>
              <w:t xml:space="preserve">стоимость </w:t>
            </w:r>
            <w:proofErr w:type="spellStart"/>
            <w:r w:rsidRPr="00920ED3">
              <w:rPr>
                <w:b/>
                <w:bCs/>
                <w:sz w:val="20"/>
                <w:szCs w:val="20"/>
              </w:rPr>
              <w:t>руб</w:t>
            </w:r>
            <w:proofErr w:type="spellEnd"/>
            <w:r w:rsidRPr="00920ED3">
              <w:rPr>
                <w:b/>
                <w:bCs/>
                <w:sz w:val="20"/>
                <w:szCs w:val="20"/>
              </w:rPr>
              <w:t>, без НДС</w:t>
            </w:r>
          </w:p>
        </w:tc>
        <w:tc>
          <w:tcPr>
            <w:tcW w:w="415" w:type="dxa"/>
            <w:shd w:val="clear" w:color="auto" w:fill="auto"/>
            <w:vAlign w:val="center"/>
            <w:hideMark/>
          </w:tcPr>
          <w:p w:rsidR="007C25A0" w:rsidRPr="00920ED3" w:rsidRDefault="007C25A0" w:rsidP="00A57412">
            <w:pPr>
              <w:autoSpaceDE w:val="0"/>
              <w:autoSpaceDN w:val="0"/>
              <w:adjustRightInd w:val="0"/>
              <w:spacing w:before="100"/>
              <w:jc w:val="center"/>
              <w:rPr>
                <w:b/>
                <w:bCs/>
                <w:sz w:val="20"/>
                <w:szCs w:val="20"/>
              </w:rPr>
            </w:pPr>
            <w:r w:rsidRPr="00920ED3">
              <w:rPr>
                <w:b/>
                <w:bCs/>
                <w:sz w:val="20"/>
                <w:szCs w:val="20"/>
              </w:rPr>
              <w:t>кол-во</w:t>
            </w:r>
          </w:p>
        </w:tc>
        <w:tc>
          <w:tcPr>
            <w:tcW w:w="1427" w:type="dxa"/>
            <w:shd w:val="clear" w:color="auto" w:fill="auto"/>
            <w:vAlign w:val="center"/>
            <w:hideMark/>
          </w:tcPr>
          <w:p w:rsidR="007C25A0" w:rsidRPr="00920ED3" w:rsidRDefault="007C25A0" w:rsidP="00A57412">
            <w:pPr>
              <w:autoSpaceDE w:val="0"/>
              <w:autoSpaceDN w:val="0"/>
              <w:adjustRightInd w:val="0"/>
              <w:spacing w:before="100"/>
              <w:jc w:val="center"/>
              <w:rPr>
                <w:b/>
                <w:bCs/>
                <w:sz w:val="20"/>
                <w:szCs w:val="20"/>
              </w:rPr>
            </w:pPr>
            <w:r w:rsidRPr="00920ED3">
              <w:rPr>
                <w:b/>
                <w:bCs/>
                <w:sz w:val="20"/>
                <w:szCs w:val="20"/>
              </w:rPr>
              <w:t xml:space="preserve">стоимость </w:t>
            </w:r>
            <w:proofErr w:type="spellStart"/>
            <w:r w:rsidRPr="00920ED3">
              <w:rPr>
                <w:b/>
                <w:bCs/>
                <w:sz w:val="20"/>
                <w:szCs w:val="20"/>
              </w:rPr>
              <w:t>руб</w:t>
            </w:r>
            <w:proofErr w:type="spellEnd"/>
            <w:r w:rsidRPr="00920ED3">
              <w:rPr>
                <w:b/>
                <w:bCs/>
                <w:sz w:val="20"/>
                <w:szCs w:val="20"/>
              </w:rPr>
              <w:t>, без НДС</w:t>
            </w:r>
          </w:p>
        </w:tc>
        <w:tc>
          <w:tcPr>
            <w:tcW w:w="591" w:type="dxa"/>
            <w:gridSpan w:val="2"/>
            <w:shd w:val="clear" w:color="auto" w:fill="auto"/>
            <w:vAlign w:val="center"/>
            <w:hideMark/>
          </w:tcPr>
          <w:p w:rsidR="007C25A0" w:rsidRPr="00920ED3" w:rsidRDefault="007C25A0" w:rsidP="00A57412">
            <w:pPr>
              <w:autoSpaceDE w:val="0"/>
              <w:autoSpaceDN w:val="0"/>
              <w:adjustRightInd w:val="0"/>
              <w:spacing w:before="100"/>
              <w:jc w:val="center"/>
              <w:rPr>
                <w:b/>
                <w:bCs/>
                <w:sz w:val="20"/>
                <w:szCs w:val="20"/>
              </w:rPr>
            </w:pPr>
            <w:r w:rsidRPr="00920ED3">
              <w:rPr>
                <w:b/>
                <w:bCs/>
                <w:sz w:val="20"/>
                <w:szCs w:val="20"/>
              </w:rPr>
              <w:t>кол-во</w:t>
            </w:r>
          </w:p>
        </w:tc>
        <w:tc>
          <w:tcPr>
            <w:tcW w:w="1252" w:type="dxa"/>
            <w:shd w:val="clear" w:color="auto" w:fill="auto"/>
            <w:vAlign w:val="center"/>
            <w:hideMark/>
          </w:tcPr>
          <w:p w:rsidR="007C25A0" w:rsidRPr="00920ED3" w:rsidRDefault="007C25A0" w:rsidP="00A57412">
            <w:pPr>
              <w:autoSpaceDE w:val="0"/>
              <w:autoSpaceDN w:val="0"/>
              <w:adjustRightInd w:val="0"/>
              <w:spacing w:before="100"/>
              <w:jc w:val="center"/>
              <w:rPr>
                <w:b/>
                <w:bCs/>
                <w:sz w:val="20"/>
                <w:szCs w:val="20"/>
              </w:rPr>
            </w:pPr>
            <w:r w:rsidRPr="00920ED3">
              <w:rPr>
                <w:b/>
                <w:bCs/>
                <w:sz w:val="20"/>
                <w:szCs w:val="20"/>
              </w:rPr>
              <w:t xml:space="preserve">стоимость </w:t>
            </w:r>
            <w:proofErr w:type="spellStart"/>
            <w:r w:rsidRPr="00920ED3">
              <w:rPr>
                <w:b/>
                <w:bCs/>
                <w:sz w:val="20"/>
                <w:szCs w:val="20"/>
              </w:rPr>
              <w:t>руб</w:t>
            </w:r>
            <w:proofErr w:type="spellEnd"/>
            <w:r w:rsidRPr="00920ED3">
              <w:rPr>
                <w:b/>
                <w:bCs/>
                <w:sz w:val="20"/>
                <w:szCs w:val="20"/>
              </w:rPr>
              <w:t>, без НДС</w:t>
            </w:r>
          </w:p>
        </w:tc>
      </w:tr>
      <w:tr w:rsidR="007C25A0" w:rsidRPr="00920ED3" w:rsidTr="00A57412">
        <w:trPr>
          <w:trHeight w:val="207"/>
        </w:trPr>
        <w:tc>
          <w:tcPr>
            <w:tcW w:w="582" w:type="dxa"/>
            <w:shd w:val="clear" w:color="auto" w:fill="auto"/>
            <w:noWrap/>
            <w:vAlign w:val="center"/>
            <w:hideMark/>
          </w:tcPr>
          <w:p w:rsidR="007C25A0" w:rsidRPr="00920ED3" w:rsidRDefault="007C25A0" w:rsidP="00A57412">
            <w:pPr>
              <w:autoSpaceDE w:val="0"/>
              <w:autoSpaceDN w:val="0"/>
              <w:adjustRightInd w:val="0"/>
              <w:spacing w:before="100"/>
              <w:jc w:val="center"/>
              <w:rPr>
                <w:b/>
                <w:bCs/>
                <w:sz w:val="16"/>
                <w:szCs w:val="16"/>
              </w:rPr>
            </w:pPr>
            <w:r w:rsidRPr="00920ED3">
              <w:rPr>
                <w:b/>
                <w:bCs/>
                <w:sz w:val="16"/>
                <w:szCs w:val="16"/>
              </w:rPr>
              <w:t>1</w:t>
            </w:r>
          </w:p>
        </w:tc>
        <w:tc>
          <w:tcPr>
            <w:tcW w:w="567" w:type="dxa"/>
            <w:shd w:val="clear" w:color="auto" w:fill="auto"/>
            <w:noWrap/>
            <w:vAlign w:val="center"/>
            <w:hideMark/>
          </w:tcPr>
          <w:p w:rsidR="007C25A0" w:rsidRPr="00920ED3" w:rsidRDefault="007C25A0" w:rsidP="00A57412">
            <w:pPr>
              <w:autoSpaceDE w:val="0"/>
              <w:autoSpaceDN w:val="0"/>
              <w:adjustRightInd w:val="0"/>
              <w:spacing w:before="100"/>
              <w:jc w:val="center"/>
              <w:rPr>
                <w:b/>
                <w:bCs/>
                <w:sz w:val="16"/>
                <w:szCs w:val="16"/>
              </w:rPr>
            </w:pPr>
            <w:r w:rsidRPr="00920ED3">
              <w:rPr>
                <w:b/>
                <w:bCs/>
                <w:sz w:val="16"/>
                <w:szCs w:val="16"/>
              </w:rPr>
              <w:t>2</w:t>
            </w:r>
          </w:p>
        </w:tc>
        <w:tc>
          <w:tcPr>
            <w:tcW w:w="2619" w:type="dxa"/>
            <w:shd w:val="clear" w:color="auto" w:fill="auto"/>
            <w:noWrap/>
            <w:vAlign w:val="center"/>
            <w:hideMark/>
          </w:tcPr>
          <w:p w:rsidR="007C25A0" w:rsidRPr="00920ED3" w:rsidRDefault="007C25A0" w:rsidP="00A57412">
            <w:pPr>
              <w:autoSpaceDE w:val="0"/>
              <w:autoSpaceDN w:val="0"/>
              <w:adjustRightInd w:val="0"/>
              <w:spacing w:before="100"/>
              <w:jc w:val="center"/>
              <w:rPr>
                <w:b/>
                <w:bCs/>
                <w:sz w:val="16"/>
                <w:szCs w:val="16"/>
              </w:rPr>
            </w:pPr>
            <w:r w:rsidRPr="00920ED3">
              <w:rPr>
                <w:b/>
                <w:bCs/>
                <w:sz w:val="16"/>
                <w:szCs w:val="16"/>
              </w:rPr>
              <w:t>3</w:t>
            </w:r>
          </w:p>
        </w:tc>
        <w:tc>
          <w:tcPr>
            <w:tcW w:w="729" w:type="dxa"/>
            <w:shd w:val="clear" w:color="auto" w:fill="auto"/>
            <w:noWrap/>
            <w:vAlign w:val="center"/>
            <w:hideMark/>
          </w:tcPr>
          <w:p w:rsidR="007C25A0" w:rsidRPr="00920ED3" w:rsidRDefault="007C25A0" w:rsidP="00A57412">
            <w:pPr>
              <w:autoSpaceDE w:val="0"/>
              <w:autoSpaceDN w:val="0"/>
              <w:adjustRightInd w:val="0"/>
              <w:spacing w:before="100"/>
              <w:jc w:val="center"/>
              <w:rPr>
                <w:b/>
                <w:bCs/>
                <w:sz w:val="16"/>
                <w:szCs w:val="16"/>
              </w:rPr>
            </w:pPr>
            <w:r w:rsidRPr="00920ED3">
              <w:rPr>
                <w:b/>
                <w:bCs/>
                <w:sz w:val="16"/>
                <w:szCs w:val="16"/>
              </w:rPr>
              <w:t>4</w:t>
            </w:r>
          </w:p>
        </w:tc>
        <w:tc>
          <w:tcPr>
            <w:tcW w:w="795" w:type="dxa"/>
            <w:shd w:val="clear" w:color="auto" w:fill="auto"/>
            <w:noWrap/>
            <w:vAlign w:val="center"/>
            <w:hideMark/>
          </w:tcPr>
          <w:p w:rsidR="007C25A0" w:rsidRPr="00920ED3" w:rsidRDefault="007C25A0" w:rsidP="00A57412">
            <w:pPr>
              <w:autoSpaceDE w:val="0"/>
              <w:autoSpaceDN w:val="0"/>
              <w:adjustRightInd w:val="0"/>
              <w:spacing w:before="100"/>
              <w:jc w:val="center"/>
              <w:rPr>
                <w:b/>
                <w:bCs/>
                <w:sz w:val="16"/>
                <w:szCs w:val="16"/>
              </w:rPr>
            </w:pPr>
            <w:r w:rsidRPr="00920ED3">
              <w:rPr>
                <w:b/>
                <w:bCs/>
                <w:sz w:val="16"/>
                <w:szCs w:val="16"/>
              </w:rPr>
              <w:t>5</w:t>
            </w:r>
          </w:p>
        </w:tc>
        <w:tc>
          <w:tcPr>
            <w:tcW w:w="1196" w:type="dxa"/>
            <w:gridSpan w:val="2"/>
            <w:shd w:val="clear" w:color="auto" w:fill="auto"/>
            <w:noWrap/>
            <w:vAlign w:val="center"/>
            <w:hideMark/>
          </w:tcPr>
          <w:p w:rsidR="007C25A0" w:rsidRPr="00920ED3" w:rsidRDefault="007C25A0" w:rsidP="00A57412">
            <w:pPr>
              <w:autoSpaceDE w:val="0"/>
              <w:autoSpaceDN w:val="0"/>
              <w:adjustRightInd w:val="0"/>
              <w:spacing w:before="100"/>
              <w:jc w:val="center"/>
              <w:rPr>
                <w:b/>
                <w:bCs/>
                <w:sz w:val="16"/>
                <w:szCs w:val="16"/>
              </w:rPr>
            </w:pPr>
            <w:r w:rsidRPr="00920ED3">
              <w:rPr>
                <w:b/>
                <w:bCs/>
                <w:sz w:val="16"/>
                <w:szCs w:val="16"/>
              </w:rPr>
              <w:t>6</w:t>
            </w:r>
          </w:p>
        </w:tc>
        <w:tc>
          <w:tcPr>
            <w:tcW w:w="627" w:type="dxa"/>
            <w:shd w:val="clear" w:color="auto" w:fill="auto"/>
            <w:noWrap/>
            <w:vAlign w:val="center"/>
            <w:hideMark/>
          </w:tcPr>
          <w:p w:rsidR="007C25A0" w:rsidRPr="00920ED3" w:rsidRDefault="007C25A0" w:rsidP="00A57412">
            <w:pPr>
              <w:autoSpaceDE w:val="0"/>
              <w:autoSpaceDN w:val="0"/>
              <w:adjustRightInd w:val="0"/>
              <w:spacing w:before="100"/>
              <w:jc w:val="center"/>
              <w:rPr>
                <w:b/>
                <w:bCs/>
                <w:sz w:val="16"/>
                <w:szCs w:val="16"/>
              </w:rPr>
            </w:pPr>
            <w:r w:rsidRPr="00920ED3">
              <w:rPr>
                <w:b/>
                <w:bCs/>
                <w:sz w:val="16"/>
                <w:szCs w:val="16"/>
              </w:rPr>
              <w:t>7</w:t>
            </w:r>
          </w:p>
        </w:tc>
        <w:tc>
          <w:tcPr>
            <w:tcW w:w="1358" w:type="dxa"/>
            <w:gridSpan w:val="2"/>
            <w:shd w:val="clear" w:color="auto" w:fill="auto"/>
            <w:noWrap/>
            <w:vAlign w:val="center"/>
            <w:hideMark/>
          </w:tcPr>
          <w:p w:rsidR="007C25A0" w:rsidRPr="00920ED3" w:rsidRDefault="007C25A0" w:rsidP="00A57412">
            <w:pPr>
              <w:autoSpaceDE w:val="0"/>
              <w:autoSpaceDN w:val="0"/>
              <w:adjustRightInd w:val="0"/>
              <w:spacing w:before="100"/>
              <w:jc w:val="center"/>
              <w:rPr>
                <w:b/>
                <w:bCs/>
                <w:sz w:val="16"/>
                <w:szCs w:val="16"/>
              </w:rPr>
            </w:pPr>
            <w:r w:rsidRPr="00920ED3">
              <w:rPr>
                <w:b/>
                <w:bCs/>
                <w:sz w:val="16"/>
                <w:szCs w:val="16"/>
              </w:rPr>
              <w:t>8</w:t>
            </w:r>
          </w:p>
        </w:tc>
        <w:tc>
          <w:tcPr>
            <w:tcW w:w="567" w:type="dxa"/>
            <w:shd w:val="clear" w:color="auto" w:fill="auto"/>
            <w:noWrap/>
            <w:vAlign w:val="center"/>
            <w:hideMark/>
          </w:tcPr>
          <w:p w:rsidR="007C25A0" w:rsidRPr="00920ED3" w:rsidRDefault="007C25A0" w:rsidP="00A57412">
            <w:pPr>
              <w:autoSpaceDE w:val="0"/>
              <w:autoSpaceDN w:val="0"/>
              <w:adjustRightInd w:val="0"/>
              <w:spacing w:before="100"/>
              <w:jc w:val="center"/>
              <w:rPr>
                <w:b/>
                <w:bCs/>
                <w:sz w:val="16"/>
                <w:szCs w:val="16"/>
              </w:rPr>
            </w:pPr>
            <w:r w:rsidRPr="00920ED3">
              <w:rPr>
                <w:b/>
                <w:bCs/>
                <w:sz w:val="16"/>
                <w:szCs w:val="16"/>
              </w:rPr>
              <w:t>9</w:t>
            </w:r>
          </w:p>
        </w:tc>
        <w:tc>
          <w:tcPr>
            <w:tcW w:w="1276" w:type="dxa"/>
            <w:gridSpan w:val="2"/>
            <w:shd w:val="clear" w:color="auto" w:fill="auto"/>
            <w:noWrap/>
            <w:vAlign w:val="center"/>
            <w:hideMark/>
          </w:tcPr>
          <w:p w:rsidR="007C25A0" w:rsidRPr="00920ED3" w:rsidRDefault="007C25A0" w:rsidP="00A57412">
            <w:pPr>
              <w:autoSpaceDE w:val="0"/>
              <w:autoSpaceDN w:val="0"/>
              <w:adjustRightInd w:val="0"/>
              <w:spacing w:before="100"/>
              <w:jc w:val="center"/>
              <w:rPr>
                <w:b/>
                <w:bCs/>
                <w:sz w:val="16"/>
                <w:szCs w:val="16"/>
              </w:rPr>
            </w:pPr>
            <w:r w:rsidRPr="00920ED3">
              <w:rPr>
                <w:b/>
                <w:bCs/>
                <w:sz w:val="16"/>
                <w:szCs w:val="16"/>
              </w:rPr>
              <w:t>10</w:t>
            </w:r>
          </w:p>
        </w:tc>
        <w:tc>
          <w:tcPr>
            <w:tcW w:w="415" w:type="dxa"/>
            <w:shd w:val="clear" w:color="auto" w:fill="auto"/>
            <w:noWrap/>
            <w:vAlign w:val="center"/>
            <w:hideMark/>
          </w:tcPr>
          <w:p w:rsidR="007C25A0" w:rsidRPr="00920ED3" w:rsidRDefault="007C25A0" w:rsidP="00A57412">
            <w:pPr>
              <w:autoSpaceDE w:val="0"/>
              <w:autoSpaceDN w:val="0"/>
              <w:adjustRightInd w:val="0"/>
              <w:spacing w:before="100"/>
              <w:jc w:val="center"/>
              <w:rPr>
                <w:b/>
                <w:bCs/>
                <w:sz w:val="16"/>
                <w:szCs w:val="16"/>
              </w:rPr>
            </w:pPr>
            <w:r w:rsidRPr="00920ED3">
              <w:rPr>
                <w:b/>
                <w:bCs/>
                <w:sz w:val="16"/>
                <w:szCs w:val="16"/>
              </w:rPr>
              <w:t>11</w:t>
            </w:r>
          </w:p>
        </w:tc>
        <w:tc>
          <w:tcPr>
            <w:tcW w:w="1427" w:type="dxa"/>
            <w:shd w:val="clear" w:color="auto" w:fill="auto"/>
            <w:noWrap/>
            <w:vAlign w:val="center"/>
            <w:hideMark/>
          </w:tcPr>
          <w:p w:rsidR="007C25A0" w:rsidRPr="00920ED3" w:rsidRDefault="007C25A0" w:rsidP="00A57412">
            <w:pPr>
              <w:autoSpaceDE w:val="0"/>
              <w:autoSpaceDN w:val="0"/>
              <w:adjustRightInd w:val="0"/>
              <w:spacing w:before="100"/>
              <w:jc w:val="center"/>
              <w:rPr>
                <w:b/>
                <w:bCs/>
                <w:sz w:val="16"/>
                <w:szCs w:val="16"/>
              </w:rPr>
            </w:pPr>
            <w:r w:rsidRPr="00920ED3">
              <w:rPr>
                <w:b/>
                <w:bCs/>
                <w:sz w:val="16"/>
                <w:szCs w:val="16"/>
              </w:rPr>
              <w:t>12</w:t>
            </w:r>
          </w:p>
        </w:tc>
        <w:tc>
          <w:tcPr>
            <w:tcW w:w="591" w:type="dxa"/>
            <w:gridSpan w:val="2"/>
            <w:shd w:val="clear" w:color="auto" w:fill="auto"/>
            <w:noWrap/>
            <w:vAlign w:val="center"/>
            <w:hideMark/>
          </w:tcPr>
          <w:p w:rsidR="007C25A0" w:rsidRPr="00920ED3" w:rsidRDefault="007C25A0" w:rsidP="00A57412">
            <w:pPr>
              <w:autoSpaceDE w:val="0"/>
              <w:autoSpaceDN w:val="0"/>
              <w:adjustRightInd w:val="0"/>
              <w:spacing w:before="100"/>
              <w:jc w:val="center"/>
              <w:rPr>
                <w:b/>
                <w:bCs/>
                <w:sz w:val="16"/>
                <w:szCs w:val="16"/>
              </w:rPr>
            </w:pPr>
            <w:r w:rsidRPr="00920ED3">
              <w:rPr>
                <w:b/>
                <w:bCs/>
                <w:sz w:val="16"/>
                <w:szCs w:val="16"/>
              </w:rPr>
              <w:t>13</w:t>
            </w:r>
          </w:p>
        </w:tc>
        <w:tc>
          <w:tcPr>
            <w:tcW w:w="1252" w:type="dxa"/>
            <w:shd w:val="clear" w:color="auto" w:fill="auto"/>
            <w:noWrap/>
            <w:vAlign w:val="center"/>
            <w:hideMark/>
          </w:tcPr>
          <w:p w:rsidR="007C25A0" w:rsidRPr="00920ED3" w:rsidRDefault="007C25A0" w:rsidP="00A57412">
            <w:pPr>
              <w:autoSpaceDE w:val="0"/>
              <w:autoSpaceDN w:val="0"/>
              <w:adjustRightInd w:val="0"/>
              <w:spacing w:before="100"/>
              <w:jc w:val="center"/>
              <w:rPr>
                <w:b/>
                <w:bCs/>
                <w:sz w:val="16"/>
                <w:szCs w:val="16"/>
              </w:rPr>
            </w:pPr>
            <w:r w:rsidRPr="00920ED3">
              <w:rPr>
                <w:b/>
                <w:bCs/>
                <w:sz w:val="16"/>
                <w:szCs w:val="16"/>
              </w:rPr>
              <w:t>14</w:t>
            </w:r>
          </w:p>
        </w:tc>
      </w:tr>
      <w:tr w:rsidR="007C25A0" w:rsidRPr="00920ED3" w:rsidTr="00A57412">
        <w:trPr>
          <w:trHeight w:val="220"/>
        </w:trPr>
        <w:tc>
          <w:tcPr>
            <w:tcW w:w="582" w:type="dxa"/>
            <w:shd w:val="clear" w:color="auto" w:fill="auto"/>
            <w:noWrap/>
            <w:vAlign w:val="center"/>
            <w:hideMark/>
          </w:tcPr>
          <w:p w:rsidR="007C25A0" w:rsidRPr="00920ED3" w:rsidRDefault="007C25A0" w:rsidP="00A57412">
            <w:pPr>
              <w:autoSpaceDE w:val="0"/>
              <w:autoSpaceDN w:val="0"/>
              <w:adjustRightInd w:val="0"/>
              <w:spacing w:before="100"/>
              <w:jc w:val="center"/>
              <w:rPr>
                <w:sz w:val="20"/>
                <w:szCs w:val="20"/>
              </w:rPr>
            </w:pPr>
            <w:r w:rsidRPr="00920ED3">
              <w:rPr>
                <w:sz w:val="20"/>
                <w:szCs w:val="20"/>
              </w:rPr>
              <w:t>1</w:t>
            </w:r>
          </w:p>
        </w:tc>
        <w:tc>
          <w:tcPr>
            <w:tcW w:w="567" w:type="dxa"/>
            <w:shd w:val="clear" w:color="auto" w:fill="auto"/>
            <w:hideMark/>
          </w:tcPr>
          <w:p w:rsidR="007C25A0" w:rsidRPr="00920ED3" w:rsidRDefault="007C25A0" w:rsidP="00A57412">
            <w:pPr>
              <w:autoSpaceDE w:val="0"/>
              <w:autoSpaceDN w:val="0"/>
              <w:adjustRightInd w:val="0"/>
              <w:spacing w:before="100"/>
              <w:jc w:val="center"/>
              <w:rPr>
                <w:sz w:val="20"/>
                <w:szCs w:val="20"/>
              </w:rPr>
            </w:pPr>
            <w:r w:rsidRPr="00920ED3">
              <w:rPr>
                <w:sz w:val="20"/>
                <w:szCs w:val="20"/>
              </w:rPr>
              <w:t> </w:t>
            </w:r>
          </w:p>
        </w:tc>
        <w:tc>
          <w:tcPr>
            <w:tcW w:w="2619" w:type="dxa"/>
            <w:shd w:val="clear" w:color="auto" w:fill="auto"/>
            <w:vAlign w:val="center"/>
            <w:hideMark/>
          </w:tcPr>
          <w:p w:rsidR="007C25A0" w:rsidRPr="00920ED3" w:rsidRDefault="007C25A0" w:rsidP="00A57412">
            <w:pPr>
              <w:autoSpaceDE w:val="0"/>
              <w:autoSpaceDN w:val="0"/>
              <w:adjustRightInd w:val="0"/>
              <w:spacing w:before="100"/>
              <w:rPr>
                <w:sz w:val="20"/>
                <w:szCs w:val="20"/>
              </w:rPr>
            </w:pPr>
            <w:r w:rsidRPr="00920ED3">
              <w:rPr>
                <w:sz w:val="20"/>
                <w:szCs w:val="20"/>
              </w:rPr>
              <w:t> </w:t>
            </w:r>
          </w:p>
        </w:tc>
        <w:tc>
          <w:tcPr>
            <w:tcW w:w="729" w:type="dxa"/>
            <w:shd w:val="clear" w:color="auto" w:fill="auto"/>
            <w:hideMark/>
          </w:tcPr>
          <w:p w:rsidR="007C25A0" w:rsidRPr="00920ED3" w:rsidRDefault="007C25A0" w:rsidP="00A57412">
            <w:pPr>
              <w:autoSpaceDE w:val="0"/>
              <w:autoSpaceDN w:val="0"/>
              <w:adjustRightInd w:val="0"/>
              <w:spacing w:before="100"/>
              <w:jc w:val="center"/>
              <w:rPr>
                <w:sz w:val="20"/>
                <w:szCs w:val="20"/>
              </w:rPr>
            </w:pPr>
            <w:r w:rsidRPr="00920ED3">
              <w:rPr>
                <w:sz w:val="20"/>
                <w:szCs w:val="20"/>
              </w:rPr>
              <w:t> </w:t>
            </w:r>
          </w:p>
        </w:tc>
        <w:tc>
          <w:tcPr>
            <w:tcW w:w="795" w:type="dxa"/>
            <w:shd w:val="clear" w:color="auto" w:fill="auto"/>
            <w:noWrap/>
            <w:vAlign w:val="center"/>
            <w:hideMark/>
          </w:tcPr>
          <w:p w:rsidR="007C25A0" w:rsidRPr="00920ED3" w:rsidRDefault="007C25A0" w:rsidP="00A57412">
            <w:pPr>
              <w:autoSpaceDE w:val="0"/>
              <w:autoSpaceDN w:val="0"/>
              <w:adjustRightInd w:val="0"/>
              <w:spacing w:before="100"/>
              <w:jc w:val="right"/>
              <w:rPr>
                <w:sz w:val="20"/>
                <w:szCs w:val="20"/>
              </w:rPr>
            </w:pPr>
            <w:r w:rsidRPr="00920ED3">
              <w:rPr>
                <w:sz w:val="20"/>
                <w:szCs w:val="20"/>
              </w:rPr>
              <w:t> </w:t>
            </w:r>
          </w:p>
        </w:tc>
        <w:tc>
          <w:tcPr>
            <w:tcW w:w="1196" w:type="dxa"/>
            <w:gridSpan w:val="2"/>
            <w:shd w:val="clear" w:color="auto" w:fill="auto"/>
            <w:noWrap/>
            <w:hideMark/>
          </w:tcPr>
          <w:p w:rsidR="007C25A0" w:rsidRPr="00920ED3" w:rsidRDefault="007C25A0" w:rsidP="00A57412">
            <w:pPr>
              <w:autoSpaceDE w:val="0"/>
              <w:autoSpaceDN w:val="0"/>
              <w:adjustRightInd w:val="0"/>
              <w:spacing w:before="100"/>
              <w:jc w:val="right"/>
              <w:rPr>
                <w:sz w:val="20"/>
                <w:szCs w:val="20"/>
              </w:rPr>
            </w:pPr>
            <w:r w:rsidRPr="00920ED3">
              <w:rPr>
                <w:sz w:val="20"/>
                <w:szCs w:val="20"/>
              </w:rPr>
              <w:t>0,00</w:t>
            </w:r>
          </w:p>
        </w:tc>
        <w:tc>
          <w:tcPr>
            <w:tcW w:w="627" w:type="dxa"/>
            <w:shd w:val="clear" w:color="auto" w:fill="auto"/>
            <w:noWrap/>
            <w:hideMark/>
          </w:tcPr>
          <w:p w:rsidR="007C25A0" w:rsidRPr="00920ED3" w:rsidRDefault="007C25A0" w:rsidP="00A57412">
            <w:pPr>
              <w:autoSpaceDE w:val="0"/>
              <w:autoSpaceDN w:val="0"/>
              <w:adjustRightInd w:val="0"/>
              <w:spacing w:before="100"/>
              <w:jc w:val="right"/>
              <w:rPr>
                <w:sz w:val="20"/>
                <w:szCs w:val="20"/>
              </w:rPr>
            </w:pPr>
            <w:r w:rsidRPr="00920ED3">
              <w:rPr>
                <w:sz w:val="20"/>
                <w:szCs w:val="20"/>
              </w:rPr>
              <w:t> </w:t>
            </w:r>
          </w:p>
        </w:tc>
        <w:tc>
          <w:tcPr>
            <w:tcW w:w="1358" w:type="dxa"/>
            <w:gridSpan w:val="2"/>
            <w:shd w:val="clear" w:color="auto" w:fill="auto"/>
            <w:noWrap/>
            <w:hideMark/>
          </w:tcPr>
          <w:p w:rsidR="007C25A0" w:rsidRPr="00920ED3" w:rsidRDefault="007C25A0" w:rsidP="00A57412">
            <w:pPr>
              <w:autoSpaceDE w:val="0"/>
              <w:autoSpaceDN w:val="0"/>
              <w:adjustRightInd w:val="0"/>
              <w:spacing w:before="100"/>
              <w:jc w:val="right"/>
              <w:rPr>
                <w:sz w:val="20"/>
                <w:szCs w:val="20"/>
              </w:rPr>
            </w:pPr>
            <w:r w:rsidRPr="00920ED3">
              <w:rPr>
                <w:sz w:val="20"/>
                <w:szCs w:val="20"/>
              </w:rPr>
              <w:t>0,00</w:t>
            </w:r>
          </w:p>
        </w:tc>
        <w:tc>
          <w:tcPr>
            <w:tcW w:w="567" w:type="dxa"/>
            <w:shd w:val="clear" w:color="auto" w:fill="auto"/>
            <w:noWrap/>
            <w:hideMark/>
          </w:tcPr>
          <w:p w:rsidR="007C25A0" w:rsidRPr="00920ED3" w:rsidRDefault="007C25A0" w:rsidP="00A57412">
            <w:pPr>
              <w:autoSpaceDE w:val="0"/>
              <w:autoSpaceDN w:val="0"/>
              <w:adjustRightInd w:val="0"/>
              <w:spacing w:before="100"/>
              <w:jc w:val="right"/>
              <w:rPr>
                <w:sz w:val="20"/>
                <w:szCs w:val="20"/>
              </w:rPr>
            </w:pPr>
            <w:r w:rsidRPr="00920ED3">
              <w:rPr>
                <w:sz w:val="20"/>
                <w:szCs w:val="20"/>
              </w:rPr>
              <w:t> </w:t>
            </w:r>
          </w:p>
        </w:tc>
        <w:tc>
          <w:tcPr>
            <w:tcW w:w="1276" w:type="dxa"/>
            <w:gridSpan w:val="2"/>
            <w:shd w:val="clear" w:color="auto" w:fill="auto"/>
            <w:noWrap/>
            <w:hideMark/>
          </w:tcPr>
          <w:p w:rsidR="007C25A0" w:rsidRPr="00920ED3" w:rsidRDefault="007C25A0" w:rsidP="00A57412">
            <w:pPr>
              <w:autoSpaceDE w:val="0"/>
              <w:autoSpaceDN w:val="0"/>
              <w:adjustRightInd w:val="0"/>
              <w:spacing w:before="100"/>
              <w:jc w:val="right"/>
              <w:rPr>
                <w:sz w:val="20"/>
                <w:szCs w:val="20"/>
              </w:rPr>
            </w:pPr>
            <w:r w:rsidRPr="00920ED3">
              <w:rPr>
                <w:sz w:val="20"/>
                <w:szCs w:val="20"/>
              </w:rPr>
              <w:t>0,00</w:t>
            </w:r>
          </w:p>
        </w:tc>
        <w:tc>
          <w:tcPr>
            <w:tcW w:w="415" w:type="dxa"/>
            <w:shd w:val="clear" w:color="auto" w:fill="auto"/>
            <w:noWrap/>
            <w:hideMark/>
          </w:tcPr>
          <w:p w:rsidR="007C25A0" w:rsidRPr="00920ED3" w:rsidRDefault="007C25A0" w:rsidP="00A57412">
            <w:pPr>
              <w:autoSpaceDE w:val="0"/>
              <w:autoSpaceDN w:val="0"/>
              <w:adjustRightInd w:val="0"/>
              <w:spacing w:before="100"/>
              <w:jc w:val="right"/>
              <w:rPr>
                <w:sz w:val="20"/>
                <w:szCs w:val="20"/>
              </w:rPr>
            </w:pPr>
            <w:r w:rsidRPr="00920ED3">
              <w:rPr>
                <w:sz w:val="20"/>
                <w:szCs w:val="20"/>
              </w:rPr>
              <w:t> </w:t>
            </w:r>
          </w:p>
        </w:tc>
        <w:tc>
          <w:tcPr>
            <w:tcW w:w="1427" w:type="dxa"/>
            <w:shd w:val="clear" w:color="auto" w:fill="auto"/>
            <w:noWrap/>
            <w:hideMark/>
          </w:tcPr>
          <w:p w:rsidR="007C25A0" w:rsidRPr="00920ED3" w:rsidRDefault="007C25A0" w:rsidP="00A57412">
            <w:pPr>
              <w:autoSpaceDE w:val="0"/>
              <w:autoSpaceDN w:val="0"/>
              <w:adjustRightInd w:val="0"/>
              <w:spacing w:before="100"/>
              <w:jc w:val="right"/>
              <w:rPr>
                <w:sz w:val="20"/>
                <w:szCs w:val="20"/>
              </w:rPr>
            </w:pPr>
            <w:r w:rsidRPr="00920ED3">
              <w:rPr>
                <w:sz w:val="20"/>
                <w:szCs w:val="20"/>
              </w:rPr>
              <w:t>0,00</w:t>
            </w:r>
          </w:p>
        </w:tc>
        <w:tc>
          <w:tcPr>
            <w:tcW w:w="591" w:type="dxa"/>
            <w:gridSpan w:val="2"/>
            <w:shd w:val="clear" w:color="auto" w:fill="auto"/>
            <w:noWrap/>
            <w:hideMark/>
          </w:tcPr>
          <w:p w:rsidR="007C25A0" w:rsidRPr="00920ED3" w:rsidRDefault="007C25A0" w:rsidP="00A57412">
            <w:pPr>
              <w:autoSpaceDE w:val="0"/>
              <w:autoSpaceDN w:val="0"/>
              <w:adjustRightInd w:val="0"/>
              <w:spacing w:before="100"/>
              <w:jc w:val="right"/>
              <w:rPr>
                <w:sz w:val="20"/>
                <w:szCs w:val="20"/>
              </w:rPr>
            </w:pPr>
            <w:r w:rsidRPr="00920ED3">
              <w:rPr>
                <w:sz w:val="20"/>
                <w:szCs w:val="20"/>
              </w:rPr>
              <w:t> </w:t>
            </w:r>
          </w:p>
        </w:tc>
        <w:tc>
          <w:tcPr>
            <w:tcW w:w="1252" w:type="dxa"/>
            <w:shd w:val="clear" w:color="auto" w:fill="auto"/>
            <w:noWrap/>
            <w:vAlign w:val="center"/>
            <w:hideMark/>
          </w:tcPr>
          <w:p w:rsidR="007C25A0" w:rsidRPr="00920ED3" w:rsidRDefault="007C25A0" w:rsidP="00A57412">
            <w:pPr>
              <w:autoSpaceDE w:val="0"/>
              <w:autoSpaceDN w:val="0"/>
              <w:adjustRightInd w:val="0"/>
              <w:spacing w:before="100"/>
              <w:jc w:val="right"/>
              <w:rPr>
                <w:sz w:val="20"/>
                <w:szCs w:val="20"/>
              </w:rPr>
            </w:pPr>
            <w:r w:rsidRPr="00920ED3">
              <w:rPr>
                <w:sz w:val="20"/>
                <w:szCs w:val="20"/>
              </w:rPr>
              <w:t>0,00</w:t>
            </w:r>
          </w:p>
        </w:tc>
      </w:tr>
      <w:tr w:rsidR="007C25A0" w:rsidRPr="00920ED3" w:rsidTr="00A57412">
        <w:trPr>
          <w:trHeight w:val="220"/>
        </w:trPr>
        <w:tc>
          <w:tcPr>
            <w:tcW w:w="582" w:type="dxa"/>
            <w:shd w:val="clear" w:color="auto" w:fill="auto"/>
            <w:noWrap/>
            <w:vAlign w:val="center"/>
            <w:hideMark/>
          </w:tcPr>
          <w:p w:rsidR="007C25A0" w:rsidRPr="00920ED3" w:rsidRDefault="007C25A0" w:rsidP="00A57412">
            <w:pPr>
              <w:autoSpaceDE w:val="0"/>
              <w:autoSpaceDN w:val="0"/>
              <w:adjustRightInd w:val="0"/>
              <w:spacing w:before="100"/>
              <w:jc w:val="center"/>
              <w:rPr>
                <w:sz w:val="20"/>
                <w:szCs w:val="20"/>
              </w:rPr>
            </w:pPr>
            <w:r w:rsidRPr="00920ED3">
              <w:rPr>
                <w:sz w:val="20"/>
                <w:szCs w:val="20"/>
              </w:rPr>
              <w:t>2</w:t>
            </w:r>
          </w:p>
        </w:tc>
        <w:tc>
          <w:tcPr>
            <w:tcW w:w="567" w:type="dxa"/>
            <w:shd w:val="clear" w:color="auto" w:fill="auto"/>
            <w:hideMark/>
          </w:tcPr>
          <w:p w:rsidR="007C25A0" w:rsidRPr="00920ED3" w:rsidRDefault="007C25A0" w:rsidP="00A57412">
            <w:pPr>
              <w:autoSpaceDE w:val="0"/>
              <w:autoSpaceDN w:val="0"/>
              <w:adjustRightInd w:val="0"/>
              <w:spacing w:before="100"/>
              <w:jc w:val="center"/>
              <w:rPr>
                <w:sz w:val="20"/>
                <w:szCs w:val="20"/>
              </w:rPr>
            </w:pPr>
            <w:r w:rsidRPr="00920ED3">
              <w:rPr>
                <w:sz w:val="20"/>
                <w:szCs w:val="20"/>
              </w:rPr>
              <w:t> </w:t>
            </w:r>
          </w:p>
        </w:tc>
        <w:tc>
          <w:tcPr>
            <w:tcW w:w="2619" w:type="dxa"/>
            <w:shd w:val="clear" w:color="auto" w:fill="auto"/>
            <w:vAlign w:val="center"/>
            <w:hideMark/>
          </w:tcPr>
          <w:p w:rsidR="007C25A0" w:rsidRPr="00920ED3" w:rsidRDefault="007C25A0" w:rsidP="00A57412">
            <w:pPr>
              <w:autoSpaceDE w:val="0"/>
              <w:autoSpaceDN w:val="0"/>
              <w:adjustRightInd w:val="0"/>
              <w:spacing w:before="100"/>
              <w:rPr>
                <w:sz w:val="20"/>
                <w:szCs w:val="20"/>
              </w:rPr>
            </w:pPr>
            <w:r w:rsidRPr="00920ED3">
              <w:rPr>
                <w:sz w:val="20"/>
                <w:szCs w:val="20"/>
              </w:rPr>
              <w:t> </w:t>
            </w:r>
          </w:p>
        </w:tc>
        <w:tc>
          <w:tcPr>
            <w:tcW w:w="729" w:type="dxa"/>
            <w:shd w:val="clear" w:color="auto" w:fill="auto"/>
            <w:hideMark/>
          </w:tcPr>
          <w:p w:rsidR="007C25A0" w:rsidRPr="00920ED3" w:rsidRDefault="007C25A0" w:rsidP="00A57412">
            <w:pPr>
              <w:autoSpaceDE w:val="0"/>
              <w:autoSpaceDN w:val="0"/>
              <w:adjustRightInd w:val="0"/>
              <w:spacing w:before="100"/>
              <w:jc w:val="center"/>
              <w:rPr>
                <w:sz w:val="20"/>
                <w:szCs w:val="20"/>
              </w:rPr>
            </w:pPr>
            <w:r w:rsidRPr="00920ED3">
              <w:rPr>
                <w:sz w:val="20"/>
                <w:szCs w:val="20"/>
              </w:rPr>
              <w:t> </w:t>
            </w:r>
          </w:p>
        </w:tc>
        <w:tc>
          <w:tcPr>
            <w:tcW w:w="795" w:type="dxa"/>
            <w:shd w:val="clear" w:color="auto" w:fill="auto"/>
            <w:noWrap/>
            <w:vAlign w:val="center"/>
            <w:hideMark/>
          </w:tcPr>
          <w:p w:rsidR="007C25A0" w:rsidRPr="00920ED3" w:rsidRDefault="007C25A0" w:rsidP="00A57412">
            <w:pPr>
              <w:autoSpaceDE w:val="0"/>
              <w:autoSpaceDN w:val="0"/>
              <w:adjustRightInd w:val="0"/>
              <w:spacing w:before="100"/>
              <w:jc w:val="right"/>
              <w:rPr>
                <w:sz w:val="20"/>
                <w:szCs w:val="20"/>
              </w:rPr>
            </w:pPr>
            <w:r w:rsidRPr="00920ED3">
              <w:rPr>
                <w:sz w:val="20"/>
                <w:szCs w:val="20"/>
              </w:rPr>
              <w:t> </w:t>
            </w:r>
          </w:p>
        </w:tc>
        <w:tc>
          <w:tcPr>
            <w:tcW w:w="1196" w:type="dxa"/>
            <w:gridSpan w:val="2"/>
            <w:shd w:val="clear" w:color="auto" w:fill="auto"/>
            <w:noWrap/>
            <w:hideMark/>
          </w:tcPr>
          <w:p w:rsidR="007C25A0" w:rsidRPr="00920ED3" w:rsidRDefault="007C25A0" w:rsidP="00A57412">
            <w:pPr>
              <w:autoSpaceDE w:val="0"/>
              <w:autoSpaceDN w:val="0"/>
              <w:adjustRightInd w:val="0"/>
              <w:spacing w:before="100"/>
              <w:jc w:val="right"/>
              <w:rPr>
                <w:sz w:val="20"/>
                <w:szCs w:val="20"/>
              </w:rPr>
            </w:pPr>
            <w:r w:rsidRPr="00920ED3">
              <w:rPr>
                <w:sz w:val="20"/>
                <w:szCs w:val="20"/>
              </w:rPr>
              <w:t>0,00</w:t>
            </w:r>
          </w:p>
        </w:tc>
        <w:tc>
          <w:tcPr>
            <w:tcW w:w="627" w:type="dxa"/>
            <w:shd w:val="clear" w:color="auto" w:fill="auto"/>
            <w:noWrap/>
            <w:hideMark/>
          </w:tcPr>
          <w:p w:rsidR="007C25A0" w:rsidRPr="00920ED3" w:rsidRDefault="007C25A0" w:rsidP="00A57412">
            <w:pPr>
              <w:autoSpaceDE w:val="0"/>
              <w:autoSpaceDN w:val="0"/>
              <w:adjustRightInd w:val="0"/>
              <w:spacing w:before="100"/>
              <w:jc w:val="right"/>
              <w:rPr>
                <w:sz w:val="20"/>
                <w:szCs w:val="20"/>
              </w:rPr>
            </w:pPr>
            <w:r w:rsidRPr="00920ED3">
              <w:rPr>
                <w:sz w:val="20"/>
                <w:szCs w:val="20"/>
              </w:rPr>
              <w:t> </w:t>
            </w:r>
          </w:p>
        </w:tc>
        <w:tc>
          <w:tcPr>
            <w:tcW w:w="1358" w:type="dxa"/>
            <w:gridSpan w:val="2"/>
            <w:shd w:val="clear" w:color="auto" w:fill="auto"/>
            <w:noWrap/>
            <w:hideMark/>
          </w:tcPr>
          <w:p w:rsidR="007C25A0" w:rsidRPr="00920ED3" w:rsidRDefault="007C25A0" w:rsidP="00A57412">
            <w:pPr>
              <w:autoSpaceDE w:val="0"/>
              <w:autoSpaceDN w:val="0"/>
              <w:adjustRightInd w:val="0"/>
              <w:spacing w:before="100"/>
              <w:jc w:val="right"/>
              <w:rPr>
                <w:sz w:val="20"/>
                <w:szCs w:val="20"/>
              </w:rPr>
            </w:pPr>
            <w:r w:rsidRPr="00920ED3">
              <w:rPr>
                <w:sz w:val="20"/>
                <w:szCs w:val="20"/>
              </w:rPr>
              <w:t>0,00</w:t>
            </w:r>
          </w:p>
        </w:tc>
        <w:tc>
          <w:tcPr>
            <w:tcW w:w="567" w:type="dxa"/>
            <w:shd w:val="clear" w:color="auto" w:fill="auto"/>
            <w:noWrap/>
            <w:hideMark/>
          </w:tcPr>
          <w:p w:rsidR="007C25A0" w:rsidRPr="00920ED3" w:rsidRDefault="007C25A0" w:rsidP="00A57412">
            <w:pPr>
              <w:autoSpaceDE w:val="0"/>
              <w:autoSpaceDN w:val="0"/>
              <w:adjustRightInd w:val="0"/>
              <w:spacing w:before="100"/>
              <w:jc w:val="right"/>
              <w:rPr>
                <w:sz w:val="20"/>
                <w:szCs w:val="20"/>
              </w:rPr>
            </w:pPr>
            <w:r w:rsidRPr="00920ED3">
              <w:rPr>
                <w:sz w:val="20"/>
                <w:szCs w:val="20"/>
              </w:rPr>
              <w:t> </w:t>
            </w:r>
          </w:p>
        </w:tc>
        <w:tc>
          <w:tcPr>
            <w:tcW w:w="1276" w:type="dxa"/>
            <w:gridSpan w:val="2"/>
            <w:shd w:val="clear" w:color="auto" w:fill="auto"/>
            <w:noWrap/>
            <w:hideMark/>
          </w:tcPr>
          <w:p w:rsidR="007C25A0" w:rsidRPr="00920ED3" w:rsidRDefault="007C25A0" w:rsidP="00A57412">
            <w:pPr>
              <w:autoSpaceDE w:val="0"/>
              <w:autoSpaceDN w:val="0"/>
              <w:adjustRightInd w:val="0"/>
              <w:spacing w:before="100"/>
              <w:jc w:val="right"/>
              <w:rPr>
                <w:sz w:val="20"/>
                <w:szCs w:val="20"/>
              </w:rPr>
            </w:pPr>
            <w:r w:rsidRPr="00920ED3">
              <w:rPr>
                <w:sz w:val="20"/>
                <w:szCs w:val="20"/>
              </w:rPr>
              <w:t>0,00</w:t>
            </w:r>
          </w:p>
        </w:tc>
        <w:tc>
          <w:tcPr>
            <w:tcW w:w="415" w:type="dxa"/>
            <w:shd w:val="clear" w:color="auto" w:fill="auto"/>
            <w:noWrap/>
            <w:hideMark/>
          </w:tcPr>
          <w:p w:rsidR="007C25A0" w:rsidRPr="00920ED3" w:rsidRDefault="007C25A0" w:rsidP="00A57412">
            <w:pPr>
              <w:autoSpaceDE w:val="0"/>
              <w:autoSpaceDN w:val="0"/>
              <w:adjustRightInd w:val="0"/>
              <w:spacing w:before="100"/>
              <w:jc w:val="right"/>
              <w:rPr>
                <w:sz w:val="20"/>
                <w:szCs w:val="20"/>
              </w:rPr>
            </w:pPr>
            <w:r w:rsidRPr="00920ED3">
              <w:rPr>
                <w:sz w:val="20"/>
                <w:szCs w:val="20"/>
              </w:rPr>
              <w:t> </w:t>
            </w:r>
          </w:p>
        </w:tc>
        <w:tc>
          <w:tcPr>
            <w:tcW w:w="1427" w:type="dxa"/>
            <w:shd w:val="clear" w:color="auto" w:fill="auto"/>
            <w:noWrap/>
            <w:hideMark/>
          </w:tcPr>
          <w:p w:rsidR="007C25A0" w:rsidRPr="00920ED3" w:rsidRDefault="007C25A0" w:rsidP="00A57412">
            <w:pPr>
              <w:autoSpaceDE w:val="0"/>
              <w:autoSpaceDN w:val="0"/>
              <w:adjustRightInd w:val="0"/>
              <w:spacing w:before="100"/>
              <w:jc w:val="right"/>
              <w:rPr>
                <w:sz w:val="20"/>
                <w:szCs w:val="20"/>
              </w:rPr>
            </w:pPr>
            <w:r w:rsidRPr="00920ED3">
              <w:rPr>
                <w:sz w:val="20"/>
                <w:szCs w:val="20"/>
              </w:rPr>
              <w:t>0,00</w:t>
            </w:r>
          </w:p>
        </w:tc>
        <w:tc>
          <w:tcPr>
            <w:tcW w:w="591" w:type="dxa"/>
            <w:gridSpan w:val="2"/>
            <w:shd w:val="clear" w:color="auto" w:fill="auto"/>
            <w:noWrap/>
            <w:hideMark/>
          </w:tcPr>
          <w:p w:rsidR="007C25A0" w:rsidRPr="00920ED3" w:rsidRDefault="007C25A0" w:rsidP="00A57412">
            <w:pPr>
              <w:autoSpaceDE w:val="0"/>
              <w:autoSpaceDN w:val="0"/>
              <w:adjustRightInd w:val="0"/>
              <w:spacing w:before="100"/>
              <w:jc w:val="right"/>
              <w:rPr>
                <w:sz w:val="20"/>
                <w:szCs w:val="20"/>
              </w:rPr>
            </w:pPr>
            <w:r w:rsidRPr="00920ED3">
              <w:rPr>
                <w:sz w:val="20"/>
                <w:szCs w:val="20"/>
              </w:rPr>
              <w:t> </w:t>
            </w:r>
          </w:p>
        </w:tc>
        <w:tc>
          <w:tcPr>
            <w:tcW w:w="1252" w:type="dxa"/>
            <w:shd w:val="clear" w:color="auto" w:fill="auto"/>
            <w:noWrap/>
            <w:vAlign w:val="center"/>
            <w:hideMark/>
          </w:tcPr>
          <w:p w:rsidR="007C25A0" w:rsidRPr="00920ED3" w:rsidRDefault="007C25A0" w:rsidP="00A57412">
            <w:pPr>
              <w:autoSpaceDE w:val="0"/>
              <w:autoSpaceDN w:val="0"/>
              <w:adjustRightInd w:val="0"/>
              <w:spacing w:before="100"/>
              <w:jc w:val="right"/>
              <w:rPr>
                <w:sz w:val="20"/>
                <w:szCs w:val="20"/>
              </w:rPr>
            </w:pPr>
            <w:r w:rsidRPr="00920ED3">
              <w:rPr>
                <w:sz w:val="20"/>
                <w:szCs w:val="20"/>
              </w:rPr>
              <w:t>0,00</w:t>
            </w:r>
          </w:p>
        </w:tc>
      </w:tr>
    </w:tbl>
    <w:p w:rsidR="007C25A0" w:rsidRPr="00920ED3" w:rsidRDefault="007C25A0" w:rsidP="007C25A0">
      <w:pPr>
        <w:rPr>
          <w:b/>
        </w:rPr>
      </w:pPr>
    </w:p>
    <w:tbl>
      <w:tblPr>
        <w:tblW w:w="9889" w:type="dxa"/>
        <w:jc w:val="center"/>
        <w:tblLook w:val="01E0" w:firstRow="1" w:lastRow="1" w:firstColumn="1" w:lastColumn="1" w:noHBand="0" w:noVBand="0"/>
      </w:tblPr>
      <w:tblGrid>
        <w:gridCol w:w="5211"/>
        <w:gridCol w:w="4678"/>
      </w:tblGrid>
      <w:tr w:rsidR="007C25A0" w:rsidRPr="00920ED3" w:rsidTr="00A57412">
        <w:trPr>
          <w:trHeight w:val="567"/>
          <w:jc w:val="center"/>
        </w:trPr>
        <w:tc>
          <w:tcPr>
            <w:tcW w:w="5211" w:type="dxa"/>
          </w:tcPr>
          <w:p w:rsidR="007C25A0" w:rsidRPr="00920ED3" w:rsidRDefault="007C25A0" w:rsidP="00A57412">
            <w:pPr>
              <w:spacing w:line="276" w:lineRule="auto"/>
              <w:rPr>
                <w:b/>
              </w:rPr>
            </w:pPr>
            <w:r w:rsidRPr="00920ED3">
              <w:rPr>
                <w:b/>
              </w:rPr>
              <w:t>Заказчик:</w:t>
            </w:r>
          </w:p>
          <w:p w:rsidR="007C25A0" w:rsidRPr="00920ED3" w:rsidRDefault="007C25A0" w:rsidP="00A57412">
            <w:pPr>
              <w:spacing w:line="276" w:lineRule="auto"/>
              <w:rPr>
                <w:b/>
              </w:rPr>
            </w:pPr>
            <w:r w:rsidRPr="00920ED3">
              <w:rPr>
                <w:b/>
              </w:rPr>
              <w:t>НАО «Красная поляна»</w:t>
            </w:r>
          </w:p>
          <w:p w:rsidR="007C25A0" w:rsidRPr="00920ED3" w:rsidRDefault="007C25A0" w:rsidP="00A57412">
            <w:pPr>
              <w:spacing w:line="276" w:lineRule="auto"/>
              <w:rPr>
                <w:b/>
              </w:rPr>
            </w:pPr>
          </w:p>
          <w:p w:rsidR="007C25A0" w:rsidRDefault="007C25A0" w:rsidP="00A57412">
            <w:pPr>
              <w:spacing w:line="276" w:lineRule="auto"/>
              <w:rPr>
                <w:b/>
              </w:rPr>
            </w:pPr>
          </w:p>
          <w:p w:rsidR="00670413" w:rsidRPr="00920ED3" w:rsidRDefault="00670413" w:rsidP="00A57412">
            <w:pPr>
              <w:spacing w:line="276" w:lineRule="auto"/>
              <w:rPr>
                <w:b/>
              </w:rPr>
            </w:pPr>
          </w:p>
          <w:p w:rsidR="007C25A0" w:rsidRPr="00920ED3" w:rsidRDefault="007C25A0" w:rsidP="00A57412">
            <w:pPr>
              <w:spacing w:line="276" w:lineRule="auto"/>
              <w:rPr>
                <w:b/>
              </w:rPr>
            </w:pPr>
            <w:r w:rsidRPr="00920ED3">
              <w:rPr>
                <w:b/>
              </w:rPr>
              <w:t>____________________/</w:t>
            </w:r>
            <w:r w:rsidR="00670413">
              <w:rPr>
                <w:b/>
              </w:rPr>
              <w:t>________________</w:t>
            </w:r>
            <w:r w:rsidRPr="00920ED3">
              <w:rPr>
                <w:b/>
              </w:rPr>
              <w:t>/</w:t>
            </w:r>
          </w:p>
          <w:p w:rsidR="007C25A0" w:rsidRPr="00920ED3" w:rsidRDefault="007C25A0" w:rsidP="00A57412">
            <w:pPr>
              <w:spacing w:line="276" w:lineRule="auto"/>
              <w:rPr>
                <w:b/>
              </w:rPr>
            </w:pPr>
            <w:proofErr w:type="spellStart"/>
            <w:r w:rsidRPr="00920ED3">
              <w:rPr>
                <w:b/>
              </w:rPr>
              <w:t>м.п</w:t>
            </w:r>
            <w:proofErr w:type="spellEnd"/>
            <w:r w:rsidRPr="00920ED3">
              <w:rPr>
                <w:b/>
              </w:rPr>
              <w:t>.</w:t>
            </w:r>
          </w:p>
        </w:tc>
        <w:tc>
          <w:tcPr>
            <w:tcW w:w="4678" w:type="dxa"/>
          </w:tcPr>
          <w:p w:rsidR="007C25A0" w:rsidRPr="00920ED3" w:rsidRDefault="007C25A0" w:rsidP="00A57412">
            <w:pPr>
              <w:spacing w:line="276" w:lineRule="auto"/>
              <w:rPr>
                <w:b/>
                <w:bCs/>
              </w:rPr>
            </w:pPr>
            <w:r w:rsidRPr="00920ED3">
              <w:rPr>
                <w:b/>
              </w:rPr>
              <w:t>Подрядчик</w:t>
            </w:r>
            <w:r w:rsidRPr="00920ED3">
              <w:rPr>
                <w:b/>
                <w:bCs/>
              </w:rPr>
              <w:t>:</w:t>
            </w:r>
          </w:p>
          <w:p w:rsidR="007C25A0" w:rsidRPr="00920ED3" w:rsidRDefault="007C25A0" w:rsidP="00A57412">
            <w:pPr>
              <w:spacing w:line="276" w:lineRule="auto"/>
              <w:rPr>
                <w:b/>
              </w:rPr>
            </w:pPr>
            <w:r w:rsidRPr="00920ED3">
              <w:rPr>
                <w:b/>
              </w:rPr>
              <w:t>______________________________</w:t>
            </w:r>
          </w:p>
          <w:p w:rsidR="007C25A0" w:rsidRPr="00920ED3" w:rsidRDefault="007C25A0" w:rsidP="00A57412">
            <w:pPr>
              <w:spacing w:line="276" w:lineRule="auto"/>
              <w:rPr>
                <w:b/>
              </w:rPr>
            </w:pPr>
          </w:p>
          <w:p w:rsidR="007C25A0" w:rsidRPr="00920ED3" w:rsidRDefault="007C25A0" w:rsidP="00A57412">
            <w:pPr>
              <w:spacing w:line="276" w:lineRule="auto"/>
              <w:rPr>
                <w:b/>
              </w:rPr>
            </w:pPr>
            <w:r w:rsidRPr="00920ED3">
              <w:rPr>
                <w:b/>
              </w:rPr>
              <w:t>______________________________</w:t>
            </w:r>
          </w:p>
          <w:p w:rsidR="007C25A0" w:rsidRPr="00920ED3" w:rsidRDefault="007C25A0" w:rsidP="00A57412">
            <w:pPr>
              <w:spacing w:line="276" w:lineRule="auto"/>
              <w:rPr>
                <w:b/>
              </w:rPr>
            </w:pPr>
          </w:p>
          <w:p w:rsidR="007C25A0" w:rsidRPr="00920ED3" w:rsidRDefault="007C25A0" w:rsidP="00A57412">
            <w:pPr>
              <w:spacing w:line="276" w:lineRule="auto"/>
              <w:rPr>
                <w:b/>
              </w:rPr>
            </w:pPr>
            <w:r w:rsidRPr="00920ED3">
              <w:rPr>
                <w:b/>
              </w:rPr>
              <w:t>_______________/________________ /</w:t>
            </w:r>
          </w:p>
          <w:p w:rsidR="007C25A0" w:rsidRPr="00920ED3" w:rsidRDefault="007C25A0" w:rsidP="00A57412">
            <w:pPr>
              <w:spacing w:line="276" w:lineRule="auto"/>
              <w:rPr>
                <w:b/>
              </w:rPr>
            </w:pPr>
            <w:proofErr w:type="spellStart"/>
            <w:r w:rsidRPr="00920ED3">
              <w:rPr>
                <w:b/>
              </w:rPr>
              <w:t>м.п</w:t>
            </w:r>
            <w:proofErr w:type="spellEnd"/>
            <w:r w:rsidRPr="00920ED3">
              <w:rPr>
                <w:b/>
              </w:rPr>
              <w:t>.</w:t>
            </w:r>
          </w:p>
        </w:tc>
      </w:tr>
    </w:tbl>
    <w:p w:rsidR="00920ED3" w:rsidRPr="00920ED3" w:rsidRDefault="00920ED3">
      <w:pPr>
        <w:ind w:right="-114"/>
        <w:rPr>
          <w:rFonts w:ascii="Calibri" w:hAnsi="Calibri"/>
        </w:rPr>
      </w:pPr>
    </w:p>
    <w:sectPr w:rsidR="00920ED3" w:rsidRPr="00920ED3" w:rsidSect="00F177DF">
      <w:pgSz w:w="16838" w:h="11906" w:orient="landscape"/>
      <w:pgMar w:top="1276" w:right="1134" w:bottom="850"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17F3C" w:rsidRDefault="00F17F3C">
      <w:r>
        <w:separator/>
      </w:r>
    </w:p>
  </w:endnote>
  <w:endnote w:type="continuationSeparator" w:id="0">
    <w:p w:rsidR="00F17F3C" w:rsidRDefault="00F17F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tarSymbol">
    <w:altName w:val="Arial Unicode MS"/>
    <w:charset w:val="80"/>
    <w:family w:val="auto"/>
    <w:pitch w:val="default"/>
  </w:font>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Lucida Sans Unicode">
    <w:panose1 w:val="020B0602030504020204"/>
    <w:charset w:val="CC"/>
    <w:family w:val="swiss"/>
    <w:pitch w:val="variable"/>
    <w:sig w:usb0="80000AFF" w:usb1="0000396B" w:usb2="00000000" w:usb3="00000000" w:csb0="000000BF" w:csb1="00000000"/>
  </w:font>
  <w:font w:name="Verdana">
    <w:panose1 w:val="020B0604030504040204"/>
    <w:charset w:val="CC"/>
    <w:family w:val="swiss"/>
    <w:pitch w:val="variable"/>
    <w:sig w:usb0="A10006FF" w:usb1="4000205B" w:usb2="00000010" w:usb3="00000000" w:csb0="0000019F" w:csb1="00000000"/>
  </w:font>
  <w:font w:name="Mangal">
    <w:panose1 w:val="02040503050203030202"/>
    <w:charset w:val="00"/>
    <w:family w:val="roman"/>
    <w:pitch w:val="variable"/>
    <w:sig w:usb0="00008003" w:usb1="00000000" w:usb2="00000000" w:usb3="00000000" w:csb0="00000001" w:csb1="00000000"/>
  </w:font>
  <w:font w:name="ヒラギノ角ゴ Pro W3">
    <w:charset w:val="80"/>
    <w:family w:val="auto"/>
    <w:pitch w:val="variable"/>
    <w:sig w:usb0="E00002FF" w:usb1="7AC7FFFF" w:usb2="00000012" w:usb3="00000000" w:csb0="0002000D" w:csb1="00000000"/>
  </w:font>
  <w:font w:name="SimSun">
    <w:altName w:val="宋体"/>
    <w:panose1 w:val="02010600030101010101"/>
    <w:charset w:val="86"/>
    <w:family w:val="auto"/>
    <w:pitch w:val="variable"/>
    <w:sig w:usb0="00000003" w:usb1="288F0000" w:usb2="00000016" w:usb3="00000000" w:csb0="00040001" w:csb1="00000000"/>
  </w:font>
  <w:font w:name="font191">
    <w:altName w:val="Times New Roman"/>
    <w:charset w:val="CC"/>
    <w:family w:val="auto"/>
    <w:pitch w:val="variable"/>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60810" w:rsidRPr="00755F0D" w:rsidRDefault="00060810" w:rsidP="008154F9">
    <w:pPr>
      <w:pStyle w:val="a9"/>
      <w:pBdr>
        <w:top w:val="thinThickSmallGap" w:sz="24" w:space="1" w:color="622423"/>
      </w:pBdr>
      <w:tabs>
        <w:tab w:val="clear" w:pos="4677"/>
        <w:tab w:val="clear" w:pos="9355"/>
        <w:tab w:val="right" w:pos="9354"/>
      </w:tabs>
      <w:rPr>
        <w:sz w:val="20"/>
        <w:szCs w:val="20"/>
        <w:lang w:val="ru-RU"/>
      </w:rPr>
    </w:pPr>
    <w:r w:rsidRPr="008154F9">
      <w:rPr>
        <w:rFonts w:ascii="Cambria" w:hAnsi="Cambria"/>
        <w:sz w:val="20"/>
        <w:szCs w:val="20"/>
        <w:lang w:val="ru-RU"/>
      </w:rPr>
      <w:t xml:space="preserve">Подрядчик_______________                                                         </w:t>
    </w:r>
    <w:r>
      <w:rPr>
        <w:rFonts w:ascii="Cambria" w:hAnsi="Cambria"/>
        <w:sz w:val="20"/>
        <w:szCs w:val="20"/>
        <w:lang w:val="ru-RU"/>
      </w:rPr>
      <w:t xml:space="preserve">           </w:t>
    </w:r>
    <w:r w:rsidRPr="008154F9">
      <w:rPr>
        <w:rFonts w:ascii="Cambria" w:hAnsi="Cambria"/>
        <w:sz w:val="20"/>
        <w:szCs w:val="20"/>
        <w:lang w:val="ru-RU"/>
      </w:rPr>
      <w:t xml:space="preserve"> Заказчик___________________</w:t>
    </w:r>
    <w:r w:rsidRPr="008154F9">
      <w:rPr>
        <w:rFonts w:ascii="Cambria" w:hAnsi="Cambria"/>
        <w:sz w:val="20"/>
        <w:szCs w:val="20"/>
      </w:rPr>
      <w:tab/>
    </w:r>
    <w:r>
      <w:rPr>
        <w:rFonts w:ascii="Cambria" w:hAnsi="Cambria"/>
        <w:sz w:val="20"/>
        <w:szCs w:val="20"/>
        <w:lang w:val="ru-RU"/>
      </w:rP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60810" w:rsidRDefault="00060810" w:rsidP="00AC2E27">
    <w:pPr>
      <w:pStyle w:val="a9"/>
      <w:pBdr>
        <w:top w:val="thinThickSmallGap" w:sz="24" w:space="1" w:color="622423"/>
      </w:pBdr>
      <w:tabs>
        <w:tab w:val="clear" w:pos="4677"/>
        <w:tab w:val="clear" w:pos="9355"/>
        <w:tab w:val="right" w:pos="9354"/>
      </w:tabs>
    </w:pPr>
    <w:r w:rsidRPr="008154F9">
      <w:rPr>
        <w:rFonts w:ascii="Cambria" w:hAnsi="Cambria"/>
        <w:sz w:val="20"/>
        <w:szCs w:val="20"/>
        <w:lang w:val="ru-RU"/>
      </w:rPr>
      <w:t xml:space="preserve">Подрядчик_______________                                                         </w:t>
    </w:r>
    <w:r>
      <w:rPr>
        <w:rFonts w:ascii="Cambria" w:hAnsi="Cambria"/>
        <w:sz w:val="20"/>
        <w:szCs w:val="20"/>
        <w:lang w:val="ru-RU"/>
      </w:rPr>
      <w:t xml:space="preserve">           </w:t>
    </w:r>
    <w:r w:rsidRPr="008154F9">
      <w:rPr>
        <w:rFonts w:ascii="Cambria" w:hAnsi="Cambria"/>
        <w:sz w:val="20"/>
        <w:szCs w:val="20"/>
        <w:lang w:val="ru-RU"/>
      </w:rPr>
      <w:t xml:space="preserve"> Заказчик___________________</w:t>
    </w:r>
    <w:r w:rsidRPr="008154F9">
      <w:rPr>
        <w:rFonts w:ascii="Cambria" w:hAnsi="Cambria"/>
        <w:sz w:val="20"/>
        <w:szCs w:val="20"/>
      </w:rPr>
      <w:tab/>
    </w:r>
    <w:r w:rsidRPr="008154F9">
      <w:rPr>
        <w:sz w:val="20"/>
        <w:szCs w:val="20"/>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17F3C" w:rsidRDefault="00F17F3C">
      <w:r>
        <w:separator/>
      </w:r>
    </w:p>
  </w:footnote>
  <w:footnote w:type="continuationSeparator" w:id="0">
    <w:p w:rsidR="00F17F3C" w:rsidRDefault="00F17F3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60810" w:rsidRPr="00755F0D" w:rsidRDefault="00060810">
    <w:pPr>
      <w:pStyle w:val="a7"/>
      <w:jc w:val="center"/>
      <w:rPr>
        <w:sz w:val="16"/>
        <w:szCs w:val="16"/>
      </w:rPr>
    </w:pPr>
    <w:r w:rsidRPr="00755F0D">
      <w:rPr>
        <w:sz w:val="16"/>
        <w:szCs w:val="16"/>
      </w:rPr>
      <w:fldChar w:fldCharType="begin"/>
    </w:r>
    <w:r w:rsidRPr="00755F0D">
      <w:rPr>
        <w:sz w:val="16"/>
        <w:szCs w:val="16"/>
      </w:rPr>
      <w:instrText>PAGE   \* MERGEFORMAT</w:instrText>
    </w:r>
    <w:r w:rsidRPr="00755F0D">
      <w:rPr>
        <w:sz w:val="16"/>
        <w:szCs w:val="16"/>
      </w:rPr>
      <w:fldChar w:fldCharType="separate"/>
    </w:r>
    <w:r w:rsidR="00F96D93" w:rsidRPr="00F96D93">
      <w:rPr>
        <w:noProof/>
        <w:sz w:val="16"/>
        <w:szCs w:val="16"/>
        <w:lang w:val="ru-RU"/>
      </w:rPr>
      <w:t>3</w:t>
    </w:r>
    <w:r w:rsidRPr="00755F0D">
      <w:rPr>
        <w:sz w:val="16"/>
        <w:szCs w:val="16"/>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4"/>
    <w:multiLevelType w:val="singleLevel"/>
    <w:tmpl w:val="00000004"/>
    <w:name w:val="WW8Num4"/>
    <w:lvl w:ilvl="0">
      <w:start w:val="5"/>
      <w:numFmt w:val="bullet"/>
      <w:lvlText w:val="-"/>
      <w:lvlJc w:val="left"/>
      <w:pPr>
        <w:tabs>
          <w:tab w:val="num" w:pos="349"/>
        </w:tabs>
      </w:pPr>
      <w:rPr>
        <w:rFonts w:ascii="StarSymbol" w:hAnsi="StarSymbol"/>
      </w:rPr>
    </w:lvl>
  </w:abstractNum>
  <w:abstractNum w:abstractNumId="1">
    <w:nsid w:val="07451334"/>
    <w:multiLevelType w:val="multilevel"/>
    <w:tmpl w:val="BBECFB3C"/>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223D2800"/>
    <w:multiLevelType w:val="multilevel"/>
    <w:tmpl w:val="94A4EBDC"/>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3"/>
        <w:szCs w:val="23"/>
        <w:u w:val="none"/>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RU" w:eastAsia="ru-RU" w:bidi="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RU" w:eastAsia="ru-RU" w:bidi="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281203D5"/>
    <w:multiLevelType w:val="multilevel"/>
    <w:tmpl w:val="592A1774"/>
    <w:lvl w:ilvl="0">
      <w:start w:val="1"/>
      <w:numFmt w:val="decimal"/>
      <w:lvlText w:val="%1."/>
      <w:lvlJc w:val="left"/>
      <w:pPr>
        <w:ind w:left="720" w:hanging="360"/>
      </w:pPr>
      <w:rPr>
        <w:sz w:val="20"/>
        <w:szCs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nsid w:val="29154377"/>
    <w:multiLevelType w:val="multilevel"/>
    <w:tmpl w:val="99EA220E"/>
    <w:lvl w:ilvl="0">
      <w:start w:val="1"/>
      <w:numFmt w:val="decimal"/>
      <w:lvlText w:val="%1."/>
      <w:lvlJc w:val="left"/>
      <w:pPr>
        <w:ind w:left="360" w:hanging="360"/>
      </w:pPr>
      <w:rPr>
        <w:rFonts w:hint="default"/>
      </w:rPr>
    </w:lvl>
    <w:lvl w:ilvl="1">
      <w:start w:val="1"/>
      <w:numFmt w:val="decimal"/>
      <w:isLgl/>
      <w:lvlText w:val="%1.%2."/>
      <w:lvlJc w:val="left"/>
      <w:pPr>
        <w:ind w:left="1984" w:hanging="1275"/>
      </w:pPr>
      <w:rPr>
        <w:rFonts w:hint="default"/>
      </w:rPr>
    </w:lvl>
    <w:lvl w:ilvl="2">
      <w:start w:val="1"/>
      <w:numFmt w:val="decimal"/>
      <w:isLgl/>
      <w:lvlText w:val="%1.%2.%3."/>
      <w:lvlJc w:val="left"/>
      <w:pPr>
        <w:ind w:left="2333" w:hanging="1275"/>
      </w:pPr>
      <w:rPr>
        <w:rFonts w:hint="default"/>
      </w:rPr>
    </w:lvl>
    <w:lvl w:ilvl="3">
      <w:start w:val="1"/>
      <w:numFmt w:val="decimal"/>
      <w:isLgl/>
      <w:lvlText w:val="%1.%2.%3.%4."/>
      <w:lvlJc w:val="left"/>
      <w:pPr>
        <w:ind w:left="2682" w:hanging="1275"/>
      </w:pPr>
      <w:rPr>
        <w:rFonts w:hint="default"/>
      </w:rPr>
    </w:lvl>
    <w:lvl w:ilvl="4">
      <w:start w:val="1"/>
      <w:numFmt w:val="decimal"/>
      <w:isLgl/>
      <w:lvlText w:val="%1.%2.%3.%4.%5."/>
      <w:lvlJc w:val="left"/>
      <w:pPr>
        <w:ind w:left="3031" w:hanging="1275"/>
      </w:pPr>
      <w:rPr>
        <w:rFonts w:hint="default"/>
      </w:rPr>
    </w:lvl>
    <w:lvl w:ilvl="5">
      <w:start w:val="1"/>
      <w:numFmt w:val="decimal"/>
      <w:isLgl/>
      <w:lvlText w:val="%1.%2.%3.%4.%5.%6."/>
      <w:lvlJc w:val="left"/>
      <w:pPr>
        <w:ind w:left="3380" w:hanging="1275"/>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5">
    <w:nsid w:val="2AEB274D"/>
    <w:multiLevelType w:val="hybridMultilevel"/>
    <w:tmpl w:val="993626BA"/>
    <w:lvl w:ilvl="0" w:tplc="3ADA0F3A">
      <w:start w:val="1"/>
      <w:numFmt w:val="decimal"/>
      <w:lvlText w:val="%1."/>
      <w:lvlJc w:val="left"/>
      <w:pPr>
        <w:ind w:left="720" w:hanging="360"/>
      </w:pPr>
      <w:rPr>
        <w:rFonts w:hint="default"/>
        <w:b w:val="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2AFE182B"/>
    <w:multiLevelType w:val="hybridMultilevel"/>
    <w:tmpl w:val="E4009672"/>
    <w:lvl w:ilvl="0" w:tplc="04190011">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7">
    <w:nsid w:val="36B2795A"/>
    <w:multiLevelType w:val="hybridMultilevel"/>
    <w:tmpl w:val="84EA741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
    <w:nsid w:val="569E3767"/>
    <w:multiLevelType w:val="multilevel"/>
    <w:tmpl w:val="041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9">
    <w:nsid w:val="662869F5"/>
    <w:multiLevelType w:val="multilevel"/>
    <w:tmpl w:val="433E2998"/>
    <w:lvl w:ilvl="0">
      <w:start w:val="1"/>
      <w:numFmt w:val="decimal"/>
      <w:lvlText w:val="%1."/>
      <w:lvlJc w:val="left"/>
      <w:pPr>
        <w:tabs>
          <w:tab w:val="num" w:pos="2345"/>
        </w:tabs>
        <w:ind w:left="2345" w:hanging="360"/>
      </w:pPr>
      <w:rPr>
        <w:rFonts w:hint="default"/>
      </w:rPr>
    </w:lvl>
    <w:lvl w:ilvl="1">
      <w:start w:val="1"/>
      <w:numFmt w:val="decimal"/>
      <w:isLgl/>
      <w:lvlText w:val="%1.%2."/>
      <w:lvlJc w:val="left"/>
      <w:pPr>
        <w:ind w:left="2732" w:hanging="1455"/>
      </w:pPr>
      <w:rPr>
        <w:rFonts w:hint="default"/>
        <w:b/>
        <w:color w:val="auto"/>
      </w:rPr>
    </w:lvl>
    <w:lvl w:ilvl="2">
      <w:start w:val="1"/>
      <w:numFmt w:val="decimal"/>
      <w:isLgl/>
      <w:lvlText w:val="%1.%2.%3."/>
      <w:lvlJc w:val="left"/>
      <w:pPr>
        <w:ind w:left="2873" w:hanging="1455"/>
      </w:pPr>
      <w:rPr>
        <w:rFonts w:hint="default"/>
        <w:b/>
        <w:color w:val="auto"/>
      </w:rPr>
    </w:lvl>
    <w:lvl w:ilvl="3">
      <w:start w:val="1"/>
      <w:numFmt w:val="decimal"/>
      <w:isLgl/>
      <w:lvlText w:val="%1.%2.%3.%4."/>
      <w:lvlJc w:val="left"/>
      <w:pPr>
        <w:ind w:left="3582" w:hanging="1455"/>
      </w:pPr>
      <w:rPr>
        <w:rFonts w:hint="default"/>
      </w:rPr>
    </w:lvl>
    <w:lvl w:ilvl="4">
      <w:start w:val="1"/>
      <w:numFmt w:val="decimal"/>
      <w:isLgl/>
      <w:lvlText w:val="%1.%2.%3.%4.%5."/>
      <w:lvlJc w:val="left"/>
      <w:pPr>
        <w:ind w:left="4291" w:hanging="1455"/>
      </w:pPr>
      <w:rPr>
        <w:rFonts w:hint="default"/>
      </w:rPr>
    </w:lvl>
    <w:lvl w:ilvl="5">
      <w:start w:val="1"/>
      <w:numFmt w:val="decimal"/>
      <w:isLgl/>
      <w:lvlText w:val="%1.%2.%3.%4.%5.%6."/>
      <w:lvlJc w:val="left"/>
      <w:pPr>
        <w:ind w:left="5000" w:hanging="1455"/>
      </w:pPr>
      <w:rPr>
        <w:rFonts w:hint="default"/>
      </w:rPr>
    </w:lvl>
    <w:lvl w:ilvl="6">
      <w:start w:val="1"/>
      <w:numFmt w:val="decimal"/>
      <w:isLgl/>
      <w:lvlText w:val="%1.%2.%3.%4.%5.%6.%7."/>
      <w:lvlJc w:val="left"/>
      <w:pPr>
        <w:ind w:left="6054" w:hanging="1800"/>
      </w:pPr>
      <w:rPr>
        <w:rFonts w:hint="default"/>
      </w:rPr>
    </w:lvl>
    <w:lvl w:ilvl="7">
      <w:start w:val="1"/>
      <w:numFmt w:val="decimal"/>
      <w:isLgl/>
      <w:lvlText w:val="%1.%2.%3.%4.%5.%6.%7.%8."/>
      <w:lvlJc w:val="left"/>
      <w:pPr>
        <w:ind w:left="6763" w:hanging="1800"/>
      </w:pPr>
      <w:rPr>
        <w:rFonts w:hint="default"/>
      </w:rPr>
    </w:lvl>
    <w:lvl w:ilvl="8">
      <w:start w:val="1"/>
      <w:numFmt w:val="decimal"/>
      <w:isLgl/>
      <w:lvlText w:val="%1.%2.%3.%4.%5.%6.%7.%8.%9."/>
      <w:lvlJc w:val="left"/>
      <w:pPr>
        <w:ind w:left="7832" w:hanging="2160"/>
      </w:pPr>
      <w:rPr>
        <w:rFonts w:hint="default"/>
      </w:rPr>
    </w:lvl>
  </w:abstractNum>
  <w:abstractNum w:abstractNumId="10">
    <w:nsid w:val="6B920BE8"/>
    <w:multiLevelType w:val="hybridMultilevel"/>
    <w:tmpl w:val="E0523040"/>
    <w:lvl w:ilvl="0" w:tplc="04190005">
      <w:start w:val="1"/>
      <w:numFmt w:val="bullet"/>
      <w:lvlText w:val=""/>
      <w:lvlJc w:val="left"/>
      <w:pPr>
        <w:ind w:left="1004" w:hanging="360"/>
      </w:pPr>
      <w:rPr>
        <w:rFonts w:ascii="Wingdings" w:hAnsi="Wingdings"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11">
    <w:nsid w:val="70C87C4C"/>
    <w:multiLevelType w:val="multilevel"/>
    <w:tmpl w:val="66B0CD5A"/>
    <w:lvl w:ilvl="0">
      <w:start w:val="2"/>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76875B54"/>
    <w:multiLevelType w:val="hybridMultilevel"/>
    <w:tmpl w:val="E970F8F6"/>
    <w:lvl w:ilvl="0" w:tplc="04190005">
      <w:start w:val="1"/>
      <w:numFmt w:val="bullet"/>
      <w:lvlText w:val=""/>
      <w:lvlJc w:val="left"/>
      <w:pPr>
        <w:ind w:left="1320" w:hanging="360"/>
      </w:pPr>
      <w:rPr>
        <w:rFonts w:ascii="Wingdings" w:hAnsi="Wingdings" w:hint="default"/>
      </w:rPr>
    </w:lvl>
    <w:lvl w:ilvl="1" w:tplc="04190003" w:tentative="1">
      <w:start w:val="1"/>
      <w:numFmt w:val="bullet"/>
      <w:lvlText w:val="o"/>
      <w:lvlJc w:val="left"/>
      <w:pPr>
        <w:ind w:left="2040" w:hanging="360"/>
      </w:pPr>
      <w:rPr>
        <w:rFonts w:ascii="Courier New" w:hAnsi="Courier New" w:cs="Courier New" w:hint="default"/>
      </w:rPr>
    </w:lvl>
    <w:lvl w:ilvl="2" w:tplc="04190005" w:tentative="1">
      <w:start w:val="1"/>
      <w:numFmt w:val="bullet"/>
      <w:lvlText w:val=""/>
      <w:lvlJc w:val="left"/>
      <w:pPr>
        <w:ind w:left="2760" w:hanging="360"/>
      </w:pPr>
      <w:rPr>
        <w:rFonts w:ascii="Wingdings" w:hAnsi="Wingdings" w:hint="default"/>
      </w:rPr>
    </w:lvl>
    <w:lvl w:ilvl="3" w:tplc="04190001" w:tentative="1">
      <w:start w:val="1"/>
      <w:numFmt w:val="bullet"/>
      <w:lvlText w:val=""/>
      <w:lvlJc w:val="left"/>
      <w:pPr>
        <w:ind w:left="3480" w:hanging="360"/>
      </w:pPr>
      <w:rPr>
        <w:rFonts w:ascii="Symbol" w:hAnsi="Symbol" w:hint="default"/>
      </w:rPr>
    </w:lvl>
    <w:lvl w:ilvl="4" w:tplc="04190003" w:tentative="1">
      <w:start w:val="1"/>
      <w:numFmt w:val="bullet"/>
      <w:lvlText w:val="o"/>
      <w:lvlJc w:val="left"/>
      <w:pPr>
        <w:ind w:left="4200" w:hanging="360"/>
      </w:pPr>
      <w:rPr>
        <w:rFonts w:ascii="Courier New" w:hAnsi="Courier New" w:cs="Courier New" w:hint="default"/>
      </w:rPr>
    </w:lvl>
    <w:lvl w:ilvl="5" w:tplc="04190005" w:tentative="1">
      <w:start w:val="1"/>
      <w:numFmt w:val="bullet"/>
      <w:lvlText w:val=""/>
      <w:lvlJc w:val="left"/>
      <w:pPr>
        <w:ind w:left="4920" w:hanging="360"/>
      </w:pPr>
      <w:rPr>
        <w:rFonts w:ascii="Wingdings" w:hAnsi="Wingdings" w:hint="default"/>
      </w:rPr>
    </w:lvl>
    <w:lvl w:ilvl="6" w:tplc="04190001" w:tentative="1">
      <w:start w:val="1"/>
      <w:numFmt w:val="bullet"/>
      <w:lvlText w:val=""/>
      <w:lvlJc w:val="left"/>
      <w:pPr>
        <w:ind w:left="5640" w:hanging="360"/>
      </w:pPr>
      <w:rPr>
        <w:rFonts w:ascii="Symbol" w:hAnsi="Symbol" w:hint="default"/>
      </w:rPr>
    </w:lvl>
    <w:lvl w:ilvl="7" w:tplc="04190003" w:tentative="1">
      <w:start w:val="1"/>
      <w:numFmt w:val="bullet"/>
      <w:lvlText w:val="o"/>
      <w:lvlJc w:val="left"/>
      <w:pPr>
        <w:ind w:left="6360" w:hanging="360"/>
      </w:pPr>
      <w:rPr>
        <w:rFonts w:ascii="Courier New" w:hAnsi="Courier New" w:cs="Courier New" w:hint="default"/>
      </w:rPr>
    </w:lvl>
    <w:lvl w:ilvl="8" w:tplc="04190005" w:tentative="1">
      <w:start w:val="1"/>
      <w:numFmt w:val="bullet"/>
      <w:lvlText w:val=""/>
      <w:lvlJc w:val="left"/>
      <w:pPr>
        <w:ind w:left="7080" w:hanging="360"/>
      </w:pPr>
      <w:rPr>
        <w:rFonts w:ascii="Wingdings" w:hAnsi="Wingdings" w:hint="default"/>
      </w:rPr>
    </w:lvl>
  </w:abstractNum>
  <w:num w:numId="1">
    <w:abstractNumId w:val="8"/>
  </w:num>
  <w:num w:numId="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2"/>
  </w:num>
  <w:num w:numId="5">
    <w:abstractNumId w:val="11"/>
  </w:num>
  <w:num w:numId="6">
    <w:abstractNumId w:val="12"/>
  </w:num>
  <w:num w:numId="7">
    <w:abstractNumId w:val="7"/>
  </w:num>
  <w:num w:numId="8">
    <w:abstractNumId w:val="6"/>
  </w:num>
  <w:num w:numId="9">
    <w:abstractNumId w:val="10"/>
  </w:num>
  <w:num w:numId="10">
    <w:abstractNumId w:val="5"/>
  </w:num>
  <w:num w:numId="11">
    <w:abstractNumId w:val="9"/>
  </w:num>
  <w:num w:numId="12">
    <w:abstractNumId w:val="3"/>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9"/>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E398E"/>
    <w:rsid w:val="00000C4A"/>
    <w:rsid w:val="0000118B"/>
    <w:rsid w:val="000011B2"/>
    <w:rsid w:val="000014E4"/>
    <w:rsid w:val="00001561"/>
    <w:rsid w:val="000030E3"/>
    <w:rsid w:val="000039BE"/>
    <w:rsid w:val="00004B3D"/>
    <w:rsid w:val="00005314"/>
    <w:rsid w:val="000054F4"/>
    <w:rsid w:val="000067FF"/>
    <w:rsid w:val="00007D57"/>
    <w:rsid w:val="000108F3"/>
    <w:rsid w:val="00010E85"/>
    <w:rsid w:val="00011178"/>
    <w:rsid w:val="000117F9"/>
    <w:rsid w:val="00011A08"/>
    <w:rsid w:val="00011ACD"/>
    <w:rsid w:val="00012782"/>
    <w:rsid w:val="000138B3"/>
    <w:rsid w:val="00014268"/>
    <w:rsid w:val="00014F5B"/>
    <w:rsid w:val="00016B1F"/>
    <w:rsid w:val="000205E7"/>
    <w:rsid w:val="000224CC"/>
    <w:rsid w:val="00022DBF"/>
    <w:rsid w:val="00026A9A"/>
    <w:rsid w:val="00027213"/>
    <w:rsid w:val="00027592"/>
    <w:rsid w:val="000322B4"/>
    <w:rsid w:val="00033F1F"/>
    <w:rsid w:val="00035839"/>
    <w:rsid w:val="0003599F"/>
    <w:rsid w:val="0003660D"/>
    <w:rsid w:val="00036D76"/>
    <w:rsid w:val="000378C3"/>
    <w:rsid w:val="0004025F"/>
    <w:rsid w:val="00040267"/>
    <w:rsid w:val="00040D4C"/>
    <w:rsid w:val="00041B98"/>
    <w:rsid w:val="000424C3"/>
    <w:rsid w:val="00043188"/>
    <w:rsid w:val="00043AAF"/>
    <w:rsid w:val="000444C8"/>
    <w:rsid w:val="000450D1"/>
    <w:rsid w:val="0004570A"/>
    <w:rsid w:val="00046278"/>
    <w:rsid w:val="00047A30"/>
    <w:rsid w:val="00050B85"/>
    <w:rsid w:val="00051F20"/>
    <w:rsid w:val="000521B1"/>
    <w:rsid w:val="00053F46"/>
    <w:rsid w:val="00054885"/>
    <w:rsid w:val="00054CB2"/>
    <w:rsid w:val="00055034"/>
    <w:rsid w:val="00060810"/>
    <w:rsid w:val="00061033"/>
    <w:rsid w:val="000624B7"/>
    <w:rsid w:val="000634A9"/>
    <w:rsid w:val="00063B51"/>
    <w:rsid w:val="00066430"/>
    <w:rsid w:val="000668BF"/>
    <w:rsid w:val="00066A05"/>
    <w:rsid w:val="0006788E"/>
    <w:rsid w:val="000711EA"/>
    <w:rsid w:val="0007216E"/>
    <w:rsid w:val="000723EE"/>
    <w:rsid w:val="000727D7"/>
    <w:rsid w:val="0007399A"/>
    <w:rsid w:val="00074127"/>
    <w:rsid w:val="00074D44"/>
    <w:rsid w:val="00075ACA"/>
    <w:rsid w:val="00077CFD"/>
    <w:rsid w:val="00080398"/>
    <w:rsid w:val="00080C66"/>
    <w:rsid w:val="0008285D"/>
    <w:rsid w:val="00082891"/>
    <w:rsid w:val="00082CA2"/>
    <w:rsid w:val="000839EC"/>
    <w:rsid w:val="00085232"/>
    <w:rsid w:val="000858DB"/>
    <w:rsid w:val="0008618A"/>
    <w:rsid w:val="00086DCE"/>
    <w:rsid w:val="00086E12"/>
    <w:rsid w:val="00090143"/>
    <w:rsid w:val="0009042F"/>
    <w:rsid w:val="000917D5"/>
    <w:rsid w:val="00091D58"/>
    <w:rsid w:val="000922E3"/>
    <w:rsid w:val="00094465"/>
    <w:rsid w:val="00094C7F"/>
    <w:rsid w:val="00095062"/>
    <w:rsid w:val="00095445"/>
    <w:rsid w:val="00095FB8"/>
    <w:rsid w:val="000969D2"/>
    <w:rsid w:val="00096B3E"/>
    <w:rsid w:val="000A087B"/>
    <w:rsid w:val="000A0DC4"/>
    <w:rsid w:val="000A154A"/>
    <w:rsid w:val="000A1A80"/>
    <w:rsid w:val="000A1D37"/>
    <w:rsid w:val="000A2FE6"/>
    <w:rsid w:val="000A3400"/>
    <w:rsid w:val="000A5BC9"/>
    <w:rsid w:val="000A7777"/>
    <w:rsid w:val="000B01C5"/>
    <w:rsid w:val="000B0928"/>
    <w:rsid w:val="000B1608"/>
    <w:rsid w:val="000B20DF"/>
    <w:rsid w:val="000B2FDF"/>
    <w:rsid w:val="000B3802"/>
    <w:rsid w:val="000B43BA"/>
    <w:rsid w:val="000B47BD"/>
    <w:rsid w:val="000B538A"/>
    <w:rsid w:val="000B58FB"/>
    <w:rsid w:val="000B5F2A"/>
    <w:rsid w:val="000C0001"/>
    <w:rsid w:val="000C0B86"/>
    <w:rsid w:val="000C0F26"/>
    <w:rsid w:val="000C12D5"/>
    <w:rsid w:val="000C2ECA"/>
    <w:rsid w:val="000C31CB"/>
    <w:rsid w:val="000C37B9"/>
    <w:rsid w:val="000C5779"/>
    <w:rsid w:val="000C5788"/>
    <w:rsid w:val="000C7038"/>
    <w:rsid w:val="000C7E6D"/>
    <w:rsid w:val="000C7F1F"/>
    <w:rsid w:val="000D09E9"/>
    <w:rsid w:val="000D113B"/>
    <w:rsid w:val="000D2A07"/>
    <w:rsid w:val="000D2C43"/>
    <w:rsid w:val="000D2CC9"/>
    <w:rsid w:val="000D58B6"/>
    <w:rsid w:val="000D6A6F"/>
    <w:rsid w:val="000D7B03"/>
    <w:rsid w:val="000E0CC4"/>
    <w:rsid w:val="000E0CD9"/>
    <w:rsid w:val="000E210F"/>
    <w:rsid w:val="000E33CA"/>
    <w:rsid w:val="000E44DA"/>
    <w:rsid w:val="000E4E94"/>
    <w:rsid w:val="000E5C2C"/>
    <w:rsid w:val="000E6454"/>
    <w:rsid w:val="000F20F9"/>
    <w:rsid w:val="000F3394"/>
    <w:rsid w:val="000F4164"/>
    <w:rsid w:val="000F5756"/>
    <w:rsid w:val="000F58C5"/>
    <w:rsid w:val="000F58DF"/>
    <w:rsid w:val="00101D8B"/>
    <w:rsid w:val="00103E39"/>
    <w:rsid w:val="00105E47"/>
    <w:rsid w:val="001065E5"/>
    <w:rsid w:val="00106C1C"/>
    <w:rsid w:val="0011060C"/>
    <w:rsid w:val="00110C6A"/>
    <w:rsid w:val="00111333"/>
    <w:rsid w:val="00111CF4"/>
    <w:rsid w:val="00112144"/>
    <w:rsid w:val="00113373"/>
    <w:rsid w:val="00114792"/>
    <w:rsid w:val="00114A8D"/>
    <w:rsid w:val="0011604F"/>
    <w:rsid w:val="00116B7F"/>
    <w:rsid w:val="00116C7E"/>
    <w:rsid w:val="00117256"/>
    <w:rsid w:val="00120C8D"/>
    <w:rsid w:val="001213D5"/>
    <w:rsid w:val="001223EB"/>
    <w:rsid w:val="0012267A"/>
    <w:rsid w:val="001226DB"/>
    <w:rsid w:val="00125CA1"/>
    <w:rsid w:val="00126065"/>
    <w:rsid w:val="00126E1B"/>
    <w:rsid w:val="00127618"/>
    <w:rsid w:val="00127E9F"/>
    <w:rsid w:val="001305CB"/>
    <w:rsid w:val="0013080A"/>
    <w:rsid w:val="00130E64"/>
    <w:rsid w:val="0013142F"/>
    <w:rsid w:val="00131768"/>
    <w:rsid w:val="0013206D"/>
    <w:rsid w:val="0013299A"/>
    <w:rsid w:val="001344CD"/>
    <w:rsid w:val="00135729"/>
    <w:rsid w:val="00136280"/>
    <w:rsid w:val="0013662C"/>
    <w:rsid w:val="00136A80"/>
    <w:rsid w:val="00136DF7"/>
    <w:rsid w:val="00140EB1"/>
    <w:rsid w:val="00140F37"/>
    <w:rsid w:val="00143483"/>
    <w:rsid w:val="0014445B"/>
    <w:rsid w:val="00144F6B"/>
    <w:rsid w:val="00147074"/>
    <w:rsid w:val="00147243"/>
    <w:rsid w:val="00147B03"/>
    <w:rsid w:val="00152635"/>
    <w:rsid w:val="0015296D"/>
    <w:rsid w:val="00152B17"/>
    <w:rsid w:val="00154618"/>
    <w:rsid w:val="0015509F"/>
    <w:rsid w:val="0015600F"/>
    <w:rsid w:val="001605FB"/>
    <w:rsid w:val="001606D0"/>
    <w:rsid w:val="00161A3B"/>
    <w:rsid w:val="00161D02"/>
    <w:rsid w:val="00162E55"/>
    <w:rsid w:val="00164AE8"/>
    <w:rsid w:val="00166640"/>
    <w:rsid w:val="00166CB8"/>
    <w:rsid w:val="001678C8"/>
    <w:rsid w:val="001702F8"/>
    <w:rsid w:val="00170FF3"/>
    <w:rsid w:val="001714CF"/>
    <w:rsid w:val="00171E30"/>
    <w:rsid w:val="001725EC"/>
    <w:rsid w:val="00172BE4"/>
    <w:rsid w:val="001730A7"/>
    <w:rsid w:val="00173681"/>
    <w:rsid w:val="001739FC"/>
    <w:rsid w:val="0017634D"/>
    <w:rsid w:val="0017693F"/>
    <w:rsid w:val="00180824"/>
    <w:rsid w:val="00180A19"/>
    <w:rsid w:val="00181606"/>
    <w:rsid w:val="0018267E"/>
    <w:rsid w:val="00182A9E"/>
    <w:rsid w:val="00183924"/>
    <w:rsid w:val="001840D6"/>
    <w:rsid w:val="001856A3"/>
    <w:rsid w:val="001867E2"/>
    <w:rsid w:val="00190A18"/>
    <w:rsid w:val="001910BD"/>
    <w:rsid w:val="0019228B"/>
    <w:rsid w:val="001925C5"/>
    <w:rsid w:val="00193B63"/>
    <w:rsid w:val="0019412F"/>
    <w:rsid w:val="00194DBC"/>
    <w:rsid w:val="00196962"/>
    <w:rsid w:val="001A1451"/>
    <w:rsid w:val="001A18F1"/>
    <w:rsid w:val="001A29B1"/>
    <w:rsid w:val="001A2CEE"/>
    <w:rsid w:val="001A2D55"/>
    <w:rsid w:val="001A4281"/>
    <w:rsid w:val="001A4623"/>
    <w:rsid w:val="001A5AC7"/>
    <w:rsid w:val="001A63B1"/>
    <w:rsid w:val="001A6847"/>
    <w:rsid w:val="001A7002"/>
    <w:rsid w:val="001A7A4B"/>
    <w:rsid w:val="001B0E96"/>
    <w:rsid w:val="001B135C"/>
    <w:rsid w:val="001B3CF5"/>
    <w:rsid w:val="001B4158"/>
    <w:rsid w:val="001B4217"/>
    <w:rsid w:val="001B60E9"/>
    <w:rsid w:val="001B6150"/>
    <w:rsid w:val="001B7513"/>
    <w:rsid w:val="001B76A5"/>
    <w:rsid w:val="001C06D7"/>
    <w:rsid w:val="001C0B1C"/>
    <w:rsid w:val="001C0D79"/>
    <w:rsid w:val="001C3340"/>
    <w:rsid w:val="001C3FE1"/>
    <w:rsid w:val="001C4BFE"/>
    <w:rsid w:val="001C5414"/>
    <w:rsid w:val="001D2AE8"/>
    <w:rsid w:val="001D3546"/>
    <w:rsid w:val="001D4190"/>
    <w:rsid w:val="001D4746"/>
    <w:rsid w:val="001D5CC6"/>
    <w:rsid w:val="001D5E5A"/>
    <w:rsid w:val="001D6BC4"/>
    <w:rsid w:val="001D6E0E"/>
    <w:rsid w:val="001D7D29"/>
    <w:rsid w:val="001E152C"/>
    <w:rsid w:val="001E2C79"/>
    <w:rsid w:val="001E2F36"/>
    <w:rsid w:val="001E37AB"/>
    <w:rsid w:val="001E40BD"/>
    <w:rsid w:val="001E52CA"/>
    <w:rsid w:val="001E55B5"/>
    <w:rsid w:val="001E5770"/>
    <w:rsid w:val="001E589E"/>
    <w:rsid w:val="001E5C05"/>
    <w:rsid w:val="001E5EE5"/>
    <w:rsid w:val="001E5F2E"/>
    <w:rsid w:val="001E6B65"/>
    <w:rsid w:val="001E6E03"/>
    <w:rsid w:val="001E71A3"/>
    <w:rsid w:val="001E725F"/>
    <w:rsid w:val="001F0817"/>
    <w:rsid w:val="001F2963"/>
    <w:rsid w:val="001F30EF"/>
    <w:rsid w:val="001F3679"/>
    <w:rsid w:val="001F5492"/>
    <w:rsid w:val="001F5DA7"/>
    <w:rsid w:val="001F6D40"/>
    <w:rsid w:val="001F6FA4"/>
    <w:rsid w:val="001F729F"/>
    <w:rsid w:val="001F7E29"/>
    <w:rsid w:val="0020005C"/>
    <w:rsid w:val="0020153A"/>
    <w:rsid w:val="00201647"/>
    <w:rsid w:val="00201903"/>
    <w:rsid w:val="00203993"/>
    <w:rsid w:val="00203B52"/>
    <w:rsid w:val="00204377"/>
    <w:rsid w:val="00204C89"/>
    <w:rsid w:val="0020546A"/>
    <w:rsid w:val="002062E0"/>
    <w:rsid w:val="002068CA"/>
    <w:rsid w:val="00207477"/>
    <w:rsid w:val="00207B7D"/>
    <w:rsid w:val="00210314"/>
    <w:rsid w:val="00211BCF"/>
    <w:rsid w:val="00211D29"/>
    <w:rsid w:val="00211DC5"/>
    <w:rsid w:val="00211E8A"/>
    <w:rsid w:val="00212F7A"/>
    <w:rsid w:val="0021383E"/>
    <w:rsid w:val="00215F26"/>
    <w:rsid w:val="002173A5"/>
    <w:rsid w:val="00220544"/>
    <w:rsid w:val="002219B7"/>
    <w:rsid w:val="00221F2D"/>
    <w:rsid w:val="00222341"/>
    <w:rsid w:val="0022326C"/>
    <w:rsid w:val="002238DC"/>
    <w:rsid w:val="00223C6F"/>
    <w:rsid w:val="00224230"/>
    <w:rsid w:val="002253A5"/>
    <w:rsid w:val="00225F2F"/>
    <w:rsid w:val="0022785B"/>
    <w:rsid w:val="00230167"/>
    <w:rsid w:val="00231CB3"/>
    <w:rsid w:val="00233791"/>
    <w:rsid w:val="00234243"/>
    <w:rsid w:val="002369C1"/>
    <w:rsid w:val="00236A1D"/>
    <w:rsid w:val="002378DC"/>
    <w:rsid w:val="00240F67"/>
    <w:rsid w:val="00241803"/>
    <w:rsid w:val="002430FC"/>
    <w:rsid w:val="00243ED6"/>
    <w:rsid w:val="00245F03"/>
    <w:rsid w:val="0025077E"/>
    <w:rsid w:val="002515CC"/>
    <w:rsid w:val="00251EE2"/>
    <w:rsid w:val="002527CD"/>
    <w:rsid w:val="0025429E"/>
    <w:rsid w:val="00254894"/>
    <w:rsid w:val="00255CED"/>
    <w:rsid w:val="002571CE"/>
    <w:rsid w:val="00257675"/>
    <w:rsid w:val="00261EED"/>
    <w:rsid w:val="002640D9"/>
    <w:rsid w:val="00264C05"/>
    <w:rsid w:val="002652ED"/>
    <w:rsid w:val="002653A7"/>
    <w:rsid w:val="00266324"/>
    <w:rsid w:val="00267951"/>
    <w:rsid w:val="00267E10"/>
    <w:rsid w:val="002707D6"/>
    <w:rsid w:val="00271131"/>
    <w:rsid w:val="00271173"/>
    <w:rsid w:val="00272EC3"/>
    <w:rsid w:val="00273161"/>
    <w:rsid w:val="00273969"/>
    <w:rsid w:val="00273971"/>
    <w:rsid w:val="002744CE"/>
    <w:rsid w:val="00274AA8"/>
    <w:rsid w:val="00274CA7"/>
    <w:rsid w:val="0027526A"/>
    <w:rsid w:val="0027547B"/>
    <w:rsid w:val="00275E74"/>
    <w:rsid w:val="00277C22"/>
    <w:rsid w:val="002805A9"/>
    <w:rsid w:val="00280E57"/>
    <w:rsid w:val="00281214"/>
    <w:rsid w:val="00281A87"/>
    <w:rsid w:val="00281AC9"/>
    <w:rsid w:val="00281D34"/>
    <w:rsid w:val="0028203C"/>
    <w:rsid w:val="00283ED1"/>
    <w:rsid w:val="00284AFD"/>
    <w:rsid w:val="00285452"/>
    <w:rsid w:val="00285D15"/>
    <w:rsid w:val="002878A9"/>
    <w:rsid w:val="002915F6"/>
    <w:rsid w:val="00292AFE"/>
    <w:rsid w:val="00292B44"/>
    <w:rsid w:val="0029417F"/>
    <w:rsid w:val="0029439C"/>
    <w:rsid w:val="00294C4A"/>
    <w:rsid w:val="00295737"/>
    <w:rsid w:val="00297612"/>
    <w:rsid w:val="0029766A"/>
    <w:rsid w:val="00297C2B"/>
    <w:rsid w:val="002A0BD3"/>
    <w:rsid w:val="002A127E"/>
    <w:rsid w:val="002A28A9"/>
    <w:rsid w:val="002A3F69"/>
    <w:rsid w:val="002A4497"/>
    <w:rsid w:val="002A4629"/>
    <w:rsid w:val="002A4A97"/>
    <w:rsid w:val="002A67F8"/>
    <w:rsid w:val="002B12B7"/>
    <w:rsid w:val="002B1736"/>
    <w:rsid w:val="002B1AF5"/>
    <w:rsid w:val="002B2408"/>
    <w:rsid w:val="002B25DB"/>
    <w:rsid w:val="002B2DBC"/>
    <w:rsid w:val="002B2E16"/>
    <w:rsid w:val="002B3B24"/>
    <w:rsid w:val="002B3B8D"/>
    <w:rsid w:val="002B443A"/>
    <w:rsid w:val="002B59D9"/>
    <w:rsid w:val="002C019F"/>
    <w:rsid w:val="002C0821"/>
    <w:rsid w:val="002C10F4"/>
    <w:rsid w:val="002C148D"/>
    <w:rsid w:val="002C1CB1"/>
    <w:rsid w:val="002C24C8"/>
    <w:rsid w:val="002C4D69"/>
    <w:rsid w:val="002C5429"/>
    <w:rsid w:val="002C555C"/>
    <w:rsid w:val="002C5858"/>
    <w:rsid w:val="002C7A6B"/>
    <w:rsid w:val="002D122E"/>
    <w:rsid w:val="002D225A"/>
    <w:rsid w:val="002D2B9E"/>
    <w:rsid w:val="002D2F56"/>
    <w:rsid w:val="002D4635"/>
    <w:rsid w:val="002D4738"/>
    <w:rsid w:val="002D4BCF"/>
    <w:rsid w:val="002D4D58"/>
    <w:rsid w:val="002D534B"/>
    <w:rsid w:val="002D6C1A"/>
    <w:rsid w:val="002E0598"/>
    <w:rsid w:val="002E2622"/>
    <w:rsid w:val="002E3948"/>
    <w:rsid w:val="002E60E7"/>
    <w:rsid w:val="002E6F4E"/>
    <w:rsid w:val="002F126E"/>
    <w:rsid w:val="002F1B9D"/>
    <w:rsid w:val="002F1D75"/>
    <w:rsid w:val="002F2610"/>
    <w:rsid w:val="002F2A2A"/>
    <w:rsid w:val="002F52CB"/>
    <w:rsid w:val="002F68CC"/>
    <w:rsid w:val="002F7727"/>
    <w:rsid w:val="002F79A8"/>
    <w:rsid w:val="0030220E"/>
    <w:rsid w:val="003031AD"/>
    <w:rsid w:val="00304246"/>
    <w:rsid w:val="003046C3"/>
    <w:rsid w:val="00305583"/>
    <w:rsid w:val="00305DDB"/>
    <w:rsid w:val="003061AC"/>
    <w:rsid w:val="003069E2"/>
    <w:rsid w:val="00306D9D"/>
    <w:rsid w:val="00306DCC"/>
    <w:rsid w:val="00311805"/>
    <w:rsid w:val="0031208D"/>
    <w:rsid w:val="00312261"/>
    <w:rsid w:val="003131D2"/>
    <w:rsid w:val="003138FD"/>
    <w:rsid w:val="00313D04"/>
    <w:rsid w:val="00314BF4"/>
    <w:rsid w:val="00315287"/>
    <w:rsid w:val="0031555E"/>
    <w:rsid w:val="003156DA"/>
    <w:rsid w:val="0031579B"/>
    <w:rsid w:val="003165EF"/>
    <w:rsid w:val="00316AC6"/>
    <w:rsid w:val="0031758C"/>
    <w:rsid w:val="003203B5"/>
    <w:rsid w:val="0032091D"/>
    <w:rsid w:val="00321977"/>
    <w:rsid w:val="00322085"/>
    <w:rsid w:val="003269FF"/>
    <w:rsid w:val="00331A88"/>
    <w:rsid w:val="0033200A"/>
    <w:rsid w:val="0033200B"/>
    <w:rsid w:val="003350D8"/>
    <w:rsid w:val="003352A6"/>
    <w:rsid w:val="00335419"/>
    <w:rsid w:val="0033560F"/>
    <w:rsid w:val="00335D98"/>
    <w:rsid w:val="0033631D"/>
    <w:rsid w:val="003368EE"/>
    <w:rsid w:val="00337817"/>
    <w:rsid w:val="00341CF5"/>
    <w:rsid w:val="00342655"/>
    <w:rsid w:val="00344C77"/>
    <w:rsid w:val="00344DC4"/>
    <w:rsid w:val="0034504E"/>
    <w:rsid w:val="003467A8"/>
    <w:rsid w:val="0034755E"/>
    <w:rsid w:val="00347BE2"/>
    <w:rsid w:val="00347FF6"/>
    <w:rsid w:val="0035173F"/>
    <w:rsid w:val="0035201C"/>
    <w:rsid w:val="0035452D"/>
    <w:rsid w:val="00354796"/>
    <w:rsid w:val="003561C2"/>
    <w:rsid w:val="003564CC"/>
    <w:rsid w:val="003567C9"/>
    <w:rsid w:val="00361406"/>
    <w:rsid w:val="00361CDB"/>
    <w:rsid w:val="00363E54"/>
    <w:rsid w:val="00364C21"/>
    <w:rsid w:val="003651B4"/>
    <w:rsid w:val="00366005"/>
    <w:rsid w:val="003672CB"/>
    <w:rsid w:val="00370C88"/>
    <w:rsid w:val="00371C1C"/>
    <w:rsid w:val="00371C3C"/>
    <w:rsid w:val="00371CD9"/>
    <w:rsid w:val="003721F9"/>
    <w:rsid w:val="00372CF0"/>
    <w:rsid w:val="003735EB"/>
    <w:rsid w:val="00374490"/>
    <w:rsid w:val="00374A51"/>
    <w:rsid w:val="00375636"/>
    <w:rsid w:val="003756EA"/>
    <w:rsid w:val="00376110"/>
    <w:rsid w:val="00376A36"/>
    <w:rsid w:val="00380DED"/>
    <w:rsid w:val="00380DFB"/>
    <w:rsid w:val="00381EC8"/>
    <w:rsid w:val="00381EC9"/>
    <w:rsid w:val="003830FE"/>
    <w:rsid w:val="0038442B"/>
    <w:rsid w:val="003846DD"/>
    <w:rsid w:val="00384C06"/>
    <w:rsid w:val="003904B6"/>
    <w:rsid w:val="003908A3"/>
    <w:rsid w:val="00391436"/>
    <w:rsid w:val="003919D4"/>
    <w:rsid w:val="00391E79"/>
    <w:rsid w:val="003940B7"/>
    <w:rsid w:val="0039492E"/>
    <w:rsid w:val="00397602"/>
    <w:rsid w:val="00397F6B"/>
    <w:rsid w:val="003A10E1"/>
    <w:rsid w:val="003A1105"/>
    <w:rsid w:val="003A2E6A"/>
    <w:rsid w:val="003A32BD"/>
    <w:rsid w:val="003A37D1"/>
    <w:rsid w:val="003A43B2"/>
    <w:rsid w:val="003A50B9"/>
    <w:rsid w:val="003A580E"/>
    <w:rsid w:val="003A5B49"/>
    <w:rsid w:val="003A6407"/>
    <w:rsid w:val="003A7383"/>
    <w:rsid w:val="003B0060"/>
    <w:rsid w:val="003B0DF0"/>
    <w:rsid w:val="003B11CC"/>
    <w:rsid w:val="003B140B"/>
    <w:rsid w:val="003B31F3"/>
    <w:rsid w:val="003B3611"/>
    <w:rsid w:val="003B45FC"/>
    <w:rsid w:val="003B5559"/>
    <w:rsid w:val="003B5DED"/>
    <w:rsid w:val="003B6FB4"/>
    <w:rsid w:val="003B767E"/>
    <w:rsid w:val="003B7F40"/>
    <w:rsid w:val="003C1490"/>
    <w:rsid w:val="003C16A8"/>
    <w:rsid w:val="003C1B68"/>
    <w:rsid w:val="003C271F"/>
    <w:rsid w:val="003C310C"/>
    <w:rsid w:val="003C33A9"/>
    <w:rsid w:val="003C3B81"/>
    <w:rsid w:val="003C44C4"/>
    <w:rsid w:val="003C5EDC"/>
    <w:rsid w:val="003C65F7"/>
    <w:rsid w:val="003C7AEA"/>
    <w:rsid w:val="003D15B5"/>
    <w:rsid w:val="003D15D7"/>
    <w:rsid w:val="003D1948"/>
    <w:rsid w:val="003D2327"/>
    <w:rsid w:val="003D3FC6"/>
    <w:rsid w:val="003D5200"/>
    <w:rsid w:val="003D5465"/>
    <w:rsid w:val="003D5E41"/>
    <w:rsid w:val="003D5E95"/>
    <w:rsid w:val="003D6227"/>
    <w:rsid w:val="003D65B5"/>
    <w:rsid w:val="003D6604"/>
    <w:rsid w:val="003D75C4"/>
    <w:rsid w:val="003D782D"/>
    <w:rsid w:val="003E2ABA"/>
    <w:rsid w:val="003E3048"/>
    <w:rsid w:val="003E48A5"/>
    <w:rsid w:val="003E5041"/>
    <w:rsid w:val="003E51B2"/>
    <w:rsid w:val="003E5C02"/>
    <w:rsid w:val="003E694F"/>
    <w:rsid w:val="003E7316"/>
    <w:rsid w:val="003E7549"/>
    <w:rsid w:val="003F015F"/>
    <w:rsid w:val="003F116F"/>
    <w:rsid w:val="003F2C4C"/>
    <w:rsid w:val="003F41FF"/>
    <w:rsid w:val="003F4EE3"/>
    <w:rsid w:val="003F6768"/>
    <w:rsid w:val="003F7552"/>
    <w:rsid w:val="004008D2"/>
    <w:rsid w:val="00400D98"/>
    <w:rsid w:val="00401761"/>
    <w:rsid w:val="0040191E"/>
    <w:rsid w:val="00404261"/>
    <w:rsid w:val="00406862"/>
    <w:rsid w:val="00406F13"/>
    <w:rsid w:val="00407302"/>
    <w:rsid w:val="0041168E"/>
    <w:rsid w:val="004161C5"/>
    <w:rsid w:val="00416A8E"/>
    <w:rsid w:val="0042064B"/>
    <w:rsid w:val="004219D1"/>
    <w:rsid w:val="00421DBF"/>
    <w:rsid w:val="00423B86"/>
    <w:rsid w:val="0042400E"/>
    <w:rsid w:val="00425080"/>
    <w:rsid w:val="004268E4"/>
    <w:rsid w:val="00427C5F"/>
    <w:rsid w:val="00427E54"/>
    <w:rsid w:val="00430A95"/>
    <w:rsid w:val="00430DDE"/>
    <w:rsid w:val="00430E74"/>
    <w:rsid w:val="0043108F"/>
    <w:rsid w:val="00431C2E"/>
    <w:rsid w:val="0043214F"/>
    <w:rsid w:val="004323F2"/>
    <w:rsid w:val="00432AC4"/>
    <w:rsid w:val="00433124"/>
    <w:rsid w:val="004333AF"/>
    <w:rsid w:val="004342CC"/>
    <w:rsid w:val="0043444F"/>
    <w:rsid w:val="00434AF1"/>
    <w:rsid w:val="004370BD"/>
    <w:rsid w:val="004372B9"/>
    <w:rsid w:val="00437C99"/>
    <w:rsid w:val="00440AE4"/>
    <w:rsid w:val="00440B05"/>
    <w:rsid w:val="00441B98"/>
    <w:rsid w:val="00441EBF"/>
    <w:rsid w:val="004420D6"/>
    <w:rsid w:val="0044250A"/>
    <w:rsid w:val="0044297D"/>
    <w:rsid w:val="00444E87"/>
    <w:rsid w:val="004465BD"/>
    <w:rsid w:val="00446BEF"/>
    <w:rsid w:val="00446EEB"/>
    <w:rsid w:val="004501E0"/>
    <w:rsid w:val="004505B5"/>
    <w:rsid w:val="00452BC8"/>
    <w:rsid w:val="0045417C"/>
    <w:rsid w:val="004566E7"/>
    <w:rsid w:val="00456E00"/>
    <w:rsid w:val="0046034A"/>
    <w:rsid w:val="00461242"/>
    <w:rsid w:val="00461F43"/>
    <w:rsid w:val="0046248F"/>
    <w:rsid w:val="0046282A"/>
    <w:rsid w:val="00463C6E"/>
    <w:rsid w:val="00463D67"/>
    <w:rsid w:val="00464266"/>
    <w:rsid w:val="00464E1E"/>
    <w:rsid w:val="00465434"/>
    <w:rsid w:val="00465483"/>
    <w:rsid w:val="00465D45"/>
    <w:rsid w:val="00466802"/>
    <w:rsid w:val="00466ACC"/>
    <w:rsid w:val="00466B61"/>
    <w:rsid w:val="0047003C"/>
    <w:rsid w:val="004721A9"/>
    <w:rsid w:val="00473EB7"/>
    <w:rsid w:val="00474C99"/>
    <w:rsid w:val="00475295"/>
    <w:rsid w:val="004764B9"/>
    <w:rsid w:val="004808B2"/>
    <w:rsid w:val="0048366F"/>
    <w:rsid w:val="00484201"/>
    <w:rsid w:val="00485A92"/>
    <w:rsid w:val="00485D2C"/>
    <w:rsid w:val="00486216"/>
    <w:rsid w:val="004866A0"/>
    <w:rsid w:val="004866AC"/>
    <w:rsid w:val="00486778"/>
    <w:rsid w:val="004903B8"/>
    <w:rsid w:val="004904AB"/>
    <w:rsid w:val="00490DFA"/>
    <w:rsid w:val="004917E8"/>
    <w:rsid w:val="0049188E"/>
    <w:rsid w:val="00491C12"/>
    <w:rsid w:val="00491DED"/>
    <w:rsid w:val="00492723"/>
    <w:rsid w:val="0049279A"/>
    <w:rsid w:val="004939D1"/>
    <w:rsid w:val="00493CB7"/>
    <w:rsid w:val="00494617"/>
    <w:rsid w:val="00496DF8"/>
    <w:rsid w:val="00497526"/>
    <w:rsid w:val="004976B3"/>
    <w:rsid w:val="00497820"/>
    <w:rsid w:val="00497B9C"/>
    <w:rsid w:val="004A0E11"/>
    <w:rsid w:val="004A3DD6"/>
    <w:rsid w:val="004A424A"/>
    <w:rsid w:val="004A43F0"/>
    <w:rsid w:val="004A4E21"/>
    <w:rsid w:val="004A51A3"/>
    <w:rsid w:val="004A549D"/>
    <w:rsid w:val="004A550E"/>
    <w:rsid w:val="004A5546"/>
    <w:rsid w:val="004A5AE2"/>
    <w:rsid w:val="004A60E8"/>
    <w:rsid w:val="004A67C4"/>
    <w:rsid w:val="004A761B"/>
    <w:rsid w:val="004A7A83"/>
    <w:rsid w:val="004A7E32"/>
    <w:rsid w:val="004B2701"/>
    <w:rsid w:val="004B5350"/>
    <w:rsid w:val="004B6472"/>
    <w:rsid w:val="004B64ED"/>
    <w:rsid w:val="004B65B5"/>
    <w:rsid w:val="004C1929"/>
    <w:rsid w:val="004C22DC"/>
    <w:rsid w:val="004C2312"/>
    <w:rsid w:val="004C326E"/>
    <w:rsid w:val="004C3544"/>
    <w:rsid w:val="004C35E9"/>
    <w:rsid w:val="004C4900"/>
    <w:rsid w:val="004C618F"/>
    <w:rsid w:val="004D052E"/>
    <w:rsid w:val="004D11F1"/>
    <w:rsid w:val="004D261F"/>
    <w:rsid w:val="004D27B6"/>
    <w:rsid w:val="004D33D4"/>
    <w:rsid w:val="004D37CF"/>
    <w:rsid w:val="004D3E49"/>
    <w:rsid w:val="004D4075"/>
    <w:rsid w:val="004D4AB5"/>
    <w:rsid w:val="004D4F04"/>
    <w:rsid w:val="004D6174"/>
    <w:rsid w:val="004D6328"/>
    <w:rsid w:val="004D6BA4"/>
    <w:rsid w:val="004D7962"/>
    <w:rsid w:val="004E10D0"/>
    <w:rsid w:val="004E26D0"/>
    <w:rsid w:val="004E2725"/>
    <w:rsid w:val="004E3672"/>
    <w:rsid w:val="004E38FA"/>
    <w:rsid w:val="004E4BF3"/>
    <w:rsid w:val="004E4C41"/>
    <w:rsid w:val="004E4FD6"/>
    <w:rsid w:val="004E5E6E"/>
    <w:rsid w:val="004E5FDA"/>
    <w:rsid w:val="004E602E"/>
    <w:rsid w:val="004F19F5"/>
    <w:rsid w:val="004F2CB0"/>
    <w:rsid w:val="004F43E6"/>
    <w:rsid w:val="004F6007"/>
    <w:rsid w:val="004F66EC"/>
    <w:rsid w:val="004F6FBB"/>
    <w:rsid w:val="004F7440"/>
    <w:rsid w:val="005001A8"/>
    <w:rsid w:val="005010B3"/>
    <w:rsid w:val="00502254"/>
    <w:rsid w:val="005028AF"/>
    <w:rsid w:val="0050430B"/>
    <w:rsid w:val="00504C21"/>
    <w:rsid w:val="005066F1"/>
    <w:rsid w:val="00507A4F"/>
    <w:rsid w:val="00507DF6"/>
    <w:rsid w:val="00510B57"/>
    <w:rsid w:val="00510C43"/>
    <w:rsid w:val="005128D5"/>
    <w:rsid w:val="00512C57"/>
    <w:rsid w:val="005139A4"/>
    <w:rsid w:val="00513FAF"/>
    <w:rsid w:val="0051540D"/>
    <w:rsid w:val="005158BB"/>
    <w:rsid w:val="005171E2"/>
    <w:rsid w:val="00520561"/>
    <w:rsid w:val="00522980"/>
    <w:rsid w:val="005236F3"/>
    <w:rsid w:val="0052396F"/>
    <w:rsid w:val="005249B0"/>
    <w:rsid w:val="00524EAE"/>
    <w:rsid w:val="005276CE"/>
    <w:rsid w:val="0053001D"/>
    <w:rsid w:val="005308D8"/>
    <w:rsid w:val="00531A4D"/>
    <w:rsid w:val="00532F2A"/>
    <w:rsid w:val="00533EFC"/>
    <w:rsid w:val="00534875"/>
    <w:rsid w:val="00535A17"/>
    <w:rsid w:val="00536656"/>
    <w:rsid w:val="0053681B"/>
    <w:rsid w:val="00537E6F"/>
    <w:rsid w:val="0054047E"/>
    <w:rsid w:val="005408D0"/>
    <w:rsid w:val="00540F32"/>
    <w:rsid w:val="00540FDB"/>
    <w:rsid w:val="005410FB"/>
    <w:rsid w:val="00542D97"/>
    <w:rsid w:val="005430F1"/>
    <w:rsid w:val="00543274"/>
    <w:rsid w:val="005448AD"/>
    <w:rsid w:val="005457B9"/>
    <w:rsid w:val="00550C5C"/>
    <w:rsid w:val="0055201F"/>
    <w:rsid w:val="0055243F"/>
    <w:rsid w:val="00552C75"/>
    <w:rsid w:val="005536DD"/>
    <w:rsid w:val="00555F4F"/>
    <w:rsid w:val="005565C2"/>
    <w:rsid w:val="005573C1"/>
    <w:rsid w:val="0055780A"/>
    <w:rsid w:val="00557C37"/>
    <w:rsid w:val="00561199"/>
    <w:rsid w:val="0056261D"/>
    <w:rsid w:val="00562848"/>
    <w:rsid w:val="00562C6C"/>
    <w:rsid w:val="0056572E"/>
    <w:rsid w:val="005665D0"/>
    <w:rsid w:val="005672A4"/>
    <w:rsid w:val="00570E2A"/>
    <w:rsid w:val="00572995"/>
    <w:rsid w:val="005730E4"/>
    <w:rsid w:val="0057384C"/>
    <w:rsid w:val="005746AC"/>
    <w:rsid w:val="00574B0D"/>
    <w:rsid w:val="00576125"/>
    <w:rsid w:val="00580541"/>
    <w:rsid w:val="00580B1E"/>
    <w:rsid w:val="00580CF8"/>
    <w:rsid w:val="005817EE"/>
    <w:rsid w:val="0058214E"/>
    <w:rsid w:val="005822F6"/>
    <w:rsid w:val="00583510"/>
    <w:rsid w:val="00583A61"/>
    <w:rsid w:val="00583C87"/>
    <w:rsid w:val="00590C7B"/>
    <w:rsid w:val="005913F7"/>
    <w:rsid w:val="005916DB"/>
    <w:rsid w:val="00591F54"/>
    <w:rsid w:val="00592493"/>
    <w:rsid w:val="0059338C"/>
    <w:rsid w:val="005949A9"/>
    <w:rsid w:val="00594A35"/>
    <w:rsid w:val="005959BE"/>
    <w:rsid w:val="00596315"/>
    <w:rsid w:val="00596384"/>
    <w:rsid w:val="00596700"/>
    <w:rsid w:val="00597514"/>
    <w:rsid w:val="005A1295"/>
    <w:rsid w:val="005A1613"/>
    <w:rsid w:val="005A1691"/>
    <w:rsid w:val="005A1A25"/>
    <w:rsid w:val="005A1F72"/>
    <w:rsid w:val="005A2E49"/>
    <w:rsid w:val="005A49EA"/>
    <w:rsid w:val="005A7659"/>
    <w:rsid w:val="005B029B"/>
    <w:rsid w:val="005B083A"/>
    <w:rsid w:val="005B1407"/>
    <w:rsid w:val="005B2514"/>
    <w:rsid w:val="005B2800"/>
    <w:rsid w:val="005B2F47"/>
    <w:rsid w:val="005B3B4E"/>
    <w:rsid w:val="005B476C"/>
    <w:rsid w:val="005B5506"/>
    <w:rsid w:val="005B6678"/>
    <w:rsid w:val="005C214D"/>
    <w:rsid w:val="005C248F"/>
    <w:rsid w:val="005C5130"/>
    <w:rsid w:val="005C5E90"/>
    <w:rsid w:val="005C664B"/>
    <w:rsid w:val="005C7931"/>
    <w:rsid w:val="005C7CAD"/>
    <w:rsid w:val="005D097D"/>
    <w:rsid w:val="005D1477"/>
    <w:rsid w:val="005D15A9"/>
    <w:rsid w:val="005D2325"/>
    <w:rsid w:val="005D3169"/>
    <w:rsid w:val="005D3E10"/>
    <w:rsid w:val="005D434E"/>
    <w:rsid w:val="005D4DB5"/>
    <w:rsid w:val="005D527A"/>
    <w:rsid w:val="005D58BD"/>
    <w:rsid w:val="005D5CC6"/>
    <w:rsid w:val="005D5D50"/>
    <w:rsid w:val="005D6419"/>
    <w:rsid w:val="005D6576"/>
    <w:rsid w:val="005D6D40"/>
    <w:rsid w:val="005D7DA2"/>
    <w:rsid w:val="005E0A18"/>
    <w:rsid w:val="005E192B"/>
    <w:rsid w:val="005E2DB2"/>
    <w:rsid w:val="005E353D"/>
    <w:rsid w:val="005E67ED"/>
    <w:rsid w:val="005E6972"/>
    <w:rsid w:val="005F0177"/>
    <w:rsid w:val="005F01CD"/>
    <w:rsid w:val="005F1414"/>
    <w:rsid w:val="005F1F35"/>
    <w:rsid w:val="005F3C3E"/>
    <w:rsid w:val="005F4422"/>
    <w:rsid w:val="005F4851"/>
    <w:rsid w:val="005F4DCF"/>
    <w:rsid w:val="005F56AF"/>
    <w:rsid w:val="005F65DB"/>
    <w:rsid w:val="005F6A75"/>
    <w:rsid w:val="005F6EB0"/>
    <w:rsid w:val="005F74F9"/>
    <w:rsid w:val="0060047A"/>
    <w:rsid w:val="006005D7"/>
    <w:rsid w:val="00600D4A"/>
    <w:rsid w:val="00602479"/>
    <w:rsid w:val="00602698"/>
    <w:rsid w:val="00603957"/>
    <w:rsid w:val="00603ABA"/>
    <w:rsid w:val="00603E7C"/>
    <w:rsid w:val="00604442"/>
    <w:rsid w:val="006046B2"/>
    <w:rsid w:val="006049D3"/>
    <w:rsid w:val="00606B89"/>
    <w:rsid w:val="0060710F"/>
    <w:rsid w:val="00607AA7"/>
    <w:rsid w:val="006101FB"/>
    <w:rsid w:val="00611046"/>
    <w:rsid w:val="00611522"/>
    <w:rsid w:val="00612CA2"/>
    <w:rsid w:val="00614DBF"/>
    <w:rsid w:val="00616178"/>
    <w:rsid w:val="00616FCB"/>
    <w:rsid w:val="00620CA2"/>
    <w:rsid w:val="00621628"/>
    <w:rsid w:val="006217A9"/>
    <w:rsid w:val="00622B67"/>
    <w:rsid w:val="0062347B"/>
    <w:rsid w:val="00625498"/>
    <w:rsid w:val="00625824"/>
    <w:rsid w:val="00625B4A"/>
    <w:rsid w:val="00625C9A"/>
    <w:rsid w:val="006262AF"/>
    <w:rsid w:val="00627636"/>
    <w:rsid w:val="006305EF"/>
    <w:rsid w:val="0063071B"/>
    <w:rsid w:val="00630881"/>
    <w:rsid w:val="00630D56"/>
    <w:rsid w:val="00631959"/>
    <w:rsid w:val="00632DB4"/>
    <w:rsid w:val="00633692"/>
    <w:rsid w:val="00633DEC"/>
    <w:rsid w:val="006354C7"/>
    <w:rsid w:val="0063627E"/>
    <w:rsid w:val="006363E3"/>
    <w:rsid w:val="006369EB"/>
    <w:rsid w:val="00636B18"/>
    <w:rsid w:val="00636E3E"/>
    <w:rsid w:val="00637158"/>
    <w:rsid w:val="0063794E"/>
    <w:rsid w:val="00637F49"/>
    <w:rsid w:val="00640D52"/>
    <w:rsid w:val="00640ECE"/>
    <w:rsid w:val="00641A93"/>
    <w:rsid w:val="00641B5B"/>
    <w:rsid w:val="00642390"/>
    <w:rsid w:val="00642FC0"/>
    <w:rsid w:val="006437C7"/>
    <w:rsid w:val="00651DC5"/>
    <w:rsid w:val="00651ED6"/>
    <w:rsid w:val="006523AE"/>
    <w:rsid w:val="006525E6"/>
    <w:rsid w:val="00653AC5"/>
    <w:rsid w:val="006541FF"/>
    <w:rsid w:val="0065466F"/>
    <w:rsid w:val="006547AB"/>
    <w:rsid w:val="00654A66"/>
    <w:rsid w:val="00655CBD"/>
    <w:rsid w:val="00656529"/>
    <w:rsid w:val="006576DE"/>
    <w:rsid w:val="00657AD4"/>
    <w:rsid w:val="00660C6B"/>
    <w:rsid w:val="00660FCF"/>
    <w:rsid w:val="006620BB"/>
    <w:rsid w:val="0066258F"/>
    <w:rsid w:val="00662F14"/>
    <w:rsid w:val="00664785"/>
    <w:rsid w:val="00665B63"/>
    <w:rsid w:val="00667C3C"/>
    <w:rsid w:val="00670413"/>
    <w:rsid w:val="00671617"/>
    <w:rsid w:val="006723E2"/>
    <w:rsid w:val="00672495"/>
    <w:rsid w:val="00674CBF"/>
    <w:rsid w:val="00676499"/>
    <w:rsid w:val="00680116"/>
    <w:rsid w:val="006811F1"/>
    <w:rsid w:val="00681C21"/>
    <w:rsid w:val="0068334B"/>
    <w:rsid w:val="00684789"/>
    <w:rsid w:val="00684D8B"/>
    <w:rsid w:val="006857B6"/>
    <w:rsid w:val="006859B7"/>
    <w:rsid w:val="00685FF1"/>
    <w:rsid w:val="006866B4"/>
    <w:rsid w:val="006870A0"/>
    <w:rsid w:val="00687E06"/>
    <w:rsid w:val="00690ACF"/>
    <w:rsid w:val="00690E70"/>
    <w:rsid w:val="0069171D"/>
    <w:rsid w:val="006923BB"/>
    <w:rsid w:val="006926D4"/>
    <w:rsid w:val="0069357F"/>
    <w:rsid w:val="0069476A"/>
    <w:rsid w:val="00694C82"/>
    <w:rsid w:val="006954CE"/>
    <w:rsid w:val="00695ACF"/>
    <w:rsid w:val="00696BA1"/>
    <w:rsid w:val="00696C3C"/>
    <w:rsid w:val="00696E2D"/>
    <w:rsid w:val="0069741C"/>
    <w:rsid w:val="006A46E3"/>
    <w:rsid w:val="006A586A"/>
    <w:rsid w:val="006A7499"/>
    <w:rsid w:val="006A7831"/>
    <w:rsid w:val="006B0989"/>
    <w:rsid w:val="006B157E"/>
    <w:rsid w:val="006B1F3E"/>
    <w:rsid w:val="006B3B92"/>
    <w:rsid w:val="006B49E3"/>
    <w:rsid w:val="006B5515"/>
    <w:rsid w:val="006B58ED"/>
    <w:rsid w:val="006B636B"/>
    <w:rsid w:val="006B7867"/>
    <w:rsid w:val="006B79C6"/>
    <w:rsid w:val="006C0BB2"/>
    <w:rsid w:val="006C1619"/>
    <w:rsid w:val="006C28E6"/>
    <w:rsid w:val="006C339C"/>
    <w:rsid w:val="006C5FCC"/>
    <w:rsid w:val="006C6CC6"/>
    <w:rsid w:val="006C7651"/>
    <w:rsid w:val="006D0F4A"/>
    <w:rsid w:val="006D188C"/>
    <w:rsid w:val="006D26EE"/>
    <w:rsid w:val="006D2B97"/>
    <w:rsid w:val="006E049F"/>
    <w:rsid w:val="006E1215"/>
    <w:rsid w:val="006E17A6"/>
    <w:rsid w:val="006E1CEB"/>
    <w:rsid w:val="006E2BFB"/>
    <w:rsid w:val="006E450C"/>
    <w:rsid w:val="006E453D"/>
    <w:rsid w:val="006E7617"/>
    <w:rsid w:val="006F361B"/>
    <w:rsid w:val="006F4B86"/>
    <w:rsid w:val="006F567E"/>
    <w:rsid w:val="006F57A2"/>
    <w:rsid w:val="006F7732"/>
    <w:rsid w:val="006F7C7C"/>
    <w:rsid w:val="00700CA8"/>
    <w:rsid w:val="00700DF5"/>
    <w:rsid w:val="00701682"/>
    <w:rsid w:val="00702653"/>
    <w:rsid w:val="00702938"/>
    <w:rsid w:val="007029D8"/>
    <w:rsid w:val="007049D7"/>
    <w:rsid w:val="00704A7C"/>
    <w:rsid w:val="00704E08"/>
    <w:rsid w:val="00705531"/>
    <w:rsid w:val="0070610D"/>
    <w:rsid w:val="00706115"/>
    <w:rsid w:val="00706902"/>
    <w:rsid w:val="00706D06"/>
    <w:rsid w:val="007076C0"/>
    <w:rsid w:val="00710EC4"/>
    <w:rsid w:val="007111AE"/>
    <w:rsid w:val="007115DC"/>
    <w:rsid w:val="007121BF"/>
    <w:rsid w:val="007130DB"/>
    <w:rsid w:val="00714609"/>
    <w:rsid w:val="00715225"/>
    <w:rsid w:val="007158FA"/>
    <w:rsid w:val="0071723F"/>
    <w:rsid w:val="0071768E"/>
    <w:rsid w:val="00721902"/>
    <w:rsid w:val="00722875"/>
    <w:rsid w:val="007231E8"/>
    <w:rsid w:val="00723704"/>
    <w:rsid w:val="0072448A"/>
    <w:rsid w:val="00724CA8"/>
    <w:rsid w:val="00726F52"/>
    <w:rsid w:val="0072702E"/>
    <w:rsid w:val="00727040"/>
    <w:rsid w:val="00727247"/>
    <w:rsid w:val="00733686"/>
    <w:rsid w:val="00733FAE"/>
    <w:rsid w:val="0073401D"/>
    <w:rsid w:val="0073409C"/>
    <w:rsid w:val="0073443A"/>
    <w:rsid w:val="00735001"/>
    <w:rsid w:val="00736101"/>
    <w:rsid w:val="007373FD"/>
    <w:rsid w:val="007400BA"/>
    <w:rsid w:val="00740B62"/>
    <w:rsid w:val="00741021"/>
    <w:rsid w:val="0074128F"/>
    <w:rsid w:val="00741731"/>
    <w:rsid w:val="007420E4"/>
    <w:rsid w:val="007427CA"/>
    <w:rsid w:val="00742F56"/>
    <w:rsid w:val="00743100"/>
    <w:rsid w:val="00744512"/>
    <w:rsid w:val="00744FD6"/>
    <w:rsid w:val="007461F5"/>
    <w:rsid w:val="00747347"/>
    <w:rsid w:val="007518B7"/>
    <w:rsid w:val="00751ACE"/>
    <w:rsid w:val="007524F0"/>
    <w:rsid w:val="007528E2"/>
    <w:rsid w:val="007534FB"/>
    <w:rsid w:val="00753B33"/>
    <w:rsid w:val="00753D14"/>
    <w:rsid w:val="00754601"/>
    <w:rsid w:val="0075578F"/>
    <w:rsid w:val="00755BAF"/>
    <w:rsid w:val="00755F0D"/>
    <w:rsid w:val="00756AF4"/>
    <w:rsid w:val="00756C67"/>
    <w:rsid w:val="00760EA6"/>
    <w:rsid w:val="00762533"/>
    <w:rsid w:val="0076256F"/>
    <w:rsid w:val="007628ED"/>
    <w:rsid w:val="00762BB6"/>
    <w:rsid w:val="00762F40"/>
    <w:rsid w:val="00763A16"/>
    <w:rsid w:val="00764F71"/>
    <w:rsid w:val="00766481"/>
    <w:rsid w:val="00767416"/>
    <w:rsid w:val="00767973"/>
    <w:rsid w:val="00767E80"/>
    <w:rsid w:val="00771178"/>
    <w:rsid w:val="00771A49"/>
    <w:rsid w:val="00771EC8"/>
    <w:rsid w:val="007734E8"/>
    <w:rsid w:val="007746D3"/>
    <w:rsid w:val="00775657"/>
    <w:rsid w:val="00775FEE"/>
    <w:rsid w:val="00777773"/>
    <w:rsid w:val="00777CB6"/>
    <w:rsid w:val="00780C2D"/>
    <w:rsid w:val="00781169"/>
    <w:rsid w:val="0078171F"/>
    <w:rsid w:val="0078379E"/>
    <w:rsid w:val="00783916"/>
    <w:rsid w:val="0078521F"/>
    <w:rsid w:val="00785491"/>
    <w:rsid w:val="007854CF"/>
    <w:rsid w:val="00785A60"/>
    <w:rsid w:val="007867B8"/>
    <w:rsid w:val="0078732D"/>
    <w:rsid w:val="00790942"/>
    <w:rsid w:val="00792010"/>
    <w:rsid w:val="00792122"/>
    <w:rsid w:val="00793025"/>
    <w:rsid w:val="00793872"/>
    <w:rsid w:val="00794101"/>
    <w:rsid w:val="007958A9"/>
    <w:rsid w:val="007959C8"/>
    <w:rsid w:val="00795DE0"/>
    <w:rsid w:val="007A12AD"/>
    <w:rsid w:val="007A1728"/>
    <w:rsid w:val="007A2D55"/>
    <w:rsid w:val="007A2F5E"/>
    <w:rsid w:val="007A33B2"/>
    <w:rsid w:val="007A35CB"/>
    <w:rsid w:val="007A39A2"/>
    <w:rsid w:val="007A3F1C"/>
    <w:rsid w:val="007A4673"/>
    <w:rsid w:val="007A4963"/>
    <w:rsid w:val="007A6B7B"/>
    <w:rsid w:val="007A7C8C"/>
    <w:rsid w:val="007B1FAD"/>
    <w:rsid w:val="007B5C44"/>
    <w:rsid w:val="007B6042"/>
    <w:rsid w:val="007B656A"/>
    <w:rsid w:val="007B664E"/>
    <w:rsid w:val="007B6857"/>
    <w:rsid w:val="007C0E4A"/>
    <w:rsid w:val="007C0E78"/>
    <w:rsid w:val="007C11CD"/>
    <w:rsid w:val="007C12CF"/>
    <w:rsid w:val="007C2164"/>
    <w:rsid w:val="007C25A0"/>
    <w:rsid w:val="007C2C60"/>
    <w:rsid w:val="007C32B6"/>
    <w:rsid w:val="007C3753"/>
    <w:rsid w:val="007C435D"/>
    <w:rsid w:val="007C4C84"/>
    <w:rsid w:val="007C6048"/>
    <w:rsid w:val="007C645E"/>
    <w:rsid w:val="007D02BF"/>
    <w:rsid w:val="007D0B6D"/>
    <w:rsid w:val="007D1A78"/>
    <w:rsid w:val="007D1E99"/>
    <w:rsid w:val="007D2160"/>
    <w:rsid w:val="007D3BAF"/>
    <w:rsid w:val="007D699F"/>
    <w:rsid w:val="007D6DA2"/>
    <w:rsid w:val="007D6EE5"/>
    <w:rsid w:val="007E1EA0"/>
    <w:rsid w:val="007E2A7D"/>
    <w:rsid w:val="007E310F"/>
    <w:rsid w:val="007E3502"/>
    <w:rsid w:val="007E7A2F"/>
    <w:rsid w:val="007E7E42"/>
    <w:rsid w:val="007F01EF"/>
    <w:rsid w:val="007F0516"/>
    <w:rsid w:val="007F35C8"/>
    <w:rsid w:val="007F3F94"/>
    <w:rsid w:val="007F44EA"/>
    <w:rsid w:val="007F54DD"/>
    <w:rsid w:val="007F5BD3"/>
    <w:rsid w:val="007F74F6"/>
    <w:rsid w:val="0080088B"/>
    <w:rsid w:val="00800D78"/>
    <w:rsid w:val="00801FFF"/>
    <w:rsid w:val="00802440"/>
    <w:rsid w:val="00803438"/>
    <w:rsid w:val="0080419E"/>
    <w:rsid w:val="00804A35"/>
    <w:rsid w:val="008054DF"/>
    <w:rsid w:val="00806C2E"/>
    <w:rsid w:val="008074E7"/>
    <w:rsid w:val="00811261"/>
    <w:rsid w:val="008117A0"/>
    <w:rsid w:val="00811EBC"/>
    <w:rsid w:val="00813D94"/>
    <w:rsid w:val="00814203"/>
    <w:rsid w:val="00814A21"/>
    <w:rsid w:val="008154F9"/>
    <w:rsid w:val="0081644A"/>
    <w:rsid w:val="008208CA"/>
    <w:rsid w:val="00821751"/>
    <w:rsid w:val="008228C0"/>
    <w:rsid w:val="00822E51"/>
    <w:rsid w:val="00824B92"/>
    <w:rsid w:val="008251F5"/>
    <w:rsid w:val="00825371"/>
    <w:rsid w:val="00830362"/>
    <w:rsid w:val="00830422"/>
    <w:rsid w:val="00831270"/>
    <w:rsid w:val="00832039"/>
    <w:rsid w:val="00832507"/>
    <w:rsid w:val="00833B02"/>
    <w:rsid w:val="00833BF8"/>
    <w:rsid w:val="0083425E"/>
    <w:rsid w:val="0083426A"/>
    <w:rsid w:val="0083426F"/>
    <w:rsid w:val="008348A6"/>
    <w:rsid w:val="00836B8D"/>
    <w:rsid w:val="008402FA"/>
    <w:rsid w:val="00840495"/>
    <w:rsid w:val="00841F81"/>
    <w:rsid w:val="00842CAE"/>
    <w:rsid w:val="00842F5F"/>
    <w:rsid w:val="00844D23"/>
    <w:rsid w:val="008463EF"/>
    <w:rsid w:val="008472A6"/>
    <w:rsid w:val="0084753D"/>
    <w:rsid w:val="00851835"/>
    <w:rsid w:val="0085273E"/>
    <w:rsid w:val="0085551B"/>
    <w:rsid w:val="00856236"/>
    <w:rsid w:val="00857FFA"/>
    <w:rsid w:val="00860B8C"/>
    <w:rsid w:val="00861AE0"/>
    <w:rsid w:val="00862095"/>
    <w:rsid w:val="00863DA9"/>
    <w:rsid w:val="00863E0C"/>
    <w:rsid w:val="00870147"/>
    <w:rsid w:val="00870C09"/>
    <w:rsid w:val="00871154"/>
    <w:rsid w:val="008729DF"/>
    <w:rsid w:val="00873F08"/>
    <w:rsid w:val="00874F5F"/>
    <w:rsid w:val="00875103"/>
    <w:rsid w:val="008763C1"/>
    <w:rsid w:val="00877F48"/>
    <w:rsid w:val="00881294"/>
    <w:rsid w:val="00882E8F"/>
    <w:rsid w:val="0088349E"/>
    <w:rsid w:val="00884782"/>
    <w:rsid w:val="00884EE0"/>
    <w:rsid w:val="00886600"/>
    <w:rsid w:val="008870FF"/>
    <w:rsid w:val="0088783E"/>
    <w:rsid w:val="00890DAF"/>
    <w:rsid w:val="00891605"/>
    <w:rsid w:val="0089161F"/>
    <w:rsid w:val="008921CC"/>
    <w:rsid w:val="008923A1"/>
    <w:rsid w:val="00893FA2"/>
    <w:rsid w:val="00897017"/>
    <w:rsid w:val="00897941"/>
    <w:rsid w:val="00897FCF"/>
    <w:rsid w:val="008A00E7"/>
    <w:rsid w:val="008A15A8"/>
    <w:rsid w:val="008A28E4"/>
    <w:rsid w:val="008A2BB9"/>
    <w:rsid w:val="008A50E0"/>
    <w:rsid w:val="008A70E1"/>
    <w:rsid w:val="008A7931"/>
    <w:rsid w:val="008B1B17"/>
    <w:rsid w:val="008B2820"/>
    <w:rsid w:val="008B480D"/>
    <w:rsid w:val="008B4DFB"/>
    <w:rsid w:val="008B56B9"/>
    <w:rsid w:val="008B574A"/>
    <w:rsid w:val="008B7627"/>
    <w:rsid w:val="008C4299"/>
    <w:rsid w:val="008C44E3"/>
    <w:rsid w:val="008C4B07"/>
    <w:rsid w:val="008C5022"/>
    <w:rsid w:val="008C70DB"/>
    <w:rsid w:val="008C7C99"/>
    <w:rsid w:val="008D1376"/>
    <w:rsid w:val="008D2E07"/>
    <w:rsid w:val="008D3877"/>
    <w:rsid w:val="008D46B7"/>
    <w:rsid w:val="008D485D"/>
    <w:rsid w:val="008D6ABE"/>
    <w:rsid w:val="008E050B"/>
    <w:rsid w:val="008E0620"/>
    <w:rsid w:val="008E17EE"/>
    <w:rsid w:val="008E22BC"/>
    <w:rsid w:val="008E274C"/>
    <w:rsid w:val="008E2FB1"/>
    <w:rsid w:val="008E398E"/>
    <w:rsid w:val="008E3C60"/>
    <w:rsid w:val="008E41F1"/>
    <w:rsid w:val="008E5399"/>
    <w:rsid w:val="008E5D86"/>
    <w:rsid w:val="008E6568"/>
    <w:rsid w:val="008F13DC"/>
    <w:rsid w:val="008F1B47"/>
    <w:rsid w:val="008F1CA5"/>
    <w:rsid w:val="008F24C7"/>
    <w:rsid w:val="008F2761"/>
    <w:rsid w:val="008F2C8F"/>
    <w:rsid w:val="008F323F"/>
    <w:rsid w:val="008F4F39"/>
    <w:rsid w:val="008F55A3"/>
    <w:rsid w:val="008F6426"/>
    <w:rsid w:val="008F6821"/>
    <w:rsid w:val="008F6BF4"/>
    <w:rsid w:val="008F6FD3"/>
    <w:rsid w:val="008F7ACC"/>
    <w:rsid w:val="008F7EAE"/>
    <w:rsid w:val="00900552"/>
    <w:rsid w:val="00903BFC"/>
    <w:rsid w:val="009054D0"/>
    <w:rsid w:val="00906CDC"/>
    <w:rsid w:val="00906F05"/>
    <w:rsid w:val="00907E8A"/>
    <w:rsid w:val="0091131C"/>
    <w:rsid w:val="00912231"/>
    <w:rsid w:val="0091227C"/>
    <w:rsid w:val="00913000"/>
    <w:rsid w:val="00913740"/>
    <w:rsid w:val="009151F8"/>
    <w:rsid w:val="00915B98"/>
    <w:rsid w:val="0091672B"/>
    <w:rsid w:val="00916E7E"/>
    <w:rsid w:val="009175EE"/>
    <w:rsid w:val="009201E3"/>
    <w:rsid w:val="00920B94"/>
    <w:rsid w:val="00920ED3"/>
    <w:rsid w:val="00921C3B"/>
    <w:rsid w:val="00923A6E"/>
    <w:rsid w:val="00926767"/>
    <w:rsid w:val="009275D8"/>
    <w:rsid w:val="00927DDF"/>
    <w:rsid w:val="00931035"/>
    <w:rsid w:val="0093285F"/>
    <w:rsid w:val="0093350D"/>
    <w:rsid w:val="00934132"/>
    <w:rsid w:val="00934899"/>
    <w:rsid w:val="00942404"/>
    <w:rsid w:val="00942614"/>
    <w:rsid w:val="009431FC"/>
    <w:rsid w:val="00944FAF"/>
    <w:rsid w:val="009451D0"/>
    <w:rsid w:val="00945A16"/>
    <w:rsid w:val="009512A1"/>
    <w:rsid w:val="00951334"/>
    <w:rsid w:val="00951758"/>
    <w:rsid w:val="00951E4A"/>
    <w:rsid w:val="0095246F"/>
    <w:rsid w:val="00952D75"/>
    <w:rsid w:val="0095302B"/>
    <w:rsid w:val="00953809"/>
    <w:rsid w:val="00953C67"/>
    <w:rsid w:val="00954168"/>
    <w:rsid w:val="00954831"/>
    <w:rsid w:val="009550E2"/>
    <w:rsid w:val="00955DC7"/>
    <w:rsid w:val="00956026"/>
    <w:rsid w:val="009561A3"/>
    <w:rsid w:val="00960730"/>
    <w:rsid w:val="009609F9"/>
    <w:rsid w:val="0096123B"/>
    <w:rsid w:val="00961437"/>
    <w:rsid w:val="00961AF6"/>
    <w:rsid w:val="00962775"/>
    <w:rsid w:val="00962C44"/>
    <w:rsid w:val="0096386D"/>
    <w:rsid w:val="00963BFE"/>
    <w:rsid w:val="00964C7F"/>
    <w:rsid w:val="00965048"/>
    <w:rsid w:val="00967E84"/>
    <w:rsid w:val="009706A3"/>
    <w:rsid w:val="0097304F"/>
    <w:rsid w:val="00975D99"/>
    <w:rsid w:val="00976990"/>
    <w:rsid w:val="00977A94"/>
    <w:rsid w:val="00980E4A"/>
    <w:rsid w:val="0098152E"/>
    <w:rsid w:val="0098159B"/>
    <w:rsid w:val="00981AB4"/>
    <w:rsid w:val="009821A6"/>
    <w:rsid w:val="00982530"/>
    <w:rsid w:val="00982B68"/>
    <w:rsid w:val="00983144"/>
    <w:rsid w:val="009844CE"/>
    <w:rsid w:val="0098488D"/>
    <w:rsid w:val="00984E7A"/>
    <w:rsid w:val="00985167"/>
    <w:rsid w:val="00985706"/>
    <w:rsid w:val="00986EBF"/>
    <w:rsid w:val="0098703E"/>
    <w:rsid w:val="00987042"/>
    <w:rsid w:val="00990948"/>
    <w:rsid w:val="009911FD"/>
    <w:rsid w:val="00991CCB"/>
    <w:rsid w:val="00992FF4"/>
    <w:rsid w:val="00993803"/>
    <w:rsid w:val="00993991"/>
    <w:rsid w:val="0099424A"/>
    <w:rsid w:val="009953F7"/>
    <w:rsid w:val="00996AAC"/>
    <w:rsid w:val="0099798D"/>
    <w:rsid w:val="009A07CF"/>
    <w:rsid w:val="009A0BBE"/>
    <w:rsid w:val="009A3B3C"/>
    <w:rsid w:val="009A4E9E"/>
    <w:rsid w:val="009A77F0"/>
    <w:rsid w:val="009B25FD"/>
    <w:rsid w:val="009B502D"/>
    <w:rsid w:val="009B6A6D"/>
    <w:rsid w:val="009B73B6"/>
    <w:rsid w:val="009B78F1"/>
    <w:rsid w:val="009C3620"/>
    <w:rsid w:val="009C362A"/>
    <w:rsid w:val="009C40C0"/>
    <w:rsid w:val="009C48BE"/>
    <w:rsid w:val="009C4EF3"/>
    <w:rsid w:val="009C510F"/>
    <w:rsid w:val="009C5928"/>
    <w:rsid w:val="009C5B4E"/>
    <w:rsid w:val="009C5FC0"/>
    <w:rsid w:val="009D052E"/>
    <w:rsid w:val="009D1F2C"/>
    <w:rsid w:val="009D302B"/>
    <w:rsid w:val="009D3C93"/>
    <w:rsid w:val="009D3CD5"/>
    <w:rsid w:val="009D4AA7"/>
    <w:rsid w:val="009D51CC"/>
    <w:rsid w:val="009D686F"/>
    <w:rsid w:val="009D6AA2"/>
    <w:rsid w:val="009D6E77"/>
    <w:rsid w:val="009D7112"/>
    <w:rsid w:val="009D7AA6"/>
    <w:rsid w:val="009D7CC9"/>
    <w:rsid w:val="009D7EAC"/>
    <w:rsid w:val="009D7F62"/>
    <w:rsid w:val="009E060C"/>
    <w:rsid w:val="009E1887"/>
    <w:rsid w:val="009E3B2E"/>
    <w:rsid w:val="009E59E1"/>
    <w:rsid w:val="009E59F7"/>
    <w:rsid w:val="009E5DE5"/>
    <w:rsid w:val="009E6158"/>
    <w:rsid w:val="009E638B"/>
    <w:rsid w:val="009E656D"/>
    <w:rsid w:val="009F0668"/>
    <w:rsid w:val="009F1A10"/>
    <w:rsid w:val="009F2EA8"/>
    <w:rsid w:val="009F300A"/>
    <w:rsid w:val="009F5362"/>
    <w:rsid w:val="009F5547"/>
    <w:rsid w:val="009F609F"/>
    <w:rsid w:val="009F6632"/>
    <w:rsid w:val="009F7977"/>
    <w:rsid w:val="00A004E7"/>
    <w:rsid w:val="00A00731"/>
    <w:rsid w:val="00A00C22"/>
    <w:rsid w:val="00A010C0"/>
    <w:rsid w:val="00A02CEA"/>
    <w:rsid w:val="00A03AE9"/>
    <w:rsid w:val="00A04237"/>
    <w:rsid w:val="00A04EE9"/>
    <w:rsid w:val="00A05123"/>
    <w:rsid w:val="00A063A5"/>
    <w:rsid w:val="00A06E26"/>
    <w:rsid w:val="00A06E6B"/>
    <w:rsid w:val="00A07F52"/>
    <w:rsid w:val="00A104AB"/>
    <w:rsid w:val="00A10A01"/>
    <w:rsid w:val="00A10DF3"/>
    <w:rsid w:val="00A11649"/>
    <w:rsid w:val="00A1230B"/>
    <w:rsid w:val="00A12E1D"/>
    <w:rsid w:val="00A1355E"/>
    <w:rsid w:val="00A147C2"/>
    <w:rsid w:val="00A14D71"/>
    <w:rsid w:val="00A1699C"/>
    <w:rsid w:val="00A172C9"/>
    <w:rsid w:val="00A172D7"/>
    <w:rsid w:val="00A174DE"/>
    <w:rsid w:val="00A20F3B"/>
    <w:rsid w:val="00A23794"/>
    <w:rsid w:val="00A23F65"/>
    <w:rsid w:val="00A2658E"/>
    <w:rsid w:val="00A27990"/>
    <w:rsid w:val="00A27F0F"/>
    <w:rsid w:val="00A305CE"/>
    <w:rsid w:val="00A314A6"/>
    <w:rsid w:val="00A31B05"/>
    <w:rsid w:val="00A32DE7"/>
    <w:rsid w:val="00A33A10"/>
    <w:rsid w:val="00A35EDD"/>
    <w:rsid w:val="00A35F9D"/>
    <w:rsid w:val="00A37B79"/>
    <w:rsid w:val="00A401C2"/>
    <w:rsid w:val="00A40D7A"/>
    <w:rsid w:val="00A41E2E"/>
    <w:rsid w:val="00A427CC"/>
    <w:rsid w:val="00A438E7"/>
    <w:rsid w:val="00A45076"/>
    <w:rsid w:val="00A46121"/>
    <w:rsid w:val="00A467A1"/>
    <w:rsid w:val="00A46E7E"/>
    <w:rsid w:val="00A47CD3"/>
    <w:rsid w:val="00A47D9A"/>
    <w:rsid w:val="00A505BC"/>
    <w:rsid w:val="00A50B1A"/>
    <w:rsid w:val="00A524D0"/>
    <w:rsid w:val="00A53DAA"/>
    <w:rsid w:val="00A54091"/>
    <w:rsid w:val="00A547F8"/>
    <w:rsid w:val="00A54D6E"/>
    <w:rsid w:val="00A5664D"/>
    <w:rsid w:val="00A56D06"/>
    <w:rsid w:val="00A56F6B"/>
    <w:rsid w:val="00A57412"/>
    <w:rsid w:val="00A577BC"/>
    <w:rsid w:val="00A57BE7"/>
    <w:rsid w:val="00A60FD3"/>
    <w:rsid w:val="00A63E61"/>
    <w:rsid w:val="00A64E46"/>
    <w:rsid w:val="00A65B59"/>
    <w:rsid w:val="00A66C5A"/>
    <w:rsid w:val="00A67985"/>
    <w:rsid w:val="00A70526"/>
    <w:rsid w:val="00A705EA"/>
    <w:rsid w:val="00A72A6D"/>
    <w:rsid w:val="00A73F18"/>
    <w:rsid w:val="00A74724"/>
    <w:rsid w:val="00A75970"/>
    <w:rsid w:val="00A75E4B"/>
    <w:rsid w:val="00A76C0C"/>
    <w:rsid w:val="00A76E57"/>
    <w:rsid w:val="00A77007"/>
    <w:rsid w:val="00A7706D"/>
    <w:rsid w:val="00A77172"/>
    <w:rsid w:val="00A7749F"/>
    <w:rsid w:val="00A80090"/>
    <w:rsid w:val="00A8021A"/>
    <w:rsid w:val="00A80C78"/>
    <w:rsid w:val="00A83325"/>
    <w:rsid w:val="00A840D2"/>
    <w:rsid w:val="00A851DE"/>
    <w:rsid w:val="00A85503"/>
    <w:rsid w:val="00A858D0"/>
    <w:rsid w:val="00A9089A"/>
    <w:rsid w:val="00A90DE8"/>
    <w:rsid w:val="00A91023"/>
    <w:rsid w:val="00A92D11"/>
    <w:rsid w:val="00A935F5"/>
    <w:rsid w:val="00A9620E"/>
    <w:rsid w:val="00A977D4"/>
    <w:rsid w:val="00AA0500"/>
    <w:rsid w:val="00AA27E8"/>
    <w:rsid w:val="00AA3B92"/>
    <w:rsid w:val="00AA3F92"/>
    <w:rsid w:val="00AA4734"/>
    <w:rsid w:val="00AA497B"/>
    <w:rsid w:val="00AA5089"/>
    <w:rsid w:val="00AA63B5"/>
    <w:rsid w:val="00AA6552"/>
    <w:rsid w:val="00AA6C5C"/>
    <w:rsid w:val="00AA754B"/>
    <w:rsid w:val="00AA7597"/>
    <w:rsid w:val="00AB06F0"/>
    <w:rsid w:val="00AB0F92"/>
    <w:rsid w:val="00AB12B6"/>
    <w:rsid w:val="00AB2463"/>
    <w:rsid w:val="00AB3A53"/>
    <w:rsid w:val="00AB3B09"/>
    <w:rsid w:val="00AB5F42"/>
    <w:rsid w:val="00AB68E9"/>
    <w:rsid w:val="00AB6B4A"/>
    <w:rsid w:val="00AC00C8"/>
    <w:rsid w:val="00AC12F5"/>
    <w:rsid w:val="00AC1911"/>
    <w:rsid w:val="00AC2758"/>
    <w:rsid w:val="00AC2DB5"/>
    <w:rsid w:val="00AC2E27"/>
    <w:rsid w:val="00AC2EC1"/>
    <w:rsid w:val="00AC326F"/>
    <w:rsid w:val="00AC4C00"/>
    <w:rsid w:val="00AC60B4"/>
    <w:rsid w:val="00AC76D7"/>
    <w:rsid w:val="00AC7B6C"/>
    <w:rsid w:val="00AD01F4"/>
    <w:rsid w:val="00AD0BFD"/>
    <w:rsid w:val="00AD0ED1"/>
    <w:rsid w:val="00AD1FDD"/>
    <w:rsid w:val="00AD5E6B"/>
    <w:rsid w:val="00AD6076"/>
    <w:rsid w:val="00AD6204"/>
    <w:rsid w:val="00AD7161"/>
    <w:rsid w:val="00AD72BA"/>
    <w:rsid w:val="00AE11FD"/>
    <w:rsid w:val="00AE1A2C"/>
    <w:rsid w:val="00AE34D1"/>
    <w:rsid w:val="00AE3622"/>
    <w:rsid w:val="00AE4B4B"/>
    <w:rsid w:val="00AE537D"/>
    <w:rsid w:val="00AE55CB"/>
    <w:rsid w:val="00AF1190"/>
    <w:rsid w:val="00AF1515"/>
    <w:rsid w:val="00AF2F07"/>
    <w:rsid w:val="00AF3296"/>
    <w:rsid w:val="00AF359D"/>
    <w:rsid w:val="00AF4841"/>
    <w:rsid w:val="00AF63E4"/>
    <w:rsid w:val="00AF712D"/>
    <w:rsid w:val="00AF731F"/>
    <w:rsid w:val="00AF7768"/>
    <w:rsid w:val="00AF7D84"/>
    <w:rsid w:val="00B00278"/>
    <w:rsid w:val="00B017F8"/>
    <w:rsid w:val="00B0185D"/>
    <w:rsid w:val="00B0239E"/>
    <w:rsid w:val="00B02503"/>
    <w:rsid w:val="00B041B6"/>
    <w:rsid w:val="00B0529D"/>
    <w:rsid w:val="00B05A01"/>
    <w:rsid w:val="00B05F7D"/>
    <w:rsid w:val="00B10066"/>
    <w:rsid w:val="00B102FA"/>
    <w:rsid w:val="00B1248F"/>
    <w:rsid w:val="00B12B1D"/>
    <w:rsid w:val="00B1356A"/>
    <w:rsid w:val="00B13E40"/>
    <w:rsid w:val="00B1496C"/>
    <w:rsid w:val="00B14E56"/>
    <w:rsid w:val="00B16321"/>
    <w:rsid w:val="00B16657"/>
    <w:rsid w:val="00B166E2"/>
    <w:rsid w:val="00B166E8"/>
    <w:rsid w:val="00B2106A"/>
    <w:rsid w:val="00B224AD"/>
    <w:rsid w:val="00B23408"/>
    <w:rsid w:val="00B256A2"/>
    <w:rsid w:val="00B258D2"/>
    <w:rsid w:val="00B267F1"/>
    <w:rsid w:val="00B26B6A"/>
    <w:rsid w:val="00B31286"/>
    <w:rsid w:val="00B313FB"/>
    <w:rsid w:val="00B3159D"/>
    <w:rsid w:val="00B37E7F"/>
    <w:rsid w:val="00B40752"/>
    <w:rsid w:val="00B42AB6"/>
    <w:rsid w:val="00B437F6"/>
    <w:rsid w:val="00B43BD6"/>
    <w:rsid w:val="00B460D0"/>
    <w:rsid w:val="00B47EFB"/>
    <w:rsid w:val="00B47F8B"/>
    <w:rsid w:val="00B522DF"/>
    <w:rsid w:val="00B52A9F"/>
    <w:rsid w:val="00B53947"/>
    <w:rsid w:val="00B53B5B"/>
    <w:rsid w:val="00B550F6"/>
    <w:rsid w:val="00B567C9"/>
    <w:rsid w:val="00B60040"/>
    <w:rsid w:val="00B6009F"/>
    <w:rsid w:val="00B61219"/>
    <w:rsid w:val="00B61ED2"/>
    <w:rsid w:val="00B621B8"/>
    <w:rsid w:val="00B62EE3"/>
    <w:rsid w:val="00B665CB"/>
    <w:rsid w:val="00B72971"/>
    <w:rsid w:val="00B72CC9"/>
    <w:rsid w:val="00B73BC6"/>
    <w:rsid w:val="00B73C4C"/>
    <w:rsid w:val="00B73F08"/>
    <w:rsid w:val="00B73F33"/>
    <w:rsid w:val="00B747BC"/>
    <w:rsid w:val="00B7598E"/>
    <w:rsid w:val="00B76783"/>
    <w:rsid w:val="00B76B50"/>
    <w:rsid w:val="00B772BE"/>
    <w:rsid w:val="00B77921"/>
    <w:rsid w:val="00B77E03"/>
    <w:rsid w:val="00B801A9"/>
    <w:rsid w:val="00B8081F"/>
    <w:rsid w:val="00B80F8E"/>
    <w:rsid w:val="00B8193E"/>
    <w:rsid w:val="00B81C9F"/>
    <w:rsid w:val="00B8250A"/>
    <w:rsid w:val="00B82723"/>
    <w:rsid w:val="00B83043"/>
    <w:rsid w:val="00B8367B"/>
    <w:rsid w:val="00B8509A"/>
    <w:rsid w:val="00B85389"/>
    <w:rsid w:val="00B870B9"/>
    <w:rsid w:val="00B87997"/>
    <w:rsid w:val="00B87EA3"/>
    <w:rsid w:val="00B9082A"/>
    <w:rsid w:val="00B90D2E"/>
    <w:rsid w:val="00B914C4"/>
    <w:rsid w:val="00B9197D"/>
    <w:rsid w:val="00B9340C"/>
    <w:rsid w:val="00B94066"/>
    <w:rsid w:val="00B95EA7"/>
    <w:rsid w:val="00B96D25"/>
    <w:rsid w:val="00B96D7D"/>
    <w:rsid w:val="00B973E4"/>
    <w:rsid w:val="00BA1422"/>
    <w:rsid w:val="00BA2A61"/>
    <w:rsid w:val="00BA2DA0"/>
    <w:rsid w:val="00BA3B39"/>
    <w:rsid w:val="00BA4EA6"/>
    <w:rsid w:val="00BA5558"/>
    <w:rsid w:val="00BA6822"/>
    <w:rsid w:val="00BA7CE7"/>
    <w:rsid w:val="00BB054C"/>
    <w:rsid w:val="00BB1973"/>
    <w:rsid w:val="00BB200E"/>
    <w:rsid w:val="00BB42FC"/>
    <w:rsid w:val="00BB7586"/>
    <w:rsid w:val="00BB7D2D"/>
    <w:rsid w:val="00BC0A09"/>
    <w:rsid w:val="00BC13F8"/>
    <w:rsid w:val="00BC2B6E"/>
    <w:rsid w:val="00BC4747"/>
    <w:rsid w:val="00BC6AFF"/>
    <w:rsid w:val="00BC7014"/>
    <w:rsid w:val="00BC759D"/>
    <w:rsid w:val="00BC78B5"/>
    <w:rsid w:val="00BC7B6E"/>
    <w:rsid w:val="00BD0186"/>
    <w:rsid w:val="00BD0C91"/>
    <w:rsid w:val="00BD0F91"/>
    <w:rsid w:val="00BD21F7"/>
    <w:rsid w:val="00BD324A"/>
    <w:rsid w:val="00BD4E1E"/>
    <w:rsid w:val="00BD4F11"/>
    <w:rsid w:val="00BD57F3"/>
    <w:rsid w:val="00BD7808"/>
    <w:rsid w:val="00BD7FD7"/>
    <w:rsid w:val="00BE08C9"/>
    <w:rsid w:val="00BE1022"/>
    <w:rsid w:val="00BE1E9A"/>
    <w:rsid w:val="00BE32EB"/>
    <w:rsid w:val="00BE36C7"/>
    <w:rsid w:val="00BE42AF"/>
    <w:rsid w:val="00BE4AE6"/>
    <w:rsid w:val="00BE55D0"/>
    <w:rsid w:val="00BE5BB9"/>
    <w:rsid w:val="00BE725E"/>
    <w:rsid w:val="00BE7776"/>
    <w:rsid w:val="00BF01AC"/>
    <w:rsid w:val="00BF0646"/>
    <w:rsid w:val="00BF0F1F"/>
    <w:rsid w:val="00BF1F16"/>
    <w:rsid w:val="00BF24CE"/>
    <w:rsid w:val="00BF287F"/>
    <w:rsid w:val="00BF30C2"/>
    <w:rsid w:val="00BF6050"/>
    <w:rsid w:val="00BF63D6"/>
    <w:rsid w:val="00BF6AD5"/>
    <w:rsid w:val="00BF7F75"/>
    <w:rsid w:val="00C00457"/>
    <w:rsid w:val="00C01920"/>
    <w:rsid w:val="00C031F4"/>
    <w:rsid w:val="00C037FA"/>
    <w:rsid w:val="00C04459"/>
    <w:rsid w:val="00C0486E"/>
    <w:rsid w:val="00C04EBD"/>
    <w:rsid w:val="00C059A8"/>
    <w:rsid w:val="00C061B5"/>
    <w:rsid w:val="00C065AD"/>
    <w:rsid w:val="00C06C22"/>
    <w:rsid w:val="00C07DC0"/>
    <w:rsid w:val="00C116C1"/>
    <w:rsid w:val="00C11ADC"/>
    <w:rsid w:val="00C12043"/>
    <w:rsid w:val="00C12540"/>
    <w:rsid w:val="00C14043"/>
    <w:rsid w:val="00C15104"/>
    <w:rsid w:val="00C1524D"/>
    <w:rsid w:val="00C163EA"/>
    <w:rsid w:val="00C167F3"/>
    <w:rsid w:val="00C16E1F"/>
    <w:rsid w:val="00C17255"/>
    <w:rsid w:val="00C22D08"/>
    <w:rsid w:val="00C22F07"/>
    <w:rsid w:val="00C23865"/>
    <w:rsid w:val="00C2538A"/>
    <w:rsid w:val="00C25E38"/>
    <w:rsid w:val="00C278F8"/>
    <w:rsid w:val="00C27BEF"/>
    <w:rsid w:val="00C31A20"/>
    <w:rsid w:val="00C34B1E"/>
    <w:rsid w:val="00C34EC0"/>
    <w:rsid w:val="00C35C02"/>
    <w:rsid w:val="00C35D6F"/>
    <w:rsid w:val="00C40976"/>
    <w:rsid w:val="00C41283"/>
    <w:rsid w:val="00C41597"/>
    <w:rsid w:val="00C4184A"/>
    <w:rsid w:val="00C419B6"/>
    <w:rsid w:val="00C41C22"/>
    <w:rsid w:val="00C443EA"/>
    <w:rsid w:val="00C4456E"/>
    <w:rsid w:val="00C4533C"/>
    <w:rsid w:val="00C478E0"/>
    <w:rsid w:val="00C504DC"/>
    <w:rsid w:val="00C504F9"/>
    <w:rsid w:val="00C50A11"/>
    <w:rsid w:val="00C50ECB"/>
    <w:rsid w:val="00C513D8"/>
    <w:rsid w:val="00C51B51"/>
    <w:rsid w:val="00C51DB7"/>
    <w:rsid w:val="00C53FA8"/>
    <w:rsid w:val="00C54614"/>
    <w:rsid w:val="00C546CD"/>
    <w:rsid w:val="00C559DB"/>
    <w:rsid w:val="00C559F6"/>
    <w:rsid w:val="00C55C49"/>
    <w:rsid w:val="00C56650"/>
    <w:rsid w:val="00C57A83"/>
    <w:rsid w:val="00C57FD1"/>
    <w:rsid w:val="00C60A97"/>
    <w:rsid w:val="00C60C49"/>
    <w:rsid w:val="00C60F5A"/>
    <w:rsid w:val="00C6237A"/>
    <w:rsid w:val="00C627F6"/>
    <w:rsid w:val="00C62C33"/>
    <w:rsid w:val="00C633FF"/>
    <w:rsid w:val="00C644DE"/>
    <w:rsid w:val="00C6583F"/>
    <w:rsid w:val="00C66C2B"/>
    <w:rsid w:val="00C671B8"/>
    <w:rsid w:val="00C710D3"/>
    <w:rsid w:val="00C71794"/>
    <w:rsid w:val="00C71CE5"/>
    <w:rsid w:val="00C72011"/>
    <w:rsid w:val="00C72581"/>
    <w:rsid w:val="00C728BF"/>
    <w:rsid w:val="00C73A5B"/>
    <w:rsid w:val="00C74507"/>
    <w:rsid w:val="00C80ECD"/>
    <w:rsid w:val="00C81097"/>
    <w:rsid w:val="00C81698"/>
    <w:rsid w:val="00C830AA"/>
    <w:rsid w:val="00C83724"/>
    <w:rsid w:val="00C83B70"/>
    <w:rsid w:val="00C84A72"/>
    <w:rsid w:val="00C85845"/>
    <w:rsid w:val="00C85B0F"/>
    <w:rsid w:val="00C85BEA"/>
    <w:rsid w:val="00C85DDD"/>
    <w:rsid w:val="00C86047"/>
    <w:rsid w:val="00C8605A"/>
    <w:rsid w:val="00C867C5"/>
    <w:rsid w:val="00C8691D"/>
    <w:rsid w:val="00C86DA6"/>
    <w:rsid w:val="00C9192C"/>
    <w:rsid w:val="00C93393"/>
    <w:rsid w:val="00C93A89"/>
    <w:rsid w:val="00C94C24"/>
    <w:rsid w:val="00C967A7"/>
    <w:rsid w:val="00C970E6"/>
    <w:rsid w:val="00C97891"/>
    <w:rsid w:val="00CA1A05"/>
    <w:rsid w:val="00CA2BB9"/>
    <w:rsid w:val="00CA3BDD"/>
    <w:rsid w:val="00CA3E2D"/>
    <w:rsid w:val="00CA47D7"/>
    <w:rsid w:val="00CA4ECF"/>
    <w:rsid w:val="00CA5BDD"/>
    <w:rsid w:val="00CA69F1"/>
    <w:rsid w:val="00CA73F1"/>
    <w:rsid w:val="00CB0501"/>
    <w:rsid w:val="00CB09A5"/>
    <w:rsid w:val="00CB170F"/>
    <w:rsid w:val="00CB209A"/>
    <w:rsid w:val="00CB4044"/>
    <w:rsid w:val="00CB537D"/>
    <w:rsid w:val="00CB5B58"/>
    <w:rsid w:val="00CB6190"/>
    <w:rsid w:val="00CC0D42"/>
    <w:rsid w:val="00CC0F10"/>
    <w:rsid w:val="00CC179B"/>
    <w:rsid w:val="00CC1C9F"/>
    <w:rsid w:val="00CC3FCD"/>
    <w:rsid w:val="00CC7223"/>
    <w:rsid w:val="00CC7712"/>
    <w:rsid w:val="00CD03DD"/>
    <w:rsid w:val="00CD0AFF"/>
    <w:rsid w:val="00CD22A5"/>
    <w:rsid w:val="00CD24BF"/>
    <w:rsid w:val="00CD36CD"/>
    <w:rsid w:val="00CD3D13"/>
    <w:rsid w:val="00CD48EC"/>
    <w:rsid w:val="00CD4C8C"/>
    <w:rsid w:val="00CD7C43"/>
    <w:rsid w:val="00CE0712"/>
    <w:rsid w:val="00CE08FA"/>
    <w:rsid w:val="00CE0C8F"/>
    <w:rsid w:val="00CE13E5"/>
    <w:rsid w:val="00CE196A"/>
    <w:rsid w:val="00CE1AB0"/>
    <w:rsid w:val="00CE1C43"/>
    <w:rsid w:val="00CE40F9"/>
    <w:rsid w:val="00CE4D74"/>
    <w:rsid w:val="00CE51BA"/>
    <w:rsid w:val="00CE67B5"/>
    <w:rsid w:val="00CE6FD2"/>
    <w:rsid w:val="00CE7A52"/>
    <w:rsid w:val="00CF1B85"/>
    <w:rsid w:val="00CF2255"/>
    <w:rsid w:val="00CF3C01"/>
    <w:rsid w:val="00CF6FFD"/>
    <w:rsid w:val="00D00272"/>
    <w:rsid w:val="00D00C0A"/>
    <w:rsid w:val="00D02F23"/>
    <w:rsid w:val="00D03401"/>
    <w:rsid w:val="00D039EF"/>
    <w:rsid w:val="00D05064"/>
    <w:rsid w:val="00D05D02"/>
    <w:rsid w:val="00D07222"/>
    <w:rsid w:val="00D07326"/>
    <w:rsid w:val="00D104D4"/>
    <w:rsid w:val="00D115CD"/>
    <w:rsid w:val="00D11C35"/>
    <w:rsid w:val="00D12ECD"/>
    <w:rsid w:val="00D13014"/>
    <w:rsid w:val="00D154D0"/>
    <w:rsid w:val="00D16467"/>
    <w:rsid w:val="00D169A3"/>
    <w:rsid w:val="00D16B1B"/>
    <w:rsid w:val="00D17EFD"/>
    <w:rsid w:val="00D2059A"/>
    <w:rsid w:val="00D23479"/>
    <w:rsid w:val="00D23763"/>
    <w:rsid w:val="00D23A4E"/>
    <w:rsid w:val="00D2481C"/>
    <w:rsid w:val="00D26D27"/>
    <w:rsid w:val="00D26F15"/>
    <w:rsid w:val="00D271DC"/>
    <w:rsid w:val="00D27733"/>
    <w:rsid w:val="00D30543"/>
    <w:rsid w:val="00D30CEA"/>
    <w:rsid w:val="00D32CA4"/>
    <w:rsid w:val="00D32D40"/>
    <w:rsid w:val="00D35120"/>
    <w:rsid w:val="00D35139"/>
    <w:rsid w:val="00D400F8"/>
    <w:rsid w:val="00D41169"/>
    <w:rsid w:val="00D416CD"/>
    <w:rsid w:val="00D42EF9"/>
    <w:rsid w:val="00D43166"/>
    <w:rsid w:val="00D43866"/>
    <w:rsid w:val="00D44089"/>
    <w:rsid w:val="00D458AA"/>
    <w:rsid w:val="00D46266"/>
    <w:rsid w:val="00D47020"/>
    <w:rsid w:val="00D470E2"/>
    <w:rsid w:val="00D47C34"/>
    <w:rsid w:val="00D5008E"/>
    <w:rsid w:val="00D51263"/>
    <w:rsid w:val="00D515FD"/>
    <w:rsid w:val="00D518E4"/>
    <w:rsid w:val="00D51CBC"/>
    <w:rsid w:val="00D5331C"/>
    <w:rsid w:val="00D54616"/>
    <w:rsid w:val="00D551AA"/>
    <w:rsid w:val="00D55ED5"/>
    <w:rsid w:val="00D55F46"/>
    <w:rsid w:val="00D5744F"/>
    <w:rsid w:val="00D5750F"/>
    <w:rsid w:val="00D57B7F"/>
    <w:rsid w:val="00D57E6E"/>
    <w:rsid w:val="00D613E4"/>
    <w:rsid w:val="00D61505"/>
    <w:rsid w:val="00D6511A"/>
    <w:rsid w:val="00D6520A"/>
    <w:rsid w:val="00D652E8"/>
    <w:rsid w:val="00D65525"/>
    <w:rsid w:val="00D65997"/>
    <w:rsid w:val="00D65D1A"/>
    <w:rsid w:val="00D65FDA"/>
    <w:rsid w:val="00D660E7"/>
    <w:rsid w:val="00D67C18"/>
    <w:rsid w:val="00D7018E"/>
    <w:rsid w:val="00D7025C"/>
    <w:rsid w:val="00D7155B"/>
    <w:rsid w:val="00D724A9"/>
    <w:rsid w:val="00D7282E"/>
    <w:rsid w:val="00D728B6"/>
    <w:rsid w:val="00D72BB9"/>
    <w:rsid w:val="00D73522"/>
    <w:rsid w:val="00D73BB6"/>
    <w:rsid w:val="00D73E8F"/>
    <w:rsid w:val="00D74677"/>
    <w:rsid w:val="00D74C0F"/>
    <w:rsid w:val="00D770CC"/>
    <w:rsid w:val="00D77758"/>
    <w:rsid w:val="00D80650"/>
    <w:rsid w:val="00D81376"/>
    <w:rsid w:val="00D81A15"/>
    <w:rsid w:val="00D821F3"/>
    <w:rsid w:val="00D82BA8"/>
    <w:rsid w:val="00D82FBC"/>
    <w:rsid w:val="00D83964"/>
    <w:rsid w:val="00D85BF8"/>
    <w:rsid w:val="00D85F0F"/>
    <w:rsid w:val="00D86977"/>
    <w:rsid w:val="00D86D68"/>
    <w:rsid w:val="00D8761E"/>
    <w:rsid w:val="00D878F1"/>
    <w:rsid w:val="00D87AFE"/>
    <w:rsid w:val="00D87FB9"/>
    <w:rsid w:val="00D91B7F"/>
    <w:rsid w:val="00D9233B"/>
    <w:rsid w:val="00D92939"/>
    <w:rsid w:val="00D94622"/>
    <w:rsid w:val="00D95215"/>
    <w:rsid w:val="00D95EDF"/>
    <w:rsid w:val="00D97B74"/>
    <w:rsid w:val="00DA23A1"/>
    <w:rsid w:val="00DA339C"/>
    <w:rsid w:val="00DA3B76"/>
    <w:rsid w:val="00DA48CF"/>
    <w:rsid w:val="00DA4ABD"/>
    <w:rsid w:val="00DA5500"/>
    <w:rsid w:val="00DA56AE"/>
    <w:rsid w:val="00DA6D5E"/>
    <w:rsid w:val="00DA727F"/>
    <w:rsid w:val="00DB0187"/>
    <w:rsid w:val="00DB07FE"/>
    <w:rsid w:val="00DB0A6E"/>
    <w:rsid w:val="00DB0BB1"/>
    <w:rsid w:val="00DB3389"/>
    <w:rsid w:val="00DB4CBE"/>
    <w:rsid w:val="00DB57D7"/>
    <w:rsid w:val="00DB701A"/>
    <w:rsid w:val="00DB723A"/>
    <w:rsid w:val="00DC0311"/>
    <w:rsid w:val="00DC0A02"/>
    <w:rsid w:val="00DC0EFD"/>
    <w:rsid w:val="00DC2E1C"/>
    <w:rsid w:val="00DC3D1B"/>
    <w:rsid w:val="00DC4E0C"/>
    <w:rsid w:val="00DC5207"/>
    <w:rsid w:val="00DC54F2"/>
    <w:rsid w:val="00DC75A8"/>
    <w:rsid w:val="00DC7627"/>
    <w:rsid w:val="00DC7D99"/>
    <w:rsid w:val="00DD05C1"/>
    <w:rsid w:val="00DD0963"/>
    <w:rsid w:val="00DE09A0"/>
    <w:rsid w:val="00DE189B"/>
    <w:rsid w:val="00DE21C3"/>
    <w:rsid w:val="00DE2229"/>
    <w:rsid w:val="00DE2CB5"/>
    <w:rsid w:val="00DE3D39"/>
    <w:rsid w:val="00DE471C"/>
    <w:rsid w:val="00DE6F50"/>
    <w:rsid w:val="00DF108D"/>
    <w:rsid w:val="00DF1319"/>
    <w:rsid w:val="00DF17AE"/>
    <w:rsid w:val="00DF23B2"/>
    <w:rsid w:val="00DF23B6"/>
    <w:rsid w:val="00DF2EDE"/>
    <w:rsid w:val="00DF3841"/>
    <w:rsid w:val="00DF450A"/>
    <w:rsid w:val="00DF54FE"/>
    <w:rsid w:val="00DF577D"/>
    <w:rsid w:val="00E001A2"/>
    <w:rsid w:val="00E01147"/>
    <w:rsid w:val="00E01A07"/>
    <w:rsid w:val="00E0444A"/>
    <w:rsid w:val="00E047BF"/>
    <w:rsid w:val="00E06BDD"/>
    <w:rsid w:val="00E074C1"/>
    <w:rsid w:val="00E0772A"/>
    <w:rsid w:val="00E10227"/>
    <w:rsid w:val="00E10D5B"/>
    <w:rsid w:val="00E10FFD"/>
    <w:rsid w:val="00E133C6"/>
    <w:rsid w:val="00E13A25"/>
    <w:rsid w:val="00E148E0"/>
    <w:rsid w:val="00E15B97"/>
    <w:rsid w:val="00E17EC5"/>
    <w:rsid w:val="00E20C87"/>
    <w:rsid w:val="00E21796"/>
    <w:rsid w:val="00E218E0"/>
    <w:rsid w:val="00E23387"/>
    <w:rsid w:val="00E2340D"/>
    <w:rsid w:val="00E239E8"/>
    <w:rsid w:val="00E251CC"/>
    <w:rsid w:val="00E253E7"/>
    <w:rsid w:val="00E25461"/>
    <w:rsid w:val="00E26C06"/>
    <w:rsid w:val="00E276AD"/>
    <w:rsid w:val="00E27F00"/>
    <w:rsid w:val="00E32133"/>
    <w:rsid w:val="00E32F9F"/>
    <w:rsid w:val="00E343E2"/>
    <w:rsid w:val="00E35AB2"/>
    <w:rsid w:val="00E36266"/>
    <w:rsid w:val="00E37451"/>
    <w:rsid w:val="00E37A31"/>
    <w:rsid w:val="00E4185E"/>
    <w:rsid w:val="00E4210F"/>
    <w:rsid w:val="00E435D0"/>
    <w:rsid w:val="00E4360E"/>
    <w:rsid w:val="00E43EB3"/>
    <w:rsid w:val="00E4415E"/>
    <w:rsid w:val="00E44FB1"/>
    <w:rsid w:val="00E473A5"/>
    <w:rsid w:val="00E47B65"/>
    <w:rsid w:val="00E47C43"/>
    <w:rsid w:val="00E5119E"/>
    <w:rsid w:val="00E512EE"/>
    <w:rsid w:val="00E52447"/>
    <w:rsid w:val="00E5305F"/>
    <w:rsid w:val="00E540A4"/>
    <w:rsid w:val="00E543CB"/>
    <w:rsid w:val="00E55EC7"/>
    <w:rsid w:val="00E6240E"/>
    <w:rsid w:val="00E64526"/>
    <w:rsid w:val="00E65018"/>
    <w:rsid w:val="00E65090"/>
    <w:rsid w:val="00E66AFC"/>
    <w:rsid w:val="00E70452"/>
    <w:rsid w:val="00E70D05"/>
    <w:rsid w:val="00E7125A"/>
    <w:rsid w:val="00E72F5C"/>
    <w:rsid w:val="00E73239"/>
    <w:rsid w:val="00E75818"/>
    <w:rsid w:val="00E765CF"/>
    <w:rsid w:val="00E76CE3"/>
    <w:rsid w:val="00E82765"/>
    <w:rsid w:val="00E84011"/>
    <w:rsid w:val="00E842E5"/>
    <w:rsid w:val="00E84D65"/>
    <w:rsid w:val="00E84F25"/>
    <w:rsid w:val="00E8652B"/>
    <w:rsid w:val="00E87A4A"/>
    <w:rsid w:val="00E905BF"/>
    <w:rsid w:val="00E90A4E"/>
    <w:rsid w:val="00E90C9C"/>
    <w:rsid w:val="00E913AE"/>
    <w:rsid w:val="00E91CBE"/>
    <w:rsid w:val="00E92EC0"/>
    <w:rsid w:val="00E94ED2"/>
    <w:rsid w:val="00E9544F"/>
    <w:rsid w:val="00E966CD"/>
    <w:rsid w:val="00E96F7B"/>
    <w:rsid w:val="00E9701D"/>
    <w:rsid w:val="00E977C7"/>
    <w:rsid w:val="00E97F13"/>
    <w:rsid w:val="00EA1315"/>
    <w:rsid w:val="00EA2F36"/>
    <w:rsid w:val="00EA3F1B"/>
    <w:rsid w:val="00EA4669"/>
    <w:rsid w:val="00EA47AC"/>
    <w:rsid w:val="00EA5CC1"/>
    <w:rsid w:val="00EA6387"/>
    <w:rsid w:val="00EA773C"/>
    <w:rsid w:val="00EA7A94"/>
    <w:rsid w:val="00EB0008"/>
    <w:rsid w:val="00EB26FB"/>
    <w:rsid w:val="00EB28D6"/>
    <w:rsid w:val="00EB3E98"/>
    <w:rsid w:val="00EB45E1"/>
    <w:rsid w:val="00EB6AF6"/>
    <w:rsid w:val="00EB7047"/>
    <w:rsid w:val="00EB782E"/>
    <w:rsid w:val="00EC137A"/>
    <w:rsid w:val="00EC1CF7"/>
    <w:rsid w:val="00EC22AA"/>
    <w:rsid w:val="00EC279C"/>
    <w:rsid w:val="00EC2A5B"/>
    <w:rsid w:val="00EC400E"/>
    <w:rsid w:val="00EC4252"/>
    <w:rsid w:val="00EC55FA"/>
    <w:rsid w:val="00EC5D16"/>
    <w:rsid w:val="00EC60F6"/>
    <w:rsid w:val="00EC6941"/>
    <w:rsid w:val="00EC7776"/>
    <w:rsid w:val="00EC7B9A"/>
    <w:rsid w:val="00ED0CEE"/>
    <w:rsid w:val="00ED0E86"/>
    <w:rsid w:val="00ED1046"/>
    <w:rsid w:val="00ED1CC8"/>
    <w:rsid w:val="00ED2BFC"/>
    <w:rsid w:val="00ED2E91"/>
    <w:rsid w:val="00ED3475"/>
    <w:rsid w:val="00ED5690"/>
    <w:rsid w:val="00ED5B97"/>
    <w:rsid w:val="00ED6BF9"/>
    <w:rsid w:val="00ED702F"/>
    <w:rsid w:val="00EE00A4"/>
    <w:rsid w:val="00EE0451"/>
    <w:rsid w:val="00EE13EA"/>
    <w:rsid w:val="00EE2860"/>
    <w:rsid w:val="00EE2BE4"/>
    <w:rsid w:val="00EE3E36"/>
    <w:rsid w:val="00EE433B"/>
    <w:rsid w:val="00EE48DB"/>
    <w:rsid w:val="00EE5344"/>
    <w:rsid w:val="00EE541C"/>
    <w:rsid w:val="00EE5B70"/>
    <w:rsid w:val="00EE67F5"/>
    <w:rsid w:val="00EE6CA3"/>
    <w:rsid w:val="00EE767B"/>
    <w:rsid w:val="00EE7EA1"/>
    <w:rsid w:val="00EF34F2"/>
    <w:rsid w:val="00EF3EA2"/>
    <w:rsid w:val="00EF444D"/>
    <w:rsid w:val="00EF51AB"/>
    <w:rsid w:val="00EF55A6"/>
    <w:rsid w:val="00EF58D4"/>
    <w:rsid w:val="00EF627B"/>
    <w:rsid w:val="00EF6E2A"/>
    <w:rsid w:val="00EF79FC"/>
    <w:rsid w:val="00F00981"/>
    <w:rsid w:val="00F0148D"/>
    <w:rsid w:val="00F015E8"/>
    <w:rsid w:val="00F01CE8"/>
    <w:rsid w:val="00F0272B"/>
    <w:rsid w:val="00F028B8"/>
    <w:rsid w:val="00F036AC"/>
    <w:rsid w:val="00F04191"/>
    <w:rsid w:val="00F0486D"/>
    <w:rsid w:val="00F06166"/>
    <w:rsid w:val="00F06B40"/>
    <w:rsid w:val="00F06C9C"/>
    <w:rsid w:val="00F07014"/>
    <w:rsid w:val="00F11A57"/>
    <w:rsid w:val="00F14347"/>
    <w:rsid w:val="00F14B21"/>
    <w:rsid w:val="00F14E57"/>
    <w:rsid w:val="00F1774A"/>
    <w:rsid w:val="00F177DF"/>
    <w:rsid w:val="00F17A50"/>
    <w:rsid w:val="00F17F3C"/>
    <w:rsid w:val="00F20A2D"/>
    <w:rsid w:val="00F20F94"/>
    <w:rsid w:val="00F22315"/>
    <w:rsid w:val="00F2270C"/>
    <w:rsid w:val="00F25592"/>
    <w:rsid w:val="00F27609"/>
    <w:rsid w:val="00F31A44"/>
    <w:rsid w:val="00F31EE7"/>
    <w:rsid w:val="00F32421"/>
    <w:rsid w:val="00F3295F"/>
    <w:rsid w:val="00F329C0"/>
    <w:rsid w:val="00F33E2B"/>
    <w:rsid w:val="00F33F35"/>
    <w:rsid w:val="00F35B1E"/>
    <w:rsid w:val="00F36DF2"/>
    <w:rsid w:val="00F37082"/>
    <w:rsid w:val="00F4022E"/>
    <w:rsid w:val="00F41387"/>
    <w:rsid w:val="00F4217A"/>
    <w:rsid w:val="00F44008"/>
    <w:rsid w:val="00F44886"/>
    <w:rsid w:val="00F44FC7"/>
    <w:rsid w:val="00F4556C"/>
    <w:rsid w:val="00F463B7"/>
    <w:rsid w:val="00F469FF"/>
    <w:rsid w:val="00F47AA4"/>
    <w:rsid w:val="00F529C8"/>
    <w:rsid w:val="00F52B18"/>
    <w:rsid w:val="00F5486E"/>
    <w:rsid w:val="00F54A35"/>
    <w:rsid w:val="00F567E6"/>
    <w:rsid w:val="00F57803"/>
    <w:rsid w:val="00F609C2"/>
    <w:rsid w:val="00F61860"/>
    <w:rsid w:val="00F6226B"/>
    <w:rsid w:val="00F62821"/>
    <w:rsid w:val="00F62CFB"/>
    <w:rsid w:val="00F63045"/>
    <w:rsid w:val="00F6376C"/>
    <w:rsid w:val="00F64547"/>
    <w:rsid w:val="00F64590"/>
    <w:rsid w:val="00F66275"/>
    <w:rsid w:val="00F66838"/>
    <w:rsid w:val="00F67352"/>
    <w:rsid w:val="00F67FEA"/>
    <w:rsid w:val="00F70E2E"/>
    <w:rsid w:val="00F71311"/>
    <w:rsid w:val="00F720D7"/>
    <w:rsid w:val="00F72809"/>
    <w:rsid w:val="00F738D6"/>
    <w:rsid w:val="00F741E7"/>
    <w:rsid w:val="00F74D3B"/>
    <w:rsid w:val="00F74F50"/>
    <w:rsid w:val="00F75EBA"/>
    <w:rsid w:val="00F76DD3"/>
    <w:rsid w:val="00F76F1E"/>
    <w:rsid w:val="00F77130"/>
    <w:rsid w:val="00F801C5"/>
    <w:rsid w:val="00F81ED7"/>
    <w:rsid w:val="00F85C4A"/>
    <w:rsid w:val="00F8741B"/>
    <w:rsid w:val="00F8746D"/>
    <w:rsid w:val="00F87D9B"/>
    <w:rsid w:val="00F90DF9"/>
    <w:rsid w:val="00F9247F"/>
    <w:rsid w:val="00F9292E"/>
    <w:rsid w:val="00F93125"/>
    <w:rsid w:val="00F93FA0"/>
    <w:rsid w:val="00F94421"/>
    <w:rsid w:val="00F9494D"/>
    <w:rsid w:val="00F94CDD"/>
    <w:rsid w:val="00F96D93"/>
    <w:rsid w:val="00F97573"/>
    <w:rsid w:val="00FA13D0"/>
    <w:rsid w:val="00FA181C"/>
    <w:rsid w:val="00FA3150"/>
    <w:rsid w:val="00FA3903"/>
    <w:rsid w:val="00FA3B4B"/>
    <w:rsid w:val="00FA470B"/>
    <w:rsid w:val="00FA4B25"/>
    <w:rsid w:val="00FA660D"/>
    <w:rsid w:val="00FA6BF0"/>
    <w:rsid w:val="00FA7919"/>
    <w:rsid w:val="00FB1942"/>
    <w:rsid w:val="00FB2FC1"/>
    <w:rsid w:val="00FB37D5"/>
    <w:rsid w:val="00FB3F97"/>
    <w:rsid w:val="00FB4321"/>
    <w:rsid w:val="00FB51AA"/>
    <w:rsid w:val="00FB61DF"/>
    <w:rsid w:val="00FB622D"/>
    <w:rsid w:val="00FB6676"/>
    <w:rsid w:val="00FB7450"/>
    <w:rsid w:val="00FB764C"/>
    <w:rsid w:val="00FB7C3A"/>
    <w:rsid w:val="00FC118C"/>
    <w:rsid w:val="00FC131A"/>
    <w:rsid w:val="00FC27AD"/>
    <w:rsid w:val="00FC2E46"/>
    <w:rsid w:val="00FC5F7B"/>
    <w:rsid w:val="00FC6FE8"/>
    <w:rsid w:val="00FD183F"/>
    <w:rsid w:val="00FD1F69"/>
    <w:rsid w:val="00FD27E8"/>
    <w:rsid w:val="00FD2817"/>
    <w:rsid w:val="00FD3D0F"/>
    <w:rsid w:val="00FD5826"/>
    <w:rsid w:val="00FD5CB3"/>
    <w:rsid w:val="00FD6A0A"/>
    <w:rsid w:val="00FD6D5C"/>
    <w:rsid w:val="00FD723B"/>
    <w:rsid w:val="00FE1840"/>
    <w:rsid w:val="00FE1E87"/>
    <w:rsid w:val="00FE1EB3"/>
    <w:rsid w:val="00FE3419"/>
    <w:rsid w:val="00FE37A6"/>
    <w:rsid w:val="00FE3D47"/>
    <w:rsid w:val="00FE4169"/>
    <w:rsid w:val="00FE41AB"/>
    <w:rsid w:val="00FE6CFF"/>
    <w:rsid w:val="00FE7BFF"/>
    <w:rsid w:val="00FF451C"/>
    <w:rsid w:val="00FF5807"/>
    <w:rsid w:val="00FF6F2B"/>
    <w:rsid w:val="00FF71A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E398E"/>
    <w:rPr>
      <w:rFonts w:ascii="Times New Roman" w:eastAsia="Times New Roman" w:hAnsi="Times New Roman"/>
      <w:sz w:val="24"/>
      <w:szCs w:val="24"/>
    </w:rPr>
  </w:style>
  <w:style w:type="paragraph" w:styleId="2">
    <w:name w:val="heading 2"/>
    <w:basedOn w:val="a"/>
    <w:next w:val="a"/>
    <w:link w:val="20"/>
    <w:uiPriority w:val="99"/>
    <w:qFormat/>
    <w:rsid w:val="00741731"/>
    <w:pPr>
      <w:keepNext/>
      <w:suppressAutoHyphens/>
      <w:spacing w:before="240" w:after="60"/>
      <w:jc w:val="both"/>
      <w:outlineLvl w:val="1"/>
    </w:pPr>
    <w:rPr>
      <w:rFonts w:ascii="Cambria" w:hAnsi="Cambria"/>
      <w:b/>
      <w:bCs/>
      <w:i/>
      <w:iCs/>
      <w:sz w:val="28"/>
      <w:szCs w:val="28"/>
      <w:lang w:val="x-none"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Nonformat">
    <w:name w:val="ConsNonformat"/>
    <w:rsid w:val="008E398E"/>
    <w:pPr>
      <w:widowControl w:val="0"/>
      <w:autoSpaceDE w:val="0"/>
      <w:autoSpaceDN w:val="0"/>
      <w:adjustRightInd w:val="0"/>
    </w:pPr>
    <w:rPr>
      <w:rFonts w:ascii="Courier New" w:eastAsia="Times New Roman" w:hAnsi="Courier New" w:cs="Courier New"/>
    </w:rPr>
  </w:style>
  <w:style w:type="paragraph" w:customStyle="1" w:styleId="ConsTitle">
    <w:name w:val="ConsTitle"/>
    <w:rsid w:val="008E398E"/>
    <w:pPr>
      <w:widowControl w:val="0"/>
      <w:autoSpaceDE w:val="0"/>
      <w:autoSpaceDN w:val="0"/>
      <w:adjustRightInd w:val="0"/>
    </w:pPr>
    <w:rPr>
      <w:rFonts w:ascii="Arial" w:eastAsia="Times New Roman" w:hAnsi="Arial" w:cs="Arial"/>
      <w:b/>
      <w:bCs/>
      <w:sz w:val="16"/>
      <w:szCs w:val="16"/>
    </w:rPr>
  </w:style>
  <w:style w:type="paragraph" w:customStyle="1" w:styleId="ConsNormal">
    <w:name w:val="ConsNormal"/>
    <w:rsid w:val="008E398E"/>
    <w:pPr>
      <w:widowControl w:val="0"/>
      <w:autoSpaceDE w:val="0"/>
      <w:autoSpaceDN w:val="0"/>
      <w:adjustRightInd w:val="0"/>
      <w:ind w:firstLine="720"/>
    </w:pPr>
    <w:rPr>
      <w:rFonts w:ascii="Arial" w:eastAsia="Times New Roman" w:hAnsi="Arial" w:cs="Arial"/>
    </w:rPr>
  </w:style>
  <w:style w:type="paragraph" w:styleId="a3">
    <w:name w:val="Body Text Indent"/>
    <w:basedOn w:val="a"/>
    <w:link w:val="a4"/>
    <w:rsid w:val="008E398E"/>
    <w:pPr>
      <w:widowControl w:val="0"/>
      <w:autoSpaceDE w:val="0"/>
      <w:autoSpaceDN w:val="0"/>
      <w:adjustRightInd w:val="0"/>
      <w:ind w:firstLine="709"/>
      <w:jc w:val="both"/>
    </w:pPr>
    <w:rPr>
      <w:szCs w:val="20"/>
      <w:lang w:val="x-none"/>
    </w:rPr>
  </w:style>
  <w:style w:type="character" w:customStyle="1" w:styleId="a4">
    <w:name w:val="Основной текст с отступом Знак"/>
    <w:link w:val="a3"/>
    <w:rsid w:val="008E398E"/>
    <w:rPr>
      <w:rFonts w:ascii="Times New Roman" w:eastAsia="Times New Roman" w:hAnsi="Times New Roman" w:cs="Times New Roman"/>
      <w:sz w:val="24"/>
      <w:szCs w:val="20"/>
      <w:lang w:eastAsia="ru-RU"/>
    </w:rPr>
  </w:style>
  <w:style w:type="paragraph" w:styleId="a5">
    <w:name w:val="Body Text"/>
    <w:basedOn w:val="a"/>
    <w:link w:val="a6"/>
    <w:rsid w:val="008E398E"/>
    <w:pPr>
      <w:widowControl w:val="0"/>
      <w:autoSpaceDE w:val="0"/>
      <w:autoSpaceDN w:val="0"/>
      <w:adjustRightInd w:val="0"/>
      <w:jc w:val="both"/>
    </w:pPr>
    <w:rPr>
      <w:sz w:val="28"/>
      <w:szCs w:val="20"/>
      <w:lang w:val="x-none"/>
    </w:rPr>
  </w:style>
  <w:style w:type="character" w:customStyle="1" w:styleId="a6">
    <w:name w:val="Основной текст Знак"/>
    <w:link w:val="a5"/>
    <w:rsid w:val="008E398E"/>
    <w:rPr>
      <w:rFonts w:ascii="Times New Roman" w:eastAsia="Times New Roman" w:hAnsi="Times New Roman" w:cs="Times New Roman"/>
      <w:sz w:val="28"/>
      <w:szCs w:val="20"/>
      <w:lang w:eastAsia="ru-RU"/>
    </w:rPr>
  </w:style>
  <w:style w:type="paragraph" w:styleId="3">
    <w:name w:val="Body Text Indent 3"/>
    <w:basedOn w:val="a"/>
    <w:link w:val="30"/>
    <w:rsid w:val="008E398E"/>
    <w:pPr>
      <w:widowControl w:val="0"/>
      <w:autoSpaceDE w:val="0"/>
      <w:autoSpaceDN w:val="0"/>
      <w:adjustRightInd w:val="0"/>
      <w:ind w:firstLine="709"/>
      <w:jc w:val="both"/>
    </w:pPr>
    <w:rPr>
      <w:sz w:val="28"/>
      <w:szCs w:val="20"/>
      <w:lang w:val="x-none"/>
    </w:rPr>
  </w:style>
  <w:style w:type="character" w:customStyle="1" w:styleId="30">
    <w:name w:val="Основной текст с отступом 3 Знак"/>
    <w:link w:val="3"/>
    <w:rsid w:val="008E398E"/>
    <w:rPr>
      <w:rFonts w:ascii="Times New Roman" w:eastAsia="Times New Roman" w:hAnsi="Times New Roman" w:cs="Times New Roman"/>
      <w:sz w:val="28"/>
      <w:szCs w:val="20"/>
      <w:lang w:eastAsia="ru-RU"/>
    </w:rPr>
  </w:style>
  <w:style w:type="paragraph" w:styleId="a7">
    <w:name w:val="header"/>
    <w:basedOn w:val="a"/>
    <w:link w:val="a8"/>
    <w:uiPriority w:val="99"/>
    <w:rsid w:val="008E398E"/>
    <w:pPr>
      <w:tabs>
        <w:tab w:val="center" w:pos="4677"/>
        <w:tab w:val="right" w:pos="9355"/>
      </w:tabs>
    </w:pPr>
    <w:rPr>
      <w:lang w:val="x-none"/>
    </w:rPr>
  </w:style>
  <w:style w:type="character" w:customStyle="1" w:styleId="a8">
    <w:name w:val="Верхний колонтитул Знак"/>
    <w:link w:val="a7"/>
    <w:uiPriority w:val="99"/>
    <w:rsid w:val="008E398E"/>
    <w:rPr>
      <w:rFonts w:ascii="Times New Roman" w:eastAsia="Times New Roman" w:hAnsi="Times New Roman" w:cs="Times New Roman"/>
      <w:sz w:val="24"/>
      <w:szCs w:val="24"/>
      <w:lang w:eastAsia="ru-RU"/>
    </w:rPr>
  </w:style>
  <w:style w:type="paragraph" w:styleId="a9">
    <w:name w:val="footer"/>
    <w:basedOn w:val="a"/>
    <w:link w:val="aa"/>
    <w:uiPriority w:val="99"/>
    <w:rsid w:val="008E398E"/>
    <w:pPr>
      <w:tabs>
        <w:tab w:val="center" w:pos="4677"/>
        <w:tab w:val="right" w:pos="9355"/>
      </w:tabs>
    </w:pPr>
    <w:rPr>
      <w:lang w:val="x-none"/>
    </w:rPr>
  </w:style>
  <w:style w:type="character" w:customStyle="1" w:styleId="aa">
    <w:name w:val="Нижний колонтитул Знак"/>
    <w:link w:val="a9"/>
    <w:uiPriority w:val="99"/>
    <w:rsid w:val="008E398E"/>
    <w:rPr>
      <w:rFonts w:ascii="Times New Roman" w:eastAsia="Times New Roman" w:hAnsi="Times New Roman" w:cs="Times New Roman"/>
      <w:sz w:val="24"/>
      <w:szCs w:val="24"/>
      <w:lang w:eastAsia="ru-RU"/>
    </w:rPr>
  </w:style>
  <w:style w:type="paragraph" w:styleId="21">
    <w:name w:val="Body Text Indent 2"/>
    <w:basedOn w:val="a"/>
    <w:link w:val="22"/>
    <w:rsid w:val="008E398E"/>
    <w:pPr>
      <w:widowControl w:val="0"/>
      <w:autoSpaceDE w:val="0"/>
      <w:autoSpaceDN w:val="0"/>
      <w:adjustRightInd w:val="0"/>
      <w:ind w:firstLine="720"/>
      <w:jc w:val="both"/>
    </w:pPr>
    <w:rPr>
      <w:sz w:val="27"/>
      <w:lang w:val="x-none"/>
    </w:rPr>
  </w:style>
  <w:style w:type="character" w:customStyle="1" w:styleId="22">
    <w:name w:val="Основной текст с отступом 2 Знак"/>
    <w:link w:val="21"/>
    <w:rsid w:val="008E398E"/>
    <w:rPr>
      <w:rFonts w:ascii="Times New Roman" w:eastAsia="Times New Roman" w:hAnsi="Times New Roman" w:cs="Times New Roman"/>
      <w:sz w:val="27"/>
      <w:szCs w:val="24"/>
      <w:lang w:eastAsia="ru-RU"/>
    </w:rPr>
  </w:style>
  <w:style w:type="paragraph" w:styleId="ab">
    <w:name w:val="Balloon Text"/>
    <w:basedOn w:val="a"/>
    <w:link w:val="ac"/>
    <w:semiHidden/>
    <w:rsid w:val="008E398E"/>
    <w:rPr>
      <w:rFonts w:ascii="Tahoma" w:hAnsi="Tahoma"/>
      <w:sz w:val="16"/>
      <w:szCs w:val="16"/>
      <w:lang w:val="x-none"/>
    </w:rPr>
  </w:style>
  <w:style w:type="character" w:customStyle="1" w:styleId="ac">
    <w:name w:val="Текст выноски Знак"/>
    <w:link w:val="ab"/>
    <w:semiHidden/>
    <w:rsid w:val="008E398E"/>
    <w:rPr>
      <w:rFonts w:ascii="Tahoma" w:eastAsia="Times New Roman" w:hAnsi="Tahoma" w:cs="Tahoma"/>
      <w:sz w:val="16"/>
      <w:szCs w:val="16"/>
      <w:lang w:eastAsia="ru-RU"/>
    </w:rPr>
  </w:style>
  <w:style w:type="paragraph" w:customStyle="1" w:styleId="ConsPlusNormal">
    <w:name w:val="ConsPlusNormal"/>
    <w:rsid w:val="008E398E"/>
    <w:pPr>
      <w:widowControl w:val="0"/>
      <w:autoSpaceDE w:val="0"/>
      <w:autoSpaceDN w:val="0"/>
      <w:adjustRightInd w:val="0"/>
      <w:ind w:firstLine="720"/>
    </w:pPr>
    <w:rPr>
      <w:rFonts w:ascii="Arial" w:eastAsia="Times New Roman" w:hAnsi="Arial" w:cs="Arial"/>
    </w:rPr>
  </w:style>
  <w:style w:type="paragraph" w:styleId="23">
    <w:name w:val="Body Text 2"/>
    <w:basedOn w:val="a"/>
    <w:link w:val="24"/>
    <w:rsid w:val="008E398E"/>
    <w:pPr>
      <w:spacing w:after="120" w:line="480" w:lineRule="auto"/>
    </w:pPr>
    <w:rPr>
      <w:lang w:val="x-none"/>
    </w:rPr>
  </w:style>
  <w:style w:type="character" w:customStyle="1" w:styleId="24">
    <w:name w:val="Основной текст 2 Знак"/>
    <w:link w:val="23"/>
    <w:rsid w:val="008E398E"/>
    <w:rPr>
      <w:rFonts w:ascii="Times New Roman" w:eastAsia="Times New Roman" w:hAnsi="Times New Roman" w:cs="Times New Roman"/>
      <w:sz w:val="24"/>
      <w:szCs w:val="24"/>
      <w:lang w:eastAsia="ru-RU"/>
    </w:rPr>
  </w:style>
  <w:style w:type="character" w:customStyle="1" w:styleId="WW-Absatz-Standardschriftart11111">
    <w:name w:val="WW-Absatz-Standardschriftart11111"/>
    <w:rsid w:val="008E398E"/>
  </w:style>
  <w:style w:type="paragraph" w:customStyle="1" w:styleId="Heading">
    <w:name w:val="Heading"/>
    <w:rsid w:val="008E398E"/>
    <w:pPr>
      <w:widowControl w:val="0"/>
      <w:autoSpaceDE w:val="0"/>
      <w:autoSpaceDN w:val="0"/>
      <w:adjustRightInd w:val="0"/>
    </w:pPr>
    <w:rPr>
      <w:rFonts w:ascii="Arial" w:eastAsia="Times New Roman" w:hAnsi="Arial" w:cs="Arial"/>
      <w:b/>
      <w:bCs/>
      <w:sz w:val="22"/>
      <w:szCs w:val="22"/>
    </w:rPr>
  </w:style>
  <w:style w:type="character" w:customStyle="1" w:styleId="Absatz-Standardschriftart">
    <w:name w:val="Absatz-Standardschriftart"/>
    <w:rsid w:val="008E398E"/>
  </w:style>
  <w:style w:type="paragraph" w:customStyle="1" w:styleId="31">
    <w:name w:val="Основной текст 31"/>
    <w:basedOn w:val="a"/>
    <w:rsid w:val="008E398E"/>
    <w:pPr>
      <w:widowControl w:val="0"/>
      <w:suppressAutoHyphens/>
      <w:ind w:right="-58"/>
      <w:jc w:val="both"/>
    </w:pPr>
    <w:rPr>
      <w:rFonts w:eastAsia="Lucida Sans Unicode"/>
      <w:sz w:val="22"/>
      <w:szCs w:val="22"/>
    </w:rPr>
  </w:style>
  <w:style w:type="character" w:customStyle="1" w:styleId="WW-Absatz-Standardschriftart111111">
    <w:name w:val="WW-Absatz-Standardschriftart111111"/>
    <w:rsid w:val="008E398E"/>
  </w:style>
  <w:style w:type="paragraph" w:customStyle="1" w:styleId="1">
    <w:name w:val="Цитата1"/>
    <w:basedOn w:val="a"/>
    <w:rsid w:val="008E398E"/>
    <w:pPr>
      <w:widowControl w:val="0"/>
      <w:suppressAutoHyphens/>
      <w:ind w:left="-142" w:right="-58"/>
      <w:jc w:val="both"/>
    </w:pPr>
    <w:rPr>
      <w:rFonts w:eastAsia="Lucida Sans Unicode"/>
      <w:sz w:val="22"/>
      <w:szCs w:val="22"/>
    </w:rPr>
  </w:style>
  <w:style w:type="paragraph" w:customStyle="1" w:styleId="310">
    <w:name w:val="Основной текст с отступом 31"/>
    <w:basedOn w:val="a"/>
    <w:rsid w:val="008E398E"/>
    <w:pPr>
      <w:widowControl w:val="0"/>
      <w:suppressAutoHyphens/>
      <w:ind w:right="-58" w:firstLine="720"/>
      <w:jc w:val="both"/>
    </w:pPr>
    <w:rPr>
      <w:rFonts w:eastAsia="Lucida Sans Unicode"/>
      <w:sz w:val="22"/>
      <w:szCs w:val="22"/>
    </w:rPr>
  </w:style>
  <w:style w:type="paragraph" w:customStyle="1" w:styleId="ad">
    <w:name w:val="Знак Знак Знак Знак"/>
    <w:basedOn w:val="a"/>
    <w:semiHidden/>
    <w:rsid w:val="008E398E"/>
    <w:pPr>
      <w:spacing w:after="160" w:line="240" w:lineRule="exact"/>
    </w:pPr>
    <w:rPr>
      <w:rFonts w:ascii="Verdana" w:hAnsi="Verdana"/>
      <w:lang w:val="en-US" w:eastAsia="en-US"/>
    </w:rPr>
  </w:style>
  <w:style w:type="paragraph" w:customStyle="1" w:styleId="32">
    <w:name w:val="3"/>
    <w:basedOn w:val="a"/>
    <w:semiHidden/>
    <w:rsid w:val="008E398E"/>
    <w:pPr>
      <w:jc w:val="both"/>
    </w:pPr>
  </w:style>
  <w:style w:type="paragraph" w:customStyle="1" w:styleId="10">
    <w:name w:val="Без интервала1"/>
    <w:qFormat/>
    <w:rsid w:val="008E398E"/>
    <w:rPr>
      <w:rFonts w:eastAsia="Times New Roman"/>
      <w:sz w:val="22"/>
      <w:szCs w:val="22"/>
      <w:lang w:eastAsia="en-US"/>
    </w:rPr>
  </w:style>
  <w:style w:type="table" w:styleId="ae">
    <w:name w:val="Table Grid"/>
    <w:basedOn w:val="a1"/>
    <w:uiPriority w:val="59"/>
    <w:rsid w:val="008E398E"/>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ntStyle13">
    <w:name w:val="Font Style13"/>
    <w:rsid w:val="008E398E"/>
    <w:rPr>
      <w:rFonts w:ascii="Times New Roman" w:hAnsi="Times New Roman" w:cs="Times New Roman"/>
      <w:sz w:val="22"/>
      <w:szCs w:val="22"/>
    </w:rPr>
  </w:style>
  <w:style w:type="paragraph" w:styleId="af">
    <w:name w:val="Revision"/>
    <w:hidden/>
    <w:uiPriority w:val="99"/>
    <w:semiHidden/>
    <w:rsid w:val="008E398E"/>
    <w:rPr>
      <w:rFonts w:ascii="Times New Roman" w:eastAsia="Times New Roman" w:hAnsi="Times New Roman"/>
      <w:sz w:val="24"/>
      <w:szCs w:val="24"/>
    </w:rPr>
  </w:style>
  <w:style w:type="paragraph" w:styleId="af0">
    <w:name w:val="Title"/>
    <w:basedOn w:val="a"/>
    <w:link w:val="af1"/>
    <w:uiPriority w:val="99"/>
    <w:qFormat/>
    <w:rsid w:val="00B02503"/>
    <w:pPr>
      <w:overflowPunct w:val="0"/>
      <w:autoSpaceDE w:val="0"/>
      <w:autoSpaceDN w:val="0"/>
      <w:adjustRightInd w:val="0"/>
      <w:jc w:val="center"/>
      <w:textAlignment w:val="baseline"/>
    </w:pPr>
    <w:rPr>
      <w:b/>
      <w:kern w:val="32"/>
      <w:sz w:val="32"/>
      <w:szCs w:val="20"/>
      <w:lang w:val="x-none" w:eastAsia="x-none"/>
    </w:rPr>
  </w:style>
  <w:style w:type="character" w:customStyle="1" w:styleId="af1">
    <w:name w:val="Название Знак"/>
    <w:link w:val="af0"/>
    <w:uiPriority w:val="99"/>
    <w:rsid w:val="00B02503"/>
    <w:rPr>
      <w:rFonts w:ascii="Times New Roman" w:eastAsia="Times New Roman" w:hAnsi="Times New Roman"/>
      <w:b/>
      <w:kern w:val="32"/>
      <w:sz w:val="32"/>
    </w:rPr>
  </w:style>
  <w:style w:type="numbering" w:styleId="111111">
    <w:name w:val="Outline List 2"/>
    <w:basedOn w:val="a2"/>
    <w:rsid w:val="002F68CC"/>
    <w:pPr>
      <w:numPr>
        <w:numId w:val="1"/>
      </w:numPr>
    </w:pPr>
  </w:style>
  <w:style w:type="character" w:styleId="af2">
    <w:name w:val="annotation reference"/>
    <w:rsid w:val="00D878F1"/>
    <w:rPr>
      <w:sz w:val="16"/>
      <w:szCs w:val="16"/>
    </w:rPr>
  </w:style>
  <w:style w:type="paragraph" w:styleId="af3">
    <w:name w:val="annotation text"/>
    <w:basedOn w:val="a"/>
    <w:link w:val="af4"/>
    <w:uiPriority w:val="99"/>
    <w:rsid w:val="00D878F1"/>
    <w:rPr>
      <w:sz w:val="20"/>
      <w:szCs w:val="20"/>
      <w:lang w:val="x-none" w:eastAsia="x-none"/>
    </w:rPr>
  </w:style>
  <w:style w:type="paragraph" w:styleId="af5">
    <w:name w:val="annotation subject"/>
    <w:basedOn w:val="af3"/>
    <w:next w:val="af3"/>
    <w:semiHidden/>
    <w:rsid w:val="00D878F1"/>
    <w:rPr>
      <w:b/>
      <w:bCs/>
    </w:rPr>
  </w:style>
  <w:style w:type="character" w:customStyle="1" w:styleId="FontStyle17">
    <w:name w:val="Font Style17"/>
    <w:uiPriority w:val="99"/>
    <w:rsid w:val="00741731"/>
    <w:rPr>
      <w:rFonts w:ascii="Times New Roman" w:hAnsi="Times New Roman" w:cs="Times New Roman" w:hint="default"/>
      <w:sz w:val="20"/>
      <w:szCs w:val="20"/>
    </w:rPr>
  </w:style>
  <w:style w:type="character" w:customStyle="1" w:styleId="20">
    <w:name w:val="Заголовок 2 Знак"/>
    <w:link w:val="2"/>
    <w:uiPriority w:val="99"/>
    <w:rsid w:val="00741731"/>
    <w:rPr>
      <w:rFonts w:ascii="Cambria" w:eastAsia="Times New Roman" w:hAnsi="Cambria" w:cs="Cambria"/>
      <w:b/>
      <w:bCs/>
      <w:i/>
      <w:iCs/>
      <w:sz w:val="28"/>
      <w:szCs w:val="28"/>
      <w:lang w:eastAsia="ar-SA"/>
    </w:rPr>
  </w:style>
  <w:style w:type="paragraph" w:styleId="af6">
    <w:name w:val="No Spacing"/>
    <w:link w:val="af7"/>
    <w:uiPriority w:val="1"/>
    <w:qFormat/>
    <w:rsid w:val="00CD4C8C"/>
    <w:rPr>
      <w:rFonts w:ascii="Times New Roman" w:eastAsia="Times New Roman" w:hAnsi="Times New Roman"/>
      <w:sz w:val="24"/>
      <w:szCs w:val="24"/>
    </w:rPr>
  </w:style>
  <w:style w:type="paragraph" w:customStyle="1" w:styleId="Style5">
    <w:name w:val="Style5"/>
    <w:basedOn w:val="a"/>
    <w:uiPriority w:val="99"/>
    <w:rsid w:val="000E210F"/>
    <w:pPr>
      <w:widowControl w:val="0"/>
      <w:autoSpaceDE w:val="0"/>
      <w:autoSpaceDN w:val="0"/>
      <w:adjustRightInd w:val="0"/>
      <w:spacing w:line="267" w:lineRule="exact"/>
      <w:ind w:firstLine="678"/>
      <w:jc w:val="both"/>
    </w:pPr>
  </w:style>
  <w:style w:type="paragraph" w:customStyle="1" w:styleId="Style6">
    <w:name w:val="Style6"/>
    <w:basedOn w:val="a"/>
    <w:rsid w:val="000E210F"/>
    <w:pPr>
      <w:widowControl w:val="0"/>
      <w:autoSpaceDE w:val="0"/>
      <w:autoSpaceDN w:val="0"/>
      <w:adjustRightInd w:val="0"/>
    </w:pPr>
  </w:style>
  <w:style w:type="character" w:customStyle="1" w:styleId="FontStyle14">
    <w:name w:val="Font Style14"/>
    <w:rsid w:val="000E210F"/>
    <w:rPr>
      <w:rFonts w:ascii="Times New Roman" w:hAnsi="Times New Roman" w:cs="Times New Roman"/>
      <w:sz w:val="22"/>
      <w:szCs w:val="22"/>
    </w:rPr>
  </w:style>
  <w:style w:type="paragraph" w:customStyle="1" w:styleId="af8">
    <w:name w:val="Таблица текст"/>
    <w:basedOn w:val="a"/>
    <w:semiHidden/>
    <w:rsid w:val="009D302B"/>
    <w:pPr>
      <w:spacing w:before="40" w:after="40"/>
      <w:ind w:left="57" w:right="57"/>
    </w:pPr>
    <w:rPr>
      <w:snapToGrid w:val="0"/>
      <w:sz w:val="28"/>
      <w:szCs w:val="20"/>
    </w:rPr>
  </w:style>
  <w:style w:type="paragraph" w:styleId="af9">
    <w:name w:val="Plain Text"/>
    <w:basedOn w:val="a"/>
    <w:link w:val="afa"/>
    <w:rsid w:val="00A174DE"/>
    <w:rPr>
      <w:rFonts w:ascii="Courier New" w:hAnsi="Courier New"/>
      <w:sz w:val="20"/>
      <w:szCs w:val="20"/>
      <w:lang w:val="x-none" w:eastAsia="x-none"/>
    </w:rPr>
  </w:style>
  <w:style w:type="character" w:customStyle="1" w:styleId="afa">
    <w:name w:val="Текст Знак"/>
    <w:link w:val="af9"/>
    <w:rsid w:val="00A174DE"/>
    <w:rPr>
      <w:rFonts w:ascii="Courier New" w:eastAsia="Times New Roman" w:hAnsi="Courier New"/>
      <w:lang w:val="x-none"/>
    </w:rPr>
  </w:style>
  <w:style w:type="character" w:styleId="afb">
    <w:name w:val="Hyperlink"/>
    <w:uiPriority w:val="99"/>
    <w:unhideWhenUsed/>
    <w:rsid w:val="002515CC"/>
    <w:rPr>
      <w:color w:val="0000FF"/>
      <w:u w:val="single"/>
    </w:rPr>
  </w:style>
  <w:style w:type="character" w:customStyle="1" w:styleId="afc">
    <w:name w:val="Основной текст_"/>
    <w:link w:val="33"/>
    <w:rsid w:val="00C51DB7"/>
    <w:rPr>
      <w:rFonts w:ascii="Times New Roman" w:eastAsia="Times New Roman" w:hAnsi="Times New Roman"/>
      <w:sz w:val="23"/>
      <w:szCs w:val="23"/>
      <w:shd w:val="clear" w:color="auto" w:fill="FFFFFF"/>
    </w:rPr>
  </w:style>
  <w:style w:type="paragraph" w:customStyle="1" w:styleId="33">
    <w:name w:val="Основной текст3"/>
    <w:basedOn w:val="a"/>
    <w:link w:val="afc"/>
    <w:rsid w:val="00C51DB7"/>
    <w:pPr>
      <w:widowControl w:val="0"/>
      <w:shd w:val="clear" w:color="auto" w:fill="FFFFFF"/>
      <w:spacing w:before="240" w:after="300" w:line="0" w:lineRule="atLeast"/>
      <w:ind w:hanging="100"/>
      <w:jc w:val="both"/>
    </w:pPr>
    <w:rPr>
      <w:sz w:val="23"/>
      <w:szCs w:val="23"/>
      <w:lang w:val="x-none" w:eastAsia="x-none"/>
    </w:rPr>
  </w:style>
  <w:style w:type="character" w:customStyle="1" w:styleId="11">
    <w:name w:val="Основной текст1"/>
    <w:rsid w:val="00C01920"/>
    <w:rPr>
      <w:rFonts w:ascii="Times New Roman" w:eastAsia="Times New Roman" w:hAnsi="Times New Roman" w:cs="Times New Roman"/>
      <w:b w:val="0"/>
      <w:bCs w:val="0"/>
      <w:i w:val="0"/>
      <w:iCs w:val="0"/>
      <w:smallCaps w:val="0"/>
      <w:strike w:val="0"/>
      <w:color w:val="000000"/>
      <w:spacing w:val="0"/>
      <w:w w:val="100"/>
      <w:position w:val="0"/>
      <w:sz w:val="23"/>
      <w:szCs w:val="23"/>
      <w:u w:val="single"/>
      <w:shd w:val="clear" w:color="auto" w:fill="FFFFFF"/>
      <w:lang w:val="ru-RU" w:eastAsia="ru-RU" w:bidi="ru-RU"/>
    </w:rPr>
  </w:style>
  <w:style w:type="character" w:customStyle="1" w:styleId="Arial4pt">
    <w:name w:val="Основной текст + Arial;4 pt"/>
    <w:rsid w:val="00C01920"/>
    <w:rPr>
      <w:rFonts w:ascii="Arial" w:eastAsia="Arial" w:hAnsi="Arial" w:cs="Arial"/>
      <w:b w:val="0"/>
      <w:bCs w:val="0"/>
      <w:i w:val="0"/>
      <w:iCs w:val="0"/>
      <w:smallCaps w:val="0"/>
      <w:strike w:val="0"/>
      <w:color w:val="000000"/>
      <w:spacing w:val="0"/>
      <w:w w:val="100"/>
      <w:position w:val="0"/>
      <w:sz w:val="8"/>
      <w:szCs w:val="8"/>
      <w:u w:val="none"/>
      <w:shd w:val="clear" w:color="auto" w:fill="FFFFFF"/>
      <w:lang w:val="en-US" w:eastAsia="en-US" w:bidi="en-US"/>
    </w:rPr>
  </w:style>
  <w:style w:type="character" w:customStyle="1" w:styleId="afd">
    <w:name w:val="Основной текст + Полужирный"/>
    <w:rsid w:val="0098703E"/>
    <w:rPr>
      <w:rFonts w:ascii="Times New Roman" w:eastAsia="Times New Roman" w:hAnsi="Times New Roman" w:cs="Times New Roman"/>
      <w:b/>
      <w:bCs/>
      <w:i w:val="0"/>
      <w:iCs w:val="0"/>
      <w:smallCaps w:val="0"/>
      <w:strike w:val="0"/>
      <w:color w:val="000000"/>
      <w:spacing w:val="0"/>
      <w:w w:val="100"/>
      <w:position w:val="0"/>
      <w:sz w:val="23"/>
      <w:szCs w:val="23"/>
      <w:u w:val="none"/>
      <w:shd w:val="clear" w:color="auto" w:fill="FFFFFF"/>
      <w:lang w:val="ru-RU" w:eastAsia="ru-RU" w:bidi="ru-RU"/>
    </w:rPr>
  </w:style>
  <w:style w:type="paragraph" w:customStyle="1" w:styleId="afe">
    <w:name w:val="Заголовок"/>
    <w:basedOn w:val="a"/>
    <w:next w:val="a5"/>
    <w:rsid w:val="00FB61DF"/>
    <w:pPr>
      <w:keepNext/>
      <w:suppressAutoHyphens/>
      <w:spacing w:before="240" w:after="120"/>
    </w:pPr>
    <w:rPr>
      <w:rFonts w:ascii="Arial" w:eastAsia="Lucida Sans Unicode" w:hAnsi="Arial" w:cs="Mangal"/>
      <w:sz w:val="28"/>
      <w:szCs w:val="28"/>
      <w:lang w:eastAsia="ar-SA"/>
    </w:rPr>
  </w:style>
  <w:style w:type="character" w:customStyle="1" w:styleId="aff">
    <w:name w:val="Колонтитул"/>
    <w:rsid w:val="00E84F25"/>
    <w:rPr>
      <w:rFonts w:ascii="Times New Roman" w:eastAsia="Times New Roman" w:hAnsi="Times New Roman" w:cs="Times New Roman"/>
      <w:b w:val="0"/>
      <w:bCs w:val="0"/>
      <w:i w:val="0"/>
      <w:iCs w:val="0"/>
      <w:smallCaps w:val="0"/>
      <w:strike w:val="0"/>
      <w:color w:val="000000"/>
      <w:spacing w:val="0"/>
      <w:w w:val="100"/>
      <w:position w:val="0"/>
      <w:sz w:val="16"/>
      <w:szCs w:val="16"/>
      <w:u w:val="single"/>
      <w:lang w:val="ru-RU" w:eastAsia="ru-RU" w:bidi="ru-RU"/>
    </w:rPr>
  </w:style>
  <w:style w:type="character" w:customStyle="1" w:styleId="25">
    <w:name w:val="Заголовок №2_"/>
    <w:link w:val="26"/>
    <w:rsid w:val="00E84F25"/>
    <w:rPr>
      <w:rFonts w:ascii="Times New Roman" w:eastAsia="Times New Roman" w:hAnsi="Times New Roman"/>
      <w:b/>
      <w:bCs/>
      <w:sz w:val="23"/>
      <w:szCs w:val="23"/>
      <w:shd w:val="clear" w:color="auto" w:fill="FFFFFF"/>
    </w:rPr>
  </w:style>
  <w:style w:type="paragraph" w:customStyle="1" w:styleId="26">
    <w:name w:val="Заголовок №2"/>
    <w:basedOn w:val="a"/>
    <w:link w:val="25"/>
    <w:rsid w:val="00E84F25"/>
    <w:pPr>
      <w:widowControl w:val="0"/>
      <w:shd w:val="clear" w:color="auto" w:fill="FFFFFF"/>
      <w:spacing w:before="240" w:after="300" w:line="0" w:lineRule="atLeast"/>
      <w:jc w:val="both"/>
      <w:outlineLvl w:val="1"/>
    </w:pPr>
    <w:rPr>
      <w:b/>
      <w:bCs/>
      <w:sz w:val="23"/>
      <w:szCs w:val="23"/>
      <w:lang w:val="x-none" w:eastAsia="x-none"/>
    </w:rPr>
  </w:style>
  <w:style w:type="character" w:customStyle="1" w:styleId="Exact">
    <w:name w:val="Подпись к картинке Exact"/>
    <w:rsid w:val="00446EEB"/>
    <w:rPr>
      <w:rFonts w:ascii="Times New Roman" w:eastAsia="Times New Roman" w:hAnsi="Times New Roman" w:cs="Times New Roman"/>
      <w:b w:val="0"/>
      <w:bCs w:val="0"/>
      <w:i w:val="0"/>
      <w:iCs w:val="0"/>
      <w:smallCaps w:val="0"/>
      <w:strike w:val="0"/>
      <w:spacing w:val="-1"/>
      <w:sz w:val="21"/>
      <w:szCs w:val="21"/>
      <w:u w:val="none"/>
    </w:rPr>
  </w:style>
  <w:style w:type="character" w:customStyle="1" w:styleId="aff0">
    <w:name w:val="Подпись к картинке_"/>
    <w:link w:val="aff1"/>
    <w:rsid w:val="00446EEB"/>
    <w:rPr>
      <w:rFonts w:ascii="Times New Roman" w:eastAsia="Times New Roman" w:hAnsi="Times New Roman"/>
      <w:sz w:val="23"/>
      <w:szCs w:val="23"/>
      <w:shd w:val="clear" w:color="auto" w:fill="FFFFFF"/>
    </w:rPr>
  </w:style>
  <w:style w:type="paragraph" w:customStyle="1" w:styleId="aff1">
    <w:name w:val="Подпись к картинке"/>
    <w:basedOn w:val="a"/>
    <w:link w:val="aff0"/>
    <w:rsid w:val="00446EEB"/>
    <w:pPr>
      <w:widowControl w:val="0"/>
      <w:shd w:val="clear" w:color="auto" w:fill="FFFFFF"/>
      <w:spacing w:line="0" w:lineRule="atLeast"/>
    </w:pPr>
    <w:rPr>
      <w:sz w:val="23"/>
      <w:szCs w:val="23"/>
      <w:lang w:val="x-none" w:eastAsia="x-none"/>
    </w:rPr>
  </w:style>
  <w:style w:type="character" w:customStyle="1" w:styleId="27">
    <w:name w:val="Основной текст (2) + Не полужирный"/>
    <w:rsid w:val="003C5EDC"/>
    <w:rPr>
      <w:rFonts w:ascii="Times New Roman" w:eastAsia="Times New Roman" w:hAnsi="Times New Roman" w:cs="Times New Roman"/>
      <w:b/>
      <w:bCs/>
      <w:i w:val="0"/>
      <w:iCs w:val="0"/>
      <w:smallCaps w:val="0"/>
      <w:strike w:val="0"/>
      <w:color w:val="000000"/>
      <w:spacing w:val="0"/>
      <w:w w:val="100"/>
      <w:position w:val="0"/>
      <w:sz w:val="23"/>
      <w:szCs w:val="23"/>
      <w:u w:val="none"/>
      <w:lang w:val="ru-RU" w:eastAsia="ru-RU" w:bidi="ru-RU"/>
    </w:rPr>
  </w:style>
  <w:style w:type="character" w:customStyle="1" w:styleId="28">
    <w:name w:val="Основной текст (2)_"/>
    <w:link w:val="29"/>
    <w:rsid w:val="003C5EDC"/>
    <w:rPr>
      <w:rFonts w:ascii="Times New Roman" w:eastAsia="Times New Roman" w:hAnsi="Times New Roman"/>
      <w:b/>
      <w:bCs/>
      <w:sz w:val="23"/>
      <w:szCs w:val="23"/>
      <w:shd w:val="clear" w:color="auto" w:fill="FFFFFF"/>
    </w:rPr>
  </w:style>
  <w:style w:type="character" w:customStyle="1" w:styleId="aff2">
    <w:name w:val="Колонтитул_"/>
    <w:rsid w:val="003C5EDC"/>
    <w:rPr>
      <w:rFonts w:ascii="Times New Roman" w:eastAsia="Times New Roman" w:hAnsi="Times New Roman" w:cs="Times New Roman"/>
      <w:b w:val="0"/>
      <w:bCs w:val="0"/>
      <w:i w:val="0"/>
      <w:iCs w:val="0"/>
      <w:smallCaps w:val="0"/>
      <w:strike w:val="0"/>
      <w:sz w:val="16"/>
      <w:szCs w:val="16"/>
      <w:u w:val="none"/>
    </w:rPr>
  </w:style>
  <w:style w:type="paragraph" w:customStyle="1" w:styleId="29">
    <w:name w:val="Основной текст (2)"/>
    <w:basedOn w:val="a"/>
    <w:link w:val="28"/>
    <w:rsid w:val="003C5EDC"/>
    <w:pPr>
      <w:widowControl w:val="0"/>
      <w:shd w:val="clear" w:color="auto" w:fill="FFFFFF"/>
      <w:spacing w:after="240" w:line="277" w:lineRule="exact"/>
    </w:pPr>
    <w:rPr>
      <w:b/>
      <w:bCs/>
      <w:sz w:val="23"/>
      <w:szCs w:val="23"/>
      <w:lang w:val="x-none" w:eastAsia="x-none"/>
    </w:rPr>
  </w:style>
  <w:style w:type="paragraph" w:customStyle="1" w:styleId="2a">
    <w:name w:val="Основной текст2"/>
    <w:basedOn w:val="a"/>
    <w:rsid w:val="00CD7C43"/>
    <w:pPr>
      <w:widowControl w:val="0"/>
      <w:shd w:val="clear" w:color="auto" w:fill="FFFFFF"/>
      <w:spacing w:before="240" w:after="300" w:line="0" w:lineRule="atLeast"/>
      <w:jc w:val="both"/>
    </w:pPr>
    <w:rPr>
      <w:color w:val="000000"/>
      <w:sz w:val="22"/>
      <w:szCs w:val="22"/>
      <w:lang w:bidi="ru-RU"/>
    </w:rPr>
  </w:style>
  <w:style w:type="paragraph" w:customStyle="1" w:styleId="34">
    <w:name w:val="Стиль3 Знак"/>
    <w:link w:val="311"/>
    <w:rsid w:val="00C1524D"/>
    <w:pPr>
      <w:widowControl w:val="0"/>
      <w:tabs>
        <w:tab w:val="num" w:pos="227"/>
      </w:tabs>
      <w:adjustRightInd w:val="0"/>
      <w:jc w:val="both"/>
      <w:textAlignment w:val="baseline"/>
    </w:pPr>
    <w:rPr>
      <w:rFonts w:ascii="Times New Roman" w:eastAsia="Times New Roman" w:hAnsi="Times New Roman"/>
      <w:sz w:val="24"/>
    </w:rPr>
  </w:style>
  <w:style w:type="character" w:customStyle="1" w:styleId="311">
    <w:name w:val="Стиль3 Знак Знак1"/>
    <w:link w:val="34"/>
    <w:rsid w:val="00C1524D"/>
    <w:rPr>
      <w:rFonts w:ascii="Times New Roman" w:eastAsia="Times New Roman" w:hAnsi="Times New Roman"/>
      <w:sz w:val="24"/>
      <w:lang w:bidi="ar-SA"/>
    </w:rPr>
  </w:style>
  <w:style w:type="paragraph" w:customStyle="1" w:styleId="ConsPlusNonformat">
    <w:name w:val="ConsPlusNonformat"/>
    <w:rsid w:val="009175EE"/>
    <w:pPr>
      <w:widowControl w:val="0"/>
      <w:autoSpaceDE w:val="0"/>
      <w:autoSpaceDN w:val="0"/>
      <w:adjustRightInd w:val="0"/>
    </w:pPr>
    <w:rPr>
      <w:rFonts w:ascii="Courier New" w:eastAsia="Times New Roman" w:hAnsi="Courier New" w:cs="Courier New"/>
    </w:rPr>
  </w:style>
  <w:style w:type="paragraph" w:customStyle="1" w:styleId="Style2Char">
    <w:name w:val="Style2 Char"/>
    <w:basedOn w:val="a"/>
    <w:link w:val="Style2CharChar"/>
    <w:rsid w:val="009175EE"/>
    <w:pPr>
      <w:tabs>
        <w:tab w:val="num" w:pos="720"/>
      </w:tabs>
      <w:spacing w:before="120" w:after="120"/>
      <w:ind w:left="720" w:hanging="720"/>
      <w:jc w:val="both"/>
    </w:pPr>
    <w:rPr>
      <w:bCs/>
      <w:snapToGrid w:val="0"/>
      <w:lang w:val="x-none" w:eastAsia="x-none"/>
    </w:rPr>
  </w:style>
  <w:style w:type="character" w:customStyle="1" w:styleId="Style2CharChar">
    <w:name w:val="Style2 Char Char"/>
    <w:link w:val="Style2Char"/>
    <w:rsid w:val="009175EE"/>
    <w:rPr>
      <w:rFonts w:ascii="Times New Roman" w:eastAsia="Times New Roman" w:hAnsi="Times New Roman"/>
      <w:bCs/>
      <w:snapToGrid w:val="0"/>
      <w:sz w:val="24"/>
      <w:szCs w:val="24"/>
    </w:rPr>
  </w:style>
  <w:style w:type="paragraph" w:customStyle="1" w:styleId="2b">
    <w:name w:val="Обычный2"/>
    <w:rsid w:val="00986EBF"/>
    <w:pPr>
      <w:ind w:firstLine="567"/>
      <w:jc w:val="both"/>
    </w:pPr>
    <w:rPr>
      <w:rFonts w:ascii="Times New Roman" w:eastAsia="ヒラギノ角ゴ Pro W3" w:hAnsi="Times New Roman"/>
      <w:color w:val="000000"/>
      <w:sz w:val="24"/>
    </w:rPr>
  </w:style>
  <w:style w:type="paragraph" w:customStyle="1" w:styleId="2-">
    <w:name w:val="Уровень 2 - пункт"/>
    <w:rsid w:val="00986EBF"/>
    <w:pPr>
      <w:widowControl w:val="0"/>
      <w:suppressAutoHyphens/>
      <w:spacing w:after="200" w:line="276" w:lineRule="auto"/>
    </w:pPr>
    <w:rPr>
      <w:rFonts w:eastAsia="SimSun" w:cs="font191"/>
      <w:kern w:val="1"/>
      <w:sz w:val="22"/>
      <w:szCs w:val="22"/>
      <w:lang w:eastAsia="ar-SA"/>
    </w:rPr>
  </w:style>
  <w:style w:type="paragraph" w:customStyle="1" w:styleId="Texte">
    <w:name w:val="Texte"/>
    <w:basedOn w:val="a"/>
    <w:rsid w:val="00D7155B"/>
    <w:pPr>
      <w:spacing w:before="120" w:after="120"/>
      <w:ind w:left="851" w:firstLine="397"/>
      <w:jc w:val="both"/>
    </w:pPr>
    <w:rPr>
      <w:szCs w:val="20"/>
      <w:lang w:val="fr-FR" w:eastAsia="fr-FR"/>
    </w:rPr>
  </w:style>
  <w:style w:type="character" w:customStyle="1" w:styleId="af4">
    <w:name w:val="Текст примечания Знак"/>
    <w:link w:val="af3"/>
    <w:uiPriority w:val="99"/>
    <w:rsid w:val="0085273E"/>
    <w:rPr>
      <w:rFonts w:ascii="Times New Roman" w:eastAsia="Times New Roman" w:hAnsi="Times New Roman"/>
    </w:rPr>
  </w:style>
  <w:style w:type="paragraph" w:styleId="aff3">
    <w:name w:val="List Paragraph"/>
    <w:basedOn w:val="a"/>
    <w:link w:val="aff4"/>
    <w:uiPriority w:val="34"/>
    <w:qFormat/>
    <w:rsid w:val="00223C6F"/>
    <w:pPr>
      <w:spacing w:after="120"/>
      <w:ind w:left="709" w:firstLine="425"/>
      <w:jc w:val="both"/>
    </w:pPr>
    <w:rPr>
      <w:szCs w:val="20"/>
      <w:lang w:val="x-none" w:eastAsia="x-none"/>
    </w:rPr>
  </w:style>
  <w:style w:type="character" w:customStyle="1" w:styleId="aff4">
    <w:name w:val="Абзац списка Знак"/>
    <w:link w:val="aff3"/>
    <w:uiPriority w:val="34"/>
    <w:rsid w:val="00223C6F"/>
    <w:rPr>
      <w:rFonts w:ascii="Times New Roman" w:eastAsia="Times New Roman" w:hAnsi="Times New Roman"/>
      <w:sz w:val="24"/>
    </w:rPr>
  </w:style>
  <w:style w:type="paragraph" w:customStyle="1" w:styleId="Standard">
    <w:name w:val="Standard"/>
    <w:rsid w:val="005A49EA"/>
    <w:pPr>
      <w:widowControl w:val="0"/>
      <w:suppressAutoHyphens/>
      <w:autoSpaceDN w:val="0"/>
      <w:textAlignment w:val="baseline"/>
    </w:pPr>
    <w:rPr>
      <w:rFonts w:ascii="Times New Roman" w:eastAsia="SimSun" w:hAnsi="Times New Roman" w:cs="Mangal"/>
      <w:kern w:val="3"/>
      <w:sz w:val="24"/>
      <w:szCs w:val="24"/>
      <w:lang w:eastAsia="zh-CN" w:bidi="hi-IN"/>
    </w:rPr>
  </w:style>
  <w:style w:type="paragraph" w:styleId="35">
    <w:name w:val="Body Text 3"/>
    <w:basedOn w:val="a"/>
    <w:link w:val="36"/>
    <w:uiPriority w:val="99"/>
    <w:semiHidden/>
    <w:unhideWhenUsed/>
    <w:rsid w:val="0074128F"/>
    <w:pPr>
      <w:spacing w:after="120"/>
    </w:pPr>
    <w:rPr>
      <w:sz w:val="16"/>
      <w:szCs w:val="16"/>
      <w:lang w:val="x-none" w:eastAsia="x-none"/>
    </w:rPr>
  </w:style>
  <w:style w:type="character" w:customStyle="1" w:styleId="36">
    <w:name w:val="Основной текст 3 Знак"/>
    <w:link w:val="35"/>
    <w:uiPriority w:val="99"/>
    <w:semiHidden/>
    <w:rsid w:val="0074128F"/>
    <w:rPr>
      <w:rFonts w:ascii="Times New Roman" w:eastAsia="Times New Roman" w:hAnsi="Times New Roman"/>
      <w:sz w:val="16"/>
      <w:szCs w:val="16"/>
    </w:rPr>
  </w:style>
  <w:style w:type="paragraph" w:customStyle="1" w:styleId="Default">
    <w:name w:val="Default"/>
    <w:rsid w:val="0074128F"/>
    <w:pPr>
      <w:autoSpaceDE w:val="0"/>
      <w:autoSpaceDN w:val="0"/>
      <w:adjustRightInd w:val="0"/>
    </w:pPr>
    <w:rPr>
      <w:rFonts w:ascii="Times New Roman" w:hAnsi="Times New Roman"/>
      <w:color w:val="000000"/>
      <w:sz w:val="24"/>
      <w:szCs w:val="24"/>
      <w:lang w:eastAsia="en-US"/>
    </w:rPr>
  </w:style>
  <w:style w:type="paragraph" w:customStyle="1" w:styleId="Style11">
    <w:name w:val="Style11"/>
    <w:basedOn w:val="a"/>
    <w:rsid w:val="00095445"/>
    <w:pPr>
      <w:widowControl w:val="0"/>
      <w:suppressAutoHyphens/>
      <w:autoSpaceDE w:val="0"/>
    </w:pPr>
    <w:rPr>
      <w:rFonts w:cs="Calibri"/>
      <w:lang w:eastAsia="ar-SA"/>
    </w:rPr>
  </w:style>
  <w:style w:type="character" w:customStyle="1" w:styleId="af7">
    <w:name w:val="Без интервала Знак"/>
    <w:link w:val="af6"/>
    <w:uiPriority w:val="1"/>
    <w:locked/>
    <w:rsid w:val="00A00C22"/>
    <w:rPr>
      <w:rFonts w:ascii="Times New Roman" w:eastAsia="Times New Roman" w:hAnsi="Times New Roman"/>
      <w:sz w:val="24"/>
      <w:szCs w:val="24"/>
      <w:lang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E398E"/>
    <w:rPr>
      <w:rFonts w:ascii="Times New Roman" w:eastAsia="Times New Roman" w:hAnsi="Times New Roman"/>
      <w:sz w:val="24"/>
      <w:szCs w:val="24"/>
    </w:rPr>
  </w:style>
  <w:style w:type="paragraph" w:styleId="2">
    <w:name w:val="heading 2"/>
    <w:basedOn w:val="a"/>
    <w:next w:val="a"/>
    <w:link w:val="20"/>
    <w:uiPriority w:val="99"/>
    <w:qFormat/>
    <w:rsid w:val="00741731"/>
    <w:pPr>
      <w:keepNext/>
      <w:suppressAutoHyphens/>
      <w:spacing w:before="240" w:after="60"/>
      <w:jc w:val="both"/>
      <w:outlineLvl w:val="1"/>
    </w:pPr>
    <w:rPr>
      <w:rFonts w:ascii="Cambria" w:hAnsi="Cambria"/>
      <w:b/>
      <w:bCs/>
      <w:i/>
      <w:iCs/>
      <w:sz w:val="28"/>
      <w:szCs w:val="28"/>
      <w:lang w:val="x-none"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Nonformat">
    <w:name w:val="ConsNonformat"/>
    <w:rsid w:val="008E398E"/>
    <w:pPr>
      <w:widowControl w:val="0"/>
      <w:autoSpaceDE w:val="0"/>
      <w:autoSpaceDN w:val="0"/>
      <w:adjustRightInd w:val="0"/>
    </w:pPr>
    <w:rPr>
      <w:rFonts w:ascii="Courier New" w:eastAsia="Times New Roman" w:hAnsi="Courier New" w:cs="Courier New"/>
    </w:rPr>
  </w:style>
  <w:style w:type="paragraph" w:customStyle="1" w:styleId="ConsTitle">
    <w:name w:val="ConsTitle"/>
    <w:rsid w:val="008E398E"/>
    <w:pPr>
      <w:widowControl w:val="0"/>
      <w:autoSpaceDE w:val="0"/>
      <w:autoSpaceDN w:val="0"/>
      <w:adjustRightInd w:val="0"/>
    </w:pPr>
    <w:rPr>
      <w:rFonts w:ascii="Arial" w:eastAsia="Times New Roman" w:hAnsi="Arial" w:cs="Arial"/>
      <w:b/>
      <w:bCs/>
      <w:sz w:val="16"/>
      <w:szCs w:val="16"/>
    </w:rPr>
  </w:style>
  <w:style w:type="paragraph" w:customStyle="1" w:styleId="ConsNormal">
    <w:name w:val="ConsNormal"/>
    <w:rsid w:val="008E398E"/>
    <w:pPr>
      <w:widowControl w:val="0"/>
      <w:autoSpaceDE w:val="0"/>
      <w:autoSpaceDN w:val="0"/>
      <w:adjustRightInd w:val="0"/>
      <w:ind w:firstLine="720"/>
    </w:pPr>
    <w:rPr>
      <w:rFonts w:ascii="Arial" w:eastAsia="Times New Roman" w:hAnsi="Arial" w:cs="Arial"/>
    </w:rPr>
  </w:style>
  <w:style w:type="paragraph" w:styleId="a3">
    <w:name w:val="Body Text Indent"/>
    <w:basedOn w:val="a"/>
    <w:link w:val="a4"/>
    <w:rsid w:val="008E398E"/>
    <w:pPr>
      <w:widowControl w:val="0"/>
      <w:autoSpaceDE w:val="0"/>
      <w:autoSpaceDN w:val="0"/>
      <w:adjustRightInd w:val="0"/>
      <w:ind w:firstLine="709"/>
      <w:jc w:val="both"/>
    </w:pPr>
    <w:rPr>
      <w:szCs w:val="20"/>
      <w:lang w:val="x-none"/>
    </w:rPr>
  </w:style>
  <w:style w:type="character" w:customStyle="1" w:styleId="a4">
    <w:name w:val="Основной текст с отступом Знак"/>
    <w:link w:val="a3"/>
    <w:rsid w:val="008E398E"/>
    <w:rPr>
      <w:rFonts w:ascii="Times New Roman" w:eastAsia="Times New Roman" w:hAnsi="Times New Roman" w:cs="Times New Roman"/>
      <w:sz w:val="24"/>
      <w:szCs w:val="20"/>
      <w:lang w:eastAsia="ru-RU"/>
    </w:rPr>
  </w:style>
  <w:style w:type="paragraph" w:styleId="a5">
    <w:name w:val="Body Text"/>
    <w:basedOn w:val="a"/>
    <w:link w:val="a6"/>
    <w:rsid w:val="008E398E"/>
    <w:pPr>
      <w:widowControl w:val="0"/>
      <w:autoSpaceDE w:val="0"/>
      <w:autoSpaceDN w:val="0"/>
      <w:adjustRightInd w:val="0"/>
      <w:jc w:val="both"/>
    </w:pPr>
    <w:rPr>
      <w:sz w:val="28"/>
      <w:szCs w:val="20"/>
      <w:lang w:val="x-none"/>
    </w:rPr>
  </w:style>
  <w:style w:type="character" w:customStyle="1" w:styleId="a6">
    <w:name w:val="Основной текст Знак"/>
    <w:link w:val="a5"/>
    <w:rsid w:val="008E398E"/>
    <w:rPr>
      <w:rFonts w:ascii="Times New Roman" w:eastAsia="Times New Roman" w:hAnsi="Times New Roman" w:cs="Times New Roman"/>
      <w:sz w:val="28"/>
      <w:szCs w:val="20"/>
      <w:lang w:eastAsia="ru-RU"/>
    </w:rPr>
  </w:style>
  <w:style w:type="paragraph" w:styleId="3">
    <w:name w:val="Body Text Indent 3"/>
    <w:basedOn w:val="a"/>
    <w:link w:val="30"/>
    <w:rsid w:val="008E398E"/>
    <w:pPr>
      <w:widowControl w:val="0"/>
      <w:autoSpaceDE w:val="0"/>
      <w:autoSpaceDN w:val="0"/>
      <w:adjustRightInd w:val="0"/>
      <w:ind w:firstLine="709"/>
      <w:jc w:val="both"/>
    </w:pPr>
    <w:rPr>
      <w:sz w:val="28"/>
      <w:szCs w:val="20"/>
      <w:lang w:val="x-none"/>
    </w:rPr>
  </w:style>
  <w:style w:type="character" w:customStyle="1" w:styleId="30">
    <w:name w:val="Основной текст с отступом 3 Знак"/>
    <w:link w:val="3"/>
    <w:rsid w:val="008E398E"/>
    <w:rPr>
      <w:rFonts w:ascii="Times New Roman" w:eastAsia="Times New Roman" w:hAnsi="Times New Roman" w:cs="Times New Roman"/>
      <w:sz w:val="28"/>
      <w:szCs w:val="20"/>
      <w:lang w:eastAsia="ru-RU"/>
    </w:rPr>
  </w:style>
  <w:style w:type="paragraph" w:styleId="a7">
    <w:name w:val="header"/>
    <w:basedOn w:val="a"/>
    <w:link w:val="a8"/>
    <w:uiPriority w:val="99"/>
    <w:rsid w:val="008E398E"/>
    <w:pPr>
      <w:tabs>
        <w:tab w:val="center" w:pos="4677"/>
        <w:tab w:val="right" w:pos="9355"/>
      </w:tabs>
    </w:pPr>
    <w:rPr>
      <w:lang w:val="x-none"/>
    </w:rPr>
  </w:style>
  <w:style w:type="character" w:customStyle="1" w:styleId="a8">
    <w:name w:val="Верхний колонтитул Знак"/>
    <w:link w:val="a7"/>
    <w:uiPriority w:val="99"/>
    <w:rsid w:val="008E398E"/>
    <w:rPr>
      <w:rFonts w:ascii="Times New Roman" w:eastAsia="Times New Roman" w:hAnsi="Times New Roman" w:cs="Times New Roman"/>
      <w:sz w:val="24"/>
      <w:szCs w:val="24"/>
      <w:lang w:eastAsia="ru-RU"/>
    </w:rPr>
  </w:style>
  <w:style w:type="paragraph" w:styleId="a9">
    <w:name w:val="footer"/>
    <w:basedOn w:val="a"/>
    <w:link w:val="aa"/>
    <w:uiPriority w:val="99"/>
    <w:rsid w:val="008E398E"/>
    <w:pPr>
      <w:tabs>
        <w:tab w:val="center" w:pos="4677"/>
        <w:tab w:val="right" w:pos="9355"/>
      </w:tabs>
    </w:pPr>
    <w:rPr>
      <w:lang w:val="x-none"/>
    </w:rPr>
  </w:style>
  <w:style w:type="character" w:customStyle="1" w:styleId="aa">
    <w:name w:val="Нижний колонтитул Знак"/>
    <w:link w:val="a9"/>
    <w:uiPriority w:val="99"/>
    <w:rsid w:val="008E398E"/>
    <w:rPr>
      <w:rFonts w:ascii="Times New Roman" w:eastAsia="Times New Roman" w:hAnsi="Times New Roman" w:cs="Times New Roman"/>
      <w:sz w:val="24"/>
      <w:szCs w:val="24"/>
      <w:lang w:eastAsia="ru-RU"/>
    </w:rPr>
  </w:style>
  <w:style w:type="paragraph" w:styleId="21">
    <w:name w:val="Body Text Indent 2"/>
    <w:basedOn w:val="a"/>
    <w:link w:val="22"/>
    <w:rsid w:val="008E398E"/>
    <w:pPr>
      <w:widowControl w:val="0"/>
      <w:autoSpaceDE w:val="0"/>
      <w:autoSpaceDN w:val="0"/>
      <w:adjustRightInd w:val="0"/>
      <w:ind w:firstLine="720"/>
      <w:jc w:val="both"/>
    </w:pPr>
    <w:rPr>
      <w:sz w:val="27"/>
      <w:lang w:val="x-none"/>
    </w:rPr>
  </w:style>
  <w:style w:type="character" w:customStyle="1" w:styleId="22">
    <w:name w:val="Основной текст с отступом 2 Знак"/>
    <w:link w:val="21"/>
    <w:rsid w:val="008E398E"/>
    <w:rPr>
      <w:rFonts w:ascii="Times New Roman" w:eastAsia="Times New Roman" w:hAnsi="Times New Roman" w:cs="Times New Roman"/>
      <w:sz w:val="27"/>
      <w:szCs w:val="24"/>
      <w:lang w:eastAsia="ru-RU"/>
    </w:rPr>
  </w:style>
  <w:style w:type="paragraph" w:styleId="ab">
    <w:name w:val="Balloon Text"/>
    <w:basedOn w:val="a"/>
    <w:link w:val="ac"/>
    <w:semiHidden/>
    <w:rsid w:val="008E398E"/>
    <w:rPr>
      <w:rFonts w:ascii="Tahoma" w:hAnsi="Tahoma"/>
      <w:sz w:val="16"/>
      <w:szCs w:val="16"/>
      <w:lang w:val="x-none"/>
    </w:rPr>
  </w:style>
  <w:style w:type="character" w:customStyle="1" w:styleId="ac">
    <w:name w:val="Текст выноски Знак"/>
    <w:link w:val="ab"/>
    <w:semiHidden/>
    <w:rsid w:val="008E398E"/>
    <w:rPr>
      <w:rFonts w:ascii="Tahoma" w:eastAsia="Times New Roman" w:hAnsi="Tahoma" w:cs="Tahoma"/>
      <w:sz w:val="16"/>
      <w:szCs w:val="16"/>
      <w:lang w:eastAsia="ru-RU"/>
    </w:rPr>
  </w:style>
  <w:style w:type="paragraph" w:customStyle="1" w:styleId="ConsPlusNormal">
    <w:name w:val="ConsPlusNormal"/>
    <w:rsid w:val="008E398E"/>
    <w:pPr>
      <w:widowControl w:val="0"/>
      <w:autoSpaceDE w:val="0"/>
      <w:autoSpaceDN w:val="0"/>
      <w:adjustRightInd w:val="0"/>
      <w:ind w:firstLine="720"/>
    </w:pPr>
    <w:rPr>
      <w:rFonts w:ascii="Arial" w:eastAsia="Times New Roman" w:hAnsi="Arial" w:cs="Arial"/>
    </w:rPr>
  </w:style>
  <w:style w:type="paragraph" w:styleId="23">
    <w:name w:val="Body Text 2"/>
    <w:basedOn w:val="a"/>
    <w:link w:val="24"/>
    <w:rsid w:val="008E398E"/>
    <w:pPr>
      <w:spacing w:after="120" w:line="480" w:lineRule="auto"/>
    </w:pPr>
    <w:rPr>
      <w:lang w:val="x-none"/>
    </w:rPr>
  </w:style>
  <w:style w:type="character" w:customStyle="1" w:styleId="24">
    <w:name w:val="Основной текст 2 Знак"/>
    <w:link w:val="23"/>
    <w:rsid w:val="008E398E"/>
    <w:rPr>
      <w:rFonts w:ascii="Times New Roman" w:eastAsia="Times New Roman" w:hAnsi="Times New Roman" w:cs="Times New Roman"/>
      <w:sz w:val="24"/>
      <w:szCs w:val="24"/>
      <w:lang w:eastAsia="ru-RU"/>
    </w:rPr>
  </w:style>
  <w:style w:type="character" w:customStyle="1" w:styleId="WW-Absatz-Standardschriftart11111">
    <w:name w:val="WW-Absatz-Standardschriftart11111"/>
    <w:rsid w:val="008E398E"/>
  </w:style>
  <w:style w:type="paragraph" w:customStyle="1" w:styleId="Heading">
    <w:name w:val="Heading"/>
    <w:rsid w:val="008E398E"/>
    <w:pPr>
      <w:widowControl w:val="0"/>
      <w:autoSpaceDE w:val="0"/>
      <w:autoSpaceDN w:val="0"/>
      <w:adjustRightInd w:val="0"/>
    </w:pPr>
    <w:rPr>
      <w:rFonts w:ascii="Arial" w:eastAsia="Times New Roman" w:hAnsi="Arial" w:cs="Arial"/>
      <w:b/>
      <w:bCs/>
      <w:sz w:val="22"/>
      <w:szCs w:val="22"/>
    </w:rPr>
  </w:style>
  <w:style w:type="character" w:customStyle="1" w:styleId="Absatz-Standardschriftart">
    <w:name w:val="Absatz-Standardschriftart"/>
    <w:rsid w:val="008E398E"/>
  </w:style>
  <w:style w:type="paragraph" w:customStyle="1" w:styleId="31">
    <w:name w:val="Основной текст 31"/>
    <w:basedOn w:val="a"/>
    <w:rsid w:val="008E398E"/>
    <w:pPr>
      <w:widowControl w:val="0"/>
      <w:suppressAutoHyphens/>
      <w:ind w:right="-58"/>
      <w:jc w:val="both"/>
    </w:pPr>
    <w:rPr>
      <w:rFonts w:eastAsia="Lucida Sans Unicode"/>
      <w:sz w:val="22"/>
      <w:szCs w:val="22"/>
    </w:rPr>
  </w:style>
  <w:style w:type="character" w:customStyle="1" w:styleId="WW-Absatz-Standardschriftart111111">
    <w:name w:val="WW-Absatz-Standardschriftart111111"/>
    <w:rsid w:val="008E398E"/>
  </w:style>
  <w:style w:type="paragraph" w:customStyle="1" w:styleId="1">
    <w:name w:val="Цитата1"/>
    <w:basedOn w:val="a"/>
    <w:rsid w:val="008E398E"/>
    <w:pPr>
      <w:widowControl w:val="0"/>
      <w:suppressAutoHyphens/>
      <w:ind w:left="-142" w:right="-58"/>
      <w:jc w:val="both"/>
    </w:pPr>
    <w:rPr>
      <w:rFonts w:eastAsia="Lucida Sans Unicode"/>
      <w:sz w:val="22"/>
      <w:szCs w:val="22"/>
    </w:rPr>
  </w:style>
  <w:style w:type="paragraph" w:customStyle="1" w:styleId="310">
    <w:name w:val="Основной текст с отступом 31"/>
    <w:basedOn w:val="a"/>
    <w:rsid w:val="008E398E"/>
    <w:pPr>
      <w:widowControl w:val="0"/>
      <w:suppressAutoHyphens/>
      <w:ind w:right="-58" w:firstLine="720"/>
      <w:jc w:val="both"/>
    </w:pPr>
    <w:rPr>
      <w:rFonts w:eastAsia="Lucida Sans Unicode"/>
      <w:sz w:val="22"/>
      <w:szCs w:val="22"/>
    </w:rPr>
  </w:style>
  <w:style w:type="paragraph" w:customStyle="1" w:styleId="ad">
    <w:name w:val="Знак Знак Знак Знак"/>
    <w:basedOn w:val="a"/>
    <w:semiHidden/>
    <w:rsid w:val="008E398E"/>
    <w:pPr>
      <w:spacing w:after="160" w:line="240" w:lineRule="exact"/>
    </w:pPr>
    <w:rPr>
      <w:rFonts w:ascii="Verdana" w:hAnsi="Verdana"/>
      <w:lang w:val="en-US" w:eastAsia="en-US"/>
    </w:rPr>
  </w:style>
  <w:style w:type="paragraph" w:customStyle="1" w:styleId="32">
    <w:name w:val="3"/>
    <w:basedOn w:val="a"/>
    <w:semiHidden/>
    <w:rsid w:val="008E398E"/>
    <w:pPr>
      <w:jc w:val="both"/>
    </w:pPr>
  </w:style>
  <w:style w:type="paragraph" w:customStyle="1" w:styleId="10">
    <w:name w:val="Без интервала1"/>
    <w:qFormat/>
    <w:rsid w:val="008E398E"/>
    <w:rPr>
      <w:rFonts w:eastAsia="Times New Roman"/>
      <w:sz w:val="22"/>
      <w:szCs w:val="22"/>
      <w:lang w:eastAsia="en-US"/>
    </w:rPr>
  </w:style>
  <w:style w:type="table" w:styleId="ae">
    <w:name w:val="Table Grid"/>
    <w:basedOn w:val="a1"/>
    <w:uiPriority w:val="59"/>
    <w:rsid w:val="008E398E"/>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ntStyle13">
    <w:name w:val="Font Style13"/>
    <w:rsid w:val="008E398E"/>
    <w:rPr>
      <w:rFonts w:ascii="Times New Roman" w:hAnsi="Times New Roman" w:cs="Times New Roman"/>
      <w:sz w:val="22"/>
      <w:szCs w:val="22"/>
    </w:rPr>
  </w:style>
  <w:style w:type="paragraph" w:styleId="af">
    <w:name w:val="Revision"/>
    <w:hidden/>
    <w:uiPriority w:val="99"/>
    <w:semiHidden/>
    <w:rsid w:val="008E398E"/>
    <w:rPr>
      <w:rFonts w:ascii="Times New Roman" w:eastAsia="Times New Roman" w:hAnsi="Times New Roman"/>
      <w:sz w:val="24"/>
      <w:szCs w:val="24"/>
    </w:rPr>
  </w:style>
  <w:style w:type="paragraph" w:styleId="af0">
    <w:name w:val="Title"/>
    <w:basedOn w:val="a"/>
    <w:link w:val="af1"/>
    <w:uiPriority w:val="99"/>
    <w:qFormat/>
    <w:rsid w:val="00B02503"/>
    <w:pPr>
      <w:overflowPunct w:val="0"/>
      <w:autoSpaceDE w:val="0"/>
      <w:autoSpaceDN w:val="0"/>
      <w:adjustRightInd w:val="0"/>
      <w:jc w:val="center"/>
      <w:textAlignment w:val="baseline"/>
    </w:pPr>
    <w:rPr>
      <w:b/>
      <w:kern w:val="32"/>
      <w:sz w:val="32"/>
      <w:szCs w:val="20"/>
      <w:lang w:val="x-none" w:eastAsia="x-none"/>
    </w:rPr>
  </w:style>
  <w:style w:type="character" w:customStyle="1" w:styleId="af1">
    <w:name w:val="Название Знак"/>
    <w:link w:val="af0"/>
    <w:uiPriority w:val="99"/>
    <w:rsid w:val="00B02503"/>
    <w:rPr>
      <w:rFonts w:ascii="Times New Roman" w:eastAsia="Times New Roman" w:hAnsi="Times New Roman"/>
      <w:b/>
      <w:kern w:val="32"/>
      <w:sz w:val="32"/>
    </w:rPr>
  </w:style>
  <w:style w:type="numbering" w:styleId="111111">
    <w:name w:val="Outline List 2"/>
    <w:basedOn w:val="a2"/>
    <w:rsid w:val="002F68CC"/>
    <w:pPr>
      <w:numPr>
        <w:numId w:val="1"/>
      </w:numPr>
    </w:pPr>
  </w:style>
  <w:style w:type="character" w:styleId="af2">
    <w:name w:val="annotation reference"/>
    <w:rsid w:val="00D878F1"/>
    <w:rPr>
      <w:sz w:val="16"/>
      <w:szCs w:val="16"/>
    </w:rPr>
  </w:style>
  <w:style w:type="paragraph" w:styleId="af3">
    <w:name w:val="annotation text"/>
    <w:basedOn w:val="a"/>
    <w:link w:val="af4"/>
    <w:uiPriority w:val="99"/>
    <w:rsid w:val="00D878F1"/>
    <w:rPr>
      <w:sz w:val="20"/>
      <w:szCs w:val="20"/>
      <w:lang w:val="x-none" w:eastAsia="x-none"/>
    </w:rPr>
  </w:style>
  <w:style w:type="paragraph" w:styleId="af5">
    <w:name w:val="annotation subject"/>
    <w:basedOn w:val="af3"/>
    <w:next w:val="af3"/>
    <w:semiHidden/>
    <w:rsid w:val="00D878F1"/>
    <w:rPr>
      <w:b/>
      <w:bCs/>
    </w:rPr>
  </w:style>
  <w:style w:type="character" w:customStyle="1" w:styleId="FontStyle17">
    <w:name w:val="Font Style17"/>
    <w:uiPriority w:val="99"/>
    <w:rsid w:val="00741731"/>
    <w:rPr>
      <w:rFonts w:ascii="Times New Roman" w:hAnsi="Times New Roman" w:cs="Times New Roman" w:hint="default"/>
      <w:sz w:val="20"/>
      <w:szCs w:val="20"/>
    </w:rPr>
  </w:style>
  <w:style w:type="character" w:customStyle="1" w:styleId="20">
    <w:name w:val="Заголовок 2 Знак"/>
    <w:link w:val="2"/>
    <w:uiPriority w:val="99"/>
    <w:rsid w:val="00741731"/>
    <w:rPr>
      <w:rFonts w:ascii="Cambria" w:eastAsia="Times New Roman" w:hAnsi="Cambria" w:cs="Cambria"/>
      <w:b/>
      <w:bCs/>
      <w:i/>
      <w:iCs/>
      <w:sz w:val="28"/>
      <w:szCs w:val="28"/>
      <w:lang w:eastAsia="ar-SA"/>
    </w:rPr>
  </w:style>
  <w:style w:type="paragraph" w:styleId="af6">
    <w:name w:val="No Spacing"/>
    <w:link w:val="af7"/>
    <w:uiPriority w:val="1"/>
    <w:qFormat/>
    <w:rsid w:val="00CD4C8C"/>
    <w:rPr>
      <w:rFonts w:ascii="Times New Roman" w:eastAsia="Times New Roman" w:hAnsi="Times New Roman"/>
      <w:sz w:val="24"/>
      <w:szCs w:val="24"/>
    </w:rPr>
  </w:style>
  <w:style w:type="paragraph" w:customStyle="1" w:styleId="Style5">
    <w:name w:val="Style5"/>
    <w:basedOn w:val="a"/>
    <w:uiPriority w:val="99"/>
    <w:rsid w:val="000E210F"/>
    <w:pPr>
      <w:widowControl w:val="0"/>
      <w:autoSpaceDE w:val="0"/>
      <w:autoSpaceDN w:val="0"/>
      <w:adjustRightInd w:val="0"/>
      <w:spacing w:line="267" w:lineRule="exact"/>
      <w:ind w:firstLine="678"/>
      <w:jc w:val="both"/>
    </w:pPr>
  </w:style>
  <w:style w:type="paragraph" w:customStyle="1" w:styleId="Style6">
    <w:name w:val="Style6"/>
    <w:basedOn w:val="a"/>
    <w:rsid w:val="000E210F"/>
    <w:pPr>
      <w:widowControl w:val="0"/>
      <w:autoSpaceDE w:val="0"/>
      <w:autoSpaceDN w:val="0"/>
      <w:adjustRightInd w:val="0"/>
    </w:pPr>
  </w:style>
  <w:style w:type="character" w:customStyle="1" w:styleId="FontStyle14">
    <w:name w:val="Font Style14"/>
    <w:rsid w:val="000E210F"/>
    <w:rPr>
      <w:rFonts w:ascii="Times New Roman" w:hAnsi="Times New Roman" w:cs="Times New Roman"/>
      <w:sz w:val="22"/>
      <w:szCs w:val="22"/>
    </w:rPr>
  </w:style>
  <w:style w:type="paragraph" w:customStyle="1" w:styleId="af8">
    <w:name w:val="Таблица текст"/>
    <w:basedOn w:val="a"/>
    <w:semiHidden/>
    <w:rsid w:val="009D302B"/>
    <w:pPr>
      <w:spacing w:before="40" w:after="40"/>
      <w:ind w:left="57" w:right="57"/>
    </w:pPr>
    <w:rPr>
      <w:snapToGrid w:val="0"/>
      <w:sz w:val="28"/>
      <w:szCs w:val="20"/>
    </w:rPr>
  </w:style>
  <w:style w:type="paragraph" w:styleId="af9">
    <w:name w:val="Plain Text"/>
    <w:basedOn w:val="a"/>
    <w:link w:val="afa"/>
    <w:rsid w:val="00A174DE"/>
    <w:rPr>
      <w:rFonts w:ascii="Courier New" w:hAnsi="Courier New"/>
      <w:sz w:val="20"/>
      <w:szCs w:val="20"/>
      <w:lang w:val="x-none" w:eastAsia="x-none"/>
    </w:rPr>
  </w:style>
  <w:style w:type="character" w:customStyle="1" w:styleId="afa">
    <w:name w:val="Текст Знак"/>
    <w:link w:val="af9"/>
    <w:rsid w:val="00A174DE"/>
    <w:rPr>
      <w:rFonts w:ascii="Courier New" w:eastAsia="Times New Roman" w:hAnsi="Courier New"/>
      <w:lang w:val="x-none"/>
    </w:rPr>
  </w:style>
  <w:style w:type="character" w:styleId="afb">
    <w:name w:val="Hyperlink"/>
    <w:uiPriority w:val="99"/>
    <w:unhideWhenUsed/>
    <w:rsid w:val="002515CC"/>
    <w:rPr>
      <w:color w:val="0000FF"/>
      <w:u w:val="single"/>
    </w:rPr>
  </w:style>
  <w:style w:type="character" w:customStyle="1" w:styleId="afc">
    <w:name w:val="Основной текст_"/>
    <w:link w:val="33"/>
    <w:rsid w:val="00C51DB7"/>
    <w:rPr>
      <w:rFonts w:ascii="Times New Roman" w:eastAsia="Times New Roman" w:hAnsi="Times New Roman"/>
      <w:sz w:val="23"/>
      <w:szCs w:val="23"/>
      <w:shd w:val="clear" w:color="auto" w:fill="FFFFFF"/>
    </w:rPr>
  </w:style>
  <w:style w:type="paragraph" w:customStyle="1" w:styleId="33">
    <w:name w:val="Основной текст3"/>
    <w:basedOn w:val="a"/>
    <w:link w:val="afc"/>
    <w:rsid w:val="00C51DB7"/>
    <w:pPr>
      <w:widowControl w:val="0"/>
      <w:shd w:val="clear" w:color="auto" w:fill="FFFFFF"/>
      <w:spacing w:before="240" w:after="300" w:line="0" w:lineRule="atLeast"/>
      <w:ind w:hanging="100"/>
      <w:jc w:val="both"/>
    </w:pPr>
    <w:rPr>
      <w:sz w:val="23"/>
      <w:szCs w:val="23"/>
      <w:lang w:val="x-none" w:eastAsia="x-none"/>
    </w:rPr>
  </w:style>
  <w:style w:type="character" w:customStyle="1" w:styleId="11">
    <w:name w:val="Основной текст1"/>
    <w:rsid w:val="00C01920"/>
    <w:rPr>
      <w:rFonts w:ascii="Times New Roman" w:eastAsia="Times New Roman" w:hAnsi="Times New Roman" w:cs="Times New Roman"/>
      <w:b w:val="0"/>
      <w:bCs w:val="0"/>
      <w:i w:val="0"/>
      <w:iCs w:val="0"/>
      <w:smallCaps w:val="0"/>
      <w:strike w:val="0"/>
      <w:color w:val="000000"/>
      <w:spacing w:val="0"/>
      <w:w w:val="100"/>
      <w:position w:val="0"/>
      <w:sz w:val="23"/>
      <w:szCs w:val="23"/>
      <w:u w:val="single"/>
      <w:shd w:val="clear" w:color="auto" w:fill="FFFFFF"/>
      <w:lang w:val="ru-RU" w:eastAsia="ru-RU" w:bidi="ru-RU"/>
    </w:rPr>
  </w:style>
  <w:style w:type="character" w:customStyle="1" w:styleId="Arial4pt">
    <w:name w:val="Основной текст + Arial;4 pt"/>
    <w:rsid w:val="00C01920"/>
    <w:rPr>
      <w:rFonts w:ascii="Arial" w:eastAsia="Arial" w:hAnsi="Arial" w:cs="Arial"/>
      <w:b w:val="0"/>
      <w:bCs w:val="0"/>
      <w:i w:val="0"/>
      <w:iCs w:val="0"/>
      <w:smallCaps w:val="0"/>
      <w:strike w:val="0"/>
      <w:color w:val="000000"/>
      <w:spacing w:val="0"/>
      <w:w w:val="100"/>
      <w:position w:val="0"/>
      <w:sz w:val="8"/>
      <w:szCs w:val="8"/>
      <w:u w:val="none"/>
      <w:shd w:val="clear" w:color="auto" w:fill="FFFFFF"/>
      <w:lang w:val="en-US" w:eastAsia="en-US" w:bidi="en-US"/>
    </w:rPr>
  </w:style>
  <w:style w:type="character" w:customStyle="1" w:styleId="afd">
    <w:name w:val="Основной текст + Полужирный"/>
    <w:rsid w:val="0098703E"/>
    <w:rPr>
      <w:rFonts w:ascii="Times New Roman" w:eastAsia="Times New Roman" w:hAnsi="Times New Roman" w:cs="Times New Roman"/>
      <w:b/>
      <w:bCs/>
      <w:i w:val="0"/>
      <w:iCs w:val="0"/>
      <w:smallCaps w:val="0"/>
      <w:strike w:val="0"/>
      <w:color w:val="000000"/>
      <w:spacing w:val="0"/>
      <w:w w:val="100"/>
      <w:position w:val="0"/>
      <w:sz w:val="23"/>
      <w:szCs w:val="23"/>
      <w:u w:val="none"/>
      <w:shd w:val="clear" w:color="auto" w:fill="FFFFFF"/>
      <w:lang w:val="ru-RU" w:eastAsia="ru-RU" w:bidi="ru-RU"/>
    </w:rPr>
  </w:style>
  <w:style w:type="paragraph" w:customStyle="1" w:styleId="afe">
    <w:name w:val="Заголовок"/>
    <w:basedOn w:val="a"/>
    <w:next w:val="a5"/>
    <w:rsid w:val="00FB61DF"/>
    <w:pPr>
      <w:keepNext/>
      <w:suppressAutoHyphens/>
      <w:spacing w:before="240" w:after="120"/>
    </w:pPr>
    <w:rPr>
      <w:rFonts w:ascii="Arial" w:eastAsia="Lucida Sans Unicode" w:hAnsi="Arial" w:cs="Mangal"/>
      <w:sz w:val="28"/>
      <w:szCs w:val="28"/>
      <w:lang w:eastAsia="ar-SA"/>
    </w:rPr>
  </w:style>
  <w:style w:type="character" w:customStyle="1" w:styleId="aff">
    <w:name w:val="Колонтитул"/>
    <w:rsid w:val="00E84F25"/>
    <w:rPr>
      <w:rFonts w:ascii="Times New Roman" w:eastAsia="Times New Roman" w:hAnsi="Times New Roman" w:cs="Times New Roman"/>
      <w:b w:val="0"/>
      <w:bCs w:val="0"/>
      <w:i w:val="0"/>
      <w:iCs w:val="0"/>
      <w:smallCaps w:val="0"/>
      <w:strike w:val="0"/>
      <w:color w:val="000000"/>
      <w:spacing w:val="0"/>
      <w:w w:val="100"/>
      <w:position w:val="0"/>
      <w:sz w:val="16"/>
      <w:szCs w:val="16"/>
      <w:u w:val="single"/>
      <w:lang w:val="ru-RU" w:eastAsia="ru-RU" w:bidi="ru-RU"/>
    </w:rPr>
  </w:style>
  <w:style w:type="character" w:customStyle="1" w:styleId="25">
    <w:name w:val="Заголовок №2_"/>
    <w:link w:val="26"/>
    <w:rsid w:val="00E84F25"/>
    <w:rPr>
      <w:rFonts w:ascii="Times New Roman" w:eastAsia="Times New Roman" w:hAnsi="Times New Roman"/>
      <w:b/>
      <w:bCs/>
      <w:sz w:val="23"/>
      <w:szCs w:val="23"/>
      <w:shd w:val="clear" w:color="auto" w:fill="FFFFFF"/>
    </w:rPr>
  </w:style>
  <w:style w:type="paragraph" w:customStyle="1" w:styleId="26">
    <w:name w:val="Заголовок №2"/>
    <w:basedOn w:val="a"/>
    <w:link w:val="25"/>
    <w:rsid w:val="00E84F25"/>
    <w:pPr>
      <w:widowControl w:val="0"/>
      <w:shd w:val="clear" w:color="auto" w:fill="FFFFFF"/>
      <w:spacing w:before="240" w:after="300" w:line="0" w:lineRule="atLeast"/>
      <w:jc w:val="both"/>
      <w:outlineLvl w:val="1"/>
    </w:pPr>
    <w:rPr>
      <w:b/>
      <w:bCs/>
      <w:sz w:val="23"/>
      <w:szCs w:val="23"/>
      <w:lang w:val="x-none" w:eastAsia="x-none"/>
    </w:rPr>
  </w:style>
  <w:style w:type="character" w:customStyle="1" w:styleId="Exact">
    <w:name w:val="Подпись к картинке Exact"/>
    <w:rsid w:val="00446EEB"/>
    <w:rPr>
      <w:rFonts w:ascii="Times New Roman" w:eastAsia="Times New Roman" w:hAnsi="Times New Roman" w:cs="Times New Roman"/>
      <w:b w:val="0"/>
      <w:bCs w:val="0"/>
      <w:i w:val="0"/>
      <w:iCs w:val="0"/>
      <w:smallCaps w:val="0"/>
      <w:strike w:val="0"/>
      <w:spacing w:val="-1"/>
      <w:sz w:val="21"/>
      <w:szCs w:val="21"/>
      <w:u w:val="none"/>
    </w:rPr>
  </w:style>
  <w:style w:type="character" w:customStyle="1" w:styleId="aff0">
    <w:name w:val="Подпись к картинке_"/>
    <w:link w:val="aff1"/>
    <w:rsid w:val="00446EEB"/>
    <w:rPr>
      <w:rFonts w:ascii="Times New Roman" w:eastAsia="Times New Roman" w:hAnsi="Times New Roman"/>
      <w:sz w:val="23"/>
      <w:szCs w:val="23"/>
      <w:shd w:val="clear" w:color="auto" w:fill="FFFFFF"/>
    </w:rPr>
  </w:style>
  <w:style w:type="paragraph" w:customStyle="1" w:styleId="aff1">
    <w:name w:val="Подпись к картинке"/>
    <w:basedOn w:val="a"/>
    <w:link w:val="aff0"/>
    <w:rsid w:val="00446EEB"/>
    <w:pPr>
      <w:widowControl w:val="0"/>
      <w:shd w:val="clear" w:color="auto" w:fill="FFFFFF"/>
      <w:spacing w:line="0" w:lineRule="atLeast"/>
    </w:pPr>
    <w:rPr>
      <w:sz w:val="23"/>
      <w:szCs w:val="23"/>
      <w:lang w:val="x-none" w:eastAsia="x-none"/>
    </w:rPr>
  </w:style>
  <w:style w:type="character" w:customStyle="1" w:styleId="27">
    <w:name w:val="Основной текст (2) + Не полужирный"/>
    <w:rsid w:val="003C5EDC"/>
    <w:rPr>
      <w:rFonts w:ascii="Times New Roman" w:eastAsia="Times New Roman" w:hAnsi="Times New Roman" w:cs="Times New Roman"/>
      <w:b/>
      <w:bCs/>
      <w:i w:val="0"/>
      <w:iCs w:val="0"/>
      <w:smallCaps w:val="0"/>
      <w:strike w:val="0"/>
      <w:color w:val="000000"/>
      <w:spacing w:val="0"/>
      <w:w w:val="100"/>
      <w:position w:val="0"/>
      <w:sz w:val="23"/>
      <w:szCs w:val="23"/>
      <w:u w:val="none"/>
      <w:lang w:val="ru-RU" w:eastAsia="ru-RU" w:bidi="ru-RU"/>
    </w:rPr>
  </w:style>
  <w:style w:type="character" w:customStyle="1" w:styleId="28">
    <w:name w:val="Основной текст (2)_"/>
    <w:link w:val="29"/>
    <w:rsid w:val="003C5EDC"/>
    <w:rPr>
      <w:rFonts w:ascii="Times New Roman" w:eastAsia="Times New Roman" w:hAnsi="Times New Roman"/>
      <w:b/>
      <w:bCs/>
      <w:sz w:val="23"/>
      <w:szCs w:val="23"/>
      <w:shd w:val="clear" w:color="auto" w:fill="FFFFFF"/>
    </w:rPr>
  </w:style>
  <w:style w:type="character" w:customStyle="1" w:styleId="aff2">
    <w:name w:val="Колонтитул_"/>
    <w:rsid w:val="003C5EDC"/>
    <w:rPr>
      <w:rFonts w:ascii="Times New Roman" w:eastAsia="Times New Roman" w:hAnsi="Times New Roman" w:cs="Times New Roman"/>
      <w:b w:val="0"/>
      <w:bCs w:val="0"/>
      <w:i w:val="0"/>
      <w:iCs w:val="0"/>
      <w:smallCaps w:val="0"/>
      <w:strike w:val="0"/>
      <w:sz w:val="16"/>
      <w:szCs w:val="16"/>
      <w:u w:val="none"/>
    </w:rPr>
  </w:style>
  <w:style w:type="paragraph" w:customStyle="1" w:styleId="29">
    <w:name w:val="Основной текст (2)"/>
    <w:basedOn w:val="a"/>
    <w:link w:val="28"/>
    <w:rsid w:val="003C5EDC"/>
    <w:pPr>
      <w:widowControl w:val="0"/>
      <w:shd w:val="clear" w:color="auto" w:fill="FFFFFF"/>
      <w:spacing w:after="240" w:line="277" w:lineRule="exact"/>
    </w:pPr>
    <w:rPr>
      <w:b/>
      <w:bCs/>
      <w:sz w:val="23"/>
      <w:szCs w:val="23"/>
      <w:lang w:val="x-none" w:eastAsia="x-none"/>
    </w:rPr>
  </w:style>
  <w:style w:type="paragraph" w:customStyle="1" w:styleId="2a">
    <w:name w:val="Основной текст2"/>
    <w:basedOn w:val="a"/>
    <w:rsid w:val="00CD7C43"/>
    <w:pPr>
      <w:widowControl w:val="0"/>
      <w:shd w:val="clear" w:color="auto" w:fill="FFFFFF"/>
      <w:spacing w:before="240" w:after="300" w:line="0" w:lineRule="atLeast"/>
      <w:jc w:val="both"/>
    </w:pPr>
    <w:rPr>
      <w:color w:val="000000"/>
      <w:sz w:val="22"/>
      <w:szCs w:val="22"/>
      <w:lang w:bidi="ru-RU"/>
    </w:rPr>
  </w:style>
  <w:style w:type="paragraph" w:customStyle="1" w:styleId="34">
    <w:name w:val="Стиль3 Знак"/>
    <w:link w:val="311"/>
    <w:rsid w:val="00C1524D"/>
    <w:pPr>
      <w:widowControl w:val="0"/>
      <w:tabs>
        <w:tab w:val="num" w:pos="227"/>
      </w:tabs>
      <w:adjustRightInd w:val="0"/>
      <w:jc w:val="both"/>
      <w:textAlignment w:val="baseline"/>
    </w:pPr>
    <w:rPr>
      <w:rFonts w:ascii="Times New Roman" w:eastAsia="Times New Roman" w:hAnsi="Times New Roman"/>
      <w:sz w:val="24"/>
    </w:rPr>
  </w:style>
  <w:style w:type="character" w:customStyle="1" w:styleId="311">
    <w:name w:val="Стиль3 Знак Знак1"/>
    <w:link w:val="34"/>
    <w:rsid w:val="00C1524D"/>
    <w:rPr>
      <w:rFonts w:ascii="Times New Roman" w:eastAsia="Times New Roman" w:hAnsi="Times New Roman"/>
      <w:sz w:val="24"/>
      <w:lang w:bidi="ar-SA"/>
    </w:rPr>
  </w:style>
  <w:style w:type="paragraph" w:customStyle="1" w:styleId="ConsPlusNonformat">
    <w:name w:val="ConsPlusNonformat"/>
    <w:rsid w:val="009175EE"/>
    <w:pPr>
      <w:widowControl w:val="0"/>
      <w:autoSpaceDE w:val="0"/>
      <w:autoSpaceDN w:val="0"/>
      <w:adjustRightInd w:val="0"/>
    </w:pPr>
    <w:rPr>
      <w:rFonts w:ascii="Courier New" w:eastAsia="Times New Roman" w:hAnsi="Courier New" w:cs="Courier New"/>
    </w:rPr>
  </w:style>
  <w:style w:type="paragraph" w:customStyle="1" w:styleId="Style2Char">
    <w:name w:val="Style2 Char"/>
    <w:basedOn w:val="a"/>
    <w:link w:val="Style2CharChar"/>
    <w:rsid w:val="009175EE"/>
    <w:pPr>
      <w:tabs>
        <w:tab w:val="num" w:pos="720"/>
      </w:tabs>
      <w:spacing w:before="120" w:after="120"/>
      <w:ind w:left="720" w:hanging="720"/>
      <w:jc w:val="both"/>
    </w:pPr>
    <w:rPr>
      <w:bCs/>
      <w:snapToGrid w:val="0"/>
      <w:lang w:val="x-none" w:eastAsia="x-none"/>
    </w:rPr>
  </w:style>
  <w:style w:type="character" w:customStyle="1" w:styleId="Style2CharChar">
    <w:name w:val="Style2 Char Char"/>
    <w:link w:val="Style2Char"/>
    <w:rsid w:val="009175EE"/>
    <w:rPr>
      <w:rFonts w:ascii="Times New Roman" w:eastAsia="Times New Roman" w:hAnsi="Times New Roman"/>
      <w:bCs/>
      <w:snapToGrid w:val="0"/>
      <w:sz w:val="24"/>
      <w:szCs w:val="24"/>
    </w:rPr>
  </w:style>
  <w:style w:type="paragraph" w:customStyle="1" w:styleId="2b">
    <w:name w:val="Обычный2"/>
    <w:rsid w:val="00986EBF"/>
    <w:pPr>
      <w:ind w:firstLine="567"/>
      <w:jc w:val="both"/>
    </w:pPr>
    <w:rPr>
      <w:rFonts w:ascii="Times New Roman" w:eastAsia="ヒラギノ角ゴ Pro W3" w:hAnsi="Times New Roman"/>
      <w:color w:val="000000"/>
      <w:sz w:val="24"/>
    </w:rPr>
  </w:style>
  <w:style w:type="paragraph" w:customStyle="1" w:styleId="2-">
    <w:name w:val="Уровень 2 - пункт"/>
    <w:rsid w:val="00986EBF"/>
    <w:pPr>
      <w:widowControl w:val="0"/>
      <w:suppressAutoHyphens/>
      <w:spacing w:after="200" w:line="276" w:lineRule="auto"/>
    </w:pPr>
    <w:rPr>
      <w:rFonts w:eastAsia="SimSun" w:cs="font191"/>
      <w:kern w:val="1"/>
      <w:sz w:val="22"/>
      <w:szCs w:val="22"/>
      <w:lang w:eastAsia="ar-SA"/>
    </w:rPr>
  </w:style>
  <w:style w:type="paragraph" w:customStyle="1" w:styleId="Texte">
    <w:name w:val="Texte"/>
    <w:basedOn w:val="a"/>
    <w:rsid w:val="00D7155B"/>
    <w:pPr>
      <w:spacing w:before="120" w:after="120"/>
      <w:ind w:left="851" w:firstLine="397"/>
      <w:jc w:val="both"/>
    </w:pPr>
    <w:rPr>
      <w:szCs w:val="20"/>
      <w:lang w:val="fr-FR" w:eastAsia="fr-FR"/>
    </w:rPr>
  </w:style>
  <w:style w:type="character" w:customStyle="1" w:styleId="af4">
    <w:name w:val="Текст примечания Знак"/>
    <w:link w:val="af3"/>
    <w:uiPriority w:val="99"/>
    <w:rsid w:val="0085273E"/>
    <w:rPr>
      <w:rFonts w:ascii="Times New Roman" w:eastAsia="Times New Roman" w:hAnsi="Times New Roman"/>
    </w:rPr>
  </w:style>
  <w:style w:type="paragraph" w:styleId="aff3">
    <w:name w:val="List Paragraph"/>
    <w:basedOn w:val="a"/>
    <w:link w:val="aff4"/>
    <w:uiPriority w:val="34"/>
    <w:qFormat/>
    <w:rsid w:val="00223C6F"/>
    <w:pPr>
      <w:spacing w:after="120"/>
      <w:ind w:left="709" w:firstLine="425"/>
      <w:jc w:val="both"/>
    </w:pPr>
    <w:rPr>
      <w:szCs w:val="20"/>
      <w:lang w:val="x-none" w:eastAsia="x-none"/>
    </w:rPr>
  </w:style>
  <w:style w:type="character" w:customStyle="1" w:styleId="aff4">
    <w:name w:val="Абзац списка Знак"/>
    <w:link w:val="aff3"/>
    <w:uiPriority w:val="34"/>
    <w:rsid w:val="00223C6F"/>
    <w:rPr>
      <w:rFonts w:ascii="Times New Roman" w:eastAsia="Times New Roman" w:hAnsi="Times New Roman"/>
      <w:sz w:val="24"/>
    </w:rPr>
  </w:style>
  <w:style w:type="paragraph" w:customStyle="1" w:styleId="Standard">
    <w:name w:val="Standard"/>
    <w:rsid w:val="005A49EA"/>
    <w:pPr>
      <w:widowControl w:val="0"/>
      <w:suppressAutoHyphens/>
      <w:autoSpaceDN w:val="0"/>
      <w:textAlignment w:val="baseline"/>
    </w:pPr>
    <w:rPr>
      <w:rFonts w:ascii="Times New Roman" w:eastAsia="SimSun" w:hAnsi="Times New Roman" w:cs="Mangal"/>
      <w:kern w:val="3"/>
      <w:sz w:val="24"/>
      <w:szCs w:val="24"/>
      <w:lang w:eastAsia="zh-CN" w:bidi="hi-IN"/>
    </w:rPr>
  </w:style>
  <w:style w:type="paragraph" w:styleId="35">
    <w:name w:val="Body Text 3"/>
    <w:basedOn w:val="a"/>
    <w:link w:val="36"/>
    <w:uiPriority w:val="99"/>
    <w:semiHidden/>
    <w:unhideWhenUsed/>
    <w:rsid w:val="0074128F"/>
    <w:pPr>
      <w:spacing w:after="120"/>
    </w:pPr>
    <w:rPr>
      <w:sz w:val="16"/>
      <w:szCs w:val="16"/>
      <w:lang w:val="x-none" w:eastAsia="x-none"/>
    </w:rPr>
  </w:style>
  <w:style w:type="character" w:customStyle="1" w:styleId="36">
    <w:name w:val="Основной текст 3 Знак"/>
    <w:link w:val="35"/>
    <w:uiPriority w:val="99"/>
    <w:semiHidden/>
    <w:rsid w:val="0074128F"/>
    <w:rPr>
      <w:rFonts w:ascii="Times New Roman" w:eastAsia="Times New Roman" w:hAnsi="Times New Roman"/>
      <w:sz w:val="16"/>
      <w:szCs w:val="16"/>
    </w:rPr>
  </w:style>
  <w:style w:type="paragraph" w:customStyle="1" w:styleId="Default">
    <w:name w:val="Default"/>
    <w:rsid w:val="0074128F"/>
    <w:pPr>
      <w:autoSpaceDE w:val="0"/>
      <w:autoSpaceDN w:val="0"/>
      <w:adjustRightInd w:val="0"/>
    </w:pPr>
    <w:rPr>
      <w:rFonts w:ascii="Times New Roman" w:hAnsi="Times New Roman"/>
      <w:color w:val="000000"/>
      <w:sz w:val="24"/>
      <w:szCs w:val="24"/>
      <w:lang w:eastAsia="en-US"/>
    </w:rPr>
  </w:style>
  <w:style w:type="paragraph" w:customStyle="1" w:styleId="Style11">
    <w:name w:val="Style11"/>
    <w:basedOn w:val="a"/>
    <w:rsid w:val="00095445"/>
    <w:pPr>
      <w:widowControl w:val="0"/>
      <w:suppressAutoHyphens/>
      <w:autoSpaceDE w:val="0"/>
    </w:pPr>
    <w:rPr>
      <w:rFonts w:cs="Calibri"/>
      <w:lang w:eastAsia="ar-SA"/>
    </w:rPr>
  </w:style>
  <w:style w:type="character" w:customStyle="1" w:styleId="af7">
    <w:name w:val="Без интервала Знак"/>
    <w:link w:val="af6"/>
    <w:uiPriority w:val="1"/>
    <w:locked/>
    <w:rsid w:val="00A00C22"/>
    <w:rPr>
      <w:rFonts w:ascii="Times New Roman" w:eastAsia="Times New Roman" w:hAnsi="Times New Roman"/>
      <w:sz w:val="24"/>
      <w:szCs w:val="24"/>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5198217">
      <w:bodyDiv w:val="1"/>
      <w:marLeft w:val="0"/>
      <w:marRight w:val="0"/>
      <w:marTop w:val="0"/>
      <w:marBottom w:val="0"/>
      <w:divBdr>
        <w:top w:val="none" w:sz="0" w:space="0" w:color="auto"/>
        <w:left w:val="none" w:sz="0" w:space="0" w:color="auto"/>
        <w:bottom w:val="none" w:sz="0" w:space="0" w:color="auto"/>
        <w:right w:val="none" w:sz="0" w:space="0" w:color="auto"/>
      </w:divBdr>
    </w:div>
    <w:div w:id="506403746">
      <w:bodyDiv w:val="1"/>
      <w:marLeft w:val="0"/>
      <w:marRight w:val="0"/>
      <w:marTop w:val="0"/>
      <w:marBottom w:val="0"/>
      <w:divBdr>
        <w:top w:val="none" w:sz="0" w:space="0" w:color="auto"/>
        <w:left w:val="none" w:sz="0" w:space="0" w:color="auto"/>
        <w:bottom w:val="none" w:sz="0" w:space="0" w:color="auto"/>
        <w:right w:val="none" w:sz="0" w:space="0" w:color="auto"/>
      </w:divBdr>
    </w:div>
    <w:div w:id="640110401">
      <w:bodyDiv w:val="1"/>
      <w:marLeft w:val="0"/>
      <w:marRight w:val="0"/>
      <w:marTop w:val="0"/>
      <w:marBottom w:val="0"/>
      <w:divBdr>
        <w:top w:val="none" w:sz="0" w:space="0" w:color="auto"/>
        <w:left w:val="none" w:sz="0" w:space="0" w:color="auto"/>
        <w:bottom w:val="none" w:sz="0" w:space="0" w:color="auto"/>
        <w:right w:val="none" w:sz="0" w:space="0" w:color="auto"/>
      </w:divBdr>
    </w:div>
    <w:div w:id="1077165695">
      <w:bodyDiv w:val="1"/>
      <w:marLeft w:val="0"/>
      <w:marRight w:val="0"/>
      <w:marTop w:val="0"/>
      <w:marBottom w:val="0"/>
      <w:divBdr>
        <w:top w:val="none" w:sz="0" w:space="0" w:color="auto"/>
        <w:left w:val="none" w:sz="0" w:space="0" w:color="auto"/>
        <w:bottom w:val="none" w:sz="0" w:space="0" w:color="auto"/>
        <w:right w:val="none" w:sz="0" w:space="0" w:color="auto"/>
      </w:divBdr>
    </w:div>
    <w:div w:id="1484346363">
      <w:bodyDiv w:val="1"/>
      <w:marLeft w:val="0"/>
      <w:marRight w:val="0"/>
      <w:marTop w:val="0"/>
      <w:marBottom w:val="0"/>
      <w:divBdr>
        <w:top w:val="none" w:sz="0" w:space="0" w:color="auto"/>
        <w:left w:val="none" w:sz="0" w:space="0" w:color="auto"/>
        <w:bottom w:val="none" w:sz="0" w:space="0" w:color="auto"/>
        <w:right w:val="none" w:sz="0" w:space="0" w:color="auto"/>
      </w:divBdr>
    </w:div>
    <w:div w:id="1869028941">
      <w:bodyDiv w:val="1"/>
      <w:marLeft w:val="0"/>
      <w:marRight w:val="0"/>
      <w:marTop w:val="0"/>
      <w:marBottom w:val="0"/>
      <w:divBdr>
        <w:top w:val="none" w:sz="0" w:space="0" w:color="auto"/>
        <w:left w:val="none" w:sz="0" w:space="0" w:color="auto"/>
        <w:bottom w:val="none" w:sz="0" w:space="0" w:color="auto"/>
        <w:right w:val="none" w:sz="0" w:space="0" w:color="auto"/>
      </w:divBdr>
    </w:div>
    <w:div w:id="21266562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mailto:a.shubnikov@karousel.ru" TargetMode="External"/><Relationship Id="rId4" Type="http://schemas.microsoft.com/office/2007/relationships/stylesWithEffects" Target="stylesWithEffects.xml"/><Relationship Id="rId9" Type="http://schemas.openxmlformats.org/officeDocument/2006/relationships/hyperlink" Target="mailto:info@karousel.ru"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E7DADC5-9678-41B5-84EF-646A33C8BC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19</Pages>
  <Words>10679</Words>
  <Characters>60873</Characters>
  <Application>Microsoft Office Word</Application>
  <DocSecurity>0</DocSecurity>
  <Lines>507</Lines>
  <Paragraphs>142</Paragraphs>
  <ScaleCrop>false</ScaleCrop>
  <HeadingPairs>
    <vt:vector size="2" baseType="variant">
      <vt:variant>
        <vt:lpstr>Название</vt:lpstr>
      </vt:variant>
      <vt:variant>
        <vt:i4>1</vt:i4>
      </vt:variant>
    </vt:vector>
  </HeadingPairs>
  <TitlesOfParts>
    <vt:vector size="1" baseType="lpstr">
      <vt:lpstr>-</vt:lpstr>
    </vt:vector>
  </TitlesOfParts>
  <Company>Hewlett-Packard Company</Company>
  <LinksUpToDate>false</LinksUpToDate>
  <CharactersWithSpaces>71410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c:title>
  <dc:creator>Гаврилин Д.С.</dc:creator>
  <cp:lastModifiedBy>Гаврилин Денис Сергеевич</cp:lastModifiedBy>
  <cp:revision>3</cp:revision>
  <cp:lastPrinted>2016-08-23T15:19:00Z</cp:lastPrinted>
  <dcterms:created xsi:type="dcterms:W3CDTF">2019-09-18T07:24:00Z</dcterms:created>
  <dcterms:modified xsi:type="dcterms:W3CDTF">2019-09-18T07:55:00Z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