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6710B7">
              <w:rPr>
                <w:rFonts w:ascii="Times New Roman" w:hAnsi="Times New Roman" w:cs="Times New Roman"/>
                <w:b/>
                <w:sz w:val="24"/>
                <w:szCs w:val="24"/>
              </w:rPr>
              <w:t>7</w:t>
            </w:r>
            <w:r w:rsidR="00F262CA">
              <w:rPr>
                <w:rFonts w:ascii="Times New Roman" w:hAnsi="Times New Roman" w:cs="Times New Roman"/>
                <w:b/>
                <w:sz w:val="24"/>
                <w:szCs w:val="24"/>
              </w:rPr>
              <w:t>3</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6710B7" w:rsidRDefault="00DD5FE1" w:rsidP="00247B75">
            <w:pPr>
              <w:pStyle w:val="31"/>
              <w:shd w:val="clear" w:color="auto" w:fill="FFFFFF"/>
              <w:rPr>
                <w:szCs w:val="24"/>
                <w:lang w:eastAsia="ar-SA"/>
              </w:rPr>
            </w:pPr>
            <w:r w:rsidRPr="006710B7">
              <w:rPr>
                <w:szCs w:val="24"/>
              </w:rPr>
              <w:t>«</w:t>
            </w:r>
            <w:r w:rsidR="006710B7" w:rsidRPr="006710B7">
              <w:rPr>
                <w:szCs w:val="24"/>
              </w:rPr>
              <w:t>Оказание охранных услуг на объекте Непубличного акционерного общества «Красная поляна</w:t>
            </w:r>
            <w:r w:rsidRPr="006710B7">
              <w:rPr>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F262CA" w:rsidP="00153CF0">
            <w:pPr>
              <w:pStyle w:val="31"/>
              <w:shd w:val="clear" w:color="auto" w:fill="FFFFFF"/>
              <w:tabs>
                <w:tab w:val="clear" w:pos="227"/>
              </w:tabs>
              <w:rPr>
                <w:sz w:val="22"/>
                <w:szCs w:val="22"/>
              </w:rPr>
            </w:pPr>
            <w:r w:rsidRPr="00F262CA">
              <w:rPr>
                <w:szCs w:val="24"/>
              </w:rPr>
              <w:t xml:space="preserve">Краснодарский край, г. Сочи, Адлерский район, с. </w:t>
            </w:r>
            <w:proofErr w:type="spellStart"/>
            <w:r w:rsidRPr="00F262CA">
              <w:rPr>
                <w:szCs w:val="24"/>
              </w:rPr>
              <w:t>Эсто</w:t>
            </w:r>
            <w:proofErr w:type="spellEnd"/>
            <w:r w:rsidRPr="00F262CA">
              <w:rPr>
                <w:szCs w:val="24"/>
              </w:rPr>
              <w:t>-Садок, Северный склон хребта «</w:t>
            </w:r>
            <w:proofErr w:type="spellStart"/>
            <w:r w:rsidRPr="00F262CA">
              <w:rPr>
                <w:szCs w:val="24"/>
              </w:rPr>
              <w:t>Аибга</w:t>
            </w:r>
            <w:proofErr w:type="spellEnd"/>
            <w:r w:rsidRPr="00F262CA">
              <w:rPr>
                <w:szCs w:val="24"/>
              </w:rPr>
              <w:t>», территория курорта «Горки Город»</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25225" w:rsidRPr="00C25225" w:rsidRDefault="00C824AF" w:rsidP="00C25225">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наличие у участника закупки </w:t>
            </w:r>
            <w:r w:rsidR="00C25225" w:rsidRPr="00C25225">
              <w:rPr>
                <w:rFonts w:ascii="Times New Roman" w:eastAsia="Times New Roman" w:hAnsi="Times New Roman" w:cs="Times New Roman"/>
                <w:sz w:val="24"/>
                <w:szCs w:val="24"/>
              </w:rPr>
              <w:t>действующей лицензии на осуществление охранной деятельности, выданной в порядке, установленном действующим законодательством Российской Федерации. Обязательное наличие в лицензии, выданной охранной организации, следующих видов услуг, предоставляемых в целях охраны (в соответствии со ст. 3 Закона РФ от 11.03.1992 №2487-1 «О частной детективной и охранной деятельности в Российской Федерации»):</w:t>
            </w:r>
          </w:p>
          <w:p w:rsidR="00C25225" w:rsidRPr="00C25225" w:rsidRDefault="00C25225" w:rsidP="00C25225">
            <w:pPr>
              <w:spacing w:after="0" w:line="240" w:lineRule="auto"/>
              <w:contextualSpacing/>
              <w:jc w:val="both"/>
              <w:rPr>
                <w:rFonts w:ascii="Times New Roman" w:eastAsia="Times New Roman" w:hAnsi="Times New Roman" w:cs="Times New Roman"/>
                <w:sz w:val="24"/>
                <w:szCs w:val="24"/>
              </w:rPr>
            </w:pPr>
            <w:r w:rsidRPr="00C25225">
              <w:rPr>
                <w:rFonts w:ascii="Times New Roman" w:eastAsia="Times New Roman" w:hAnsi="Times New Roman" w:cs="Times New Roman"/>
                <w:sz w:val="24"/>
                <w:szCs w:val="24"/>
              </w:rPr>
              <w:t>- обеспечение порядка в местах проведения массовых мероприятий;</w:t>
            </w:r>
          </w:p>
          <w:p w:rsidR="00C824AF" w:rsidRDefault="00C25225" w:rsidP="00C25225">
            <w:pPr>
              <w:spacing w:after="0" w:line="240" w:lineRule="auto"/>
              <w:contextualSpacing/>
              <w:jc w:val="both"/>
              <w:rPr>
                <w:rFonts w:ascii="Times New Roman" w:eastAsia="Times New Roman" w:hAnsi="Times New Roman" w:cs="Times New Roman"/>
                <w:i/>
                <w:sz w:val="24"/>
                <w:szCs w:val="24"/>
              </w:rPr>
            </w:pPr>
            <w:r w:rsidRPr="00C25225">
              <w:rPr>
                <w:rFonts w:ascii="Times New Roman" w:eastAsia="Times New Roman" w:hAnsi="Times New Roman" w:cs="Times New Roman"/>
                <w:sz w:val="24"/>
                <w:szCs w:val="24"/>
              </w:rPr>
              <w:t xml:space="preserve">- охрана объектов и (или) имущества, а также обеспечение </w:t>
            </w:r>
            <w:proofErr w:type="spellStart"/>
            <w:r w:rsidRPr="00C25225">
              <w:rPr>
                <w:rFonts w:ascii="Times New Roman" w:eastAsia="Times New Roman" w:hAnsi="Times New Roman" w:cs="Times New Roman"/>
                <w:sz w:val="24"/>
                <w:szCs w:val="24"/>
              </w:rPr>
              <w:t>внутриобъектового</w:t>
            </w:r>
            <w:proofErr w:type="spellEnd"/>
            <w:r w:rsidRPr="00C25225">
              <w:rPr>
                <w:rFonts w:ascii="Times New Roman" w:eastAsia="Times New Roman" w:hAnsi="Times New Roman" w:cs="Times New Roman"/>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w:t>
            </w:r>
            <w:r>
              <w:rPr>
                <w:rFonts w:ascii="Times New Roman" w:eastAsia="Times New Roman" w:hAnsi="Times New Roman" w:cs="Times New Roman"/>
                <w:sz w:val="24"/>
                <w:szCs w:val="24"/>
              </w:rPr>
              <w:t>Закона РФ от 11.03.1992 N2487-1</w:t>
            </w:r>
            <w:r w:rsidRPr="00C25225">
              <w:rPr>
                <w:rFonts w:ascii="Times New Roman" w:eastAsia="Times New Roman" w:hAnsi="Times New Roman" w:cs="Times New Roman"/>
                <w:sz w:val="24"/>
                <w:szCs w:val="24"/>
              </w:rPr>
              <w:t xml:space="preserve"> </w:t>
            </w:r>
            <w:r w:rsidR="00C824AF" w:rsidRPr="00240E13">
              <w:rPr>
                <w:rFonts w:ascii="Times New Roman" w:eastAsia="Times New Roman" w:hAnsi="Times New Roman" w:cs="Times New Roman"/>
                <w:i/>
                <w:sz w:val="24"/>
                <w:szCs w:val="24"/>
              </w:rPr>
              <w:t>(с предоставлением копи</w:t>
            </w:r>
            <w:r>
              <w:rPr>
                <w:rFonts w:ascii="Times New Roman" w:eastAsia="Times New Roman" w:hAnsi="Times New Roman" w:cs="Times New Roman"/>
                <w:i/>
                <w:sz w:val="24"/>
                <w:szCs w:val="24"/>
              </w:rPr>
              <w:t>и</w:t>
            </w:r>
            <w:r w:rsidR="00C824AF" w:rsidRPr="00240E13">
              <w:rPr>
                <w:rFonts w:ascii="Times New Roman" w:eastAsia="Times New Roman" w:hAnsi="Times New Roman" w:cs="Times New Roman"/>
                <w:i/>
                <w:sz w:val="24"/>
                <w:szCs w:val="24"/>
              </w:rPr>
              <w:t xml:space="preserve"> подтверждающего документа)</w:t>
            </w:r>
            <w:r>
              <w:rPr>
                <w:rFonts w:ascii="Times New Roman" w:eastAsia="Times New Roman" w:hAnsi="Times New Roman" w:cs="Times New Roman"/>
                <w:i/>
                <w:sz w:val="24"/>
                <w:szCs w:val="24"/>
              </w:rPr>
              <w:t>;</w:t>
            </w:r>
          </w:p>
          <w:p w:rsidR="006D4EFA" w:rsidRDefault="00C25225" w:rsidP="006D4EFA">
            <w:pPr>
              <w:spacing w:after="0" w:line="240" w:lineRule="auto"/>
              <w:contextualSpacing/>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6) </w:t>
            </w:r>
            <w:r w:rsidR="006D4EFA">
              <w:rPr>
                <w:rFonts w:ascii="Times New Roman" w:eastAsia="Times New Roman" w:hAnsi="Times New Roman" w:cs="Times New Roman"/>
                <w:sz w:val="24"/>
                <w:szCs w:val="24"/>
              </w:rPr>
              <w:t>н</w:t>
            </w:r>
            <w:r w:rsidR="006D4EFA" w:rsidRPr="006D4EFA">
              <w:rPr>
                <w:rFonts w:ascii="Times New Roman" w:eastAsia="Times New Roman" w:hAnsi="Times New Roman" w:cs="Times New Roman"/>
                <w:sz w:val="24"/>
                <w:szCs w:val="24"/>
              </w:rPr>
              <w:t>аличие у участника закупки действующей лицензии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выданной в порядке, установленном действующим законодательством Российской Федерации, в том числе, Федеральным законом РФ от 04.05.2011 №99-ФЗ «О лицензировании отдельных видов деятельности»; Федеральным законом РФ от 09.01.1996 №3-ФЗ «О радиационной безопасности населения»; Постановлением  Правительства Российской Федерации от 02.04.2012 №278 «О лицензировании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r w:rsidR="006D4EFA">
              <w:rPr>
                <w:rFonts w:ascii="Times New Roman" w:eastAsia="Times New Roman" w:hAnsi="Times New Roman" w:cs="Times New Roman"/>
                <w:sz w:val="24"/>
                <w:szCs w:val="24"/>
              </w:rPr>
              <w:t xml:space="preserve"> </w:t>
            </w:r>
            <w:r w:rsidR="006D4EFA" w:rsidRPr="00240E13">
              <w:rPr>
                <w:rFonts w:ascii="Times New Roman" w:eastAsia="Times New Roman" w:hAnsi="Times New Roman" w:cs="Times New Roman"/>
                <w:i/>
                <w:sz w:val="24"/>
                <w:szCs w:val="24"/>
              </w:rPr>
              <w:t>(с предоставлением копи</w:t>
            </w:r>
            <w:r w:rsidR="006D4EFA">
              <w:rPr>
                <w:rFonts w:ascii="Times New Roman" w:eastAsia="Times New Roman" w:hAnsi="Times New Roman" w:cs="Times New Roman"/>
                <w:i/>
                <w:sz w:val="24"/>
                <w:szCs w:val="24"/>
              </w:rPr>
              <w:t>и</w:t>
            </w:r>
            <w:r w:rsidR="006D4EFA" w:rsidRPr="00240E13">
              <w:rPr>
                <w:rFonts w:ascii="Times New Roman" w:eastAsia="Times New Roman" w:hAnsi="Times New Roman" w:cs="Times New Roman"/>
                <w:i/>
                <w:sz w:val="24"/>
                <w:szCs w:val="24"/>
              </w:rPr>
              <w:t xml:space="preserve"> подтверждающего документа)</w:t>
            </w:r>
            <w:r w:rsidR="006D4EFA">
              <w:rPr>
                <w:rFonts w:ascii="Times New Roman" w:eastAsia="Times New Roman" w:hAnsi="Times New Roman" w:cs="Times New Roman"/>
                <w:i/>
                <w:sz w:val="24"/>
                <w:szCs w:val="24"/>
              </w:rPr>
              <w:t>;</w:t>
            </w:r>
          </w:p>
          <w:p w:rsidR="00C25225" w:rsidRPr="00C25225" w:rsidRDefault="006D4EFA" w:rsidP="006D4EFA">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н</w:t>
            </w:r>
            <w:r w:rsidRPr="006D4EFA">
              <w:rPr>
                <w:rFonts w:ascii="Times New Roman" w:eastAsia="Times New Roman" w:hAnsi="Times New Roman" w:cs="Times New Roman"/>
                <w:sz w:val="24"/>
                <w:szCs w:val="24"/>
              </w:rPr>
              <w:t>аличие у участника закупки действующего полиса страхования гражданской</w:t>
            </w:r>
            <w:r>
              <w:rPr>
                <w:rFonts w:ascii="Times New Roman" w:eastAsia="Times New Roman" w:hAnsi="Times New Roman" w:cs="Times New Roman"/>
                <w:sz w:val="24"/>
                <w:szCs w:val="24"/>
              </w:rPr>
              <w:t xml:space="preserve"> </w:t>
            </w:r>
            <w:r w:rsidRPr="006D4EFA">
              <w:rPr>
                <w:rFonts w:ascii="Times New Roman" w:eastAsia="Times New Roman" w:hAnsi="Times New Roman" w:cs="Times New Roman"/>
                <w:sz w:val="24"/>
                <w:szCs w:val="24"/>
              </w:rPr>
              <w:t xml:space="preserve">ответственности по </w:t>
            </w:r>
            <w:r w:rsidRPr="006D4EFA">
              <w:rPr>
                <w:rFonts w:ascii="Times New Roman" w:eastAsia="Times New Roman" w:hAnsi="Times New Roman" w:cs="Times New Roman"/>
                <w:sz w:val="24"/>
                <w:szCs w:val="24"/>
              </w:rPr>
              <w:lastRenderedPageBreak/>
              <w:t>обязательствам вследствие причинения вреда третьим лицам при осуществлении охранной деятельности. (Страховая сумма должна составлять не менее 5 000 000 (пять миллионов) рублей 00 копеек)</w:t>
            </w:r>
            <w:r>
              <w:rPr>
                <w:rFonts w:ascii="Times New Roman" w:eastAsia="Times New Roman" w:hAnsi="Times New Roman" w:cs="Times New Roman"/>
                <w:sz w:val="24"/>
                <w:szCs w:val="24"/>
              </w:rPr>
              <w:t xml:space="preserve"> </w:t>
            </w:r>
            <w:r w:rsidRPr="006D4EFA">
              <w:rPr>
                <w:rFonts w:ascii="Times New Roman" w:eastAsia="Times New Roman" w:hAnsi="Times New Roman" w:cs="Times New Roman"/>
                <w:i/>
                <w:sz w:val="24"/>
                <w:szCs w:val="24"/>
              </w:rPr>
              <w:t>(с предоставлением копии подтверждающего документа);</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0046E6" w:rsidP="00C824AF">
            <w:pPr>
              <w:pStyle w:val="31"/>
              <w:shd w:val="clear" w:color="auto" w:fill="FFFFFF"/>
              <w:rPr>
                <w:i/>
                <w:szCs w:val="24"/>
              </w:rPr>
            </w:pPr>
            <w:r>
              <w:rPr>
                <w:szCs w:val="24"/>
              </w:rPr>
              <w:t>8</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0046E6" w:rsidP="00C824AF">
            <w:pPr>
              <w:pStyle w:val="31"/>
              <w:shd w:val="clear" w:color="auto" w:fill="FFFFFF"/>
              <w:tabs>
                <w:tab w:val="clear" w:pos="227"/>
              </w:tabs>
              <w:rPr>
                <w:i/>
                <w:szCs w:val="24"/>
              </w:rPr>
            </w:pPr>
            <w:r>
              <w:rPr>
                <w:szCs w:val="24"/>
              </w:rPr>
              <w:t>9</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0046E6" w:rsidP="00C824AF">
            <w:pPr>
              <w:pStyle w:val="31"/>
              <w:shd w:val="clear" w:color="auto" w:fill="FFFFFF"/>
              <w:tabs>
                <w:tab w:val="clear" w:pos="227"/>
              </w:tabs>
              <w:rPr>
                <w:i/>
                <w:szCs w:val="24"/>
              </w:rPr>
            </w:pPr>
            <w:r>
              <w:rPr>
                <w:szCs w:val="24"/>
              </w:rPr>
              <w:t>10</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0046E6"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w:t>
            </w:r>
            <w:r w:rsidRPr="00104B39">
              <w:rPr>
                <w:rFonts w:ascii="Times New Roman" w:hAnsi="Times New Roman" w:cs="Times New Roman"/>
                <w:sz w:val="24"/>
                <w:szCs w:val="24"/>
              </w:rPr>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922EC1" w:rsidRDefault="00922EC1" w:rsidP="001B1BB2">
            <w:pPr>
              <w:spacing w:after="0" w:line="240" w:lineRule="auto"/>
              <w:ind w:right="175"/>
              <w:jc w:val="both"/>
              <w:rPr>
                <w:rFonts w:ascii="Times New Roman" w:hAnsi="Times New Roman" w:cs="Times New Roman"/>
                <w:bCs/>
                <w:sz w:val="24"/>
                <w:szCs w:val="24"/>
              </w:rPr>
            </w:pPr>
            <w:r>
              <w:rPr>
                <w:rFonts w:ascii="Times New Roman" w:hAnsi="Times New Roman" w:cs="Times New Roman"/>
                <w:bCs/>
                <w:sz w:val="24"/>
                <w:szCs w:val="24"/>
              </w:rPr>
              <w:t>Не установлены</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74310D" w:rsidP="00491FD9">
            <w:pPr>
              <w:spacing w:after="0" w:line="240" w:lineRule="auto"/>
              <w:jc w:val="both"/>
              <w:rPr>
                <w:rFonts w:ascii="Times New Roman" w:hAnsi="Times New Roman" w:cs="Times New Roman"/>
                <w:sz w:val="24"/>
                <w:szCs w:val="24"/>
              </w:rPr>
            </w:pPr>
            <w:r w:rsidRPr="0074310D">
              <w:rPr>
                <w:rFonts w:ascii="Times New Roman" w:hAnsi="Times New Roman" w:cs="Times New Roman"/>
                <w:b/>
                <w:sz w:val="24"/>
                <w:szCs w:val="24"/>
              </w:rPr>
              <w:t>19</w:t>
            </w:r>
            <w:r>
              <w:rPr>
                <w:rFonts w:ascii="Times New Roman" w:hAnsi="Times New Roman" w:cs="Times New Roman"/>
                <w:b/>
                <w:sz w:val="24"/>
                <w:szCs w:val="24"/>
              </w:rPr>
              <w:t> </w:t>
            </w:r>
            <w:r w:rsidRPr="0074310D">
              <w:rPr>
                <w:rFonts w:ascii="Times New Roman" w:hAnsi="Times New Roman" w:cs="Times New Roman"/>
                <w:b/>
                <w:sz w:val="24"/>
                <w:szCs w:val="24"/>
              </w:rPr>
              <w:t>595</w:t>
            </w:r>
            <w:r>
              <w:rPr>
                <w:rFonts w:ascii="Times New Roman" w:hAnsi="Times New Roman" w:cs="Times New Roman"/>
                <w:b/>
                <w:sz w:val="24"/>
                <w:szCs w:val="24"/>
              </w:rPr>
              <w:t xml:space="preserve"> </w:t>
            </w:r>
            <w:r w:rsidRPr="0074310D">
              <w:rPr>
                <w:rFonts w:ascii="Times New Roman" w:hAnsi="Times New Roman" w:cs="Times New Roman"/>
                <w:b/>
                <w:sz w:val="24"/>
                <w:szCs w:val="24"/>
              </w:rPr>
              <w:t>520</w:t>
            </w:r>
            <w:r w:rsidR="008966DA">
              <w:rPr>
                <w:rFonts w:ascii="Times New Roman" w:hAnsi="Times New Roman" w:cs="Times New Roman"/>
                <w:b/>
                <w:sz w:val="24"/>
                <w:szCs w:val="24"/>
              </w:rPr>
              <w:t>,00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74310D">
              <w:rPr>
                <w:rFonts w:ascii="Times New Roman" w:hAnsi="Times New Roman" w:cs="Times New Roman"/>
                <w:sz w:val="24"/>
                <w:szCs w:val="24"/>
              </w:rPr>
              <w:t>евятнадцать миллионов пятьсот девяносто пять тысяч пятьсот двадцать</w:t>
            </w:r>
            <w:r>
              <w:rPr>
                <w:rFonts w:ascii="Times New Roman" w:hAnsi="Times New Roman" w:cs="Times New Roman"/>
                <w:sz w:val="24"/>
                <w:szCs w:val="24"/>
              </w:rPr>
              <w:t>)</w:t>
            </w:r>
            <w:r w:rsidRPr="0074310D">
              <w:rPr>
                <w:rFonts w:ascii="Times New Roman" w:hAnsi="Times New Roman" w:cs="Times New Roman"/>
                <w:sz w:val="24"/>
                <w:szCs w:val="24"/>
              </w:rPr>
              <w:t xml:space="preserve"> рублей 00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18%</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74310D">
              <w:rPr>
                <w:rFonts w:ascii="Times New Roman" w:hAnsi="Times New Roman" w:cs="Times New Roman"/>
                <w:b/>
                <w:sz w:val="24"/>
                <w:szCs w:val="24"/>
              </w:rPr>
              <w:t>2</w:t>
            </w:r>
            <w:r>
              <w:rPr>
                <w:rFonts w:ascii="Times New Roman" w:hAnsi="Times New Roman" w:cs="Times New Roman"/>
                <w:b/>
                <w:sz w:val="24"/>
                <w:szCs w:val="24"/>
              </w:rPr>
              <w:t> </w:t>
            </w:r>
            <w:r w:rsidRPr="0074310D">
              <w:rPr>
                <w:rFonts w:ascii="Times New Roman" w:hAnsi="Times New Roman" w:cs="Times New Roman"/>
                <w:b/>
                <w:sz w:val="24"/>
                <w:szCs w:val="24"/>
              </w:rPr>
              <w:t>989</w:t>
            </w:r>
            <w:r>
              <w:rPr>
                <w:rFonts w:ascii="Times New Roman" w:hAnsi="Times New Roman" w:cs="Times New Roman"/>
                <w:b/>
                <w:sz w:val="24"/>
                <w:szCs w:val="24"/>
              </w:rPr>
              <w:t> </w:t>
            </w:r>
            <w:r w:rsidRPr="0074310D">
              <w:rPr>
                <w:rFonts w:ascii="Times New Roman" w:hAnsi="Times New Roman" w:cs="Times New Roman"/>
                <w:b/>
                <w:sz w:val="24"/>
                <w:szCs w:val="24"/>
              </w:rPr>
              <w:t>147</w:t>
            </w:r>
            <w:r>
              <w:rPr>
                <w:rFonts w:ascii="Times New Roman" w:hAnsi="Times New Roman" w:cs="Times New Roman"/>
                <w:b/>
                <w:sz w:val="24"/>
                <w:szCs w:val="24"/>
              </w:rPr>
              <w:t>,</w:t>
            </w:r>
            <w:r w:rsidRPr="0074310D">
              <w:rPr>
                <w:rFonts w:ascii="Times New Roman" w:hAnsi="Times New Roman" w:cs="Times New Roman"/>
                <w:b/>
                <w:sz w:val="24"/>
                <w:szCs w:val="24"/>
              </w:rPr>
              <w:t>12</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74310D">
              <w:rPr>
                <w:rFonts w:ascii="Times New Roman" w:hAnsi="Times New Roman" w:cs="Times New Roman"/>
                <w:sz w:val="24"/>
                <w:szCs w:val="24"/>
              </w:rPr>
              <w:t>ва миллиона девятьсот восемьдесят девять тысяч сто сорок семь</w:t>
            </w:r>
            <w:r>
              <w:rPr>
                <w:rFonts w:ascii="Times New Roman" w:hAnsi="Times New Roman" w:cs="Times New Roman"/>
                <w:sz w:val="24"/>
                <w:szCs w:val="24"/>
              </w:rPr>
              <w:t>)</w:t>
            </w:r>
            <w:r w:rsidRPr="0074310D">
              <w:rPr>
                <w:rFonts w:ascii="Times New Roman" w:hAnsi="Times New Roman" w:cs="Times New Roman"/>
                <w:sz w:val="24"/>
                <w:szCs w:val="24"/>
              </w:rPr>
              <w:t xml:space="preserve"> рублей 12 копеек</w:t>
            </w:r>
            <w:r w:rsidR="00E67F52">
              <w:rPr>
                <w:rFonts w:ascii="Times New Roman" w:hAnsi="Times New Roman" w:cs="Times New Roman"/>
                <w:sz w:val="24"/>
                <w:szCs w:val="24"/>
              </w:rPr>
              <w:t>;</w:t>
            </w:r>
          </w:p>
          <w:p w:rsidR="00C801A0" w:rsidRPr="00491FD9" w:rsidRDefault="0074310D" w:rsidP="0074310D">
            <w:pPr>
              <w:spacing w:after="0" w:line="240" w:lineRule="auto"/>
              <w:jc w:val="both"/>
              <w:rPr>
                <w:rFonts w:ascii="Times New Roman" w:hAnsi="Times New Roman" w:cs="Times New Roman"/>
                <w:sz w:val="24"/>
                <w:szCs w:val="24"/>
              </w:rPr>
            </w:pPr>
            <w:r w:rsidRPr="0074310D">
              <w:rPr>
                <w:rFonts w:ascii="Times New Roman" w:hAnsi="Times New Roman" w:cs="Times New Roman"/>
                <w:b/>
                <w:sz w:val="24"/>
                <w:szCs w:val="24"/>
              </w:rPr>
              <w:t>16</w:t>
            </w:r>
            <w:r>
              <w:rPr>
                <w:rFonts w:ascii="Times New Roman" w:hAnsi="Times New Roman" w:cs="Times New Roman"/>
                <w:b/>
                <w:sz w:val="24"/>
                <w:szCs w:val="24"/>
              </w:rPr>
              <w:t> </w:t>
            </w:r>
            <w:r w:rsidRPr="0074310D">
              <w:rPr>
                <w:rFonts w:ascii="Times New Roman" w:hAnsi="Times New Roman" w:cs="Times New Roman"/>
                <w:b/>
                <w:sz w:val="24"/>
                <w:szCs w:val="24"/>
              </w:rPr>
              <w:t>606</w:t>
            </w:r>
            <w:r>
              <w:rPr>
                <w:rFonts w:ascii="Times New Roman" w:hAnsi="Times New Roman" w:cs="Times New Roman"/>
                <w:b/>
                <w:sz w:val="24"/>
                <w:szCs w:val="24"/>
              </w:rPr>
              <w:t> </w:t>
            </w:r>
            <w:r w:rsidRPr="0074310D">
              <w:rPr>
                <w:rFonts w:ascii="Times New Roman" w:hAnsi="Times New Roman" w:cs="Times New Roman"/>
                <w:b/>
                <w:sz w:val="24"/>
                <w:szCs w:val="24"/>
              </w:rPr>
              <w:t>372</w:t>
            </w:r>
            <w:r>
              <w:rPr>
                <w:rFonts w:ascii="Times New Roman" w:hAnsi="Times New Roman" w:cs="Times New Roman"/>
                <w:b/>
                <w:sz w:val="24"/>
                <w:szCs w:val="24"/>
              </w:rPr>
              <w:t>,</w:t>
            </w:r>
            <w:r w:rsidRPr="0074310D">
              <w:rPr>
                <w:rFonts w:ascii="Times New Roman" w:hAnsi="Times New Roman" w:cs="Times New Roman"/>
                <w:b/>
                <w:sz w:val="24"/>
                <w:szCs w:val="24"/>
              </w:rPr>
              <w:t>88</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74310D">
              <w:rPr>
                <w:rFonts w:ascii="Times New Roman" w:hAnsi="Times New Roman" w:cs="Times New Roman"/>
                <w:sz w:val="24"/>
                <w:szCs w:val="24"/>
              </w:rPr>
              <w:t>естнадцать миллионов шестьсот шесть тысяч триста семьдесят два</w:t>
            </w:r>
            <w:r>
              <w:rPr>
                <w:rFonts w:ascii="Times New Roman" w:hAnsi="Times New Roman" w:cs="Times New Roman"/>
                <w:sz w:val="24"/>
                <w:szCs w:val="24"/>
              </w:rPr>
              <w:t>)</w:t>
            </w:r>
            <w:r w:rsidRPr="0074310D">
              <w:rPr>
                <w:rFonts w:ascii="Times New Roman" w:hAnsi="Times New Roman" w:cs="Times New Roman"/>
                <w:sz w:val="24"/>
                <w:szCs w:val="24"/>
              </w:rPr>
              <w:t xml:space="preserve"> рубля 88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Pr="0074310D">
              <w:rPr>
                <w:rFonts w:ascii="Times New Roman" w:hAnsi="Times New Roman" w:cs="Times New Roman"/>
                <w:sz w:val="24"/>
                <w:szCs w:val="24"/>
              </w:rPr>
              <w:t>Цена договора сформирована с учетом всех налогов, пошлин и прочих сборов, а также затрат на перевозку, страхование и других обязательных платежей.</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w:t>
            </w:r>
            <w:r w:rsidRPr="00104B39">
              <w:rPr>
                <w:sz w:val="24"/>
                <w:szCs w:val="24"/>
              </w:rPr>
              <w:lastRenderedPageBreak/>
              <w:t>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окончания предоставления участникам закупки разъяснений </w:t>
            </w:r>
            <w:r w:rsidRPr="00104B39">
              <w:rPr>
                <w:rFonts w:ascii="Times New Roman" w:hAnsi="Times New Roman" w:cs="Times New Roman"/>
                <w:sz w:val="24"/>
                <w:szCs w:val="24"/>
              </w:rPr>
              <w:lastRenderedPageBreak/>
              <w:t>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lastRenderedPageBreak/>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313A87">
              <w:rPr>
                <w:rFonts w:ascii="Times New Roman" w:hAnsi="Times New Roman" w:cs="Times New Roman"/>
                <w:b/>
                <w:sz w:val="24"/>
                <w:szCs w:val="24"/>
              </w:rPr>
              <w:t>03</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313A87">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313A8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313A87">
              <w:rPr>
                <w:rFonts w:ascii="Times New Roman" w:hAnsi="Times New Roman" w:cs="Times New Roman"/>
                <w:b/>
                <w:sz w:val="24"/>
                <w:szCs w:val="24"/>
              </w:rPr>
              <w:t>1</w:t>
            </w:r>
            <w:r w:rsidR="00160834" w:rsidRPr="00104B39">
              <w:rPr>
                <w:rFonts w:ascii="Times New Roman" w:hAnsi="Times New Roman" w:cs="Times New Roman"/>
                <w:b/>
                <w:sz w:val="24"/>
                <w:szCs w:val="24"/>
              </w:rPr>
              <w:t>3</w:t>
            </w:r>
            <w:r w:rsidRPr="00104B39">
              <w:rPr>
                <w:rFonts w:ascii="Times New Roman" w:hAnsi="Times New Roman" w:cs="Times New Roman"/>
                <w:b/>
                <w:sz w:val="24"/>
                <w:szCs w:val="24"/>
              </w:rPr>
              <w:t>»</w:t>
            </w:r>
            <w:r w:rsidR="00313A87">
              <w:rPr>
                <w:rFonts w:ascii="Times New Roman" w:hAnsi="Times New Roman" w:cs="Times New Roman"/>
                <w:b/>
                <w:sz w:val="24"/>
                <w:szCs w:val="24"/>
              </w:rPr>
              <w:t xml:space="preserve"> ию</w:t>
            </w:r>
            <w:r w:rsidR="00160834" w:rsidRPr="00104B39">
              <w:rPr>
                <w:rFonts w:ascii="Times New Roman" w:hAnsi="Times New Roman" w:cs="Times New Roman"/>
                <w:b/>
                <w:sz w:val="24"/>
                <w:szCs w:val="24"/>
              </w:rPr>
              <w:t>ля</w:t>
            </w:r>
            <w:r w:rsidRPr="00104B39">
              <w:rPr>
                <w:rFonts w:ascii="Times New Roman" w:hAnsi="Times New Roman" w:cs="Times New Roman"/>
                <w:b/>
                <w:sz w:val="24"/>
                <w:szCs w:val="24"/>
              </w:rPr>
              <w:t xml:space="preserve"> 201</w:t>
            </w:r>
            <w:r w:rsidR="00313A8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313A87">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313A87">
              <w:rPr>
                <w:rFonts w:ascii="Times New Roman" w:hAnsi="Times New Roman" w:cs="Times New Roman"/>
                <w:b/>
                <w:sz w:val="24"/>
                <w:szCs w:val="24"/>
              </w:rPr>
              <w:t>13</w:t>
            </w:r>
            <w:r w:rsidRPr="00104B39">
              <w:rPr>
                <w:rFonts w:ascii="Times New Roman" w:hAnsi="Times New Roman" w:cs="Times New Roman"/>
                <w:b/>
                <w:sz w:val="24"/>
                <w:szCs w:val="24"/>
              </w:rPr>
              <w:t xml:space="preserve">» </w:t>
            </w:r>
            <w:r w:rsidR="00313A87">
              <w:rPr>
                <w:rFonts w:ascii="Times New Roman" w:hAnsi="Times New Roman" w:cs="Times New Roman"/>
                <w:b/>
                <w:sz w:val="24"/>
                <w:szCs w:val="24"/>
              </w:rPr>
              <w:t>ию</w:t>
            </w:r>
            <w:r w:rsidR="00160834" w:rsidRPr="00104B39">
              <w:rPr>
                <w:rFonts w:ascii="Times New Roman" w:hAnsi="Times New Roman" w:cs="Times New Roman"/>
                <w:b/>
                <w:sz w:val="24"/>
                <w:szCs w:val="24"/>
              </w:rPr>
              <w:t>ля</w:t>
            </w:r>
            <w:r w:rsidRPr="00104B39">
              <w:rPr>
                <w:rFonts w:ascii="Times New Roman" w:hAnsi="Times New Roman" w:cs="Times New Roman"/>
                <w:b/>
                <w:sz w:val="24"/>
                <w:szCs w:val="24"/>
              </w:rPr>
              <w:t xml:space="preserve"> 201</w:t>
            </w:r>
            <w:r w:rsidR="00313A8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CE08C2">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CE08C2">
              <w:rPr>
                <w:rFonts w:ascii="Times New Roman" w:eastAsia="Times New Roman" w:hAnsi="Times New Roman" w:cs="Times New Roman"/>
                <w:sz w:val="24"/>
                <w:szCs w:val="24"/>
              </w:rPr>
              <w:t>3</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CE08C2">
              <w:rPr>
                <w:rFonts w:ascii="Times New Roman" w:hAnsi="Times New Roman" w:cs="Times New Roman"/>
                <w:sz w:val="24"/>
                <w:szCs w:val="24"/>
              </w:rPr>
              <w:t>;</w:t>
            </w:r>
          </w:p>
          <w:p w:rsidR="00DC508E" w:rsidRPr="00462056" w:rsidRDefault="00CE08C2" w:rsidP="00DC508E">
            <w:pPr>
              <w:widowControl w:val="0"/>
              <w:spacing w:after="0" w:line="240" w:lineRule="auto"/>
              <w:jc w:val="both"/>
              <w:rPr>
                <w:rFonts w:ascii="Times New Roman" w:hAnsi="Times New Roman"/>
                <w:sz w:val="24"/>
                <w:szCs w:val="24"/>
              </w:rPr>
            </w:pPr>
            <w:r w:rsidRPr="00462056">
              <w:rPr>
                <w:rFonts w:ascii="Times New Roman" w:hAnsi="Times New Roman"/>
                <w:sz w:val="24"/>
                <w:szCs w:val="24"/>
              </w:rPr>
              <w:t xml:space="preserve">2. </w:t>
            </w:r>
            <w:r w:rsidR="00DC508E" w:rsidRPr="00462056">
              <w:rPr>
                <w:rFonts w:ascii="Times New Roman" w:hAnsi="Times New Roman"/>
                <w:sz w:val="24"/>
                <w:szCs w:val="24"/>
              </w:rPr>
              <w:t xml:space="preserve">Квалификация участника закупки – </w:t>
            </w:r>
            <w:r w:rsidR="00011924">
              <w:rPr>
                <w:rFonts w:ascii="Times New Roman" w:hAnsi="Times New Roman"/>
                <w:sz w:val="24"/>
                <w:szCs w:val="24"/>
              </w:rPr>
              <w:t xml:space="preserve">70% </w:t>
            </w:r>
            <w:bookmarkStart w:id="0" w:name="_GoBack"/>
            <w:bookmarkEnd w:id="0"/>
            <w:r w:rsidR="00DC508E" w:rsidRPr="00462056">
              <w:rPr>
                <w:rFonts w:ascii="Times New Roman" w:hAnsi="Times New Roman"/>
                <w:sz w:val="24"/>
                <w:szCs w:val="24"/>
              </w:rPr>
              <w:t>(100 баллов), в том числе подкритерии:</w:t>
            </w:r>
          </w:p>
          <w:p w:rsidR="00DC508E"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 xml:space="preserve">2.1. Наличие у участника закупки не менее 60 </w:t>
            </w:r>
            <w:r w:rsidRPr="00462056">
              <w:rPr>
                <w:rFonts w:ascii="Times New Roman" w:hAnsi="Times New Roman"/>
                <w:sz w:val="24"/>
                <w:szCs w:val="24"/>
              </w:rPr>
              <w:lastRenderedPageBreak/>
              <w:t>квалифицированных штатных работников (не ниже 4 разряда</w:t>
            </w:r>
            <w:r>
              <w:rPr>
                <w:rFonts w:ascii="Times New Roman" w:hAnsi="Times New Roman"/>
                <w:sz w:val="24"/>
                <w:szCs w:val="24"/>
              </w:rPr>
              <w:t>), из них не менее 8 работников обученных (имеющих удостоверения) для работы на рентген телевизионных досмотровых установках (РТДУ). С предоставлением копий подтверждающих документов (копии выписка из штатного расписания – на всех охранников. Копий трудовых книжек, трудовых договоров, удостоверений охранников – для каждого охранника, свидетельств об обучении работе на РТДУ).</w:t>
            </w:r>
          </w:p>
          <w:p w:rsidR="00DC508E" w:rsidRPr="00462056" w:rsidRDefault="00DC508E" w:rsidP="00DC508E">
            <w:pPr>
              <w:spacing w:after="0"/>
              <w:jc w:val="both"/>
              <w:rPr>
                <w:rFonts w:ascii="Times New Roman" w:hAnsi="Times New Roman"/>
                <w:b/>
                <w:sz w:val="24"/>
                <w:szCs w:val="24"/>
              </w:rPr>
            </w:pPr>
            <w:r w:rsidRPr="00462056">
              <w:rPr>
                <w:rFonts w:ascii="Times New Roman" w:hAnsi="Times New Roman"/>
                <w:b/>
                <w:sz w:val="24"/>
                <w:szCs w:val="24"/>
              </w:rPr>
              <w:t>Максимальное значение подкритерия в баллах – 4</w:t>
            </w:r>
            <w:r>
              <w:rPr>
                <w:rFonts w:ascii="Times New Roman" w:hAnsi="Times New Roman"/>
                <w:b/>
                <w:sz w:val="24"/>
                <w:szCs w:val="24"/>
              </w:rPr>
              <w:t>0</w:t>
            </w:r>
            <w:r w:rsidRPr="00462056">
              <w:rPr>
                <w:rFonts w:ascii="Times New Roman" w:hAnsi="Times New Roman"/>
                <w:b/>
                <w:sz w:val="24"/>
                <w:szCs w:val="24"/>
              </w:rPr>
              <w:t xml:space="preserve"> баллов.</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2.2. Наличие у участника закупки в штате руководителей, специалистов и охранников, прошедших дополнительное обучение с учетом особенностей оказания охранных услуг. С предоставлением копий подтверждающих документов.</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(Оценивается полнота и качество представленных участником материалов по дополнительной подготовке (обучению) и контролю профессиональных знаний и навыков, подтверждается копиями программ дополнительной подготовки (обучения) и контроля профессиональных знаний и навыков лицензированного образовательного учреждения, договоров</w:t>
            </w:r>
            <w:r>
              <w:rPr>
                <w:rFonts w:ascii="Times New Roman" w:hAnsi="Times New Roman"/>
                <w:sz w:val="24"/>
                <w:szCs w:val="24"/>
              </w:rPr>
              <w:t>.</w:t>
            </w:r>
            <w:r w:rsidRPr="00462056">
              <w:rPr>
                <w:rFonts w:ascii="Times New Roman" w:hAnsi="Times New Roman"/>
                <w:sz w:val="24"/>
                <w:szCs w:val="24"/>
              </w:rPr>
              <w:t xml:space="preserve"> </w:t>
            </w:r>
            <w:r>
              <w:rPr>
                <w:rFonts w:ascii="Times New Roman" w:hAnsi="Times New Roman"/>
                <w:sz w:val="24"/>
                <w:szCs w:val="24"/>
              </w:rPr>
              <w:t>У</w:t>
            </w:r>
            <w:r w:rsidRPr="00462056">
              <w:rPr>
                <w:rFonts w:ascii="Times New Roman" w:hAnsi="Times New Roman"/>
                <w:sz w:val="24"/>
                <w:szCs w:val="24"/>
              </w:rPr>
              <w:t>достоверений о повышении квалификации</w:t>
            </w:r>
            <w:r>
              <w:rPr>
                <w:rFonts w:ascii="Times New Roman" w:hAnsi="Times New Roman"/>
                <w:sz w:val="24"/>
                <w:szCs w:val="24"/>
              </w:rPr>
              <w:t xml:space="preserve"> для каждого охранника</w:t>
            </w:r>
            <w:r w:rsidRPr="00462056">
              <w:rPr>
                <w:rFonts w:ascii="Times New Roman" w:hAnsi="Times New Roman"/>
                <w:sz w:val="24"/>
                <w:szCs w:val="24"/>
              </w:rPr>
              <w:t>).</w:t>
            </w:r>
          </w:p>
          <w:p w:rsidR="00DC508E" w:rsidRPr="00462056" w:rsidRDefault="00DC508E" w:rsidP="00DC508E">
            <w:pPr>
              <w:spacing w:after="0" w:line="240" w:lineRule="auto"/>
              <w:jc w:val="both"/>
              <w:rPr>
                <w:rFonts w:ascii="Times New Roman" w:hAnsi="Times New Roman"/>
                <w:b/>
                <w:sz w:val="24"/>
                <w:szCs w:val="24"/>
              </w:rPr>
            </w:pPr>
            <w:r w:rsidRPr="00462056">
              <w:rPr>
                <w:rFonts w:ascii="Times New Roman" w:hAnsi="Times New Roman"/>
                <w:b/>
                <w:sz w:val="24"/>
                <w:szCs w:val="24"/>
              </w:rPr>
              <w:t xml:space="preserve">Максимальное значение подкритерия в баллах – </w:t>
            </w:r>
            <w:r>
              <w:rPr>
                <w:rFonts w:ascii="Times New Roman" w:hAnsi="Times New Roman"/>
                <w:b/>
                <w:sz w:val="24"/>
                <w:szCs w:val="24"/>
              </w:rPr>
              <w:t>40</w:t>
            </w:r>
            <w:r w:rsidRPr="00462056">
              <w:rPr>
                <w:rFonts w:ascii="Times New Roman" w:hAnsi="Times New Roman"/>
                <w:b/>
                <w:sz w:val="24"/>
                <w:szCs w:val="24"/>
              </w:rPr>
              <w:t xml:space="preserve"> баллов, из них:</w:t>
            </w:r>
          </w:p>
          <w:p w:rsidR="00DC508E" w:rsidRPr="00462056" w:rsidRDefault="00DC508E" w:rsidP="00DC508E">
            <w:pPr>
              <w:spacing w:after="0" w:line="240" w:lineRule="auto"/>
              <w:jc w:val="both"/>
              <w:rPr>
                <w:rFonts w:ascii="Times New Roman" w:hAnsi="Times New Roman"/>
                <w:b/>
                <w:sz w:val="24"/>
                <w:szCs w:val="24"/>
              </w:rPr>
            </w:pPr>
            <w:r w:rsidRPr="00462056">
              <w:rPr>
                <w:rFonts w:ascii="Times New Roman" w:hAnsi="Times New Roman"/>
                <w:b/>
                <w:sz w:val="24"/>
                <w:szCs w:val="24"/>
              </w:rPr>
              <w:t xml:space="preserve">- менее </w:t>
            </w:r>
            <w:r>
              <w:rPr>
                <w:rFonts w:ascii="Times New Roman" w:hAnsi="Times New Roman"/>
                <w:b/>
                <w:sz w:val="24"/>
                <w:szCs w:val="24"/>
              </w:rPr>
              <w:t>15</w:t>
            </w:r>
            <w:r w:rsidRPr="00462056">
              <w:rPr>
                <w:rFonts w:ascii="Times New Roman" w:hAnsi="Times New Roman"/>
                <w:b/>
                <w:sz w:val="24"/>
                <w:szCs w:val="24"/>
              </w:rPr>
              <w:t xml:space="preserve"> человек – </w:t>
            </w:r>
            <w:r>
              <w:rPr>
                <w:rFonts w:ascii="Times New Roman" w:hAnsi="Times New Roman"/>
                <w:b/>
                <w:sz w:val="24"/>
                <w:szCs w:val="24"/>
              </w:rPr>
              <w:t>15</w:t>
            </w:r>
            <w:r w:rsidRPr="00462056">
              <w:rPr>
                <w:rFonts w:ascii="Times New Roman" w:hAnsi="Times New Roman"/>
                <w:b/>
                <w:sz w:val="24"/>
                <w:szCs w:val="24"/>
              </w:rPr>
              <w:t xml:space="preserve"> баллов,</w:t>
            </w:r>
          </w:p>
          <w:p w:rsidR="00DC508E" w:rsidRPr="00462056" w:rsidRDefault="00DC508E" w:rsidP="00DC508E">
            <w:pPr>
              <w:spacing w:after="0" w:line="240" w:lineRule="auto"/>
              <w:jc w:val="both"/>
              <w:rPr>
                <w:rFonts w:ascii="Times New Roman" w:hAnsi="Times New Roman"/>
                <w:b/>
                <w:sz w:val="24"/>
                <w:szCs w:val="24"/>
              </w:rPr>
            </w:pPr>
            <w:r w:rsidRPr="00462056">
              <w:rPr>
                <w:rFonts w:ascii="Times New Roman" w:hAnsi="Times New Roman"/>
                <w:b/>
                <w:sz w:val="24"/>
                <w:szCs w:val="24"/>
              </w:rPr>
              <w:t xml:space="preserve">- </w:t>
            </w:r>
            <w:r>
              <w:rPr>
                <w:rFonts w:ascii="Times New Roman" w:hAnsi="Times New Roman"/>
                <w:b/>
                <w:sz w:val="24"/>
                <w:szCs w:val="24"/>
              </w:rPr>
              <w:t>16-20</w:t>
            </w:r>
            <w:r w:rsidRPr="00462056">
              <w:rPr>
                <w:rFonts w:ascii="Times New Roman" w:hAnsi="Times New Roman"/>
                <w:b/>
                <w:sz w:val="24"/>
                <w:szCs w:val="24"/>
              </w:rPr>
              <w:t xml:space="preserve"> человек – </w:t>
            </w:r>
            <w:r>
              <w:rPr>
                <w:rFonts w:ascii="Times New Roman" w:hAnsi="Times New Roman"/>
                <w:b/>
                <w:sz w:val="24"/>
                <w:szCs w:val="24"/>
              </w:rPr>
              <w:t>25</w:t>
            </w:r>
            <w:r w:rsidRPr="00462056">
              <w:rPr>
                <w:rFonts w:ascii="Times New Roman" w:hAnsi="Times New Roman"/>
                <w:b/>
                <w:sz w:val="24"/>
                <w:szCs w:val="24"/>
              </w:rPr>
              <w:t xml:space="preserve"> баллов,</w:t>
            </w:r>
          </w:p>
          <w:p w:rsidR="00DC508E" w:rsidRDefault="00DC508E" w:rsidP="00DC508E">
            <w:pPr>
              <w:spacing w:after="0" w:line="240" w:lineRule="auto"/>
              <w:jc w:val="both"/>
              <w:rPr>
                <w:rFonts w:ascii="Times New Roman" w:hAnsi="Times New Roman"/>
                <w:b/>
                <w:sz w:val="24"/>
                <w:szCs w:val="24"/>
              </w:rPr>
            </w:pPr>
            <w:r w:rsidRPr="00462056">
              <w:rPr>
                <w:rFonts w:ascii="Times New Roman" w:hAnsi="Times New Roman"/>
                <w:b/>
                <w:sz w:val="24"/>
                <w:szCs w:val="24"/>
              </w:rPr>
              <w:t xml:space="preserve">- </w:t>
            </w:r>
            <w:r>
              <w:rPr>
                <w:rFonts w:ascii="Times New Roman" w:hAnsi="Times New Roman"/>
                <w:b/>
                <w:sz w:val="24"/>
                <w:szCs w:val="24"/>
              </w:rPr>
              <w:t>21</w:t>
            </w:r>
            <w:r w:rsidRPr="00462056">
              <w:rPr>
                <w:rFonts w:ascii="Times New Roman" w:hAnsi="Times New Roman"/>
                <w:b/>
                <w:sz w:val="24"/>
                <w:szCs w:val="24"/>
              </w:rPr>
              <w:t>-</w:t>
            </w:r>
            <w:r>
              <w:rPr>
                <w:rFonts w:ascii="Times New Roman" w:hAnsi="Times New Roman"/>
                <w:b/>
                <w:sz w:val="24"/>
                <w:szCs w:val="24"/>
              </w:rPr>
              <w:t>25 человек- 40</w:t>
            </w:r>
            <w:r w:rsidRPr="00462056">
              <w:rPr>
                <w:rFonts w:ascii="Times New Roman" w:hAnsi="Times New Roman"/>
                <w:b/>
                <w:sz w:val="24"/>
                <w:szCs w:val="24"/>
              </w:rPr>
              <w:t xml:space="preserve"> баллов.</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2.3. Наличие в собственности или на ином законном основании оборудования (приборов) для обеспечения качественного осмотра посетителей, посещающих объект и имеющихся при них вещей:</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- 20 браслетов наручных;</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- 20 палок резиновых;</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- 20 баллонов аэрозольных со слезоточивым или раздражающим веществом;</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 xml:space="preserve">-  15 ручных </w:t>
            </w:r>
            <w:proofErr w:type="spellStart"/>
            <w:r w:rsidRPr="00462056">
              <w:rPr>
                <w:rFonts w:ascii="Times New Roman" w:hAnsi="Times New Roman"/>
                <w:sz w:val="24"/>
                <w:szCs w:val="24"/>
              </w:rPr>
              <w:t>металлодетекторов</w:t>
            </w:r>
            <w:proofErr w:type="spellEnd"/>
            <w:r w:rsidRPr="00462056">
              <w:rPr>
                <w:rFonts w:ascii="Times New Roman" w:hAnsi="Times New Roman"/>
                <w:sz w:val="24"/>
                <w:szCs w:val="24"/>
              </w:rPr>
              <w:t>;</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- 20 ед. средств радио связи (радиостанций с гарнитурой «</w:t>
            </w:r>
            <w:proofErr w:type="spellStart"/>
            <w:r w:rsidRPr="00462056">
              <w:rPr>
                <w:rFonts w:ascii="Times New Roman" w:hAnsi="Times New Roman"/>
                <w:sz w:val="24"/>
                <w:szCs w:val="24"/>
              </w:rPr>
              <w:t>Hands</w:t>
            </w:r>
            <w:proofErr w:type="spellEnd"/>
            <w:r w:rsidRPr="00462056">
              <w:rPr>
                <w:rFonts w:ascii="Times New Roman" w:hAnsi="Times New Roman"/>
                <w:sz w:val="24"/>
                <w:szCs w:val="24"/>
              </w:rPr>
              <w:t xml:space="preserve"> </w:t>
            </w:r>
            <w:proofErr w:type="spellStart"/>
            <w:r w:rsidRPr="00462056">
              <w:rPr>
                <w:rFonts w:ascii="Times New Roman" w:hAnsi="Times New Roman"/>
                <w:sz w:val="24"/>
                <w:szCs w:val="24"/>
              </w:rPr>
              <w:t>Free</w:t>
            </w:r>
            <w:proofErr w:type="spellEnd"/>
            <w:r w:rsidRPr="00462056">
              <w:rPr>
                <w:rFonts w:ascii="Times New Roman" w:hAnsi="Times New Roman"/>
                <w:sz w:val="24"/>
                <w:szCs w:val="24"/>
              </w:rPr>
              <w:t>»);</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  10 ед. телефонной связи (мобильный телефон);</w:t>
            </w:r>
          </w:p>
          <w:p w:rsidR="00DC508E" w:rsidRPr="00462056" w:rsidRDefault="00DC508E" w:rsidP="00DC508E">
            <w:pPr>
              <w:spacing w:after="0" w:line="240" w:lineRule="auto"/>
              <w:jc w:val="both"/>
              <w:rPr>
                <w:rFonts w:ascii="Times New Roman" w:hAnsi="Times New Roman"/>
                <w:sz w:val="24"/>
                <w:szCs w:val="24"/>
              </w:rPr>
            </w:pPr>
            <w:r w:rsidRPr="00462056">
              <w:rPr>
                <w:rFonts w:ascii="Times New Roman" w:hAnsi="Times New Roman"/>
                <w:sz w:val="24"/>
                <w:szCs w:val="24"/>
              </w:rPr>
              <w:t>- 20 LTD фонарей (светодиодных) влагозащищенных с интенсивностью светового пучка не менее 2 500 кандел.</w:t>
            </w:r>
          </w:p>
          <w:p w:rsidR="00DC508E" w:rsidRPr="00766C20" w:rsidRDefault="00DC508E" w:rsidP="00DC508E">
            <w:pPr>
              <w:spacing w:after="0" w:line="240" w:lineRule="auto"/>
              <w:jc w:val="both"/>
              <w:rPr>
                <w:rFonts w:ascii="Times New Roman" w:hAnsi="Times New Roman"/>
                <w:sz w:val="24"/>
                <w:szCs w:val="24"/>
              </w:rPr>
            </w:pPr>
            <w:r w:rsidRPr="00766C20">
              <w:rPr>
                <w:rFonts w:ascii="Times New Roman" w:hAnsi="Times New Roman"/>
                <w:sz w:val="24"/>
                <w:szCs w:val="24"/>
              </w:rPr>
              <w:t xml:space="preserve">Для подтверждения предоставляются копии соответствующих документов: инвентарная карта, справка, договор купли продажи и т.д.), с предоставлением от имени участника закупки сводной справки, содержащей опись всех подтверждающих документов, сведения об </w:t>
            </w:r>
            <w:r w:rsidRPr="00766C20">
              <w:rPr>
                <w:rFonts w:ascii="Times New Roman" w:hAnsi="Times New Roman"/>
                <w:sz w:val="24"/>
                <w:szCs w:val="24"/>
              </w:rPr>
              <w:lastRenderedPageBreak/>
              <w:t>оборудовании (приборов), техники и их количества.</w:t>
            </w:r>
          </w:p>
          <w:p w:rsidR="00DC508E" w:rsidRPr="00766C20" w:rsidRDefault="00DC508E" w:rsidP="00DC508E">
            <w:pPr>
              <w:spacing w:after="0" w:line="240" w:lineRule="auto"/>
              <w:jc w:val="both"/>
              <w:rPr>
                <w:rFonts w:ascii="Times New Roman" w:hAnsi="Times New Roman"/>
                <w:b/>
                <w:sz w:val="24"/>
                <w:szCs w:val="24"/>
              </w:rPr>
            </w:pPr>
            <w:r w:rsidRPr="00766C20">
              <w:rPr>
                <w:rFonts w:ascii="Times New Roman" w:hAnsi="Times New Roman"/>
                <w:b/>
                <w:sz w:val="24"/>
                <w:szCs w:val="24"/>
              </w:rPr>
              <w:t xml:space="preserve">Максимальное значение подкритерия в баллах – </w:t>
            </w:r>
            <w:r>
              <w:rPr>
                <w:rFonts w:ascii="Times New Roman" w:hAnsi="Times New Roman"/>
                <w:b/>
                <w:sz w:val="24"/>
                <w:szCs w:val="24"/>
              </w:rPr>
              <w:t>15</w:t>
            </w:r>
            <w:r w:rsidRPr="00766C20">
              <w:rPr>
                <w:rFonts w:ascii="Times New Roman" w:hAnsi="Times New Roman"/>
                <w:b/>
                <w:sz w:val="24"/>
                <w:szCs w:val="24"/>
              </w:rPr>
              <w:t xml:space="preserve"> баллов.</w:t>
            </w:r>
          </w:p>
          <w:p w:rsidR="00DC508E" w:rsidRPr="00766C20" w:rsidRDefault="00DC508E" w:rsidP="00DC508E">
            <w:pPr>
              <w:spacing w:after="0"/>
              <w:jc w:val="both"/>
              <w:rPr>
                <w:rFonts w:ascii="Times New Roman" w:hAnsi="Times New Roman"/>
                <w:sz w:val="24"/>
                <w:szCs w:val="24"/>
              </w:rPr>
            </w:pPr>
            <w:r w:rsidRPr="00766C20">
              <w:rPr>
                <w:rFonts w:ascii="Times New Roman" w:hAnsi="Times New Roman"/>
                <w:sz w:val="24"/>
                <w:szCs w:val="24"/>
              </w:rPr>
              <w:t xml:space="preserve">2.4. Наличие у участника закупки группы немедленного реагирования (подтверждается копией соответствующих документов). </w:t>
            </w:r>
          </w:p>
          <w:p w:rsidR="00CE08C2" w:rsidRPr="00CA0D7F" w:rsidRDefault="00DC508E" w:rsidP="00DC508E">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766C20">
              <w:rPr>
                <w:rFonts w:ascii="Times New Roman" w:hAnsi="Times New Roman"/>
                <w:b/>
                <w:sz w:val="24"/>
                <w:szCs w:val="24"/>
              </w:rPr>
              <w:t xml:space="preserve">Максимальное значение подкритерия в баллах – </w:t>
            </w:r>
            <w:r>
              <w:rPr>
                <w:rFonts w:ascii="Times New Roman" w:hAnsi="Times New Roman"/>
                <w:b/>
                <w:sz w:val="24"/>
                <w:szCs w:val="24"/>
              </w:rPr>
              <w:t>5</w:t>
            </w:r>
            <w:r w:rsidRPr="00766C20">
              <w:rPr>
                <w:rFonts w:ascii="Times New Roman" w:hAnsi="Times New Roman"/>
                <w:b/>
                <w:sz w:val="24"/>
                <w:szCs w:val="24"/>
              </w:rPr>
              <w:t xml:space="preserve"> баллов</w:t>
            </w:r>
            <w:r w:rsidRPr="00766C20">
              <w:rPr>
                <w:rFonts w:ascii="Times New Roman" w:hAnsi="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D0567A">
              <w:rPr>
                <w:rFonts w:ascii="Times New Roman" w:hAnsi="Times New Roman" w:cs="Times New Roman"/>
                <w:b/>
                <w:sz w:val="24"/>
                <w:szCs w:val="24"/>
              </w:rPr>
              <w:t>16</w:t>
            </w:r>
            <w:r w:rsidRPr="00104B39">
              <w:rPr>
                <w:rFonts w:ascii="Times New Roman" w:hAnsi="Times New Roman" w:cs="Times New Roman"/>
                <w:b/>
                <w:sz w:val="24"/>
                <w:szCs w:val="24"/>
              </w:rPr>
              <w:t xml:space="preserve">» </w:t>
            </w:r>
            <w:r w:rsidR="00D0567A">
              <w:rPr>
                <w:rFonts w:ascii="Times New Roman" w:hAnsi="Times New Roman" w:cs="Times New Roman"/>
                <w:b/>
                <w:sz w:val="24"/>
                <w:szCs w:val="24"/>
              </w:rPr>
              <w:t>ию</w:t>
            </w:r>
            <w:r w:rsidRPr="00104B39">
              <w:rPr>
                <w:rFonts w:ascii="Times New Roman" w:hAnsi="Times New Roman" w:cs="Times New Roman"/>
                <w:b/>
                <w:sz w:val="24"/>
                <w:szCs w:val="24"/>
              </w:rPr>
              <w:t>ля 201</w:t>
            </w:r>
            <w:r w:rsidR="00D0567A">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D0567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D0567A">
              <w:rPr>
                <w:rFonts w:ascii="Times New Roman" w:hAnsi="Times New Roman" w:cs="Times New Roman"/>
                <w:b/>
                <w:sz w:val="24"/>
                <w:szCs w:val="24"/>
              </w:rPr>
              <w:t>17</w:t>
            </w:r>
            <w:r w:rsidRPr="00104B39">
              <w:rPr>
                <w:rFonts w:ascii="Times New Roman" w:hAnsi="Times New Roman" w:cs="Times New Roman"/>
                <w:b/>
                <w:sz w:val="24"/>
                <w:szCs w:val="24"/>
              </w:rPr>
              <w:t xml:space="preserve">» </w:t>
            </w:r>
            <w:r w:rsidR="00D0567A">
              <w:rPr>
                <w:rFonts w:ascii="Times New Roman" w:hAnsi="Times New Roman" w:cs="Times New Roman"/>
                <w:b/>
                <w:sz w:val="24"/>
                <w:szCs w:val="24"/>
              </w:rPr>
              <w:t>ию</w:t>
            </w:r>
            <w:r w:rsidRPr="00104B39">
              <w:rPr>
                <w:rFonts w:ascii="Times New Roman" w:hAnsi="Times New Roman" w:cs="Times New Roman"/>
                <w:b/>
                <w:sz w:val="24"/>
                <w:szCs w:val="24"/>
              </w:rPr>
              <w:t>ля 201</w:t>
            </w:r>
            <w:r w:rsidR="00D0567A">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w:t>
            </w:r>
            <w:r w:rsidRPr="00A037C3">
              <w:rPr>
                <w:szCs w:val="24"/>
              </w:rPr>
              <w:lastRenderedPageBreak/>
              <w:t xml:space="preserve">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E16" w:rsidRDefault="00B71E16" w:rsidP="0097081F">
      <w:pPr>
        <w:spacing w:after="0" w:line="240" w:lineRule="auto"/>
      </w:pPr>
      <w:r>
        <w:separator/>
      </w:r>
    </w:p>
  </w:endnote>
  <w:endnote w:type="continuationSeparator" w:id="0">
    <w:p w:rsidR="00B71E16" w:rsidRDefault="00B71E1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011924">
          <w:rPr>
            <w:noProof/>
          </w:rPr>
          <w:t>9</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E16" w:rsidRDefault="00B71E16" w:rsidP="0097081F">
      <w:pPr>
        <w:spacing w:after="0" w:line="240" w:lineRule="auto"/>
      </w:pPr>
      <w:r>
        <w:separator/>
      </w:r>
    </w:p>
  </w:footnote>
  <w:footnote w:type="continuationSeparator" w:id="0">
    <w:p w:rsidR="00B71E16" w:rsidRDefault="00B71E16"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093153"/>
    <w:multiLevelType w:val="hybridMultilevel"/>
    <w:tmpl w:val="6E44A588"/>
    <w:lvl w:ilvl="0" w:tplc="2F66A30C">
      <w:start w:val="1"/>
      <w:numFmt w:val="decimal"/>
      <w:lvlText w:val="%1)"/>
      <w:lvlJc w:val="left"/>
      <w:pPr>
        <w:ind w:left="644" w:hanging="360"/>
      </w:pPr>
      <w:rPr>
        <w:rFonts w:hint="default"/>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FC5A15"/>
    <w:multiLevelType w:val="multilevel"/>
    <w:tmpl w:val="675EE748"/>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9"/>
  </w:num>
  <w:num w:numId="5">
    <w:abstractNumId w:val="3"/>
  </w:num>
  <w:num w:numId="6">
    <w:abstractNumId w:val="2"/>
  </w:num>
  <w:num w:numId="7">
    <w:abstractNumId w:val="8"/>
  </w:num>
  <w:num w:numId="8">
    <w:abstractNumId w:val="1"/>
  </w:num>
  <w:num w:numId="9">
    <w:abstractNumId w:val="7"/>
  </w:num>
  <w:num w:numId="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46E6"/>
    <w:rsid w:val="000064CA"/>
    <w:rsid w:val="00010AE0"/>
    <w:rsid w:val="00011416"/>
    <w:rsid w:val="00011924"/>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20E"/>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3CF0"/>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3A87"/>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1"/>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7FC"/>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49D5"/>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637"/>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10B7"/>
    <w:rsid w:val="00671961"/>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EFA"/>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10D"/>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6DA"/>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2EC1"/>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145B"/>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77A"/>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1E16"/>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5225"/>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8C2"/>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67A"/>
    <w:rsid w:val="00D05C3E"/>
    <w:rsid w:val="00D069FD"/>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08E"/>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3B4"/>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67F52"/>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540"/>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070C2"/>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262CA"/>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781"/>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9496A-E8DC-4564-AAF1-719AE441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9</Pages>
  <Words>3317</Words>
  <Characters>18912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202</cp:revision>
  <cp:lastPrinted>2017-03-23T12:17:00Z</cp:lastPrinted>
  <dcterms:created xsi:type="dcterms:W3CDTF">2016-04-18T15:02:00Z</dcterms:created>
  <dcterms:modified xsi:type="dcterms:W3CDTF">2018-07-02T08:21:00Z</dcterms:modified>
</cp:coreProperties>
</file>