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6C7141">
        <w:rPr>
          <w:b/>
          <w:bCs/>
          <w:sz w:val="22"/>
          <w:szCs w:val="22"/>
        </w:rPr>
        <w:t>ДОГОВОР ПОДРЯДА №</w:t>
      </w:r>
      <w:r w:rsidR="00B85628" w:rsidRPr="006C7141">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4660B">
        <w:rPr>
          <w:noProof/>
          <w:sz w:val="22"/>
          <w:szCs w:val="22"/>
        </w:rPr>
        <w:t xml:space="preserve">                </w:t>
      </w:r>
      <w:r w:rsidR="00F51B06">
        <w:rPr>
          <w:noProof/>
          <w:sz w:val="22"/>
          <w:szCs w:val="22"/>
        </w:rPr>
        <w:t xml:space="preserve">     </w:t>
      </w:r>
      <w:r w:rsidR="006C7141">
        <w:rPr>
          <w:noProof/>
          <w:sz w:val="22"/>
          <w:szCs w:val="22"/>
        </w:rPr>
        <w:t xml:space="preserve"> </w:t>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6D2327">
        <w:rPr>
          <w:noProof/>
          <w:sz w:val="22"/>
          <w:szCs w:val="22"/>
        </w:rPr>
        <w:t>9</w:t>
      </w:r>
      <w:r w:rsidR="00F51B06">
        <w:rPr>
          <w:noProof/>
          <w:sz w:val="22"/>
          <w:szCs w:val="22"/>
        </w:rPr>
        <w:t xml:space="preserve"> </w:t>
      </w:r>
      <w:r w:rsidRPr="00D33B22">
        <w:rPr>
          <w:sz w:val="22"/>
          <w:szCs w:val="22"/>
        </w:rPr>
        <w:t>г.</w:t>
      </w:r>
    </w:p>
    <w:p w:rsidR="00BE7E34" w:rsidRPr="00D33B22" w:rsidRDefault="00BE7E34" w:rsidP="00903616">
      <w:pPr>
        <w:spacing w:before="0" w:after="0"/>
        <w:ind w:firstLine="567"/>
        <w:rPr>
          <w:sz w:val="22"/>
          <w:szCs w:val="22"/>
        </w:rPr>
      </w:pPr>
    </w:p>
    <w:p w:rsidR="00F51B06" w:rsidRPr="00B94FC4" w:rsidRDefault="00F51B06" w:rsidP="00F51B06">
      <w:pPr>
        <w:spacing w:before="0" w:after="0"/>
        <w:ind w:firstLine="567"/>
        <w:rPr>
          <w:sz w:val="22"/>
          <w:szCs w:val="22"/>
        </w:rPr>
      </w:pPr>
      <w:r w:rsidRPr="00B94FC4">
        <w:rPr>
          <w:b/>
          <w:sz w:val="22"/>
          <w:szCs w:val="22"/>
        </w:rPr>
        <w:t>Непубличное акционерное общество «Красная поляна» (НАО «Красная поляна»),</w:t>
      </w:r>
      <w:r w:rsidRPr="00B94FC4">
        <w:rPr>
          <w:sz w:val="22"/>
          <w:szCs w:val="22"/>
        </w:rPr>
        <w:t xml:space="preserve"> именуемое в дальнейшем «</w:t>
      </w:r>
      <w:r w:rsidRPr="00B94FC4">
        <w:rPr>
          <w:b/>
          <w:sz w:val="22"/>
          <w:szCs w:val="22"/>
        </w:rPr>
        <w:t>Заказчик»</w:t>
      </w:r>
      <w:r w:rsidRPr="00B94FC4">
        <w:rPr>
          <w:sz w:val="22"/>
          <w:szCs w:val="22"/>
        </w:rPr>
        <w:t xml:space="preserve">, в лице </w:t>
      </w:r>
      <w:r w:rsidR="006D2327">
        <w:rPr>
          <w:sz w:val="22"/>
          <w:szCs w:val="22"/>
        </w:rPr>
        <w:t>Г</w:t>
      </w:r>
      <w:r w:rsidRPr="00B94FC4">
        <w:rPr>
          <w:sz w:val="22"/>
          <w:szCs w:val="22"/>
        </w:rPr>
        <w:t xml:space="preserve">енерального директора </w:t>
      </w:r>
      <w:r w:rsidR="006D2327">
        <w:rPr>
          <w:sz w:val="22"/>
          <w:szCs w:val="22"/>
        </w:rPr>
        <w:t>Круковского Андрея Алексеевича</w:t>
      </w:r>
      <w:r w:rsidRPr="00B94FC4">
        <w:rPr>
          <w:sz w:val="22"/>
          <w:szCs w:val="22"/>
        </w:rPr>
        <w:t xml:space="preserve">, действующего на основании </w:t>
      </w:r>
      <w:r w:rsidR="006D2327">
        <w:rPr>
          <w:sz w:val="22"/>
          <w:szCs w:val="22"/>
        </w:rPr>
        <w:t>Устава</w:t>
      </w:r>
      <w:r w:rsidRPr="00B94FC4">
        <w:rPr>
          <w:sz w:val="22"/>
          <w:szCs w:val="22"/>
        </w:rPr>
        <w:t xml:space="preserve">, с одной стороны, </w:t>
      </w:r>
      <w:r>
        <w:rPr>
          <w:sz w:val="22"/>
          <w:szCs w:val="22"/>
        </w:rPr>
        <w:t>и</w:t>
      </w:r>
    </w:p>
    <w:p w:rsidR="00045134" w:rsidRPr="00D33B22" w:rsidRDefault="008F407A" w:rsidP="00F51B06">
      <w:pPr>
        <w:shd w:val="clear" w:color="auto" w:fill="FFFFFF"/>
        <w:spacing w:before="0" w:after="0"/>
        <w:ind w:firstLine="567"/>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F51B06" w:rsidRPr="00F51B06">
        <w:rPr>
          <w:sz w:val="22"/>
          <w:szCs w:val="22"/>
        </w:rPr>
        <w:t>Локальным ресурсным с</w:t>
      </w:r>
      <w:r w:rsidR="007970A7" w:rsidRPr="00F51B06">
        <w:rPr>
          <w:sz w:val="22"/>
          <w:szCs w:val="22"/>
        </w:rPr>
        <w:t>метным расчетом</w:t>
      </w:r>
      <w:r w:rsidR="007970A7">
        <w:rPr>
          <w:sz w:val="22"/>
          <w:szCs w:val="22"/>
        </w:rPr>
        <w:t xml:space="preserve"> </w:t>
      </w:r>
      <w:r w:rsidR="00AD6AD4" w:rsidRPr="00D33B22">
        <w:rPr>
          <w:sz w:val="22"/>
          <w:szCs w:val="22"/>
        </w:rPr>
        <w:t>(Приложение №</w:t>
      </w:r>
      <w:r w:rsidR="0013139E" w:rsidRPr="00D33B22">
        <w:rPr>
          <w:sz w:val="22"/>
          <w:szCs w:val="22"/>
        </w:rPr>
        <w:t>2 к Договору)</w:t>
      </w:r>
      <w:r w:rsidR="00F51B06">
        <w:rPr>
          <w:sz w:val="22"/>
          <w:szCs w:val="22"/>
        </w:rPr>
        <w:t>,</w:t>
      </w:r>
      <w:r w:rsidR="009A3785" w:rsidRPr="00D33B22">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F51B06" w:rsidRPr="00F51B06">
        <w:rPr>
          <w:b/>
          <w:sz w:val="22"/>
          <w:szCs w:val="22"/>
          <w:lang w:eastAsia="ar-SA"/>
        </w:rPr>
        <w:t xml:space="preserve">работы </w:t>
      </w:r>
      <w:r w:rsidR="006D2327" w:rsidRPr="006D2327">
        <w:rPr>
          <w:b/>
          <w:sz w:val="22"/>
          <w:szCs w:val="22"/>
          <w:lang w:eastAsia="ar-SA"/>
        </w:rPr>
        <w:t xml:space="preserve">по ремонту систем вентиляции и кондиционирования гостиницы «Горки </w:t>
      </w:r>
      <w:proofErr w:type="gramStart"/>
      <w:r w:rsidR="006D2327" w:rsidRPr="006D2327">
        <w:rPr>
          <w:b/>
          <w:sz w:val="22"/>
          <w:szCs w:val="22"/>
          <w:lang w:eastAsia="ar-SA"/>
        </w:rPr>
        <w:t>Арт</w:t>
      </w:r>
      <w:proofErr w:type="gramEnd"/>
      <w:r w:rsidR="006D2327" w:rsidRPr="006D2327">
        <w:rPr>
          <w:b/>
          <w:sz w:val="22"/>
          <w:szCs w:val="22"/>
          <w:lang w:eastAsia="ar-SA"/>
        </w:rPr>
        <w:t>» (гостиница №3)</w:t>
      </w:r>
      <w:r w:rsidR="00F51B06" w:rsidRPr="00F51B06">
        <w:rPr>
          <w:sz w:val="22"/>
          <w:szCs w:val="22"/>
        </w:rPr>
        <w:t xml:space="preserve">, расположенном по адресу: 354392, Российская Федерация, </w:t>
      </w:r>
      <w:r w:rsidR="006D2327" w:rsidRPr="00EE276E">
        <w:t xml:space="preserve">г. Сочи, </w:t>
      </w:r>
      <w:r w:rsidR="006D2327">
        <w:t xml:space="preserve">                с</w:t>
      </w:r>
      <w:r w:rsidR="006D2327" w:rsidRPr="00EE276E">
        <w:t xml:space="preserve">. </w:t>
      </w:r>
      <w:proofErr w:type="spellStart"/>
      <w:r w:rsidR="006D2327" w:rsidRPr="00EE276E">
        <w:t>Эсто</w:t>
      </w:r>
      <w:proofErr w:type="spellEnd"/>
      <w:r w:rsidR="006D2327" w:rsidRPr="00EE276E">
        <w:t xml:space="preserve">-Садок, СТК «Горная Карусель», </w:t>
      </w:r>
      <w:r w:rsidR="006D2327">
        <w:t>гостиница «Горки Арт»</w:t>
      </w:r>
      <w:r w:rsidR="006D2327" w:rsidRPr="00EE276E">
        <w:t xml:space="preserve"> </w:t>
      </w:r>
      <w:r w:rsidR="006D2327">
        <w:t xml:space="preserve">(гостиница №3) </w:t>
      </w:r>
      <w:r w:rsidR="006D2327" w:rsidRPr="00EE276E">
        <w:t>на отметке +960м</w:t>
      </w:r>
      <w:r w:rsidR="006D2327" w:rsidRPr="00D33B22">
        <w:rPr>
          <w:rFonts w:eastAsia="Calibri"/>
          <w:sz w:val="22"/>
          <w:szCs w:val="22"/>
          <w:lang w:eastAsia="en-US"/>
        </w:rPr>
        <w:t xml:space="preserve"> </w:t>
      </w:r>
      <w:r w:rsidR="00B43F1D" w:rsidRPr="00D33B22">
        <w:rPr>
          <w:rFonts w:eastAsia="Calibri"/>
          <w:sz w:val="22"/>
          <w:szCs w:val="22"/>
          <w:lang w:eastAsia="en-US"/>
        </w:rPr>
        <w:t>(далее по тексту – «Объект»)</w:t>
      </w:r>
      <w:r w:rsidR="0003209D" w:rsidRPr="00D33B22">
        <w:rPr>
          <w:sz w:val="22"/>
          <w:szCs w:val="22"/>
        </w:rPr>
        <w:t xml:space="preserve">, </w:t>
      </w:r>
      <w:r w:rsidRPr="00D33B22">
        <w:rPr>
          <w:sz w:val="22"/>
          <w:szCs w:val="22"/>
          <w:lang w:eastAsia="ar-SA"/>
        </w:rPr>
        <w:t>а Заказчик обязуется принять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59700A">
        <w:rPr>
          <w:i/>
          <w:sz w:val="22"/>
          <w:szCs w:val="22"/>
        </w:rPr>
        <w:t xml:space="preserve"> </w:t>
      </w:r>
      <w:r w:rsidR="0059700A" w:rsidRPr="006D2327">
        <w:rPr>
          <w:sz w:val="22"/>
          <w:szCs w:val="22"/>
        </w:rPr>
        <w:t>Локальным ресурсным с</w:t>
      </w:r>
      <w:r w:rsidR="007970A7" w:rsidRPr="006D2327">
        <w:rPr>
          <w:sz w:val="22"/>
          <w:szCs w:val="22"/>
        </w:rPr>
        <w:t>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4F75F2" w:rsidRPr="00D33B22">
        <w:rPr>
          <w:sz w:val="22"/>
          <w:szCs w:val="22"/>
        </w:rPr>
        <w:t xml:space="preserve"> </w:t>
      </w:r>
      <w:r w:rsidR="0059700A" w:rsidRPr="0059700A">
        <w:rPr>
          <w:sz w:val="22"/>
          <w:szCs w:val="22"/>
        </w:rPr>
        <w:t>Локальным ресурсным с</w:t>
      </w:r>
      <w:r w:rsidR="007970A7" w:rsidRPr="0059700A">
        <w:rPr>
          <w:sz w:val="22"/>
          <w:szCs w:val="22"/>
        </w:rPr>
        <w:t>метным расчетом</w:t>
      </w:r>
      <w:r w:rsidR="007970A7">
        <w:rPr>
          <w:i/>
          <w:sz w:val="22"/>
          <w:szCs w:val="22"/>
        </w:rPr>
        <w:t xml:space="preserve"> </w:t>
      </w:r>
      <w:r w:rsidR="004F75F2" w:rsidRPr="00D33B22">
        <w:rPr>
          <w:sz w:val="22"/>
          <w:szCs w:val="22"/>
        </w:rPr>
        <w:t xml:space="preserve"> (Приложение №2 к Договору) </w:t>
      </w:r>
      <w:r w:rsidR="00045134" w:rsidRPr="00D33B22">
        <w:rPr>
          <w:sz w:val="22"/>
          <w:szCs w:val="22"/>
        </w:rPr>
        <w:t>составляет</w:t>
      </w:r>
      <w:proofErr w:type="gramStart"/>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proofErr w:type="gramEnd"/>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6D2327">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6D2327" w:rsidRDefault="0082665B" w:rsidP="006D2327">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6D2327" w:rsidRDefault="0082665B" w:rsidP="006D2327">
      <w:pPr>
        <w:spacing w:before="0" w:after="0"/>
        <w:ind w:firstLine="567"/>
        <w:rPr>
          <w:sz w:val="22"/>
          <w:szCs w:val="22"/>
        </w:rPr>
      </w:pPr>
      <w:r w:rsidRPr="00D33B22">
        <w:rPr>
          <w:sz w:val="22"/>
          <w:szCs w:val="22"/>
        </w:rPr>
        <w:t xml:space="preserve">2.6. </w:t>
      </w:r>
      <w:r w:rsidR="00596BCA" w:rsidRPr="00D33B22">
        <w:rPr>
          <w:sz w:val="22"/>
          <w:szCs w:val="22"/>
        </w:rPr>
        <w:t>Если</w:t>
      </w:r>
      <w:r w:rsidR="00045134" w:rsidRPr="00D33B22">
        <w:rPr>
          <w:sz w:val="22"/>
          <w:szCs w:val="22"/>
        </w:rPr>
        <w:t xml:space="preserve"> Подрядчиком при определении объемов Работ и/или при подг</w:t>
      </w:r>
      <w:r w:rsidR="00596BCA" w:rsidRPr="00D33B22">
        <w:rPr>
          <w:sz w:val="22"/>
          <w:szCs w:val="22"/>
        </w:rPr>
        <w:t xml:space="preserve">отовке </w:t>
      </w:r>
      <w:r w:rsidR="0059700A" w:rsidRPr="0059700A">
        <w:rPr>
          <w:sz w:val="22"/>
          <w:szCs w:val="22"/>
        </w:rPr>
        <w:t>Локального ресурсного с</w:t>
      </w:r>
      <w:r w:rsidR="007970A7" w:rsidRPr="0059700A">
        <w:rPr>
          <w:sz w:val="22"/>
          <w:szCs w:val="22"/>
        </w:rPr>
        <w:t>метного расчета</w:t>
      </w:r>
      <w:r w:rsidR="00596BCA" w:rsidRPr="007970A7">
        <w:rPr>
          <w:i/>
          <w:sz w:val="22"/>
          <w:szCs w:val="22"/>
        </w:rPr>
        <w:t xml:space="preserve"> </w:t>
      </w:r>
      <w:r w:rsidR="00596BCA" w:rsidRPr="00D33B22">
        <w:rPr>
          <w:sz w:val="22"/>
          <w:szCs w:val="22"/>
        </w:rPr>
        <w:t xml:space="preserve">будут допущены </w:t>
      </w:r>
      <w:r w:rsidR="00045134" w:rsidRPr="00D33B22">
        <w:rPr>
          <w:sz w:val="22"/>
          <w:szCs w:val="22"/>
        </w:rPr>
        <w:t>погрешности и ошибки, такого рода ошибки и погрешности не приведут к изменению цены Договора, за исключением случаев, предусмотренных в п.</w:t>
      </w:r>
      <w:r w:rsidR="00AD6AD4" w:rsidRPr="00D33B22">
        <w:rPr>
          <w:sz w:val="22"/>
          <w:szCs w:val="22"/>
        </w:rPr>
        <w:t>2</w:t>
      </w:r>
      <w:r w:rsidR="00045134" w:rsidRPr="00D33B22">
        <w:rPr>
          <w:sz w:val="22"/>
          <w:szCs w:val="22"/>
        </w:rPr>
        <w:t>.7. Договора.</w:t>
      </w:r>
    </w:p>
    <w:p w:rsidR="00045134" w:rsidRPr="00D33B22" w:rsidRDefault="008F45CF" w:rsidP="006D2327">
      <w:pPr>
        <w:spacing w:before="0" w:after="0"/>
        <w:ind w:firstLine="567"/>
        <w:rPr>
          <w:b/>
          <w:sz w:val="22"/>
          <w:szCs w:val="22"/>
        </w:rPr>
      </w:pPr>
      <w:r w:rsidRPr="00D33B22">
        <w:rPr>
          <w:sz w:val="22"/>
          <w:szCs w:val="22"/>
        </w:rPr>
        <w:t>2</w:t>
      </w:r>
      <w:r w:rsidR="00045134" w:rsidRPr="00D33B22">
        <w:rPr>
          <w:sz w:val="22"/>
          <w:szCs w:val="22"/>
        </w:rPr>
        <w:t>.7.</w:t>
      </w:r>
      <w:r w:rsidR="00AD6AD4" w:rsidRPr="00D33B22">
        <w:rPr>
          <w:sz w:val="22"/>
          <w:szCs w:val="22"/>
        </w:rPr>
        <w:t xml:space="preserve"> </w:t>
      </w:r>
      <w:r w:rsidR="00045134" w:rsidRPr="00D33B22">
        <w:rPr>
          <w:sz w:val="22"/>
          <w:szCs w:val="22"/>
        </w:rPr>
        <w:t>Заказчик вправе уменьшить цену Догово</w:t>
      </w:r>
      <w:r w:rsidR="00596BCA" w:rsidRPr="00D33B22">
        <w:rPr>
          <w:sz w:val="22"/>
          <w:szCs w:val="22"/>
        </w:rPr>
        <w:t xml:space="preserve">ра на стоимость Работ ошибочно включенных Подрядчиком </w:t>
      </w:r>
      <w:r w:rsidR="00045134" w:rsidRPr="00D33B22">
        <w:rPr>
          <w:sz w:val="22"/>
          <w:szCs w:val="22"/>
        </w:rPr>
        <w:t>и/или на сумму математическо</w:t>
      </w:r>
      <w:r w:rsidR="00596BCA" w:rsidRPr="00D33B22">
        <w:rPr>
          <w:sz w:val="22"/>
          <w:szCs w:val="22"/>
        </w:rPr>
        <w:t xml:space="preserve">й ошибки, возникшую вследствие </w:t>
      </w:r>
      <w:r w:rsidR="00045134" w:rsidRPr="00D33B22">
        <w:rPr>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59700A" w:rsidRPr="0059700A">
        <w:rPr>
          <w:sz w:val="22"/>
          <w:szCs w:val="22"/>
        </w:rPr>
        <w:t>Локальном ресурсном сметно</w:t>
      </w:r>
      <w:r w:rsidR="0059700A">
        <w:rPr>
          <w:sz w:val="22"/>
          <w:szCs w:val="22"/>
        </w:rPr>
        <w:t>м</w:t>
      </w:r>
      <w:r w:rsidR="0059700A" w:rsidRPr="0059700A">
        <w:rPr>
          <w:sz w:val="22"/>
          <w:szCs w:val="22"/>
        </w:rPr>
        <w:t xml:space="preserve"> расчет</w:t>
      </w:r>
      <w:r w:rsidR="0059700A">
        <w:rPr>
          <w:sz w:val="22"/>
          <w:szCs w:val="22"/>
        </w:rPr>
        <w:t>е</w:t>
      </w:r>
      <w:r w:rsidR="0042016E" w:rsidRPr="00D33B22">
        <w:rPr>
          <w:sz w:val="22"/>
          <w:szCs w:val="22"/>
        </w:rPr>
        <w:t xml:space="preserve"> (Приложение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59700A" w:rsidRPr="006D2327" w:rsidRDefault="006D2327" w:rsidP="006D2327">
      <w:pPr>
        <w:pStyle w:val="ac"/>
        <w:numPr>
          <w:ilvl w:val="2"/>
          <w:numId w:val="21"/>
        </w:numPr>
        <w:tabs>
          <w:tab w:val="left" w:pos="1276"/>
        </w:tabs>
        <w:suppressAutoHyphens/>
        <w:spacing w:before="0" w:after="0"/>
        <w:ind w:left="0" w:firstLine="567"/>
        <w:rPr>
          <w:sz w:val="22"/>
          <w:szCs w:val="22"/>
        </w:rPr>
      </w:pPr>
      <w:r w:rsidRPr="006D2327">
        <w:rPr>
          <w:sz w:val="22"/>
          <w:szCs w:val="22"/>
        </w:rPr>
        <w:lastRenderedPageBreak/>
        <w:t xml:space="preserve">Аванс </w:t>
      </w:r>
      <w:r>
        <w:rPr>
          <w:sz w:val="22"/>
          <w:szCs w:val="22"/>
        </w:rPr>
        <w:t>в размере</w:t>
      </w:r>
      <w:r w:rsidRPr="006D2327">
        <w:rPr>
          <w:sz w:val="22"/>
          <w:szCs w:val="22"/>
        </w:rPr>
        <w:t xml:space="preserve"> 100 (Сто</w:t>
      </w:r>
      <w:r>
        <w:rPr>
          <w:sz w:val="22"/>
          <w:szCs w:val="22"/>
        </w:rPr>
        <w:t>)</w:t>
      </w:r>
      <w:r w:rsidRPr="006D2327">
        <w:rPr>
          <w:sz w:val="22"/>
          <w:szCs w:val="22"/>
        </w:rPr>
        <w:t xml:space="preserve">% от стоимости оборудования и материалов и 50 (Пятьдесят)% от стоимости работ </w:t>
      </w:r>
      <w:r w:rsidR="00D872BF">
        <w:rPr>
          <w:sz w:val="22"/>
          <w:szCs w:val="22"/>
        </w:rPr>
        <w:t xml:space="preserve">Заказчик оплачивает </w:t>
      </w:r>
      <w:r w:rsidRPr="006D2327">
        <w:rPr>
          <w:sz w:val="22"/>
          <w:szCs w:val="22"/>
        </w:rPr>
        <w:t xml:space="preserve">в течение 10 (десяти) рабочих дней </w:t>
      </w:r>
      <w:proofErr w:type="gramStart"/>
      <w:r w:rsidRPr="006D2327">
        <w:rPr>
          <w:sz w:val="22"/>
          <w:szCs w:val="22"/>
        </w:rPr>
        <w:t>с даты подписания</w:t>
      </w:r>
      <w:proofErr w:type="gramEnd"/>
      <w:r w:rsidRPr="006D2327">
        <w:rPr>
          <w:sz w:val="22"/>
          <w:szCs w:val="22"/>
        </w:rPr>
        <w:t xml:space="preserve"> </w:t>
      </w:r>
      <w:r w:rsidR="00D872BF">
        <w:rPr>
          <w:sz w:val="22"/>
          <w:szCs w:val="22"/>
        </w:rPr>
        <w:t>Д</w:t>
      </w:r>
      <w:r w:rsidRPr="006D2327">
        <w:rPr>
          <w:sz w:val="22"/>
          <w:szCs w:val="22"/>
        </w:rPr>
        <w:t xml:space="preserve">оговора и выставления счета на оплату. </w:t>
      </w:r>
    </w:p>
    <w:p w:rsidR="00D872BF" w:rsidRPr="00952336" w:rsidRDefault="0059700A" w:rsidP="00D872BF">
      <w:pPr>
        <w:tabs>
          <w:tab w:val="left" w:pos="993"/>
        </w:tabs>
        <w:spacing w:before="0" w:after="0"/>
        <w:ind w:firstLine="567"/>
        <w:rPr>
          <w:sz w:val="22"/>
          <w:szCs w:val="22"/>
        </w:rPr>
      </w:pPr>
      <w:proofErr w:type="gramStart"/>
      <w:r>
        <w:rPr>
          <w:sz w:val="22"/>
          <w:szCs w:val="22"/>
        </w:rPr>
        <w:t>2.10.2</w:t>
      </w:r>
      <w:r w:rsidRPr="006F6F3F">
        <w:rPr>
          <w:sz w:val="22"/>
          <w:szCs w:val="22"/>
        </w:rPr>
        <w:t xml:space="preserve">. </w:t>
      </w:r>
      <w:r w:rsidR="003F65F5">
        <w:rPr>
          <w:sz w:val="22"/>
          <w:szCs w:val="22"/>
        </w:rPr>
        <w:t>п</w:t>
      </w:r>
      <w:r w:rsidRPr="006F6F3F">
        <w:rPr>
          <w:sz w:val="22"/>
          <w:szCs w:val="22"/>
        </w:rPr>
        <w:t xml:space="preserve">о завершению Работ в полном объеме, на основании подписанных Сторонами Актов о приемке выполненных Работ (форма КС-2) и Справок о стоимости выполненных Работ и затрат (форма КС-3) в течение 10 (десяти) банковских дней с даты предоставления Подрядчиком счета на </w:t>
      </w:r>
      <w:r w:rsidRPr="00952336">
        <w:rPr>
          <w:sz w:val="22"/>
          <w:szCs w:val="22"/>
        </w:rPr>
        <w:t xml:space="preserve">оплату, Заказчик оплачивает Подрядчику стоимость фактически выполненных и принятых Работ, с учетом перечисленного авансового платежа, согласно п. </w:t>
      </w:r>
      <w:r w:rsidR="00D872BF" w:rsidRPr="00952336">
        <w:rPr>
          <w:sz w:val="22"/>
          <w:szCs w:val="22"/>
        </w:rPr>
        <w:t>2.10</w:t>
      </w:r>
      <w:r w:rsidRPr="00952336">
        <w:rPr>
          <w:sz w:val="22"/>
          <w:szCs w:val="22"/>
        </w:rPr>
        <w:t xml:space="preserve">.1 </w:t>
      </w:r>
      <w:r w:rsidR="00D872BF" w:rsidRPr="00952336">
        <w:rPr>
          <w:sz w:val="22"/>
          <w:szCs w:val="22"/>
        </w:rPr>
        <w:t>Договора в</w:t>
      </w:r>
      <w:proofErr w:type="gramEnd"/>
      <w:r w:rsidR="00D872BF" w:rsidRPr="00952336">
        <w:rPr>
          <w:sz w:val="22"/>
          <w:szCs w:val="22"/>
        </w:rPr>
        <w:t xml:space="preserve"> течение 10 (Десяти) банковских дней </w:t>
      </w:r>
      <w:proofErr w:type="gramStart"/>
      <w:r w:rsidR="00D872BF" w:rsidRPr="00952336">
        <w:rPr>
          <w:sz w:val="22"/>
          <w:szCs w:val="22"/>
        </w:rPr>
        <w:t>с даты подписания</w:t>
      </w:r>
      <w:proofErr w:type="gramEnd"/>
      <w:r w:rsidR="00D872BF" w:rsidRPr="00952336">
        <w:rPr>
          <w:sz w:val="22"/>
          <w:szCs w:val="22"/>
        </w:rPr>
        <w:t xml:space="preserve"> Акта выполненных работ и выставления счета на оплату.</w:t>
      </w:r>
    </w:p>
    <w:p w:rsidR="0059700A" w:rsidRPr="00952336" w:rsidRDefault="00344852" w:rsidP="00D872BF">
      <w:pPr>
        <w:tabs>
          <w:tab w:val="left" w:pos="993"/>
        </w:tabs>
        <w:spacing w:before="0" w:after="0"/>
        <w:ind w:firstLine="567"/>
        <w:rPr>
          <w:sz w:val="22"/>
          <w:szCs w:val="22"/>
        </w:rPr>
      </w:pPr>
      <w:r w:rsidRPr="00952336">
        <w:rPr>
          <w:sz w:val="22"/>
          <w:szCs w:val="22"/>
        </w:rPr>
        <w:t>2</w:t>
      </w:r>
      <w:r w:rsidR="0059700A" w:rsidRPr="00952336">
        <w:rPr>
          <w:sz w:val="22"/>
          <w:szCs w:val="22"/>
        </w:rPr>
        <w:t>.</w:t>
      </w:r>
      <w:r w:rsidR="00D872BF" w:rsidRPr="00952336">
        <w:rPr>
          <w:sz w:val="22"/>
          <w:szCs w:val="22"/>
        </w:rPr>
        <w:t>10.3. Согласно п.3 ст.168 НК РФ, со дня получения сумм оплаты, частичной оплаты в счет предстоящего выполнения работ выставляются соответствующие счета-фактуры на аванс не позднее 5 (пяти) календарных дней.</w:t>
      </w:r>
    </w:p>
    <w:p w:rsidR="0059700A" w:rsidRPr="00952336"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Платежи по Договору производятся Заказчиком в российских рублях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w:t>
      </w:r>
      <w:proofErr w:type="gramStart"/>
      <w:r w:rsidRPr="00952336">
        <w:rPr>
          <w:sz w:val="22"/>
          <w:szCs w:val="22"/>
        </w:rPr>
        <w:t>дств с р</w:t>
      </w:r>
      <w:proofErr w:type="gramEnd"/>
      <w:r w:rsidRPr="00952336">
        <w:rPr>
          <w:sz w:val="22"/>
          <w:szCs w:val="22"/>
        </w:rPr>
        <w:t>асчетного счета Заказчика.</w:t>
      </w:r>
    </w:p>
    <w:p w:rsidR="0059700A" w:rsidRPr="00952336"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Выставляемые Заказчику платежные документы в обязательном порядке должны содержать ссылки на первичные документы, а также документы, подтверждающие выполнение Подрядчиком обязательств.</w:t>
      </w:r>
    </w:p>
    <w:p w:rsidR="0059700A" w:rsidRPr="00952336"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 xml:space="preserve">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w:t>
      </w:r>
      <w:proofErr w:type="gramStart"/>
      <w:r w:rsidRPr="00952336">
        <w:rPr>
          <w:sz w:val="22"/>
          <w:szCs w:val="22"/>
        </w:rPr>
        <w:t>случае</w:t>
      </w:r>
      <w:proofErr w:type="gramEnd"/>
      <w:r w:rsidRPr="00952336">
        <w:rPr>
          <w:sz w:val="22"/>
          <w:szCs w:val="22"/>
        </w:rPr>
        <w:t xml:space="preserve">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59700A" w:rsidRDefault="0059700A" w:rsidP="00D872BF">
      <w:pPr>
        <w:pStyle w:val="ac"/>
        <w:numPr>
          <w:ilvl w:val="1"/>
          <w:numId w:val="22"/>
        </w:numPr>
        <w:tabs>
          <w:tab w:val="left" w:pos="993"/>
          <w:tab w:val="left" w:pos="1134"/>
        </w:tabs>
        <w:suppressAutoHyphens/>
        <w:spacing w:before="0" w:after="0"/>
        <w:ind w:left="0" w:firstLine="567"/>
        <w:rPr>
          <w:sz w:val="22"/>
          <w:szCs w:val="22"/>
        </w:rPr>
      </w:pPr>
      <w:r w:rsidRPr="00952336">
        <w:rPr>
          <w:sz w:val="22"/>
          <w:szCs w:val="22"/>
        </w:rPr>
        <w:t xml:space="preserve">В </w:t>
      </w:r>
      <w:proofErr w:type="gramStart"/>
      <w:r w:rsidRPr="00952336">
        <w:rPr>
          <w:sz w:val="22"/>
          <w:szCs w:val="22"/>
        </w:rPr>
        <w:t>случае</w:t>
      </w:r>
      <w:proofErr w:type="gramEnd"/>
      <w:r w:rsidRPr="00952336">
        <w:rPr>
          <w:sz w:val="22"/>
          <w:szCs w:val="22"/>
        </w:rPr>
        <w:t>, если какой-либо выставленный Подрядчиком счет на оплату или иной платежный документ содержит ошибки или неточности,</w:t>
      </w:r>
      <w:r w:rsidRPr="00B94FC4">
        <w:rPr>
          <w:sz w:val="22"/>
          <w:szCs w:val="22"/>
        </w:rPr>
        <w:t xml:space="preserve"> Заказчик возвращает такой документ Подрядчику без осуществления оплаты. В </w:t>
      </w:r>
      <w:proofErr w:type="gramStart"/>
      <w:r w:rsidRPr="00B94FC4">
        <w:rPr>
          <w:sz w:val="22"/>
          <w:szCs w:val="22"/>
        </w:rPr>
        <w:t>таком</w:t>
      </w:r>
      <w:proofErr w:type="gramEnd"/>
      <w:r w:rsidRPr="00B94FC4">
        <w:rPr>
          <w:sz w:val="22"/>
          <w:szCs w:val="22"/>
        </w:rPr>
        <w:t xml:space="preserve"> случае,  срок оплаты начинает исчисляться с учетом срока выставления Подрядчиком исправленного платежного документа</w:t>
      </w:r>
      <w:r>
        <w:rPr>
          <w:sz w:val="22"/>
          <w:szCs w:val="22"/>
        </w:rPr>
        <w:t>.</w:t>
      </w:r>
    </w:p>
    <w:p w:rsidR="00076576" w:rsidRDefault="00076576" w:rsidP="00C1511B">
      <w:pPr>
        <w:shd w:val="clear" w:color="auto" w:fill="FFFFFF"/>
        <w:spacing w:before="0" w:after="0"/>
        <w:ind w:firstLine="708"/>
        <w:rPr>
          <w:b/>
          <w:i/>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344852" w:rsidRPr="006F6F3F" w:rsidRDefault="0016281D" w:rsidP="00344852">
      <w:pPr>
        <w:pStyle w:val="ac"/>
        <w:tabs>
          <w:tab w:val="left" w:pos="993"/>
        </w:tabs>
        <w:suppressAutoHyphens/>
        <w:spacing w:before="0" w:after="0"/>
        <w:ind w:left="0" w:firstLine="567"/>
        <w:rPr>
          <w:sz w:val="22"/>
          <w:szCs w:val="22"/>
        </w:rPr>
      </w:pPr>
      <w:r w:rsidRPr="00DB49F4">
        <w:rPr>
          <w:sz w:val="22"/>
          <w:szCs w:val="22"/>
        </w:rPr>
        <w:t xml:space="preserve">3.1.1. Дата начала Работ: </w:t>
      </w:r>
      <w:r w:rsidR="00344852">
        <w:rPr>
          <w:sz w:val="22"/>
          <w:szCs w:val="22"/>
        </w:rPr>
        <w:t>дата перечисления авансового платежа в соответствии с</w:t>
      </w:r>
      <w:r w:rsidR="00E4660B">
        <w:rPr>
          <w:sz w:val="22"/>
          <w:szCs w:val="22"/>
        </w:rPr>
        <w:t xml:space="preserve"> </w:t>
      </w:r>
      <w:r w:rsidR="00344852">
        <w:rPr>
          <w:sz w:val="22"/>
          <w:szCs w:val="22"/>
        </w:rPr>
        <w:t>п. 2.10.1 Договора</w:t>
      </w:r>
      <w:r w:rsidR="00344852" w:rsidRPr="006F6F3F">
        <w:rPr>
          <w:sz w:val="22"/>
          <w:szCs w:val="22"/>
        </w:rPr>
        <w:t>.</w:t>
      </w:r>
      <w:r w:rsidR="00344852" w:rsidRPr="00DB49F4">
        <w:rPr>
          <w:sz w:val="22"/>
          <w:szCs w:val="22"/>
        </w:rPr>
        <w:t xml:space="preserve">  </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344852" w:rsidRPr="006F6F3F">
        <w:rPr>
          <w:sz w:val="22"/>
          <w:szCs w:val="22"/>
        </w:rPr>
        <w:t xml:space="preserve">не </w:t>
      </w:r>
      <w:r w:rsidR="00344852">
        <w:rPr>
          <w:sz w:val="22"/>
          <w:szCs w:val="22"/>
        </w:rPr>
        <w:t>позднее</w:t>
      </w:r>
      <w:r w:rsidR="00344852" w:rsidRPr="006F6F3F">
        <w:rPr>
          <w:sz w:val="22"/>
          <w:szCs w:val="22"/>
        </w:rPr>
        <w:t xml:space="preserve"> </w:t>
      </w:r>
      <w:r w:rsidR="00E2164D">
        <w:rPr>
          <w:sz w:val="22"/>
          <w:szCs w:val="22"/>
        </w:rPr>
        <w:t>40</w:t>
      </w:r>
      <w:r w:rsidR="00344852" w:rsidRPr="006F6F3F">
        <w:rPr>
          <w:sz w:val="22"/>
          <w:szCs w:val="22"/>
        </w:rPr>
        <w:t xml:space="preserve"> (</w:t>
      </w:r>
      <w:r w:rsidR="00E2164D">
        <w:rPr>
          <w:sz w:val="22"/>
          <w:szCs w:val="22"/>
        </w:rPr>
        <w:t>Сорок</w:t>
      </w:r>
      <w:r w:rsidR="00952336">
        <w:rPr>
          <w:sz w:val="22"/>
          <w:szCs w:val="22"/>
        </w:rPr>
        <w:t>а</w:t>
      </w:r>
      <w:r w:rsidR="00344852" w:rsidRPr="006F6F3F">
        <w:rPr>
          <w:sz w:val="22"/>
          <w:szCs w:val="22"/>
        </w:rPr>
        <w:t xml:space="preserve">) </w:t>
      </w:r>
      <w:r w:rsidR="00E2164D">
        <w:rPr>
          <w:sz w:val="22"/>
          <w:szCs w:val="22"/>
        </w:rPr>
        <w:t>рабочих</w:t>
      </w:r>
      <w:r w:rsidR="00344852" w:rsidRPr="006F6F3F">
        <w:rPr>
          <w:sz w:val="22"/>
          <w:szCs w:val="22"/>
        </w:rPr>
        <w:t xml:space="preserve"> дней  </w:t>
      </w:r>
      <w:proofErr w:type="gramStart"/>
      <w:r w:rsidR="00344852" w:rsidRPr="006F6F3F">
        <w:rPr>
          <w:sz w:val="22"/>
          <w:szCs w:val="22"/>
        </w:rPr>
        <w:t xml:space="preserve">с даты </w:t>
      </w:r>
      <w:r w:rsidR="00344852">
        <w:rPr>
          <w:sz w:val="22"/>
          <w:szCs w:val="22"/>
        </w:rPr>
        <w:t>перечисления</w:t>
      </w:r>
      <w:proofErr w:type="gramEnd"/>
      <w:r w:rsidR="00344852">
        <w:rPr>
          <w:sz w:val="22"/>
          <w:szCs w:val="22"/>
        </w:rPr>
        <w:t xml:space="preserve"> авансового платежа в соответствии с п. 2.10.1 Договора</w:t>
      </w:r>
      <w:r w:rsidR="00344852" w:rsidRPr="006F6F3F">
        <w:rPr>
          <w:sz w:val="22"/>
          <w:szCs w:val="22"/>
        </w:rPr>
        <w:t>.</w:t>
      </w:r>
      <w:r w:rsidR="00344852" w:rsidRPr="00DB49F4">
        <w:rPr>
          <w:sz w:val="22"/>
          <w:szCs w:val="22"/>
        </w:rPr>
        <w:t xml:space="preserve"> </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w:t>
      </w:r>
      <w:r w:rsidR="00952336">
        <w:rPr>
          <w:sz w:val="22"/>
          <w:szCs w:val="22"/>
        </w:rPr>
        <w:t>,</w:t>
      </w:r>
      <w:r w:rsidRPr="00D33B22">
        <w:rPr>
          <w:sz w:val="22"/>
          <w:szCs w:val="22"/>
        </w:rPr>
        <w:t xml:space="preserve"> гарантирующим  его получение Заказчиком в срок не позднее 5 (пяти) рабочих дней после того, как Подрядчику, стало или   должно было стать 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AE4F87" w:rsidRPr="00D33B22" w:rsidRDefault="00AE4F87" w:rsidP="00903616">
      <w:pPr>
        <w:pStyle w:val="32"/>
        <w:spacing w:before="0" w:after="0"/>
        <w:ind w:left="0" w:firstLine="0"/>
        <w:rPr>
          <w:i/>
          <w:spacing w:val="-3"/>
          <w:sz w:val="22"/>
          <w:szCs w:val="22"/>
        </w:rPr>
      </w:pPr>
      <w:r w:rsidRPr="00D33B22">
        <w:rPr>
          <w:spacing w:val="-3"/>
          <w:sz w:val="22"/>
          <w:szCs w:val="22"/>
        </w:rPr>
        <w:tab/>
      </w:r>
    </w:p>
    <w:p w:rsidR="00B85363" w:rsidRPr="00E4660B" w:rsidRDefault="00B85363" w:rsidP="00903616">
      <w:pPr>
        <w:shd w:val="clear" w:color="auto" w:fill="FFFFFF"/>
        <w:spacing w:before="0" w:after="0"/>
        <w:jc w:val="center"/>
        <w:rPr>
          <w:b/>
          <w:sz w:val="22"/>
          <w:szCs w:val="22"/>
        </w:rPr>
      </w:pPr>
      <w:r w:rsidRPr="00E4660B">
        <w:rPr>
          <w:b/>
          <w:sz w:val="22"/>
          <w:szCs w:val="22"/>
        </w:rPr>
        <w:t>4. ОБЯЗАННОСТИ СТОРОН</w:t>
      </w:r>
    </w:p>
    <w:p w:rsidR="00B85363" w:rsidRPr="00952336" w:rsidRDefault="00B85363" w:rsidP="00903616">
      <w:pPr>
        <w:shd w:val="clear" w:color="auto" w:fill="FFFFFF"/>
        <w:spacing w:before="0" w:after="0"/>
        <w:ind w:firstLine="567"/>
        <w:rPr>
          <w:b/>
          <w:sz w:val="22"/>
          <w:szCs w:val="22"/>
        </w:rPr>
      </w:pPr>
      <w:r w:rsidRPr="00952336">
        <w:rPr>
          <w:sz w:val="22"/>
          <w:szCs w:val="22"/>
        </w:rPr>
        <w:t xml:space="preserve">4.1. </w:t>
      </w:r>
      <w:r w:rsidRPr="00952336">
        <w:rPr>
          <w:b/>
          <w:sz w:val="22"/>
          <w:szCs w:val="22"/>
        </w:rPr>
        <w:t>Подрядчик обязуется:</w:t>
      </w:r>
    </w:p>
    <w:p w:rsidR="00B85363" w:rsidRPr="00952336" w:rsidRDefault="008F407A" w:rsidP="00903616">
      <w:pPr>
        <w:shd w:val="clear" w:color="auto" w:fill="FFFFFF"/>
        <w:spacing w:before="0" w:after="0"/>
        <w:ind w:firstLine="567"/>
        <w:rPr>
          <w:sz w:val="22"/>
          <w:szCs w:val="22"/>
        </w:rPr>
      </w:pPr>
      <w:r w:rsidRPr="00952336">
        <w:rPr>
          <w:sz w:val="22"/>
          <w:szCs w:val="22"/>
        </w:rPr>
        <w:t>4.1.1. В</w:t>
      </w:r>
      <w:r w:rsidR="00B85363" w:rsidRPr="00952336">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952336">
        <w:rPr>
          <w:sz w:val="22"/>
          <w:szCs w:val="22"/>
        </w:rPr>
        <w:t xml:space="preserve"> (далее</w:t>
      </w:r>
      <w:r w:rsidR="003A029F" w:rsidRPr="00952336">
        <w:rPr>
          <w:sz w:val="22"/>
          <w:szCs w:val="22"/>
        </w:rPr>
        <w:t xml:space="preserve"> </w:t>
      </w:r>
      <w:r w:rsidR="00E67686" w:rsidRPr="00952336">
        <w:rPr>
          <w:sz w:val="22"/>
          <w:szCs w:val="22"/>
        </w:rPr>
        <w:t>- Нормы и правила)</w:t>
      </w:r>
      <w:r w:rsidRPr="00952336">
        <w:rPr>
          <w:sz w:val="22"/>
          <w:szCs w:val="22"/>
        </w:rPr>
        <w:t>.</w:t>
      </w:r>
    </w:p>
    <w:p w:rsidR="00B85363" w:rsidRPr="00952336" w:rsidRDefault="008F407A" w:rsidP="00903616">
      <w:pPr>
        <w:shd w:val="clear" w:color="auto" w:fill="FFFFFF"/>
        <w:spacing w:before="0" w:after="0"/>
        <w:ind w:firstLine="567"/>
        <w:rPr>
          <w:sz w:val="22"/>
          <w:szCs w:val="22"/>
        </w:rPr>
      </w:pPr>
      <w:r w:rsidRPr="00952336">
        <w:rPr>
          <w:sz w:val="22"/>
          <w:szCs w:val="22"/>
        </w:rPr>
        <w:t>4.1.2. В</w:t>
      </w:r>
      <w:r w:rsidR="00B85363" w:rsidRPr="00952336">
        <w:rPr>
          <w:sz w:val="22"/>
          <w:szCs w:val="22"/>
        </w:rPr>
        <w:t xml:space="preserve"> случае обнару</w:t>
      </w:r>
      <w:r w:rsidR="003A029F" w:rsidRPr="00952336">
        <w:rPr>
          <w:sz w:val="22"/>
          <w:szCs w:val="22"/>
        </w:rPr>
        <w:t xml:space="preserve">жения в ходе выполнения Работ, </w:t>
      </w:r>
      <w:r w:rsidR="00B85363" w:rsidRPr="00952336">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952336">
        <w:rPr>
          <w:sz w:val="22"/>
          <w:szCs w:val="22"/>
        </w:rPr>
        <w:t xml:space="preserve">ополнительных работ, стоимость </w:t>
      </w:r>
      <w:r w:rsidRPr="00952336">
        <w:rPr>
          <w:sz w:val="22"/>
          <w:szCs w:val="22"/>
        </w:rPr>
        <w:t>работ остается неизменной.</w:t>
      </w:r>
    </w:p>
    <w:p w:rsidR="00B85363" w:rsidRPr="00952336" w:rsidRDefault="008F407A" w:rsidP="00903616">
      <w:pPr>
        <w:shd w:val="clear" w:color="auto" w:fill="FFFFFF"/>
        <w:tabs>
          <w:tab w:val="left" w:pos="709"/>
          <w:tab w:val="left" w:pos="1276"/>
          <w:tab w:val="left" w:pos="1418"/>
        </w:tabs>
        <w:spacing w:before="0" w:after="0"/>
        <w:ind w:firstLine="567"/>
        <w:rPr>
          <w:sz w:val="22"/>
          <w:szCs w:val="22"/>
        </w:rPr>
      </w:pPr>
      <w:r w:rsidRPr="00952336">
        <w:rPr>
          <w:sz w:val="22"/>
          <w:szCs w:val="22"/>
        </w:rPr>
        <w:t>4.1.3. И</w:t>
      </w:r>
      <w:r w:rsidR="00B85363" w:rsidRPr="00952336">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952336">
        <w:rPr>
          <w:sz w:val="22"/>
          <w:szCs w:val="22"/>
        </w:rPr>
        <w:t>твенную деятельность Подрядчика.</w:t>
      </w:r>
    </w:p>
    <w:p w:rsidR="00B85363" w:rsidRPr="00952336" w:rsidRDefault="008F407A" w:rsidP="00903616">
      <w:pPr>
        <w:shd w:val="clear" w:color="auto" w:fill="FFFFFF"/>
        <w:tabs>
          <w:tab w:val="left" w:pos="709"/>
          <w:tab w:val="left" w:pos="1276"/>
          <w:tab w:val="left" w:pos="1418"/>
        </w:tabs>
        <w:spacing w:before="0" w:after="0"/>
        <w:ind w:firstLine="567"/>
        <w:rPr>
          <w:sz w:val="22"/>
          <w:szCs w:val="22"/>
        </w:rPr>
      </w:pPr>
      <w:r w:rsidRPr="00952336">
        <w:rPr>
          <w:sz w:val="22"/>
          <w:szCs w:val="22"/>
        </w:rPr>
        <w:lastRenderedPageBreak/>
        <w:t>4.1.4. П</w:t>
      </w:r>
      <w:r w:rsidR="00B85363" w:rsidRPr="00952336">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952336">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952336">
        <w:rPr>
          <w:sz w:val="22"/>
          <w:szCs w:val="22"/>
        </w:rPr>
        <w:t>4.1.5. П</w:t>
      </w:r>
      <w:r w:rsidR="003A029F" w:rsidRPr="00952336">
        <w:rPr>
          <w:sz w:val="22"/>
          <w:szCs w:val="22"/>
        </w:rPr>
        <w:t>ередать результаты</w:t>
      </w:r>
      <w:r w:rsidR="003A029F" w:rsidRPr="00D33B22">
        <w:rPr>
          <w:sz w:val="22"/>
          <w:szCs w:val="22"/>
        </w:rPr>
        <w:t xml:space="preserve">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8D1194">
      <w:pPr>
        <w:pStyle w:val="ConsNormal"/>
        <w:widowControl/>
        <w:tabs>
          <w:tab w:val="left" w:pos="9720"/>
        </w:tabs>
        <w:ind w:right="22" w:firstLine="567"/>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8D1194">
      <w:pPr>
        <w:pStyle w:val="Style2Char"/>
        <w:tabs>
          <w:tab w:val="clear" w:pos="720"/>
        </w:tabs>
        <w:spacing w:before="0" w:after="0"/>
        <w:ind w:left="0" w:firstLine="567"/>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8D1194">
      <w:pPr>
        <w:tabs>
          <w:tab w:val="left" w:pos="9720"/>
        </w:tabs>
        <w:autoSpaceDE w:val="0"/>
        <w:autoSpaceDN w:val="0"/>
        <w:adjustRightInd w:val="0"/>
        <w:spacing w:before="0" w:after="0"/>
        <w:ind w:right="22" w:firstLine="567"/>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 xml:space="preserve">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w:t>
      </w:r>
      <w:r w:rsidR="0041027B" w:rsidRPr="00D33B22">
        <w:rPr>
          <w:sz w:val="22"/>
          <w:szCs w:val="22"/>
        </w:rPr>
        <w:lastRenderedPageBreak/>
        <w:t>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EB637E" w:rsidRPr="008D1194" w:rsidRDefault="00A31D72" w:rsidP="008D1194">
      <w:pPr>
        <w:tabs>
          <w:tab w:val="left" w:pos="0"/>
        </w:tabs>
        <w:suppressAutoHyphens/>
        <w:spacing w:before="0" w:after="0"/>
        <w:ind w:firstLine="567"/>
        <w:rPr>
          <w:sz w:val="22"/>
          <w:szCs w:val="22"/>
        </w:rPr>
      </w:pPr>
      <w:r w:rsidRPr="008D1194">
        <w:rPr>
          <w:sz w:val="22"/>
          <w:szCs w:val="22"/>
        </w:rPr>
        <w:t xml:space="preserve">6.1. В течение 3 (трех) рабочих дней </w:t>
      </w:r>
      <w:proofErr w:type="gramStart"/>
      <w:r w:rsidRPr="008D1194">
        <w:rPr>
          <w:sz w:val="22"/>
          <w:szCs w:val="22"/>
        </w:rPr>
        <w:t>с даты завершения</w:t>
      </w:r>
      <w:proofErr w:type="gramEnd"/>
      <w:r w:rsidRPr="008D1194">
        <w:rPr>
          <w:sz w:val="22"/>
          <w:szCs w:val="22"/>
        </w:rPr>
        <w:t xml:space="preserve"> Работ по Договору в полном объеме, </w:t>
      </w:r>
      <w:r w:rsidR="00EB637E" w:rsidRPr="008D1194">
        <w:rPr>
          <w:sz w:val="22"/>
          <w:szCs w:val="22"/>
        </w:rPr>
        <w:t>Подрядчик предоставляет Заказчику до момента приемки Работ акт о приемке выполненных работ (форма № КС-2)</w:t>
      </w:r>
      <w:r w:rsidR="00B97A4D">
        <w:rPr>
          <w:sz w:val="22"/>
          <w:szCs w:val="22"/>
        </w:rPr>
        <w:t>,</w:t>
      </w:r>
      <w:r w:rsidR="00FA4B14" w:rsidRPr="008D1194">
        <w:rPr>
          <w:sz w:val="22"/>
          <w:szCs w:val="22"/>
        </w:rPr>
        <w:t xml:space="preserve"> справку о стоимости выполненных Работ и затрат (форма КС-3)</w:t>
      </w:r>
      <w:r w:rsidR="00B97A4D">
        <w:rPr>
          <w:sz w:val="22"/>
          <w:szCs w:val="22"/>
        </w:rPr>
        <w:t xml:space="preserve">, Акт освидетельствования скрытых работ. </w:t>
      </w:r>
      <w:r w:rsidR="00EB637E" w:rsidRPr="008D1194">
        <w:rPr>
          <w:sz w:val="22"/>
          <w:szCs w:val="22"/>
        </w:rPr>
        <w:t>При невыполнении данного требования Заказчик вправе задержать оформление соответствующих документов и/или оплату за выполненные Работы до момента предоставления Подрядчиком необходимых документов и счёта на оплату.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w:t>
      </w:r>
      <w:r w:rsidR="00FA4B14">
        <w:rPr>
          <w:sz w:val="22"/>
          <w:szCs w:val="22"/>
        </w:rPr>
        <w:t>и с</w:t>
      </w:r>
      <w:r w:rsidR="00FA4B14" w:rsidRPr="006F6F3F">
        <w:rPr>
          <w:sz w:val="22"/>
          <w:szCs w:val="22"/>
        </w:rPr>
        <w:t>прав</w:t>
      </w:r>
      <w:r w:rsidR="00FA4B14">
        <w:rPr>
          <w:sz w:val="22"/>
          <w:szCs w:val="22"/>
        </w:rPr>
        <w:t>ки</w:t>
      </w:r>
      <w:r w:rsidR="00FA4B14" w:rsidRPr="006F6F3F">
        <w:rPr>
          <w:sz w:val="22"/>
          <w:szCs w:val="22"/>
        </w:rPr>
        <w:t xml:space="preserve"> о стоимости выполненных Работ и затрат </w:t>
      </w:r>
      <w:r w:rsidRPr="00A31D72">
        <w:rPr>
          <w:sz w:val="22"/>
          <w:szCs w:val="22"/>
        </w:rPr>
        <w:t xml:space="preserve">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Договору </w:t>
      </w:r>
      <w:r w:rsidRPr="00FA4B14">
        <w:rPr>
          <w:sz w:val="22"/>
          <w:szCs w:val="22"/>
        </w:rPr>
        <w:t>в полном объеме</w:t>
      </w:r>
      <w:r w:rsidRPr="00A31D72">
        <w:rPr>
          <w:sz w:val="22"/>
          <w:szCs w:val="22"/>
        </w:rPr>
        <w:t>, считается дата подписания Сторонами Акта о приемке выполненных работ</w:t>
      </w:r>
      <w:r w:rsidR="002C6755">
        <w:rPr>
          <w:sz w:val="22"/>
          <w:szCs w:val="22"/>
        </w:rPr>
        <w:t xml:space="preserve">                                  </w:t>
      </w:r>
      <w:r w:rsidR="002C6755" w:rsidRPr="008D1194">
        <w:rPr>
          <w:sz w:val="22"/>
          <w:szCs w:val="22"/>
        </w:rPr>
        <w:t>(форма № КС-2)</w:t>
      </w:r>
      <w:r w:rsidR="002C6755">
        <w:rPr>
          <w:sz w:val="22"/>
          <w:szCs w:val="22"/>
        </w:rPr>
        <w:t>.</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 xml:space="preserve">7.1. </w:t>
      </w:r>
      <w:proofErr w:type="gramStart"/>
      <w:r w:rsidRPr="00A31D72">
        <w:rPr>
          <w:sz w:val="22"/>
          <w:szCs w:val="22"/>
        </w:rPr>
        <w:t xml:space="preserve">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w:t>
      </w:r>
      <w:r w:rsidR="00FA4B14">
        <w:rPr>
          <w:sz w:val="22"/>
          <w:szCs w:val="22"/>
        </w:rPr>
        <w:t xml:space="preserve">рабочих </w:t>
      </w:r>
      <w:r w:rsidRPr="00A31D72">
        <w:rPr>
          <w:sz w:val="22"/>
          <w:szCs w:val="22"/>
        </w:rPr>
        <w:t>дней с момента получения.</w:t>
      </w:r>
      <w:proofErr w:type="gramEnd"/>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A31D72" w:rsidRDefault="00A31D72" w:rsidP="00A31D72">
      <w:pPr>
        <w:spacing w:before="0" w:after="0"/>
        <w:ind w:firstLine="567"/>
        <w:rPr>
          <w:sz w:val="22"/>
          <w:szCs w:val="22"/>
        </w:rPr>
      </w:pPr>
      <w:r w:rsidRPr="00A31D72">
        <w:rPr>
          <w:sz w:val="22"/>
          <w:szCs w:val="22"/>
        </w:rPr>
        <w:t>В Акте на исключаемые работы – наименование работ, единица измерения, цена за единицу измерения должны соответствовать</w:t>
      </w:r>
      <w:r w:rsidRPr="00FA4B14">
        <w:rPr>
          <w:sz w:val="22"/>
          <w:szCs w:val="22"/>
        </w:rPr>
        <w:t xml:space="preserve"> </w:t>
      </w:r>
      <w:r w:rsidR="00FA4B14" w:rsidRPr="00FA4B14">
        <w:rPr>
          <w:sz w:val="22"/>
          <w:szCs w:val="22"/>
        </w:rPr>
        <w:t>Локальному ресурсному с</w:t>
      </w:r>
      <w:r w:rsidR="007970A7" w:rsidRPr="00FA4B14">
        <w:rPr>
          <w:sz w:val="22"/>
          <w:szCs w:val="22"/>
        </w:rPr>
        <w:t>метному расчету</w:t>
      </w:r>
      <w:r w:rsidRPr="00FA4B14">
        <w:rPr>
          <w:sz w:val="22"/>
          <w:szCs w:val="22"/>
        </w:rPr>
        <w:t xml:space="preserve"> (</w:t>
      </w:r>
      <w:r w:rsidRPr="00A31D72">
        <w:rPr>
          <w:sz w:val="22"/>
          <w:szCs w:val="22"/>
        </w:rPr>
        <w:t>Приложение № 2 к Договору).</w:t>
      </w:r>
    </w:p>
    <w:p w:rsidR="00A31D72" w:rsidRPr="00A31D72" w:rsidRDefault="00A31D72" w:rsidP="00A31D72">
      <w:pPr>
        <w:spacing w:before="0" w:after="0"/>
        <w:ind w:firstLine="567"/>
        <w:rPr>
          <w:sz w:val="22"/>
          <w:szCs w:val="22"/>
        </w:rPr>
      </w:pPr>
      <w:r w:rsidRPr="00A31D72">
        <w:rPr>
          <w:sz w:val="22"/>
          <w:szCs w:val="22"/>
        </w:rPr>
        <w:t>7.3. Приемка дополнительных работ производится в соответствии с оформленным дополнительным соглаш</w:t>
      </w:r>
      <w:r w:rsidR="007970A7">
        <w:rPr>
          <w:sz w:val="22"/>
          <w:szCs w:val="22"/>
        </w:rPr>
        <w:t>ением на основании разработанного</w:t>
      </w:r>
      <w:r w:rsidRPr="00A31D72">
        <w:rPr>
          <w:sz w:val="22"/>
          <w:szCs w:val="22"/>
        </w:rPr>
        <w:t xml:space="preserve">, утвержденного </w:t>
      </w:r>
      <w:r w:rsidR="00FA4B14" w:rsidRPr="00FA4B14">
        <w:rPr>
          <w:sz w:val="22"/>
          <w:szCs w:val="22"/>
        </w:rPr>
        <w:t>Локального ресурсного с</w:t>
      </w:r>
      <w:r w:rsidR="007970A7" w:rsidRPr="00FA4B14">
        <w:rPr>
          <w:sz w:val="22"/>
          <w:szCs w:val="22"/>
        </w:rPr>
        <w:t>метного расчета</w:t>
      </w:r>
      <w:r w:rsidRPr="00FA4B14">
        <w:rPr>
          <w:sz w:val="22"/>
          <w:szCs w:val="22"/>
        </w:rPr>
        <w:t>.</w:t>
      </w:r>
    </w:p>
    <w:p w:rsidR="00A31D72" w:rsidRPr="00A31D72" w:rsidRDefault="00A31D72" w:rsidP="00A31D72">
      <w:pPr>
        <w:spacing w:before="0" w:after="0"/>
        <w:ind w:firstLine="567"/>
        <w:rPr>
          <w:sz w:val="22"/>
          <w:szCs w:val="22"/>
        </w:rPr>
      </w:pPr>
      <w:r w:rsidRPr="00A31D72">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A31D72" w:rsidRDefault="00A31D72" w:rsidP="00A31D72">
      <w:pPr>
        <w:spacing w:before="0" w:after="0"/>
        <w:ind w:firstLine="567"/>
        <w:rPr>
          <w:b/>
          <w:sz w:val="22"/>
          <w:szCs w:val="22"/>
        </w:rPr>
      </w:pPr>
      <w:r w:rsidRPr="00A31D72">
        <w:rPr>
          <w:sz w:val="22"/>
          <w:szCs w:val="22"/>
        </w:rPr>
        <w:lastRenderedPageBreak/>
        <w:t>7.5.</w:t>
      </w:r>
      <w:r w:rsidRPr="00A31D72">
        <w:rPr>
          <w:sz w:val="22"/>
          <w:szCs w:val="22"/>
        </w:rPr>
        <w:tab/>
        <w:t xml:space="preserve">Если возникает необходимость выполнения дополнительных работ, не включенных в </w:t>
      </w:r>
      <w:r w:rsidR="00FA4B14" w:rsidRPr="00FA4B14">
        <w:rPr>
          <w:sz w:val="22"/>
          <w:szCs w:val="22"/>
        </w:rPr>
        <w:t xml:space="preserve">Локальный ресурсный сметный </w:t>
      </w:r>
      <w:r w:rsidR="007970A7" w:rsidRPr="00FA4B14">
        <w:rPr>
          <w:sz w:val="22"/>
          <w:szCs w:val="22"/>
        </w:rPr>
        <w:t>расчет</w:t>
      </w:r>
      <w:r w:rsidRPr="00FA4B14">
        <w:rPr>
          <w:sz w:val="22"/>
          <w:szCs w:val="22"/>
        </w:rPr>
        <w:t xml:space="preserve"> или</w:t>
      </w:r>
      <w:r w:rsidRPr="00A31D72">
        <w:rPr>
          <w:sz w:val="22"/>
          <w:szCs w:val="22"/>
        </w:rPr>
        <w:t xml:space="preserve"> исключения  работ, вследствие изменения проектных решений, Заказчик в </w:t>
      </w:r>
      <w:r w:rsidRPr="00FA4B14">
        <w:rPr>
          <w:sz w:val="22"/>
          <w:szCs w:val="22"/>
        </w:rPr>
        <w:t xml:space="preserve">течение 3 </w:t>
      </w:r>
      <w:r w:rsidR="00FA4B14" w:rsidRPr="00FA4B14">
        <w:rPr>
          <w:sz w:val="22"/>
          <w:szCs w:val="22"/>
        </w:rPr>
        <w:t xml:space="preserve">рабочих </w:t>
      </w:r>
      <w:r w:rsidRPr="00FA4B14">
        <w:rPr>
          <w:sz w:val="22"/>
          <w:szCs w:val="22"/>
        </w:rPr>
        <w:t xml:space="preserve">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FA4B14" w:rsidRPr="00FA4B14">
        <w:rPr>
          <w:sz w:val="22"/>
          <w:szCs w:val="22"/>
        </w:rPr>
        <w:t>Локального ресурсного с</w:t>
      </w:r>
      <w:r w:rsidR="007970A7" w:rsidRPr="00FA4B14">
        <w:rPr>
          <w:sz w:val="22"/>
          <w:szCs w:val="22"/>
        </w:rPr>
        <w:t xml:space="preserve">метного расчета </w:t>
      </w:r>
      <w:r w:rsidRPr="00FA4B14">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FA4B14" w:rsidRPr="00FA4B14">
        <w:rPr>
          <w:sz w:val="22"/>
          <w:szCs w:val="22"/>
        </w:rPr>
        <w:t>Локальный ресурсный сметный расчет</w:t>
      </w:r>
      <w:r w:rsidRPr="00FA4B14">
        <w:rPr>
          <w:sz w:val="22"/>
          <w:szCs w:val="22"/>
        </w:rPr>
        <w:t xml:space="preserve"> (включаемые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w:t>
      </w:r>
      <w:r w:rsidR="002C6755">
        <w:rPr>
          <w:sz w:val="22"/>
          <w:szCs w:val="22"/>
        </w:rPr>
        <w:t>12</w:t>
      </w:r>
      <w:r w:rsidRPr="00A31D72">
        <w:rPr>
          <w:sz w:val="22"/>
          <w:szCs w:val="22"/>
        </w:rPr>
        <w:t xml:space="preserve"> (</w:t>
      </w:r>
      <w:r w:rsidR="002C6755">
        <w:rPr>
          <w:sz w:val="22"/>
          <w:szCs w:val="22"/>
        </w:rPr>
        <w:t>Двенадцать</w:t>
      </w:r>
      <w:r w:rsidRPr="00A31D72">
        <w:rPr>
          <w:sz w:val="22"/>
          <w:szCs w:val="22"/>
        </w:rPr>
        <w:t>)</w:t>
      </w:r>
      <w:r w:rsidR="00FA4B14">
        <w:rPr>
          <w:sz w:val="22"/>
          <w:szCs w:val="22"/>
        </w:rPr>
        <w:t xml:space="preserve"> месяц</w:t>
      </w:r>
      <w:r w:rsidR="002C6755">
        <w:rPr>
          <w:sz w:val="22"/>
          <w:szCs w:val="22"/>
        </w:rPr>
        <w:t>ев</w:t>
      </w:r>
      <w:r w:rsidRPr="00A31D72">
        <w:rPr>
          <w:sz w:val="22"/>
          <w:szCs w:val="22"/>
        </w:rPr>
        <w:t xml:space="preserve"> </w:t>
      </w:r>
      <w:proofErr w:type="gramStart"/>
      <w:r w:rsidRPr="00A31D72">
        <w:rPr>
          <w:sz w:val="22"/>
          <w:szCs w:val="22"/>
        </w:rPr>
        <w:t>с даты подписания</w:t>
      </w:r>
      <w:proofErr w:type="gramEnd"/>
      <w:r w:rsidRPr="00A31D72">
        <w:rPr>
          <w:sz w:val="22"/>
          <w:szCs w:val="22"/>
        </w:rPr>
        <w:t xml:space="preserve">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lastRenderedPageBreak/>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 xml:space="preserve">10.3.2. В </w:t>
      </w:r>
      <w:proofErr w:type="gramStart"/>
      <w:r w:rsidRPr="00A31D72">
        <w:rPr>
          <w:sz w:val="22"/>
          <w:szCs w:val="22"/>
        </w:rPr>
        <w:t>случае</w:t>
      </w:r>
      <w:proofErr w:type="gramEnd"/>
      <w:r w:rsidRPr="00A31D72">
        <w:rPr>
          <w:sz w:val="22"/>
          <w:szCs w:val="22"/>
        </w:rPr>
        <w:t xml:space="preserve">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w:t>
      </w:r>
      <w:r w:rsidR="00022992">
        <w:rPr>
          <w:sz w:val="22"/>
          <w:szCs w:val="22"/>
        </w:rPr>
        <w:t xml:space="preserve"> </w:t>
      </w:r>
      <w:r w:rsidRPr="00A31D72">
        <w:rPr>
          <w:sz w:val="22"/>
          <w:szCs w:val="22"/>
        </w:rPr>
        <w:t>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A31D72" w:rsidP="0083265F">
      <w:pPr>
        <w:spacing w:before="0" w:after="0"/>
        <w:ind w:firstLine="567"/>
        <w:rPr>
          <w:sz w:val="22"/>
          <w:szCs w:val="22"/>
        </w:rPr>
      </w:pPr>
      <w:r w:rsidRPr="00A31D72">
        <w:rPr>
          <w:sz w:val="22"/>
          <w:szCs w:val="22"/>
        </w:rPr>
        <w:t>10.3.5. В случае, если Подрядчик в течение срока, указанного в Рекламационном акте, не устранит дефекты, неисправности, недоделки и недостатки, указанные в Рекламационном акте, то Заказчик вправе, без ущерба для своих прав, устранить такие дефекты и недостатки своими силами или с помощью третьих лиц, с последующим требованием о возмещении со стороны Подрядчика расходов Заказчика по организации устранения дефектов в размере затрат на устранение дефектов, недостатков,  либо удержать стоимость устранения недостатков из суммы Гарантийного удержания, предусмотренного п.2.</w:t>
      </w:r>
      <w:r w:rsidR="0083265F">
        <w:rPr>
          <w:sz w:val="22"/>
          <w:szCs w:val="22"/>
        </w:rPr>
        <w:t>11</w:t>
      </w:r>
      <w:r w:rsidRPr="00A31D72">
        <w:rPr>
          <w:sz w:val="22"/>
          <w:szCs w:val="22"/>
        </w:rPr>
        <w:t>. Договора.</w:t>
      </w:r>
    </w:p>
    <w:p w:rsidR="00A31D72" w:rsidRPr="00A31D72" w:rsidRDefault="00A31D72" w:rsidP="00A31D72">
      <w:pPr>
        <w:spacing w:before="0" w:after="0"/>
        <w:ind w:firstLine="567"/>
        <w:rPr>
          <w:sz w:val="22"/>
          <w:szCs w:val="22"/>
        </w:rPr>
      </w:pPr>
      <w:r w:rsidRPr="00A31D72">
        <w:rPr>
          <w:sz w:val="22"/>
          <w:szCs w:val="22"/>
        </w:rPr>
        <w:t>10.3.6.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 xml:space="preserve">10.3.7.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w:t>
      </w:r>
      <w:proofErr w:type="gramStart"/>
      <w:r w:rsidRPr="00A31D72">
        <w:rPr>
          <w:sz w:val="22"/>
          <w:szCs w:val="22"/>
        </w:rPr>
        <w:t>случае</w:t>
      </w:r>
      <w:proofErr w:type="gramEnd"/>
      <w:r w:rsidRPr="00A31D72">
        <w:rPr>
          <w:sz w:val="22"/>
          <w:szCs w:val="22"/>
        </w:rPr>
        <w:t xml:space="preserve"> замены дефектных  частей Гарантийный период на вновь установленные части, детали Объекта назначается вновь.</w:t>
      </w:r>
    </w:p>
    <w:p w:rsidR="00A31D72" w:rsidRPr="00A31D72" w:rsidRDefault="00A31D72" w:rsidP="00A31D72">
      <w:pPr>
        <w:spacing w:before="0" w:after="0"/>
        <w:ind w:firstLine="567"/>
        <w:rPr>
          <w:sz w:val="22"/>
          <w:szCs w:val="22"/>
        </w:rPr>
      </w:pPr>
      <w:r w:rsidRPr="00A31D72">
        <w:rPr>
          <w:sz w:val="22"/>
          <w:szCs w:val="22"/>
        </w:rPr>
        <w:t>10.3.8.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10.3.9.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w:t>
      </w:r>
      <w:proofErr w:type="gramStart"/>
      <w:r w:rsidRPr="00A31D72">
        <w:rPr>
          <w:bCs/>
          <w:sz w:val="22"/>
          <w:szCs w:val="22"/>
        </w:rPr>
        <w:t>информации</w:t>
      </w:r>
      <w:proofErr w:type="gramEnd"/>
      <w:r w:rsidRPr="00A31D72">
        <w:rPr>
          <w:bCs/>
          <w:sz w:val="22"/>
          <w:szCs w:val="22"/>
        </w:rPr>
        <w:t xml:space="preserve">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 xml:space="preserve">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w:t>
      </w:r>
      <w:r w:rsidRPr="00A31D72">
        <w:rPr>
          <w:bCs/>
          <w:sz w:val="22"/>
          <w:szCs w:val="22"/>
        </w:rPr>
        <w:lastRenderedPageBreak/>
        <w:t>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 xml:space="preserve">12.5. </w:t>
      </w:r>
      <w:proofErr w:type="gramStart"/>
      <w:r w:rsidRPr="00A31D72">
        <w:rPr>
          <w:sz w:val="22"/>
          <w:szCs w:val="22"/>
        </w:rPr>
        <w:t>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roofErr w:type="gramEnd"/>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 xml:space="preserve">13.2. В </w:t>
      </w:r>
      <w:proofErr w:type="gramStart"/>
      <w:r w:rsidRPr="00A31D72">
        <w:rPr>
          <w:sz w:val="22"/>
          <w:szCs w:val="22"/>
        </w:rPr>
        <w:t>случае</w:t>
      </w:r>
      <w:proofErr w:type="gramEnd"/>
      <w:r w:rsidRPr="00A31D72">
        <w:rPr>
          <w:sz w:val="22"/>
          <w:szCs w:val="22"/>
        </w:rPr>
        <w:t xml:space="preserve">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lastRenderedPageBreak/>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 xml:space="preserve">13.8. В случае, если в результате действий (бездействия) Подрядчика будет причинен вред Заказчику, и (или) имуществу Заказчика, </w:t>
      </w:r>
      <w:proofErr w:type="gramStart"/>
      <w:r w:rsidRPr="00A31D72">
        <w:rPr>
          <w:sz w:val="22"/>
          <w:szCs w:val="22"/>
        </w:rPr>
        <w:t>и(</w:t>
      </w:r>
      <w:proofErr w:type="gramEnd"/>
      <w:r w:rsidRPr="00A31D72">
        <w:rPr>
          <w:sz w:val="22"/>
          <w:szCs w:val="22"/>
        </w:rPr>
        <w:t>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w:t>
      </w:r>
      <w:proofErr w:type="gramStart"/>
      <w:r w:rsidRPr="00A31D72">
        <w:rPr>
          <w:sz w:val="22"/>
          <w:szCs w:val="22"/>
        </w:rPr>
        <w:t>случае</w:t>
      </w:r>
      <w:proofErr w:type="gramEnd"/>
      <w:r w:rsidRPr="00A31D72">
        <w:rPr>
          <w:sz w:val="22"/>
          <w:szCs w:val="22"/>
        </w:rPr>
        <w:t xml:space="preserve">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w:t>
      </w:r>
      <w:proofErr w:type="gramStart"/>
      <w:r w:rsidRPr="00A31D72">
        <w:rPr>
          <w:sz w:val="22"/>
          <w:szCs w:val="22"/>
        </w:rPr>
        <w:t>случае</w:t>
      </w:r>
      <w:proofErr w:type="gramEnd"/>
      <w:r w:rsidRPr="00A31D72">
        <w:rPr>
          <w:sz w:val="22"/>
          <w:szCs w:val="22"/>
        </w:rPr>
        <w:t xml:space="preserve">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022992">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lastRenderedPageBreak/>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82623F" w:rsidRPr="0082623F" w:rsidRDefault="00A31D72" w:rsidP="0082623F">
      <w:pPr>
        <w:spacing w:after="0"/>
        <w:jc w:val="center"/>
        <w:rPr>
          <w:b/>
          <w:sz w:val="22"/>
          <w:szCs w:val="22"/>
        </w:rPr>
      </w:pPr>
      <w:r w:rsidRPr="00A31D72">
        <w:rPr>
          <w:b/>
          <w:sz w:val="22"/>
          <w:szCs w:val="22"/>
        </w:rPr>
        <w:t>17.</w:t>
      </w:r>
      <w:r w:rsidR="0082623F" w:rsidRPr="0082623F">
        <w:rPr>
          <w:b/>
          <w:sz w:val="22"/>
          <w:szCs w:val="22"/>
        </w:rPr>
        <w:t xml:space="preserve"> </w:t>
      </w:r>
      <w:r w:rsidR="0082623F" w:rsidRPr="0082623F">
        <w:rPr>
          <w:b/>
          <w:sz w:val="22"/>
          <w:szCs w:val="22"/>
        </w:rPr>
        <w:t>АНТИКОРРУПЦИОННАЯ ОГОВОРКА</w:t>
      </w:r>
    </w:p>
    <w:p w:rsidR="0082623F" w:rsidRPr="0082623F" w:rsidRDefault="0082623F" w:rsidP="0082623F">
      <w:pPr>
        <w:spacing w:before="0" w:after="0"/>
        <w:ind w:firstLine="567"/>
        <w:rPr>
          <w:sz w:val="22"/>
          <w:szCs w:val="22"/>
        </w:rPr>
      </w:pPr>
      <w:r w:rsidRPr="0082623F">
        <w:rPr>
          <w:sz w:val="22"/>
          <w:szCs w:val="22"/>
        </w:rPr>
        <w:t>17.1.</w:t>
      </w:r>
      <w:r>
        <w:rPr>
          <w:rFonts w:eastAsia="Calibri"/>
          <w:sz w:val="28"/>
          <w:szCs w:val="28"/>
          <w:lang w:eastAsia="en-US"/>
        </w:rPr>
        <w:t xml:space="preserve"> </w:t>
      </w:r>
      <w:r>
        <w:rPr>
          <w:sz w:val="22"/>
          <w:szCs w:val="22"/>
        </w:rPr>
        <w:t>Подрядчик</w:t>
      </w:r>
      <w:r w:rsidRPr="0082623F">
        <w:rPr>
          <w:sz w:val="22"/>
          <w:szCs w:val="22"/>
        </w:rPr>
        <w:t xml:space="preserve"> </w:t>
      </w:r>
      <w:proofErr w:type="gramStart"/>
      <w:r w:rsidRPr="0082623F">
        <w:rPr>
          <w:sz w:val="22"/>
          <w:szCs w:val="22"/>
        </w:rPr>
        <w:t>признает и подтверждает</w:t>
      </w:r>
      <w:proofErr w:type="gramEnd"/>
      <w:r w:rsidRPr="0082623F">
        <w:rPr>
          <w:sz w:val="22"/>
          <w:szCs w:val="22"/>
        </w:rPr>
        <w:t xml:space="preserve">,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82623F" w:rsidRPr="0082623F" w:rsidRDefault="0082623F" w:rsidP="0082623F">
      <w:pPr>
        <w:tabs>
          <w:tab w:val="left" w:pos="1134"/>
        </w:tabs>
        <w:spacing w:before="0" w:after="0"/>
        <w:ind w:firstLine="567"/>
        <w:rPr>
          <w:sz w:val="22"/>
          <w:szCs w:val="22"/>
        </w:rPr>
      </w:pPr>
      <w:r>
        <w:rPr>
          <w:sz w:val="22"/>
          <w:szCs w:val="22"/>
        </w:rPr>
        <w:t>17.</w:t>
      </w:r>
      <w:r w:rsidRPr="0082623F">
        <w:rPr>
          <w:sz w:val="22"/>
          <w:szCs w:val="22"/>
        </w:rPr>
        <w:t>2.</w:t>
      </w:r>
      <w:r w:rsidRPr="0082623F">
        <w:rPr>
          <w:sz w:val="22"/>
          <w:szCs w:val="22"/>
        </w:rPr>
        <w:tab/>
      </w:r>
      <w:r>
        <w:rPr>
          <w:sz w:val="22"/>
          <w:szCs w:val="22"/>
        </w:rPr>
        <w:t xml:space="preserve">Подрядчик </w:t>
      </w:r>
      <w:r w:rsidRPr="0082623F">
        <w:rPr>
          <w:sz w:val="22"/>
          <w:szCs w:val="22"/>
        </w:rPr>
        <w:t>гарантирует, что:</w:t>
      </w:r>
    </w:p>
    <w:p w:rsidR="0082623F" w:rsidRPr="0082623F" w:rsidRDefault="0082623F" w:rsidP="0082623F">
      <w:pPr>
        <w:tabs>
          <w:tab w:val="left" w:pos="1134"/>
        </w:tabs>
        <w:spacing w:before="0" w:after="0"/>
        <w:ind w:firstLine="567"/>
        <w:rPr>
          <w:sz w:val="22"/>
          <w:szCs w:val="22"/>
        </w:rPr>
      </w:pPr>
      <w:proofErr w:type="gramStart"/>
      <w:r>
        <w:rPr>
          <w:sz w:val="22"/>
          <w:szCs w:val="22"/>
        </w:rPr>
        <w:t>17.</w:t>
      </w:r>
      <w:r w:rsidRPr="0082623F">
        <w:rPr>
          <w:sz w:val="22"/>
          <w:szCs w:val="22"/>
        </w:rPr>
        <w:t>2.1.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w:t>
      </w:r>
      <w:proofErr w:type="gramEnd"/>
      <w:r w:rsidRPr="0082623F">
        <w:rPr>
          <w:sz w:val="22"/>
          <w:szCs w:val="22"/>
        </w:rPr>
        <w:t xml:space="preserve"> </w:t>
      </w:r>
      <w:proofErr w:type="gramStart"/>
      <w:r w:rsidRPr="0082623F">
        <w:rPr>
          <w:sz w:val="22"/>
          <w:szCs w:val="22"/>
        </w:rPr>
        <w:t>интересах</w:t>
      </w:r>
      <w:proofErr w:type="gramEnd"/>
      <w:r w:rsidRPr="0082623F">
        <w:rPr>
          <w:sz w:val="22"/>
          <w:szCs w:val="22"/>
        </w:rPr>
        <w:t xml:space="preserve">; </w:t>
      </w:r>
    </w:p>
    <w:p w:rsidR="0082623F" w:rsidRPr="0082623F" w:rsidRDefault="0082623F" w:rsidP="0082623F">
      <w:pPr>
        <w:spacing w:before="0" w:after="0"/>
        <w:ind w:firstLine="567"/>
        <w:rPr>
          <w:sz w:val="22"/>
          <w:szCs w:val="22"/>
        </w:rPr>
      </w:pPr>
      <w:proofErr w:type="gramStart"/>
      <w:r>
        <w:rPr>
          <w:sz w:val="22"/>
          <w:szCs w:val="22"/>
        </w:rPr>
        <w:t>17.</w:t>
      </w:r>
      <w:r w:rsidRPr="0082623F">
        <w:rPr>
          <w:sz w:val="22"/>
          <w:szCs w:val="22"/>
        </w:rPr>
        <w:t xml:space="preserve">2.2.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roofErr w:type="gramEnd"/>
    </w:p>
    <w:p w:rsidR="0082623F" w:rsidRPr="0082623F" w:rsidRDefault="00806E3A" w:rsidP="0082623F">
      <w:pPr>
        <w:spacing w:before="0" w:after="0"/>
        <w:ind w:firstLine="567"/>
        <w:rPr>
          <w:sz w:val="22"/>
          <w:szCs w:val="22"/>
        </w:rPr>
      </w:pPr>
      <w:proofErr w:type="gramStart"/>
      <w:r>
        <w:rPr>
          <w:sz w:val="22"/>
          <w:szCs w:val="22"/>
        </w:rPr>
        <w:t>17.</w:t>
      </w:r>
      <w:r w:rsidR="0082623F" w:rsidRPr="0082623F">
        <w:rPr>
          <w:sz w:val="22"/>
          <w:szCs w:val="22"/>
        </w:rPr>
        <w:t xml:space="preserve">2.3. 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roofErr w:type="gramEnd"/>
    </w:p>
    <w:p w:rsidR="0082623F" w:rsidRPr="0082623F" w:rsidRDefault="00806E3A" w:rsidP="00806E3A">
      <w:pPr>
        <w:tabs>
          <w:tab w:val="left" w:pos="1134"/>
        </w:tabs>
        <w:spacing w:before="0" w:after="0"/>
        <w:ind w:firstLine="567"/>
        <w:rPr>
          <w:sz w:val="22"/>
          <w:szCs w:val="22"/>
        </w:rPr>
      </w:pPr>
      <w:r>
        <w:rPr>
          <w:sz w:val="22"/>
          <w:szCs w:val="22"/>
        </w:rPr>
        <w:t>17.</w:t>
      </w:r>
      <w:r w:rsidR="0082623F" w:rsidRPr="0082623F">
        <w:rPr>
          <w:sz w:val="22"/>
          <w:szCs w:val="22"/>
        </w:rPr>
        <w:t>3.</w:t>
      </w:r>
      <w:r w:rsidR="0082623F" w:rsidRPr="0082623F">
        <w:rPr>
          <w:sz w:val="22"/>
          <w:szCs w:val="22"/>
        </w:rPr>
        <w:tab/>
      </w:r>
      <w:r>
        <w:rPr>
          <w:sz w:val="22"/>
          <w:szCs w:val="22"/>
        </w:rPr>
        <w:t>Подрядчик</w:t>
      </w:r>
      <w:r w:rsidR="0082623F" w:rsidRPr="0082623F">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82623F" w:rsidRPr="0082623F" w:rsidRDefault="00806E3A" w:rsidP="00806E3A">
      <w:pPr>
        <w:tabs>
          <w:tab w:val="left" w:pos="1134"/>
        </w:tabs>
        <w:spacing w:before="0" w:after="0"/>
        <w:ind w:firstLine="567"/>
        <w:rPr>
          <w:sz w:val="22"/>
          <w:szCs w:val="22"/>
        </w:rPr>
      </w:pPr>
      <w:r>
        <w:rPr>
          <w:sz w:val="22"/>
          <w:szCs w:val="22"/>
        </w:rPr>
        <w:t>17.</w:t>
      </w:r>
      <w:r w:rsidR="0082623F" w:rsidRPr="0082623F">
        <w:rPr>
          <w:sz w:val="22"/>
          <w:szCs w:val="22"/>
        </w:rPr>
        <w:t>4.</w:t>
      </w:r>
      <w:r w:rsidR="0082623F" w:rsidRPr="0082623F">
        <w:rPr>
          <w:sz w:val="22"/>
          <w:szCs w:val="22"/>
        </w:rPr>
        <w:tab/>
      </w:r>
      <w:proofErr w:type="gramStart"/>
      <w:r w:rsidR="0082623F" w:rsidRPr="0082623F">
        <w:rPr>
          <w:sz w:val="22"/>
          <w:szCs w:val="22"/>
        </w:rPr>
        <w:t xml:space="preserve">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 работников </w:t>
      </w:r>
      <w:r>
        <w:rPr>
          <w:sz w:val="22"/>
          <w:szCs w:val="22"/>
        </w:rPr>
        <w:t>Подрядчика</w:t>
      </w:r>
      <w:r w:rsidR="0082623F" w:rsidRPr="0082623F">
        <w:rPr>
          <w:sz w:val="22"/>
          <w:szCs w:val="22"/>
        </w:rPr>
        <w:t xml:space="preserve">, Заказчика или любых третьих лиц, </w:t>
      </w:r>
      <w:r>
        <w:rPr>
          <w:sz w:val="22"/>
          <w:szCs w:val="22"/>
        </w:rPr>
        <w:t>Подрядчик</w:t>
      </w:r>
      <w:r w:rsidR="0082623F" w:rsidRPr="0082623F">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w:t>
      </w:r>
      <w:proofErr w:type="spellStart"/>
      <w:r w:rsidR="0082623F" w:rsidRPr="0082623F">
        <w:rPr>
          <w:sz w:val="22"/>
          <w:szCs w:val="22"/>
        </w:rPr>
        <w:t>doverie</w:t>
      </w:r>
      <w:proofErr w:type="spellEnd"/>
      <w:proofErr w:type="gramEnd"/>
      <w:r w:rsidR="0082623F" w:rsidRPr="0082623F">
        <w:rPr>
          <w:sz w:val="22"/>
          <w:szCs w:val="22"/>
        </w:rPr>
        <w:t>@</w:t>
      </w:r>
      <w:proofErr w:type="spellStart"/>
      <w:r w:rsidR="0082623F" w:rsidRPr="0082623F">
        <w:rPr>
          <w:sz w:val="22"/>
          <w:szCs w:val="22"/>
        </w:rPr>
        <w:t>karousel</w:t>
      </w:r>
      <w:proofErr w:type="spellEnd"/>
      <w:r w:rsidR="0082623F" w:rsidRPr="0082623F">
        <w:rPr>
          <w:sz w:val="22"/>
          <w:szCs w:val="22"/>
        </w:rPr>
        <w:t>.</w:t>
      </w:r>
      <w:proofErr w:type="spellStart"/>
      <w:r w:rsidR="0082623F" w:rsidRPr="0082623F">
        <w:rPr>
          <w:sz w:val="22"/>
          <w:szCs w:val="22"/>
        </w:rPr>
        <w:t>ru</w:t>
      </w:r>
      <w:proofErr w:type="spellEnd"/>
      <w:r w:rsidR="0082623F" w:rsidRPr="0082623F">
        <w:rPr>
          <w:sz w:val="22"/>
          <w:szCs w:val="22"/>
        </w:rPr>
        <w:t xml:space="preserve"> </w:t>
      </w:r>
    </w:p>
    <w:p w:rsidR="0082623F" w:rsidRPr="0082623F" w:rsidRDefault="00806E3A" w:rsidP="00806E3A">
      <w:pPr>
        <w:tabs>
          <w:tab w:val="left" w:pos="1134"/>
        </w:tabs>
        <w:spacing w:before="0" w:after="0"/>
        <w:ind w:firstLine="567"/>
        <w:rPr>
          <w:sz w:val="22"/>
          <w:szCs w:val="22"/>
        </w:rPr>
      </w:pPr>
      <w:r>
        <w:rPr>
          <w:sz w:val="22"/>
          <w:szCs w:val="22"/>
        </w:rPr>
        <w:lastRenderedPageBreak/>
        <w:t>17.</w:t>
      </w:r>
      <w:r w:rsidR="0082623F" w:rsidRPr="0082623F">
        <w:rPr>
          <w:sz w:val="22"/>
          <w:szCs w:val="22"/>
        </w:rPr>
        <w:t>5.</w:t>
      </w:r>
      <w:r w:rsidR="0082623F" w:rsidRPr="0082623F">
        <w:rPr>
          <w:sz w:val="22"/>
          <w:szCs w:val="22"/>
        </w:rPr>
        <w:tab/>
      </w:r>
      <w:r>
        <w:rPr>
          <w:sz w:val="22"/>
          <w:szCs w:val="22"/>
        </w:rPr>
        <w:t>Подрядчик</w:t>
      </w:r>
      <w:r w:rsidR="0082623F" w:rsidRPr="0082623F">
        <w:rPr>
          <w:sz w:val="22"/>
          <w:szCs w:val="22"/>
        </w:rPr>
        <w:t xml:space="preserve"> </w:t>
      </w:r>
      <w:proofErr w:type="gramStart"/>
      <w:r w:rsidR="0082623F" w:rsidRPr="0082623F">
        <w:rPr>
          <w:sz w:val="22"/>
          <w:szCs w:val="22"/>
        </w:rPr>
        <w:t>признает и подтверждает</w:t>
      </w:r>
      <w:proofErr w:type="gramEnd"/>
      <w:r w:rsidR="0082623F" w:rsidRPr="0082623F">
        <w:rPr>
          <w:sz w:val="22"/>
          <w:szCs w:val="22"/>
        </w:rPr>
        <w:t xml:space="preserve">,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Pr>
          <w:sz w:val="22"/>
          <w:szCs w:val="22"/>
        </w:rPr>
        <w:t>Подрядчику</w:t>
      </w:r>
      <w:r w:rsidR="0082623F" w:rsidRPr="0082623F">
        <w:rPr>
          <w:sz w:val="22"/>
          <w:szCs w:val="22"/>
        </w:rPr>
        <w:t xml:space="preserve"> письменное уведомление о расторжении.</w:t>
      </w:r>
    </w:p>
    <w:p w:rsidR="0082623F" w:rsidRPr="0082623F" w:rsidRDefault="0082623F" w:rsidP="0082623F">
      <w:pPr>
        <w:spacing w:before="0" w:after="0"/>
        <w:ind w:firstLine="567"/>
        <w:rPr>
          <w:sz w:val="22"/>
          <w:szCs w:val="22"/>
        </w:rPr>
      </w:pPr>
    </w:p>
    <w:p w:rsidR="00A31D72" w:rsidRPr="00A31D72" w:rsidRDefault="00806E3A" w:rsidP="005346FA">
      <w:pPr>
        <w:spacing w:before="0" w:after="0"/>
        <w:ind w:firstLine="567"/>
        <w:jc w:val="center"/>
        <w:rPr>
          <w:b/>
          <w:sz w:val="22"/>
          <w:szCs w:val="22"/>
        </w:rPr>
      </w:pPr>
      <w:r>
        <w:rPr>
          <w:b/>
          <w:sz w:val="22"/>
          <w:szCs w:val="22"/>
        </w:rPr>
        <w:t>18.</w:t>
      </w:r>
      <w:r w:rsidR="00A31D72" w:rsidRPr="00A31D72">
        <w:rPr>
          <w:b/>
          <w:sz w:val="22"/>
          <w:szCs w:val="22"/>
        </w:rPr>
        <w:t xml:space="preserve"> ПРОЧИЕ УСЛОВИЯ ДОГОВОРА</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 xml:space="preserve">.1.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w:t>
      </w:r>
      <w:proofErr w:type="gramStart"/>
      <w:r w:rsidRPr="00A31D72">
        <w:rPr>
          <w:sz w:val="22"/>
          <w:szCs w:val="22"/>
        </w:rPr>
        <w:t>случае</w:t>
      </w:r>
      <w:proofErr w:type="gramEnd"/>
      <w:r w:rsidRPr="00A31D72">
        <w:rPr>
          <w:sz w:val="22"/>
          <w:szCs w:val="22"/>
        </w:rPr>
        <w:t xml:space="preserve">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w:t>
      </w:r>
      <w:r w:rsidR="00022992">
        <w:rPr>
          <w:sz w:val="22"/>
          <w:szCs w:val="22"/>
        </w:rPr>
        <w:t>9</w:t>
      </w:r>
      <w:r w:rsidRPr="00A31D72">
        <w:rPr>
          <w:sz w:val="22"/>
          <w:szCs w:val="22"/>
        </w:rPr>
        <w:t xml:space="preserve">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 xml:space="preserve">.5.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 xml:space="preserve">.6. В </w:t>
      </w:r>
      <w:proofErr w:type="gramStart"/>
      <w:r w:rsidRPr="00A31D72">
        <w:rPr>
          <w:sz w:val="22"/>
          <w:szCs w:val="22"/>
        </w:rPr>
        <w:t>случае</w:t>
      </w:r>
      <w:proofErr w:type="gramEnd"/>
      <w:r w:rsidRPr="00A31D72">
        <w:rPr>
          <w:sz w:val="22"/>
          <w:szCs w:val="22"/>
        </w:rPr>
        <w:t xml:space="preserve">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w:t>
      </w:r>
      <w:proofErr w:type="gramStart"/>
      <w:r w:rsidRPr="00A31D72">
        <w:rPr>
          <w:sz w:val="22"/>
          <w:szCs w:val="22"/>
        </w:rPr>
        <w:t xml:space="preserve">В случае, если Заказчик исполнил свои обязательства с использованием недействительных реквизитов в связи с ненадлежащим и несвоевременным </w:t>
      </w:r>
      <w:r w:rsidR="0082623F">
        <w:rPr>
          <w:sz w:val="22"/>
          <w:szCs w:val="22"/>
        </w:rPr>
        <w:t>уведомлением</w:t>
      </w:r>
      <w:r w:rsidRPr="00A31D72">
        <w:rPr>
          <w:sz w:val="22"/>
          <w:szCs w:val="22"/>
        </w:rPr>
        <w:t xml:space="preserve"> об изменении реквизитов Подрядчика, такие обязательства признаются выполненными Заказчиком надлежащим образом.</w:t>
      </w:r>
      <w:proofErr w:type="gramEnd"/>
      <w:r w:rsidRPr="00A31D72">
        <w:rPr>
          <w:sz w:val="22"/>
          <w:szCs w:val="22"/>
        </w:rPr>
        <w:t xml:space="preserve">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.7.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.8. Договор составлен в 2 (двух) экземплярах, каждый из которых обладает равной юридической силой.</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.9.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A31D72" w:rsidP="00A31D72">
      <w:pPr>
        <w:spacing w:before="0" w:after="0"/>
        <w:ind w:firstLine="567"/>
        <w:rPr>
          <w:sz w:val="22"/>
          <w:szCs w:val="22"/>
        </w:rPr>
      </w:pPr>
      <w:r w:rsidRPr="00A31D72">
        <w:rPr>
          <w:sz w:val="22"/>
          <w:szCs w:val="22"/>
        </w:rPr>
        <w:t>1</w:t>
      </w:r>
      <w:r w:rsidR="00806E3A">
        <w:rPr>
          <w:sz w:val="22"/>
          <w:szCs w:val="22"/>
        </w:rPr>
        <w:t>8</w:t>
      </w:r>
      <w:r w:rsidRPr="00A31D72">
        <w:rPr>
          <w:sz w:val="22"/>
          <w:szCs w:val="22"/>
        </w:rPr>
        <w:t>.10.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522CCD" w:rsidRPr="005346FA" w:rsidRDefault="00A31D72" w:rsidP="00E051CA">
      <w:pPr>
        <w:spacing w:before="0" w:after="0"/>
        <w:ind w:firstLine="567"/>
        <w:rPr>
          <w:i/>
          <w:sz w:val="22"/>
          <w:szCs w:val="22"/>
        </w:rPr>
      </w:pPr>
      <w:r w:rsidRPr="00A31D72">
        <w:rPr>
          <w:sz w:val="22"/>
          <w:szCs w:val="22"/>
        </w:rPr>
        <w:t xml:space="preserve">Приложение № 2 – </w:t>
      </w:r>
      <w:r w:rsidR="0083265F">
        <w:rPr>
          <w:sz w:val="22"/>
          <w:szCs w:val="22"/>
        </w:rPr>
        <w:t>Локальный ресурсный сметный расчет</w:t>
      </w:r>
      <w:r w:rsidR="00E051CA">
        <w:rPr>
          <w:sz w:val="22"/>
          <w:szCs w:val="22"/>
        </w:rPr>
        <w:t>.</w:t>
      </w:r>
    </w:p>
    <w:p w:rsidR="00E4660B" w:rsidRDefault="00E4660B" w:rsidP="00903616">
      <w:pPr>
        <w:spacing w:before="0" w:after="0"/>
        <w:ind w:firstLine="567"/>
        <w:rPr>
          <w:b/>
          <w:noProof/>
          <w:sz w:val="22"/>
          <w:szCs w:val="22"/>
        </w:rPr>
      </w:pPr>
    </w:p>
    <w:tbl>
      <w:tblPr>
        <w:tblpPr w:leftFromText="180" w:rightFromText="180" w:vertAnchor="text" w:horzAnchor="margin" w:tblpY="3801"/>
        <w:tblW w:w="5000" w:type="pct"/>
        <w:tblCellMar>
          <w:left w:w="0" w:type="dxa"/>
          <w:right w:w="0" w:type="dxa"/>
        </w:tblCellMar>
        <w:tblLook w:val="0000" w:firstRow="0" w:lastRow="0" w:firstColumn="0" w:lastColumn="0" w:noHBand="0" w:noVBand="0"/>
      </w:tblPr>
      <w:tblGrid>
        <w:gridCol w:w="5297"/>
        <w:gridCol w:w="5061"/>
      </w:tblGrid>
      <w:tr w:rsidR="00E4660B" w:rsidRPr="00903616" w:rsidTr="00E4660B">
        <w:trPr>
          <w:trHeight w:val="1269"/>
        </w:trPr>
        <w:tc>
          <w:tcPr>
            <w:tcW w:w="2557" w:type="pct"/>
          </w:tcPr>
          <w:p w:rsidR="00E4660B" w:rsidRPr="00903616" w:rsidRDefault="00E4660B" w:rsidP="00E4660B">
            <w:pPr>
              <w:spacing w:before="0" w:after="0"/>
              <w:ind w:firstLine="0"/>
            </w:pPr>
          </w:p>
          <w:p w:rsidR="00E4660B" w:rsidRPr="00903616" w:rsidRDefault="00E4660B" w:rsidP="00E4660B">
            <w:pPr>
              <w:spacing w:before="0" w:after="0"/>
              <w:ind w:firstLine="0"/>
            </w:pPr>
            <w:r w:rsidRPr="00903616">
              <w:rPr>
                <w:sz w:val="22"/>
                <w:szCs w:val="22"/>
              </w:rPr>
              <w:t>_________________/_______________/</w:t>
            </w:r>
          </w:p>
          <w:p w:rsidR="00E4660B" w:rsidRPr="00903616" w:rsidRDefault="00E4660B" w:rsidP="00E4660B">
            <w:pPr>
              <w:spacing w:before="0" w:after="0"/>
              <w:ind w:firstLine="0"/>
            </w:pPr>
            <w:r w:rsidRPr="00903616">
              <w:rPr>
                <w:b/>
                <w:sz w:val="22"/>
                <w:szCs w:val="22"/>
              </w:rPr>
              <w:t>М.П.</w:t>
            </w:r>
          </w:p>
        </w:tc>
        <w:tc>
          <w:tcPr>
            <w:tcW w:w="2443" w:type="pct"/>
          </w:tcPr>
          <w:p w:rsidR="00E4660B" w:rsidRPr="00903616" w:rsidRDefault="00E4660B" w:rsidP="00E4660B">
            <w:pPr>
              <w:spacing w:before="0" w:after="0"/>
              <w:ind w:firstLine="0"/>
            </w:pPr>
          </w:p>
          <w:p w:rsidR="00E4660B" w:rsidRPr="00903616" w:rsidRDefault="00E4660B" w:rsidP="00E4660B">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E4660B" w:rsidRPr="00903616" w:rsidRDefault="00E4660B" w:rsidP="00E4660B">
            <w:pPr>
              <w:spacing w:before="0" w:after="0"/>
              <w:ind w:firstLine="0"/>
              <w:rPr>
                <w:bCs/>
              </w:rPr>
            </w:pPr>
            <w:r w:rsidRPr="00903616">
              <w:rPr>
                <w:b/>
                <w:sz w:val="22"/>
                <w:szCs w:val="22"/>
              </w:rPr>
              <w:t>М.П.</w:t>
            </w:r>
          </w:p>
          <w:p w:rsidR="00E4660B" w:rsidRPr="00903616" w:rsidRDefault="00E4660B" w:rsidP="00E4660B">
            <w:pPr>
              <w:spacing w:before="0" w:after="0"/>
              <w:ind w:firstLine="0"/>
            </w:pPr>
          </w:p>
        </w:tc>
      </w:tr>
    </w:tbl>
    <w:p w:rsidR="00B85363" w:rsidRPr="00D33B22" w:rsidRDefault="0085070B" w:rsidP="00903616">
      <w:pPr>
        <w:spacing w:before="0" w:after="0"/>
        <w:ind w:firstLine="567"/>
        <w:rPr>
          <w:b/>
          <w:sz w:val="22"/>
          <w:szCs w:val="22"/>
        </w:rPr>
      </w:pPr>
      <w:r w:rsidRPr="00D33B22">
        <w:rPr>
          <w:b/>
          <w:noProof/>
          <w:sz w:val="22"/>
          <w:szCs w:val="22"/>
        </w:rPr>
        <w:t>1</w:t>
      </w:r>
      <w:r w:rsidR="00806E3A">
        <w:rPr>
          <w:b/>
          <w:noProof/>
          <w:sz w:val="22"/>
          <w:szCs w:val="22"/>
        </w:rPr>
        <w:t>9</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p w:rsidR="00B55849" w:rsidRPr="00D33B22" w:rsidRDefault="00B55849" w:rsidP="00BE7E34">
      <w:pPr>
        <w:spacing w:before="0" w:after="0"/>
        <w:ind w:firstLine="0"/>
        <w:rPr>
          <w:sz w:val="22"/>
          <w:szCs w:val="22"/>
        </w:rPr>
      </w:pPr>
    </w:p>
    <w:p w:rsidR="00463CA8" w:rsidRPr="00E051CA" w:rsidRDefault="00B55849" w:rsidP="00806E3A">
      <w:pPr>
        <w:spacing w:before="0" w:after="0" w:line="276" w:lineRule="auto"/>
        <w:ind w:firstLine="0"/>
        <w:jc w:val="right"/>
        <w:rPr>
          <w:sz w:val="22"/>
          <w:szCs w:val="22"/>
        </w:rPr>
      </w:pPr>
      <w:r w:rsidRPr="00D33B22">
        <w:rPr>
          <w:sz w:val="22"/>
          <w:szCs w:val="22"/>
        </w:rPr>
        <w:br w:type="page"/>
      </w:r>
      <w:r w:rsidR="00463CA8" w:rsidRPr="00E051CA">
        <w:rPr>
          <w:sz w:val="22"/>
          <w:szCs w:val="22"/>
        </w:rPr>
        <w:lastRenderedPageBreak/>
        <w:t>Приложение №1</w:t>
      </w:r>
    </w:p>
    <w:p w:rsidR="00463CA8" w:rsidRPr="00E051CA" w:rsidRDefault="00463CA8" w:rsidP="00806E3A">
      <w:pPr>
        <w:pStyle w:val="aa"/>
        <w:jc w:val="right"/>
        <w:rPr>
          <w:rFonts w:ascii="Times New Roman" w:hAnsi="Times New Roman"/>
          <w:lang w:val="ru-RU"/>
        </w:rPr>
      </w:pPr>
      <w:r w:rsidRPr="00E051CA">
        <w:rPr>
          <w:rFonts w:ascii="Times New Roman" w:hAnsi="Times New Roman"/>
          <w:lang w:val="ru-RU"/>
        </w:rPr>
        <w:t xml:space="preserve"> к Договору подряда № _____</w:t>
      </w:r>
    </w:p>
    <w:p w:rsidR="00806E3A" w:rsidRPr="00806E3A" w:rsidRDefault="00463CA8" w:rsidP="00806E3A">
      <w:pPr>
        <w:pStyle w:val="aa"/>
        <w:jc w:val="right"/>
        <w:rPr>
          <w:rFonts w:ascii="Times New Roman" w:hAnsi="Times New Roman"/>
          <w:lang w:val="ru-RU"/>
        </w:rPr>
      </w:pPr>
      <w:r w:rsidRPr="00E051CA">
        <w:rPr>
          <w:rFonts w:ascii="Times New Roman" w:hAnsi="Times New Roman"/>
          <w:lang w:val="ru-RU"/>
        </w:rPr>
        <w:t>от «___»_______201</w:t>
      </w:r>
      <w:r w:rsidR="00806E3A">
        <w:rPr>
          <w:rFonts w:ascii="Times New Roman" w:hAnsi="Times New Roman"/>
          <w:lang w:val="ru-RU"/>
        </w:rPr>
        <w:t>9г.</w:t>
      </w:r>
    </w:p>
    <w:p w:rsidR="00806E3A" w:rsidRPr="00806E3A" w:rsidRDefault="00806E3A" w:rsidP="00806E3A">
      <w:pPr>
        <w:spacing w:before="0" w:after="0"/>
        <w:ind w:firstLine="0"/>
        <w:jc w:val="center"/>
        <w:rPr>
          <w:b/>
          <w:sz w:val="22"/>
          <w:szCs w:val="22"/>
        </w:rPr>
      </w:pPr>
      <w:r w:rsidRPr="00806E3A">
        <w:rPr>
          <w:b/>
          <w:sz w:val="22"/>
          <w:szCs w:val="22"/>
        </w:rPr>
        <w:t xml:space="preserve">Техническое задание  </w:t>
      </w:r>
    </w:p>
    <w:p w:rsidR="00806E3A" w:rsidRPr="00806E3A" w:rsidRDefault="00806E3A" w:rsidP="00806E3A">
      <w:pPr>
        <w:spacing w:before="0" w:after="0"/>
        <w:ind w:firstLine="0"/>
        <w:jc w:val="center"/>
        <w:rPr>
          <w:b/>
          <w:sz w:val="22"/>
          <w:szCs w:val="22"/>
        </w:rPr>
      </w:pPr>
      <w:r w:rsidRPr="00806E3A">
        <w:rPr>
          <w:b/>
          <w:sz w:val="22"/>
          <w:szCs w:val="22"/>
        </w:rPr>
        <w:t xml:space="preserve">на выполнение работ по ремонту систем вентиляции и кондиционирования гостиницы «Горки </w:t>
      </w:r>
      <w:proofErr w:type="gramStart"/>
      <w:r w:rsidRPr="00806E3A">
        <w:rPr>
          <w:b/>
          <w:sz w:val="22"/>
          <w:szCs w:val="22"/>
        </w:rPr>
        <w:t>Арт</w:t>
      </w:r>
      <w:proofErr w:type="gramEnd"/>
      <w:r w:rsidRPr="00806E3A">
        <w:rPr>
          <w:b/>
          <w:sz w:val="22"/>
          <w:szCs w:val="22"/>
        </w:rPr>
        <w:t>» (гостиница №3)</w:t>
      </w:r>
    </w:p>
    <w:tbl>
      <w:tblPr>
        <w:tblStyle w:val="aff8"/>
        <w:tblW w:w="0" w:type="auto"/>
        <w:tblInd w:w="-405" w:type="dxa"/>
        <w:tblLook w:val="0000" w:firstRow="0" w:lastRow="0" w:firstColumn="0" w:lastColumn="0" w:noHBand="0" w:noVBand="0"/>
      </w:tblPr>
      <w:tblGrid>
        <w:gridCol w:w="456"/>
        <w:gridCol w:w="3060"/>
        <w:gridCol w:w="7345"/>
      </w:tblGrid>
      <w:tr w:rsidR="00806E3A" w:rsidRPr="00806E3A" w:rsidTr="00E4660B">
        <w:trPr>
          <w:trHeight w:val="390"/>
        </w:trPr>
        <w:tc>
          <w:tcPr>
            <w:tcW w:w="456" w:type="dxa"/>
            <w:shd w:val="clear" w:color="auto" w:fill="auto"/>
          </w:tcPr>
          <w:p w:rsidR="00806E3A" w:rsidRPr="00806E3A" w:rsidRDefault="00806E3A" w:rsidP="00806E3A">
            <w:pPr>
              <w:spacing w:before="0" w:after="0"/>
              <w:ind w:firstLine="0"/>
              <w:jc w:val="center"/>
              <w:rPr>
                <w:sz w:val="22"/>
                <w:szCs w:val="22"/>
              </w:rPr>
            </w:pPr>
            <w:r w:rsidRPr="00806E3A">
              <w:rPr>
                <w:sz w:val="22"/>
                <w:szCs w:val="22"/>
              </w:rPr>
              <w:t>1</w:t>
            </w:r>
          </w:p>
        </w:tc>
        <w:tc>
          <w:tcPr>
            <w:tcW w:w="3060" w:type="dxa"/>
          </w:tcPr>
          <w:p w:rsidR="00806E3A" w:rsidRPr="00806E3A" w:rsidRDefault="00806E3A" w:rsidP="00806E3A">
            <w:pPr>
              <w:spacing w:before="0" w:after="0"/>
              <w:ind w:firstLine="0"/>
              <w:rPr>
                <w:b/>
                <w:sz w:val="22"/>
                <w:szCs w:val="22"/>
              </w:rPr>
            </w:pPr>
            <w:r w:rsidRPr="00806E3A">
              <w:rPr>
                <w:sz w:val="22"/>
                <w:szCs w:val="22"/>
              </w:rPr>
              <w:t>Предмет выполнения работ</w:t>
            </w:r>
          </w:p>
        </w:tc>
        <w:tc>
          <w:tcPr>
            <w:tcW w:w="7345" w:type="dxa"/>
          </w:tcPr>
          <w:p w:rsidR="00806E3A" w:rsidRPr="00806E3A" w:rsidRDefault="00806E3A" w:rsidP="00E4660B">
            <w:pPr>
              <w:spacing w:before="0" w:after="0"/>
              <w:ind w:firstLine="0"/>
              <w:rPr>
                <w:sz w:val="22"/>
                <w:szCs w:val="22"/>
              </w:rPr>
            </w:pPr>
            <w:r w:rsidRPr="00806E3A">
              <w:rPr>
                <w:sz w:val="22"/>
                <w:szCs w:val="22"/>
              </w:rPr>
              <w:t xml:space="preserve">Работы по ремонту систем вентиляции и кондиционирования </w:t>
            </w:r>
          </w:p>
        </w:tc>
      </w:tr>
      <w:tr w:rsidR="00806E3A" w:rsidRPr="00806E3A" w:rsidTr="00E4660B">
        <w:trPr>
          <w:trHeight w:val="390"/>
        </w:trPr>
        <w:tc>
          <w:tcPr>
            <w:tcW w:w="456" w:type="dxa"/>
            <w:tcBorders>
              <w:top w:val="single" w:sz="4" w:space="0" w:color="auto"/>
              <w:left w:val="single" w:sz="4" w:space="0" w:color="auto"/>
              <w:bottom w:val="single" w:sz="4" w:space="0" w:color="auto"/>
              <w:right w:val="single" w:sz="4" w:space="0" w:color="auto"/>
            </w:tcBorders>
            <w:vAlign w:val="center"/>
          </w:tcPr>
          <w:p w:rsidR="00806E3A" w:rsidRPr="00806E3A" w:rsidRDefault="00806E3A" w:rsidP="00806E3A">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s>
              <w:spacing w:before="0" w:after="0" w:line="276" w:lineRule="auto"/>
              <w:ind w:firstLine="0"/>
              <w:jc w:val="center"/>
              <w:rPr>
                <w:rFonts w:eastAsia="ヒラギノ角ゴ Pro W3"/>
                <w:sz w:val="22"/>
                <w:szCs w:val="22"/>
              </w:rPr>
            </w:pPr>
            <w:r w:rsidRPr="00806E3A">
              <w:rPr>
                <w:rFonts w:eastAsia="ヒラギノ角ゴ Pro W3"/>
                <w:sz w:val="22"/>
                <w:szCs w:val="22"/>
              </w:rPr>
              <w:t>2</w:t>
            </w:r>
          </w:p>
        </w:tc>
        <w:tc>
          <w:tcPr>
            <w:tcW w:w="3060" w:type="dxa"/>
            <w:tcBorders>
              <w:top w:val="single" w:sz="4" w:space="0" w:color="auto"/>
              <w:left w:val="single" w:sz="4" w:space="0" w:color="auto"/>
              <w:bottom w:val="single" w:sz="4" w:space="0" w:color="auto"/>
              <w:right w:val="single" w:sz="4" w:space="0" w:color="auto"/>
            </w:tcBorders>
          </w:tcPr>
          <w:p w:rsidR="00806E3A" w:rsidRPr="00806E3A" w:rsidRDefault="00806E3A" w:rsidP="00806E3A">
            <w:pPr>
              <w:spacing w:before="0" w:after="0"/>
              <w:ind w:firstLine="0"/>
              <w:jc w:val="left"/>
              <w:rPr>
                <w:sz w:val="22"/>
                <w:szCs w:val="22"/>
              </w:rPr>
            </w:pPr>
            <w:r w:rsidRPr="00806E3A">
              <w:rPr>
                <w:sz w:val="22"/>
                <w:szCs w:val="22"/>
              </w:rPr>
              <w:t>Наименование объекта</w:t>
            </w:r>
          </w:p>
        </w:tc>
        <w:tc>
          <w:tcPr>
            <w:tcW w:w="7345" w:type="dxa"/>
          </w:tcPr>
          <w:p w:rsidR="00806E3A" w:rsidRPr="00806E3A" w:rsidRDefault="00806E3A" w:rsidP="00E4660B">
            <w:pPr>
              <w:spacing w:before="0" w:after="0"/>
              <w:ind w:firstLine="0"/>
              <w:rPr>
                <w:sz w:val="22"/>
                <w:szCs w:val="22"/>
              </w:rPr>
            </w:pPr>
            <w:r w:rsidRPr="00806E3A">
              <w:rPr>
                <w:sz w:val="22"/>
                <w:szCs w:val="22"/>
              </w:rPr>
              <w:t xml:space="preserve">Гостиница «Горки </w:t>
            </w:r>
            <w:proofErr w:type="gramStart"/>
            <w:r w:rsidRPr="00806E3A">
              <w:rPr>
                <w:sz w:val="22"/>
                <w:szCs w:val="22"/>
              </w:rPr>
              <w:t>Арт</w:t>
            </w:r>
            <w:proofErr w:type="gramEnd"/>
            <w:r w:rsidRPr="00806E3A">
              <w:rPr>
                <w:sz w:val="22"/>
                <w:szCs w:val="22"/>
              </w:rPr>
              <w:t>» (гостиница №3)</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jc w:val="center"/>
              <w:rPr>
                <w:sz w:val="22"/>
                <w:szCs w:val="22"/>
              </w:rPr>
            </w:pPr>
            <w:r w:rsidRPr="00806E3A">
              <w:rPr>
                <w:sz w:val="22"/>
                <w:szCs w:val="22"/>
              </w:rPr>
              <w:t>3</w:t>
            </w:r>
          </w:p>
        </w:tc>
        <w:tc>
          <w:tcPr>
            <w:tcW w:w="3060" w:type="dxa"/>
          </w:tcPr>
          <w:p w:rsidR="00806E3A" w:rsidRPr="00806E3A" w:rsidRDefault="00806E3A" w:rsidP="00E4660B">
            <w:pPr>
              <w:spacing w:before="0" w:after="0"/>
              <w:ind w:firstLine="0"/>
              <w:rPr>
                <w:b/>
                <w:sz w:val="22"/>
                <w:szCs w:val="22"/>
              </w:rPr>
            </w:pPr>
            <w:r w:rsidRPr="00806E3A">
              <w:rPr>
                <w:sz w:val="22"/>
                <w:szCs w:val="22"/>
              </w:rPr>
              <w:t>Место выполнения работ, объект</w:t>
            </w:r>
          </w:p>
        </w:tc>
        <w:tc>
          <w:tcPr>
            <w:tcW w:w="7345" w:type="dxa"/>
          </w:tcPr>
          <w:p w:rsidR="00806E3A" w:rsidRPr="00806E3A" w:rsidRDefault="00806E3A" w:rsidP="00E4660B">
            <w:pPr>
              <w:spacing w:before="100" w:beforeAutospacing="1" w:after="0"/>
              <w:ind w:firstLine="0"/>
              <w:rPr>
                <w:sz w:val="22"/>
                <w:szCs w:val="22"/>
              </w:rPr>
            </w:pPr>
            <w:r w:rsidRPr="00806E3A">
              <w:rPr>
                <w:sz w:val="22"/>
                <w:szCs w:val="22"/>
              </w:rPr>
              <w:t xml:space="preserve">г. Сочи, </w:t>
            </w:r>
            <w:r>
              <w:rPr>
                <w:sz w:val="22"/>
                <w:szCs w:val="22"/>
              </w:rPr>
              <w:t>с</w:t>
            </w:r>
            <w:r w:rsidRPr="00806E3A">
              <w:rPr>
                <w:sz w:val="22"/>
                <w:szCs w:val="22"/>
              </w:rPr>
              <w:t xml:space="preserve">. </w:t>
            </w:r>
            <w:proofErr w:type="spellStart"/>
            <w:r w:rsidRPr="00806E3A">
              <w:rPr>
                <w:sz w:val="22"/>
                <w:szCs w:val="22"/>
              </w:rPr>
              <w:t>Эсто</w:t>
            </w:r>
            <w:proofErr w:type="spellEnd"/>
            <w:r w:rsidRPr="00806E3A">
              <w:rPr>
                <w:sz w:val="22"/>
                <w:szCs w:val="22"/>
              </w:rPr>
              <w:t xml:space="preserve">-Садок, СТК «Горная Карусель», гостиница «Горки </w:t>
            </w:r>
            <w:proofErr w:type="gramStart"/>
            <w:r w:rsidRPr="00806E3A">
              <w:rPr>
                <w:sz w:val="22"/>
                <w:szCs w:val="22"/>
              </w:rPr>
              <w:t>Арт</w:t>
            </w:r>
            <w:proofErr w:type="gramEnd"/>
            <w:r w:rsidRPr="00806E3A">
              <w:rPr>
                <w:sz w:val="22"/>
                <w:szCs w:val="22"/>
              </w:rPr>
              <w:t>» (гостиница №3) на отметке +960м;</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jc w:val="center"/>
              <w:rPr>
                <w:sz w:val="22"/>
                <w:szCs w:val="22"/>
              </w:rPr>
            </w:pPr>
            <w:r w:rsidRPr="00806E3A">
              <w:rPr>
                <w:sz w:val="22"/>
                <w:szCs w:val="22"/>
              </w:rPr>
              <w:t>4</w:t>
            </w:r>
          </w:p>
        </w:tc>
        <w:tc>
          <w:tcPr>
            <w:tcW w:w="3060" w:type="dxa"/>
          </w:tcPr>
          <w:p w:rsidR="00806E3A" w:rsidRPr="00806E3A" w:rsidRDefault="00806E3A" w:rsidP="00E4660B">
            <w:pPr>
              <w:spacing w:before="0" w:after="0"/>
              <w:ind w:firstLine="0"/>
              <w:rPr>
                <w:b/>
                <w:sz w:val="22"/>
                <w:szCs w:val="22"/>
              </w:rPr>
            </w:pPr>
            <w:r w:rsidRPr="00806E3A">
              <w:rPr>
                <w:sz w:val="22"/>
                <w:szCs w:val="22"/>
              </w:rPr>
              <w:t>Сроки выполнения работ</w:t>
            </w:r>
          </w:p>
        </w:tc>
        <w:tc>
          <w:tcPr>
            <w:tcW w:w="7345" w:type="dxa"/>
          </w:tcPr>
          <w:p w:rsidR="00806E3A" w:rsidRPr="00806E3A" w:rsidRDefault="00806E3A" w:rsidP="00E4660B">
            <w:pPr>
              <w:spacing w:before="0" w:after="0"/>
              <w:ind w:firstLine="0"/>
              <w:rPr>
                <w:sz w:val="22"/>
                <w:szCs w:val="22"/>
              </w:rPr>
            </w:pPr>
            <w:r w:rsidRPr="00806E3A">
              <w:rPr>
                <w:sz w:val="22"/>
                <w:szCs w:val="22"/>
              </w:rPr>
              <w:t>Срок выполнения работ, включая поставку материалов, 40 (сорок) рабочих дней с момента перечисления денежных средств на расчетный счет исполнителя, включая инструктаж и обучение персонала, передачу исполнительной документации (сертификаты соответствия на применяемые материалы, акты освидетельствования скрытых работ).</w:t>
            </w:r>
          </w:p>
        </w:tc>
      </w:tr>
      <w:tr w:rsidR="00806E3A" w:rsidRPr="00806E3A" w:rsidTr="00E4660B">
        <w:tblPrEx>
          <w:tblLook w:val="04A0" w:firstRow="1" w:lastRow="0" w:firstColumn="1" w:lastColumn="0" w:noHBand="0" w:noVBand="1"/>
        </w:tblPrEx>
        <w:trPr>
          <w:trHeight w:val="509"/>
        </w:trPr>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t>5</w:t>
            </w:r>
          </w:p>
        </w:tc>
        <w:tc>
          <w:tcPr>
            <w:tcW w:w="3060" w:type="dxa"/>
          </w:tcPr>
          <w:p w:rsidR="00806E3A" w:rsidRPr="00806E3A" w:rsidRDefault="00806E3A" w:rsidP="00E4660B">
            <w:pPr>
              <w:spacing w:before="0" w:after="0"/>
              <w:ind w:firstLine="0"/>
              <w:rPr>
                <w:sz w:val="22"/>
                <w:szCs w:val="22"/>
              </w:rPr>
            </w:pPr>
            <w:r w:rsidRPr="00806E3A">
              <w:rPr>
                <w:sz w:val="22"/>
                <w:szCs w:val="22"/>
              </w:rPr>
              <w:t>Виды и объемы выполняемых работ</w:t>
            </w:r>
          </w:p>
        </w:tc>
        <w:tc>
          <w:tcPr>
            <w:tcW w:w="7345" w:type="dxa"/>
          </w:tcPr>
          <w:p w:rsidR="00806E3A" w:rsidRPr="00806E3A" w:rsidRDefault="00806E3A" w:rsidP="00E4660B">
            <w:pPr>
              <w:shd w:val="clear" w:color="auto" w:fill="FFFFFF"/>
              <w:spacing w:before="0" w:after="0"/>
              <w:ind w:firstLine="0"/>
              <w:rPr>
                <w:bCs/>
                <w:sz w:val="22"/>
                <w:szCs w:val="22"/>
              </w:rPr>
            </w:pPr>
            <w:r w:rsidRPr="00806E3A">
              <w:rPr>
                <w:bCs/>
                <w:sz w:val="22"/>
                <w:szCs w:val="22"/>
              </w:rPr>
              <w:t>Выполнить работы согласно ведомости объемов работ.</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t>6</w:t>
            </w:r>
          </w:p>
        </w:tc>
        <w:tc>
          <w:tcPr>
            <w:tcW w:w="3060" w:type="dxa"/>
          </w:tcPr>
          <w:p w:rsidR="00806E3A" w:rsidRPr="00806E3A" w:rsidRDefault="00806E3A" w:rsidP="00E4660B">
            <w:pPr>
              <w:spacing w:before="0" w:after="0"/>
              <w:ind w:firstLine="0"/>
              <w:rPr>
                <w:sz w:val="22"/>
                <w:szCs w:val="22"/>
              </w:rPr>
            </w:pPr>
            <w:r w:rsidRPr="00806E3A">
              <w:rPr>
                <w:sz w:val="22"/>
                <w:szCs w:val="22"/>
              </w:rPr>
              <w:t>Требования к производителю работ</w:t>
            </w:r>
          </w:p>
        </w:tc>
        <w:tc>
          <w:tcPr>
            <w:tcW w:w="7345" w:type="dxa"/>
          </w:tcPr>
          <w:p w:rsidR="00806E3A" w:rsidRPr="00806E3A" w:rsidRDefault="00806E3A" w:rsidP="00E4660B">
            <w:pPr>
              <w:widowControl w:val="0"/>
              <w:tabs>
                <w:tab w:val="left" w:pos="34"/>
              </w:tabs>
              <w:spacing w:before="0" w:after="0"/>
              <w:ind w:left="34" w:firstLine="0"/>
              <w:contextualSpacing/>
              <w:rPr>
                <w:sz w:val="22"/>
                <w:szCs w:val="22"/>
              </w:rPr>
            </w:pPr>
            <w:r w:rsidRPr="00806E3A">
              <w:rPr>
                <w:sz w:val="22"/>
                <w:szCs w:val="22"/>
              </w:rPr>
              <w:t xml:space="preserve"> Предоставить подтверждение </w:t>
            </w:r>
            <w:proofErr w:type="gramStart"/>
            <w:r w:rsidRPr="00806E3A">
              <w:rPr>
                <w:sz w:val="22"/>
                <w:szCs w:val="22"/>
              </w:rPr>
              <w:t>наличия положительного опыта выполнения работ/оказания услуг</w:t>
            </w:r>
            <w:proofErr w:type="gramEnd"/>
            <w:r w:rsidRPr="00806E3A">
              <w:rPr>
                <w:sz w:val="22"/>
                <w:szCs w:val="22"/>
              </w:rPr>
              <w:t xml:space="preserve"> в области ремонта систем вентиляции и кондиционирования на аналогичных объектах:</w:t>
            </w:r>
          </w:p>
          <w:p w:rsidR="00806E3A" w:rsidRPr="00806E3A" w:rsidRDefault="00806E3A" w:rsidP="00E4660B">
            <w:pPr>
              <w:widowControl w:val="0"/>
              <w:tabs>
                <w:tab w:val="left" w:pos="34"/>
              </w:tabs>
              <w:spacing w:before="0" w:after="0"/>
              <w:ind w:left="34" w:firstLine="0"/>
              <w:contextualSpacing/>
              <w:rPr>
                <w:sz w:val="22"/>
                <w:szCs w:val="22"/>
              </w:rPr>
            </w:pPr>
            <w:r w:rsidRPr="00806E3A">
              <w:rPr>
                <w:sz w:val="22"/>
                <w:szCs w:val="22"/>
              </w:rPr>
              <w:t xml:space="preserve">- Копии не менее трех договоров. </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t>7</w:t>
            </w:r>
          </w:p>
        </w:tc>
        <w:tc>
          <w:tcPr>
            <w:tcW w:w="3060" w:type="dxa"/>
          </w:tcPr>
          <w:p w:rsidR="00806E3A" w:rsidRPr="00806E3A" w:rsidRDefault="00806E3A" w:rsidP="00E4660B">
            <w:pPr>
              <w:spacing w:before="0" w:after="0"/>
              <w:ind w:firstLine="0"/>
              <w:rPr>
                <w:b/>
                <w:sz w:val="22"/>
                <w:szCs w:val="22"/>
              </w:rPr>
            </w:pPr>
            <w:r w:rsidRPr="00806E3A">
              <w:rPr>
                <w:sz w:val="22"/>
                <w:szCs w:val="22"/>
              </w:rPr>
              <w:t>Требования к привлекаемому персоналу. Обеспечение материалами и оборудованием для производства работ.</w:t>
            </w:r>
          </w:p>
        </w:tc>
        <w:tc>
          <w:tcPr>
            <w:tcW w:w="7345" w:type="dxa"/>
          </w:tcPr>
          <w:p w:rsidR="00806E3A" w:rsidRPr="00806E3A" w:rsidRDefault="00806E3A" w:rsidP="00E4660B">
            <w:pPr>
              <w:spacing w:before="0" w:after="0"/>
              <w:ind w:right="-1" w:firstLine="34"/>
              <w:rPr>
                <w:sz w:val="22"/>
                <w:szCs w:val="22"/>
              </w:rPr>
            </w:pPr>
            <w:r w:rsidRPr="00806E3A">
              <w:rPr>
                <w:bCs/>
                <w:noProof/>
                <w:sz w:val="22"/>
                <w:szCs w:val="22"/>
              </w:rPr>
              <w:t>В</w:t>
            </w:r>
            <w:r w:rsidRPr="00806E3A">
              <w:rPr>
                <w:sz w:val="22"/>
                <w:szCs w:val="22"/>
              </w:rPr>
              <w:t>се работы должны выполняться квалифицированным обученным персоналом. Обязательно наличие у участника закупки не менее 4 сотрудников, обладающих соответствующей квалификацией для выполнения работ, аналогичных предмету закупки, с предоставлением следующих подтверждающих документов на каждого такого сотрудника: удостоверение о повышении квалификации по монтажу, ремонту и техническому обслуживанию систем «</w:t>
            </w:r>
            <w:proofErr w:type="spellStart"/>
            <w:r w:rsidRPr="00806E3A">
              <w:rPr>
                <w:sz w:val="22"/>
                <w:szCs w:val="22"/>
              </w:rPr>
              <w:t>чиллер-фанкойл</w:t>
            </w:r>
            <w:proofErr w:type="spellEnd"/>
            <w:r w:rsidRPr="00806E3A">
              <w:rPr>
                <w:sz w:val="22"/>
                <w:szCs w:val="22"/>
              </w:rPr>
              <w:t>» и квалификационный аттестат по наладке и испытаниям систем «</w:t>
            </w:r>
            <w:proofErr w:type="spellStart"/>
            <w:r w:rsidRPr="00806E3A">
              <w:rPr>
                <w:sz w:val="22"/>
                <w:szCs w:val="22"/>
              </w:rPr>
              <w:t>чиллер-фанкойл</w:t>
            </w:r>
            <w:proofErr w:type="spellEnd"/>
            <w:r w:rsidRPr="00806E3A">
              <w:rPr>
                <w:sz w:val="22"/>
                <w:szCs w:val="22"/>
              </w:rPr>
              <w:t>».</w:t>
            </w:r>
          </w:p>
          <w:p w:rsidR="00806E3A" w:rsidRPr="00806E3A" w:rsidRDefault="00806E3A" w:rsidP="00E4660B">
            <w:pPr>
              <w:spacing w:before="0" w:after="0"/>
              <w:ind w:right="-1" w:firstLine="34"/>
              <w:rPr>
                <w:sz w:val="22"/>
                <w:szCs w:val="22"/>
              </w:rPr>
            </w:pPr>
            <w:r w:rsidRPr="00806E3A">
              <w:rPr>
                <w:sz w:val="22"/>
                <w:szCs w:val="22"/>
              </w:rPr>
              <w:t>Работы выполнить с использованием своих материалов. Все материалы, используемые при выполнении работ должны быть новыми, не бывшими в эксплуатации,</w:t>
            </w:r>
            <w:r w:rsidRPr="00806E3A">
              <w:rPr>
                <w:spacing w:val="-15"/>
                <w:sz w:val="22"/>
                <w:szCs w:val="22"/>
              </w:rPr>
              <w:t xml:space="preserve"> </w:t>
            </w:r>
            <w:r w:rsidRPr="00806E3A">
              <w:rPr>
                <w:sz w:val="22"/>
                <w:szCs w:val="22"/>
              </w:rPr>
              <w:t>не</w:t>
            </w:r>
            <w:r w:rsidRPr="00806E3A">
              <w:rPr>
                <w:spacing w:val="-14"/>
                <w:sz w:val="22"/>
                <w:szCs w:val="22"/>
              </w:rPr>
              <w:t xml:space="preserve"> </w:t>
            </w:r>
            <w:r w:rsidRPr="00806E3A">
              <w:rPr>
                <w:sz w:val="22"/>
                <w:szCs w:val="22"/>
              </w:rPr>
              <w:t>восстановленными,</w:t>
            </w:r>
            <w:r w:rsidRPr="00806E3A">
              <w:rPr>
                <w:spacing w:val="-14"/>
                <w:sz w:val="22"/>
                <w:szCs w:val="22"/>
              </w:rPr>
              <w:t xml:space="preserve"> </w:t>
            </w:r>
            <w:r w:rsidRPr="00806E3A">
              <w:rPr>
                <w:sz w:val="22"/>
                <w:szCs w:val="22"/>
              </w:rPr>
              <w:t>без</w:t>
            </w:r>
            <w:r w:rsidRPr="00806E3A">
              <w:rPr>
                <w:spacing w:val="-15"/>
                <w:sz w:val="22"/>
                <w:szCs w:val="22"/>
              </w:rPr>
              <w:t xml:space="preserve"> </w:t>
            </w:r>
            <w:r w:rsidRPr="00806E3A">
              <w:rPr>
                <w:sz w:val="22"/>
                <w:szCs w:val="22"/>
              </w:rPr>
              <w:t>дефектов</w:t>
            </w:r>
            <w:r w:rsidRPr="00806E3A">
              <w:rPr>
                <w:spacing w:val="-18"/>
                <w:sz w:val="22"/>
                <w:szCs w:val="22"/>
              </w:rPr>
              <w:t xml:space="preserve"> </w:t>
            </w:r>
            <w:r w:rsidRPr="00806E3A">
              <w:rPr>
                <w:sz w:val="22"/>
                <w:szCs w:val="22"/>
              </w:rPr>
              <w:t>материала</w:t>
            </w:r>
            <w:r w:rsidRPr="00806E3A">
              <w:rPr>
                <w:spacing w:val="-14"/>
                <w:sz w:val="22"/>
                <w:szCs w:val="22"/>
              </w:rPr>
              <w:t xml:space="preserve"> </w:t>
            </w:r>
            <w:r w:rsidRPr="00806E3A">
              <w:rPr>
                <w:sz w:val="22"/>
                <w:szCs w:val="22"/>
              </w:rPr>
              <w:t>и</w:t>
            </w:r>
            <w:r w:rsidRPr="00806E3A">
              <w:rPr>
                <w:spacing w:val="-15"/>
                <w:sz w:val="22"/>
                <w:szCs w:val="22"/>
              </w:rPr>
              <w:t xml:space="preserve"> </w:t>
            </w:r>
            <w:r w:rsidRPr="00806E3A">
              <w:rPr>
                <w:sz w:val="22"/>
                <w:szCs w:val="22"/>
              </w:rPr>
              <w:t>изготовления,</w:t>
            </w:r>
            <w:r w:rsidRPr="00806E3A">
              <w:rPr>
                <w:spacing w:val="-14"/>
                <w:sz w:val="22"/>
                <w:szCs w:val="22"/>
              </w:rPr>
              <w:t xml:space="preserve"> </w:t>
            </w:r>
            <w:r w:rsidRPr="00806E3A">
              <w:rPr>
                <w:sz w:val="22"/>
                <w:szCs w:val="22"/>
              </w:rPr>
              <w:t>не</w:t>
            </w:r>
            <w:r w:rsidRPr="00806E3A">
              <w:rPr>
                <w:spacing w:val="-14"/>
                <w:sz w:val="22"/>
                <w:szCs w:val="22"/>
              </w:rPr>
              <w:t xml:space="preserve"> </w:t>
            </w:r>
            <w:r w:rsidRPr="00806E3A">
              <w:rPr>
                <w:sz w:val="22"/>
                <w:szCs w:val="22"/>
              </w:rPr>
              <w:t>модифицированными, работоспособными, не переделанными, не</w:t>
            </w:r>
            <w:r w:rsidRPr="00806E3A">
              <w:rPr>
                <w:spacing w:val="-7"/>
                <w:sz w:val="22"/>
                <w:szCs w:val="22"/>
              </w:rPr>
              <w:t xml:space="preserve"> </w:t>
            </w:r>
            <w:r w:rsidRPr="00806E3A">
              <w:rPr>
                <w:sz w:val="22"/>
                <w:szCs w:val="22"/>
              </w:rPr>
              <w:t>поврежденными.</w:t>
            </w:r>
          </w:p>
          <w:p w:rsidR="00806E3A" w:rsidRPr="00806E3A" w:rsidRDefault="00806E3A" w:rsidP="00E4660B">
            <w:pPr>
              <w:spacing w:before="0" w:after="0"/>
              <w:ind w:right="-1" w:firstLine="34"/>
              <w:rPr>
                <w:sz w:val="22"/>
                <w:szCs w:val="22"/>
              </w:rPr>
            </w:pPr>
            <w:r w:rsidRPr="00806E3A">
              <w:rPr>
                <w:sz w:val="22"/>
                <w:szCs w:val="22"/>
              </w:rPr>
              <w:t xml:space="preserve">Все поставляемые </w:t>
            </w:r>
            <w:r w:rsidRPr="00806E3A">
              <w:rPr>
                <w:bCs/>
                <w:iCs/>
                <w:noProof/>
                <w:sz w:val="22"/>
                <w:szCs w:val="22"/>
              </w:rPr>
              <w:t>Исполнителем</w:t>
            </w:r>
            <w:r w:rsidRPr="00806E3A">
              <w:rPr>
                <w:sz w:val="22"/>
                <w:szCs w:val="22"/>
              </w:rPr>
              <w:t xml:space="preserve"> материалы, конструкции и оборудование должны соответствовать требованиям СНиПов, ГОСТов, ОСТов, ТУ и иметь технические паспорта и другие документы, удостоверяющие их качество. Не допускается использование товара с иными техническими характеристиками. </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t>7</w:t>
            </w:r>
          </w:p>
        </w:tc>
        <w:tc>
          <w:tcPr>
            <w:tcW w:w="3060" w:type="dxa"/>
          </w:tcPr>
          <w:p w:rsidR="00806E3A" w:rsidRPr="00806E3A" w:rsidRDefault="00806E3A" w:rsidP="00E4660B">
            <w:pPr>
              <w:spacing w:before="0" w:after="0"/>
              <w:ind w:firstLine="0"/>
              <w:rPr>
                <w:sz w:val="22"/>
                <w:szCs w:val="22"/>
              </w:rPr>
            </w:pPr>
            <w:r w:rsidRPr="00806E3A">
              <w:rPr>
                <w:sz w:val="22"/>
                <w:szCs w:val="22"/>
              </w:rPr>
              <w:t xml:space="preserve">Технические требования </w:t>
            </w:r>
          </w:p>
          <w:p w:rsidR="00806E3A" w:rsidRPr="00806E3A" w:rsidRDefault="00806E3A" w:rsidP="00E4660B">
            <w:pPr>
              <w:spacing w:before="0" w:after="0"/>
              <w:ind w:firstLine="0"/>
              <w:rPr>
                <w:b/>
                <w:sz w:val="22"/>
                <w:szCs w:val="22"/>
              </w:rPr>
            </w:pPr>
            <w:r w:rsidRPr="00806E3A">
              <w:rPr>
                <w:sz w:val="22"/>
                <w:szCs w:val="22"/>
              </w:rPr>
              <w:t xml:space="preserve"> </w:t>
            </w:r>
          </w:p>
        </w:tc>
        <w:tc>
          <w:tcPr>
            <w:tcW w:w="7345" w:type="dxa"/>
          </w:tcPr>
          <w:p w:rsidR="00806E3A" w:rsidRPr="00806E3A" w:rsidRDefault="00806E3A" w:rsidP="00E4660B">
            <w:pPr>
              <w:shd w:val="clear" w:color="auto" w:fill="FFFFFF"/>
              <w:spacing w:before="0" w:after="0"/>
              <w:ind w:firstLine="0"/>
              <w:rPr>
                <w:sz w:val="22"/>
                <w:szCs w:val="22"/>
              </w:rPr>
            </w:pPr>
            <w:r w:rsidRPr="00806E3A">
              <w:rPr>
                <w:sz w:val="22"/>
                <w:szCs w:val="22"/>
              </w:rPr>
              <w:t xml:space="preserve">Работы по ремонту систем вентиляции и кондиционирования гостиницы «Горки </w:t>
            </w:r>
            <w:proofErr w:type="gramStart"/>
            <w:r w:rsidRPr="00806E3A">
              <w:rPr>
                <w:sz w:val="22"/>
                <w:szCs w:val="22"/>
              </w:rPr>
              <w:t>Арт</w:t>
            </w:r>
            <w:proofErr w:type="gramEnd"/>
            <w:r w:rsidRPr="00806E3A">
              <w:rPr>
                <w:sz w:val="22"/>
                <w:szCs w:val="22"/>
              </w:rPr>
              <w:t xml:space="preserve">» выполнить на основании технического задания. </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t>8</w:t>
            </w:r>
          </w:p>
        </w:tc>
        <w:tc>
          <w:tcPr>
            <w:tcW w:w="3060" w:type="dxa"/>
          </w:tcPr>
          <w:p w:rsidR="00806E3A" w:rsidRPr="00806E3A" w:rsidRDefault="00806E3A" w:rsidP="00E4660B">
            <w:pPr>
              <w:spacing w:before="0" w:after="0"/>
              <w:ind w:firstLine="0"/>
              <w:rPr>
                <w:b/>
                <w:sz w:val="22"/>
                <w:szCs w:val="22"/>
              </w:rPr>
            </w:pPr>
            <w:r w:rsidRPr="00806E3A">
              <w:rPr>
                <w:sz w:val="22"/>
                <w:szCs w:val="22"/>
              </w:rPr>
              <w:t>Требования к безопасности при проведении работ</w:t>
            </w:r>
          </w:p>
        </w:tc>
        <w:tc>
          <w:tcPr>
            <w:tcW w:w="7345" w:type="dxa"/>
          </w:tcPr>
          <w:p w:rsidR="00806E3A" w:rsidRPr="00806E3A" w:rsidRDefault="00806E3A" w:rsidP="00E4660B">
            <w:pPr>
              <w:spacing w:before="0" w:after="0"/>
              <w:ind w:right="43" w:firstLine="34"/>
              <w:rPr>
                <w:noProof/>
                <w:sz w:val="22"/>
                <w:szCs w:val="22"/>
              </w:rPr>
            </w:pPr>
            <w:r w:rsidRPr="00806E3A">
              <w:rPr>
                <w:noProof/>
                <w:sz w:val="22"/>
                <w:szCs w:val="22"/>
              </w:rPr>
              <w:t xml:space="preserve">         Исполнитель должен обеспечить соблюдение всеми участниками требований по безопасному ведению работ, требований </w:t>
            </w:r>
            <w:r w:rsidRPr="00806E3A">
              <w:rPr>
                <w:color w:val="000000"/>
                <w:sz w:val="22"/>
                <w:szCs w:val="22"/>
              </w:rPr>
              <w:t>СНиП 12-03-2001</w:t>
            </w:r>
            <w:r w:rsidRPr="00806E3A">
              <w:rPr>
                <w:noProof/>
                <w:sz w:val="22"/>
                <w:szCs w:val="22"/>
              </w:rPr>
              <w:t xml:space="preserve">, по охране  окружающей среды, пожарной безопасности ППР РФ, допустимого уровня шума при выполнении работ, поддержание и соблюдение на месте ведения работ и прилегающей территории санитарных норм, ПБЭЭП. </w:t>
            </w:r>
            <w:r w:rsidRPr="00806E3A">
              <w:rPr>
                <w:bCs/>
                <w:iCs/>
                <w:noProof/>
                <w:sz w:val="22"/>
                <w:szCs w:val="22"/>
              </w:rPr>
              <w:t>Вся полнота ответственности при выполнении работ на объекте за соблюдением норм и правил по технике безопасности и пожарной безопасности возлагается на Исполнителя.</w:t>
            </w:r>
            <w:r w:rsidRPr="00806E3A">
              <w:rPr>
                <w:bCs/>
                <w:noProof/>
                <w:sz w:val="22"/>
                <w:szCs w:val="22"/>
              </w:rPr>
              <w:t xml:space="preserve"> </w:t>
            </w:r>
            <w:r w:rsidRPr="00806E3A">
              <w:rPr>
                <w:bCs/>
                <w:iCs/>
                <w:noProof/>
                <w:sz w:val="22"/>
                <w:szCs w:val="22"/>
              </w:rPr>
              <w:t>Сотрудники Исполнителя должны знать точки расположения пожарных кранов и огнетушителей.</w:t>
            </w:r>
          </w:p>
          <w:p w:rsidR="00806E3A" w:rsidRPr="00806E3A" w:rsidRDefault="00806E3A" w:rsidP="00E4660B">
            <w:pPr>
              <w:spacing w:before="0" w:after="0"/>
              <w:ind w:firstLine="34"/>
              <w:rPr>
                <w:color w:val="000000"/>
                <w:sz w:val="22"/>
                <w:szCs w:val="22"/>
              </w:rPr>
            </w:pPr>
            <w:r w:rsidRPr="00806E3A">
              <w:rPr>
                <w:bCs/>
                <w:iCs/>
                <w:noProof/>
                <w:sz w:val="22"/>
                <w:szCs w:val="22"/>
              </w:rPr>
              <w:t>Исполнитель</w:t>
            </w:r>
            <w:r w:rsidRPr="00806E3A">
              <w:rPr>
                <w:color w:val="000000"/>
                <w:sz w:val="22"/>
                <w:szCs w:val="22"/>
              </w:rPr>
              <w:t xml:space="preserve"> обязан обеспечить полный и беспрепятственный доступ уполномоченным представителям</w:t>
            </w:r>
            <w:r w:rsidRPr="00806E3A">
              <w:rPr>
                <w:color w:val="000000"/>
                <w:spacing w:val="-11"/>
                <w:sz w:val="22"/>
                <w:szCs w:val="22"/>
              </w:rPr>
              <w:t xml:space="preserve"> </w:t>
            </w:r>
            <w:r w:rsidRPr="00806E3A">
              <w:rPr>
                <w:color w:val="000000"/>
                <w:sz w:val="22"/>
                <w:szCs w:val="22"/>
              </w:rPr>
              <w:t>Заказчика</w:t>
            </w:r>
            <w:r w:rsidRPr="00806E3A">
              <w:rPr>
                <w:color w:val="000000"/>
                <w:spacing w:val="-11"/>
                <w:sz w:val="22"/>
                <w:szCs w:val="22"/>
              </w:rPr>
              <w:t xml:space="preserve"> </w:t>
            </w:r>
            <w:r w:rsidRPr="00806E3A">
              <w:rPr>
                <w:color w:val="000000"/>
                <w:sz w:val="22"/>
                <w:szCs w:val="22"/>
              </w:rPr>
              <w:t>и</w:t>
            </w:r>
            <w:r w:rsidRPr="00806E3A">
              <w:rPr>
                <w:color w:val="000000"/>
                <w:spacing w:val="-11"/>
                <w:sz w:val="22"/>
                <w:szCs w:val="22"/>
              </w:rPr>
              <w:t xml:space="preserve"> </w:t>
            </w:r>
            <w:r w:rsidRPr="00806E3A">
              <w:rPr>
                <w:color w:val="000000"/>
                <w:sz w:val="22"/>
                <w:szCs w:val="22"/>
              </w:rPr>
              <w:t>организации,</w:t>
            </w:r>
            <w:r w:rsidRPr="00806E3A">
              <w:rPr>
                <w:color w:val="000000"/>
                <w:spacing w:val="-11"/>
                <w:sz w:val="22"/>
                <w:szCs w:val="22"/>
              </w:rPr>
              <w:t xml:space="preserve"> </w:t>
            </w:r>
            <w:r w:rsidRPr="00806E3A">
              <w:rPr>
                <w:color w:val="000000"/>
                <w:sz w:val="22"/>
                <w:szCs w:val="22"/>
              </w:rPr>
              <w:t>осуществляющей</w:t>
            </w:r>
            <w:r w:rsidRPr="00806E3A">
              <w:rPr>
                <w:color w:val="000000"/>
                <w:spacing w:val="-11"/>
                <w:sz w:val="22"/>
                <w:szCs w:val="22"/>
              </w:rPr>
              <w:t xml:space="preserve"> </w:t>
            </w:r>
            <w:r w:rsidRPr="00806E3A">
              <w:rPr>
                <w:color w:val="000000"/>
                <w:sz w:val="22"/>
                <w:szCs w:val="22"/>
              </w:rPr>
              <w:t>строительный</w:t>
            </w:r>
            <w:r w:rsidRPr="00806E3A">
              <w:rPr>
                <w:color w:val="000000"/>
                <w:spacing w:val="-14"/>
                <w:sz w:val="22"/>
                <w:szCs w:val="22"/>
              </w:rPr>
              <w:t xml:space="preserve"> </w:t>
            </w:r>
            <w:r w:rsidRPr="00806E3A">
              <w:rPr>
                <w:color w:val="000000"/>
                <w:sz w:val="22"/>
                <w:szCs w:val="22"/>
              </w:rPr>
              <w:t>контроль</w:t>
            </w:r>
            <w:r w:rsidRPr="00806E3A">
              <w:rPr>
                <w:color w:val="000000"/>
                <w:spacing w:val="-10"/>
                <w:sz w:val="22"/>
                <w:szCs w:val="22"/>
              </w:rPr>
              <w:t xml:space="preserve"> </w:t>
            </w:r>
            <w:r w:rsidRPr="00806E3A">
              <w:rPr>
                <w:color w:val="000000"/>
                <w:sz w:val="22"/>
                <w:szCs w:val="22"/>
              </w:rPr>
              <w:t>выполнения</w:t>
            </w:r>
            <w:r w:rsidRPr="00806E3A">
              <w:rPr>
                <w:color w:val="000000"/>
                <w:spacing w:val="-11"/>
                <w:sz w:val="22"/>
                <w:szCs w:val="22"/>
              </w:rPr>
              <w:t xml:space="preserve"> </w:t>
            </w:r>
            <w:r w:rsidRPr="00806E3A">
              <w:rPr>
                <w:color w:val="000000"/>
                <w:sz w:val="22"/>
                <w:szCs w:val="22"/>
              </w:rPr>
              <w:t>работ по настоящему договору, для проведения текущего контроля применяемого инструмента, оборудования и материалов, и выполнения</w:t>
            </w:r>
            <w:r w:rsidRPr="00806E3A">
              <w:rPr>
                <w:color w:val="000000"/>
                <w:spacing w:val="-6"/>
                <w:sz w:val="22"/>
                <w:szCs w:val="22"/>
              </w:rPr>
              <w:t xml:space="preserve"> </w:t>
            </w:r>
            <w:r w:rsidRPr="00806E3A">
              <w:rPr>
                <w:color w:val="000000"/>
                <w:sz w:val="22"/>
                <w:szCs w:val="22"/>
              </w:rPr>
              <w:t>работ.</w:t>
            </w:r>
          </w:p>
          <w:p w:rsidR="00806E3A" w:rsidRPr="00806E3A" w:rsidRDefault="00806E3A" w:rsidP="00E4660B">
            <w:pPr>
              <w:spacing w:before="0" w:after="0"/>
              <w:ind w:firstLine="0"/>
              <w:rPr>
                <w:color w:val="000000"/>
                <w:sz w:val="22"/>
                <w:szCs w:val="22"/>
              </w:rPr>
            </w:pPr>
            <w:r w:rsidRPr="00806E3A">
              <w:rPr>
                <w:color w:val="000000"/>
                <w:sz w:val="22"/>
                <w:szCs w:val="22"/>
              </w:rPr>
              <w:t xml:space="preserve">Соблюдение Правил охраны труда и действующего на территории Заказчика санитарно- противоэпидемического режима - обязательно. </w:t>
            </w:r>
            <w:r w:rsidRPr="00806E3A">
              <w:rPr>
                <w:bCs/>
                <w:iCs/>
                <w:noProof/>
                <w:sz w:val="22"/>
                <w:szCs w:val="22"/>
              </w:rPr>
              <w:lastRenderedPageBreak/>
              <w:t>Исполнитель</w:t>
            </w:r>
            <w:r w:rsidRPr="00806E3A">
              <w:rPr>
                <w:color w:val="000000"/>
                <w:sz w:val="22"/>
                <w:szCs w:val="22"/>
              </w:rPr>
              <w:t xml:space="preserve"> обязан проводить работы в соответствии с требованиями Правил охране труда, пожарной безопасности и охраны окружающей среды для подрядных организаций.  </w:t>
            </w:r>
          </w:p>
          <w:p w:rsidR="00806E3A" w:rsidRPr="00806E3A" w:rsidRDefault="00806E3A" w:rsidP="00E4660B">
            <w:pPr>
              <w:spacing w:before="0" w:after="0"/>
              <w:ind w:firstLine="34"/>
              <w:rPr>
                <w:color w:val="000000"/>
                <w:sz w:val="22"/>
                <w:szCs w:val="22"/>
              </w:rPr>
            </w:pPr>
            <w:r w:rsidRPr="00806E3A">
              <w:rPr>
                <w:bCs/>
                <w:iCs/>
                <w:noProof/>
                <w:sz w:val="22"/>
                <w:szCs w:val="22"/>
              </w:rPr>
              <w:t>Исполнитель</w:t>
            </w:r>
            <w:r w:rsidRPr="00806E3A">
              <w:rPr>
                <w:color w:val="000000"/>
                <w:sz w:val="22"/>
                <w:szCs w:val="22"/>
              </w:rPr>
              <w:t xml:space="preserve"> обязан содержать места производства работ в чистоте, проводя уборку мусора и пыли, вывозя собственными силами строительный мусор.</w:t>
            </w:r>
          </w:p>
          <w:p w:rsidR="00806E3A" w:rsidRPr="00806E3A" w:rsidRDefault="00806E3A" w:rsidP="00E4660B">
            <w:pPr>
              <w:spacing w:before="0" w:after="0"/>
              <w:ind w:firstLine="34"/>
              <w:rPr>
                <w:color w:val="000000"/>
                <w:sz w:val="22"/>
                <w:szCs w:val="22"/>
              </w:rPr>
            </w:pPr>
            <w:r w:rsidRPr="00806E3A">
              <w:rPr>
                <w:color w:val="000000"/>
                <w:sz w:val="22"/>
                <w:szCs w:val="22"/>
              </w:rPr>
              <w:t xml:space="preserve">Заказчик </w:t>
            </w:r>
            <w:proofErr w:type="gramStart"/>
            <w:r w:rsidRPr="00806E3A">
              <w:rPr>
                <w:color w:val="000000"/>
                <w:sz w:val="22"/>
                <w:szCs w:val="22"/>
              </w:rPr>
              <w:t>обеспечивает наличие на объекте ВРУ</w:t>
            </w:r>
            <w:proofErr w:type="gramEnd"/>
            <w:r w:rsidRPr="00806E3A">
              <w:rPr>
                <w:color w:val="000000"/>
                <w:sz w:val="22"/>
                <w:szCs w:val="22"/>
              </w:rPr>
              <w:t xml:space="preserve"> для подключения электроинструмента и механизмов Подрядчика.</w:t>
            </w:r>
          </w:p>
          <w:p w:rsidR="00806E3A" w:rsidRPr="00806E3A" w:rsidRDefault="00806E3A" w:rsidP="00E4660B">
            <w:pPr>
              <w:spacing w:before="0" w:after="0"/>
              <w:ind w:firstLine="0"/>
              <w:rPr>
                <w:color w:val="000000"/>
                <w:sz w:val="22"/>
                <w:szCs w:val="22"/>
              </w:rPr>
            </w:pPr>
            <w:r w:rsidRPr="00806E3A">
              <w:rPr>
                <w:bCs/>
                <w:iCs/>
                <w:noProof/>
                <w:sz w:val="22"/>
                <w:szCs w:val="22"/>
              </w:rPr>
              <w:t>Исполнитель</w:t>
            </w:r>
            <w:r w:rsidRPr="00806E3A">
              <w:rPr>
                <w:color w:val="000000"/>
                <w:sz w:val="22"/>
                <w:szCs w:val="22"/>
              </w:rPr>
              <w:t xml:space="preserve"> организует при необходимости дополнительное освещение к </w:t>
            </w:r>
            <w:proofErr w:type="gramStart"/>
            <w:r w:rsidRPr="00806E3A">
              <w:rPr>
                <w:color w:val="000000"/>
                <w:sz w:val="22"/>
                <w:szCs w:val="22"/>
              </w:rPr>
              <w:t>существующему</w:t>
            </w:r>
            <w:proofErr w:type="gramEnd"/>
            <w:r w:rsidRPr="00806E3A">
              <w:rPr>
                <w:color w:val="000000"/>
                <w:sz w:val="22"/>
                <w:szCs w:val="22"/>
              </w:rPr>
              <w:t xml:space="preserve"> собственными силами.</w:t>
            </w:r>
          </w:p>
          <w:p w:rsidR="00806E3A" w:rsidRPr="00806E3A" w:rsidRDefault="00806E3A" w:rsidP="00E4660B">
            <w:pPr>
              <w:keepNext/>
              <w:keepLines/>
              <w:spacing w:before="0" w:after="0"/>
              <w:ind w:firstLine="34"/>
              <w:outlineLvl w:val="3"/>
              <w:rPr>
                <w:iCs/>
                <w:color w:val="000000"/>
                <w:sz w:val="22"/>
                <w:szCs w:val="22"/>
              </w:rPr>
            </w:pPr>
            <w:r w:rsidRPr="00806E3A">
              <w:rPr>
                <w:iCs/>
                <w:color w:val="000000"/>
                <w:sz w:val="22"/>
                <w:szCs w:val="22"/>
              </w:rPr>
              <w:t xml:space="preserve">При повреждении действующих коммуникаций (оборудование </w:t>
            </w:r>
            <w:proofErr w:type="gramStart"/>
            <w:r w:rsidRPr="00806E3A">
              <w:rPr>
                <w:iCs/>
                <w:color w:val="000000"/>
                <w:sz w:val="22"/>
                <w:szCs w:val="22"/>
              </w:rPr>
              <w:t>пожарной</w:t>
            </w:r>
            <w:proofErr w:type="gramEnd"/>
            <w:r w:rsidRPr="00806E3A">
              <w:rPr>
                <w:iCs/>
                <w:color w:val="000000"/>
                <w:sz w:val="22"/>
                <w:szCs w:val="22"/>
              </w:rPr>
              <w:t>, охранной сигнализаций, телефонные, компьютерные кабеля) ремонт и восстановление производится полностью за счет сил и средств Исполнителя.</w:t>
            </w:r>
          </w:p>
          <w:p w:rsidR="00806E3A" w:rsidRPr="00806E3A" w:rsidRDefault="00806E3A" w:rsidP="00E4660B">
            <w:pPr>
              <w:spacing w:before="0" w:after="0"/>
              <w:ind w:firstLine="0"/>
              <w:rPr>
                <w:sz w:val="22"/>
                <w:szCs w:val="22"/>
              </w:rPr>
            </w:pPr>
            <w:r w:rsidRPr="00806E3A">
              <w:rPr>
                <w:sz w:val="22"/>
                <w:szCs w:val="22"/>
              </w:rPr>
              <w:t>Исполнитель несет полную материальную ответственность за порчу имущества сторонних лиц, причиненного вследствие своих действий.</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lastRenderedPageBreak/>
              <w:t>9</w:t>
            </w:r>
          </w:p>
        </w:tc>
        <w:tc>
          <w:tcPr>
            <w:tcW w:w="3060" w:type="dxa"/>
          </w:tcPr>
          <w:p w:rsidR="00806E3A" w:rsidRPr="00806E3A" w:rsidRDefault="00806E3A" w:rsidP="00E4660B">
            <w:pPr>
              <w:spacing w:before="0" w:after="0"/>
              <w:ind w:firstLine="0"/>
              <w:rPr>
                <w:sz w:val="22"/>
                <w:szCs w:val="22"/>
              </w:rPr>
            </w:pPr>
            <w:r w:rsidRPr="00806E3A">
              <w:rPr>
                <w:sz w:val="22"/>
                <w:szCs w:val="22"/>
              </w:rPr>
              <w:t>Порядок ведения документации, контроль и приемка работ</w:t>
            </w:r>
          </w:p>
        </w:tc>
        <w:tc>
          <w:tcPr>
            <w:tcW w:w="7345" w:type="dxa"/>
          </w:tcPr>
          <w:p w:rsidR="00806E3A" w:rsidRPr="00806E3A" w:rsidRDefault="00806E3A" w:rsidP="00E4660B">
            <w:pPr>
              <w:spacing w:before="0" w:after="0"/>
              <w:ind w:firstLine="0"/>
              <w:rPr>
                <w:color w:val="000000"/>
                <w:sz w:val="22"/>
                <w:szCs w:val="22"/>
              </w:rPr>
            </w:pPr>
            <w:r w:rsidRPr="00806E3A">
              <w:rPr>
                <w:color w:val="000000"/>
                <w:sz w:val="22"/>
                <w:szCs w:val="22"/>
              </w:rPr>
              <w:t>Работы выполняются в соответствии с соответствующими Государственными стандартами и нормами. Качество работ должно соответствовать настоящему Техническому заданию, условиям договора, действующему законодательству Российской Федерации, Гражданскому кодексу Российской Федерации, санитарному законодательству Российской Федерации, Федеральному закону от 22.07.2008 №123-ФЗ «Технический регламент о требованиях пожарной безопасности», Федеральному закону от 30.12.2009 №384-ФЗ «Технический регламент о безопасности зданий и сооружений», строительным нормам и правилам.</w:t>
            </w:r>
          </w:p>
          <w:p w:rsidR="00806E3A" w:rsidRPr="00806E3A" w:rsidRDefault="00806E3A" w:rsidP="00E4660B">
            <w:pPr>
              <w:spacing w:before="0" w:after="0"/>
              <w:ind w:firstLine="0"/>
              <w:rPr>
                <w:noProof/>
                <w:sz w:val="22"/>
                <w:szCs w:val="22"/>
              </w:rPr>
            </w:pPr>
            <w:r w:rsidRPr="00806E3A">
              <w:rPr>
                <w:bCs/>
                <w:noProof/>
                <w:sz w:val="22"/>
                <w:szCs w:val="22"/>
              </w:rPr>
              <w:t xml:space="preserve">Контроль качества и сроков выполнения работ производится Заказчиком комиссионно. </w:t>
            </w:r>
            <w:r w:rsidRPr="00806E3A">
              <w:rPr>
                <w:noProof/>
                <w:sz w:val="22"/>
                <w:szCs w:val="22"/>
              </w:rPr>
              <w:t xml:space="preserve">Исполнитель за 24 часа до окончания работ извещает членов комиссии о выполнении работ по договору.  </w:t>
            </w:r>
          </w:p>
          <w:p w:rsidR="00806E3A" w:rsidRPr="00806E3A" w:rsidRDefault="00806E3A" w:rsidP="00E4660B">
            <w:pPr>
              <w:spacing w:before="0" w:after="0"/>
              <w:ind w:firstLine="0"/>
              <w:rPr>
                <w:noProof/>
                <w:sz w:val="22"/>
                <w:szCs w:val="22"/>
              </w:rPr>
            </w:pPr>
            <w:r w:rsidRPr="00806E3A">
              <w:rPr>
                <w:sz w:val="22"/>
                <w:szCs w:val="22"/>
              </w:rPr>
              <w:t>Сдача и приемка работ выполняются в соответствии со ст. 753-755 Гражданского Кодекса РФ.</w:t>
            </w:r>
          </w:p>
          <w:p w:rsidR="00806E3A" w:rsidRPr="00806E3A" w:rsidRDefault="00806E3A" w:rsidP="00E4660B">
            <w:pPr>
              <w:shd w:val="clear" w:color="auto" w:fill="FFFFFF"/>
              <w:spacing w:before="0" w:after="0"/>
              <w:ind w:firstLine="0"/>
              <w:rPr>
                <w:sz w:val="22"/>
                <w:szCs w:val="22"/>
              </w:rPr>
            </w:pPr>
            <w:r w:rsidRPr="00806E3A">
              <w:rPr>
                <w:sz w:val="22"/>
                <w:szCs w:val="22"/>
              </w:rPr>
              <w:t>По окончании работ предоставить:</w:t>
            </w:r>
          </w:p>
          <w:p w:rsidR="00806E3A" w:rsidRPr="00806E3A" w:rsidRDefault="00806E3A" w:rsidP="00E4660B">
            <w:pPr>
              <w:shd w:val="clear" w:color="auto" w:fill="FFFFFF"/>
              <w:spacing w:before="0" w:after="0"/>
              <w:ind w:firstLine="0"/>
              <w:rPr>
                <w:sz w:val="22"/>
                <w:szCs w:val="22"/>
              </w:rPr>
            </w:pPr>
            <w:r w:rsidRPr="00806E3A">
              <w:rPr>
                <w:sz w:val="22"/>
                <w:szCs w:val="22"/>
              </w:rPr>
              <w:t>1.Акты скрытых работ;</w:t>
            </w:r>
          </w:p>
          <w:p w:rsidR="00806E3A" w:rsidRPr="00806E3A" w:rsidRDefault="00806E3A" w:rsidP="00E4660B">
            <w:pPr>
              <w:spacing w:before="0" w:after="0"/>
              <w:ind w:left="34" w:firstLine="0"/>
              <w:rPr>
                <w:color w:val="000000"/>
                <w:sz w:val="22"/>
                <w:szCs w:val="22"/>
              </w:rPr>
            </w:pPr>
            <w:r w:rsidRPr="00806E3A">
              <w:rPr>
                <w:sz w:val="22"/>
                <w:szCs w:val="22"/>
              </w:rPr>
              <w:t>2.Акты выполненных работ - формы КС-2, КС-3.</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t>10</w:t>
            </w:r>
          </w:p>
        </w:tc>
        <w:tc>
          <w:tcPr>
            <w:tcW w:w="3060" w:type="dxa"/>
          </w:tcPr>
          <w:p w:rsidR="00806E3A" w:rsidRPr="00806E3A" w:rsidRDefault="00806E3A" w:rsidP="00E4660B">
            <w:pPr>
              <w:spacing w:before="0" w:after="0"/>
              <w:ind w:firstLine="0"/>
              <w:rPr>
                <w:sz w:val="22"/>
                <w:szCs w:val="22"/>
              </w:rPr>
            </w:pPr>
            <w:r w:rsidRPr="00806E3A">
              <w:rPr>
                <w:sz w:val="22"/>
                <w:szCs w:val="22"/>
              </w:rPr>
              <w:t>Гарантийные обязательства</w:t>
            </w:r>
          </w:p>
        </w:tc>
        <w:tc>
          <w:tcPr>
            <w:tcW w:w="7345" w:type="dxa"/>
          </w:tcPr>
          <w:p w:rsidR="00806E3A" w:rsidRPr="00806E3A" w:rsidRDefault="00806E3A" w:rsidP="00E4660B">
            <w:pPr>
              <w:spacing w:before="0" w:after="0"/>
              <w:ind w:right="43" w:firstLine="0"/>
              <w:rPr>
                <w:sz w:val="22"/>
                <w:szCs w:val="22"/>
              </w:rPr>
            </w:pPr>
            <w:r w:rsidRPr="00806E3A">
              <w:rPr>
                <w:noProof/>
                <w:sz w:val="22"/>
                <w:szCs w:val="22"/>
              </w:rPr>
              <w:t xml:space="preserve">Исполнитель дает гарантию на выполненные работы и материал сроком 1 (один) год. </w:t>
            </w:r>
            <w:r w:rsidRPr="00806E3A">
              <w:rPr>
                <w:bCs/>
                <w:iCs/>
                <w:noProof/>
                <w:sz w:val="22"/>
                <w:szCs w:val="22"/>
              </w:rPr>
              <w:t>Исполнитель</w:t>
            </w:r>
            <w:r w:rsidRPr="00806E3A">
              <w:rPr>
                <w:sz w:val="22"/>
                <w:szCs w:val="22"/>
              </w:rPr>
              <w:t xml:space="preserve"> гарантирует устранение недостатков в течение 10 (Десяти) дней с момента поступления ему претензии Заказчика собственными силами и за свой счет в удобное для Заказчика время.</w:t>
            </w:r>
          </w:p>
          <w:p w:rsidR="00806E3A" w:rsidRPr="00806E3A" w:rsidRDefault="00806E3A" w:rsidP="00E4660B">
            <w:pPr>
              <w:spacing w:before="0" w:after="0"/>
              <w:ind w:firstLine="0"/>
              <w:rPr>
                <w:sz w:val="22"/>
                <w:szCs w:val="22"/>
              </w:rPr>
            </w:pPr>
            <w:r w:rsidRPr="00806E3A">
              <w:rPr>
                <w:sz w:val="22"/>
                <w:szCs w:val="22"/>
              </w:rPr>
              <w:t>Устранение дефектов, обнаруженных в течение гарантийного срока, осуществляется Исполнителем за свой счет без последующей компенсации Заказчиком расходов на устранение дефектов, при этом гарантийный срок продлевается соответственно на период устранения дефектов.</w:t>
            </w:r>
          </w:p>
          <w:p w:rsidR="00806E3A" w:rsidRPr="00806E3A" w:rsidRDefault="00806E3A" w:rsidP="00E4660B">
            <w:pPr>
              <w:spacing w:before="0" w:after="0"/>
              <w:ind w:firstLine="0"/>
              <w:rPr>
                <w:sz w:val="22"/>
                <w:szCs w:val="22"/>
              </w:rPr>
            </w:pPr>
            <w:r w:rsidRPr="00806E3A">
              <w:rPr>
                <w:sz w:val="22"/>
                <w:szCs w:val="22"/>
              </w:rPr>
              <w:t xml:space="preserve">Наличие дефектов и сроки их устранения фиксируются двусторонним актом </w:t>
            </w:r>
            <w:r w:rsidRPr="00806E3A">
              <w:rPr>
                <w:bCs/>
                <w:iCs/>
                <w:noProof/>
                <w:sz w:val="22"/>
                <w:szCs w:val="22"/>
              </w:rPr>
              <w:t>Исполнителя</w:t>
            </w:r>
            <w:r w:rsidRPr="00806E3A">
              <w:rPr>
                <w:sz w:val="22"/>
                <w:szCs w:val="22"/>
              </w:rPr>
              <w:t xml:space="preserve"> и Заказчика.</w:t>
            </w:r>
          </w:p>
        </w:tc>
      </w:tr>
      <w:tr w:rsidR="00806E3A" w:rsidRPr="00806E3A" w:rsidTr="00E4660B">
        <w:tblPrEx>
          <w:tblLook w:val="04A0" w:firstRow="1" w:lastRow="0" w:firstColumn="1" w:lastColumn="0" w:noHBand="0" w:noVBand="1"/>
        </w:tblPrEx>
        <w:tc>
          <w:tcPr>
            <w:tcW w:w="456" w:type="dxa"/>
            <w:shd w:val="clear" w:color="auto" w:fill="auto"/>
          </w:tcPr>
          <w:p w:rsidR="00806E3A" w:rsidRPr="00806E3A" w:rsidRDefault="00806E3A" w:rsidP="00806E3A">
            <w:pPr>
              <w:spacing w:before="0" w:after="0"/>
              <w:ind w:firstLine="0"/>
              <w:rPr>
                <w:sz w:val="22"/>
                <w:szCs w:val="22"/>
              </w:rPr>
            </w:pPr>
            <w:r w:rsidRPr="00806E3A">
              <w:rPr>
                <w:sz w:val="22"/>
                <w:szCs w:val="22"/>
              </w:rPr>
              <w:t>11</w:t>
            </w:r>
          </w:p>
        </w:tc>
        <w:tc>
          <w:tcPr>
            <w:tcW w:w="3060" w:type="dxa"/>
          </w:tcPr>
          <w:p w:rsidR="00806E3A" w:rsidRPr="00806E3A" w:rsidRDefault="00806E3A" w:rsidP="00E4660B">
            <w:pPr>
              <w:spacing w:before="0" w:after="0"/>
              <w:ind w:firstLine="0"/>
              <w:rPr>
                <w:sz w:val="22"/>
                <w:szCs w:val="22"/>
              </w:rPr>
            </w:pPr>
            <w:r w:rsidRPr="00806E3A">
              <w:rPr>
                <w:sz w:val="22"/>
                <w:szCs w:val="22"/>
              </w:rPr>
              <w:t>Приложени</w:t>
            </w:r>
            <w:r>
              <w:rPr>
                <w:sz w:val="22"/>
                <w:szCs w:val="22"/>
              </w:rPr>
              <w:t>е</w:t>
            </w:r>
          </w:p>
        </w:tc>
        <w:tc>
          <w:tcPr>
            <w:tcW w:w="7345" w:type="dxa"/>
          </w:tcPr>
          <w:p w:rsidR="00806E3A" w:rsidRPr="00806E3A" w:rsidRDefault="00806E3A" w:rsidP="00E4660B">
            <w:pPr>
              <w:numPr>
                <w:ilvl w:val="0"/>
                <w:numId w:val="24"/>
              </w:numPr>
              <w:spacing w:before="0" w:after="0"/>
              <w:rPr>
                <w:sz w:val="22"/>
                <w:szCs w:val="22"/>
              </w:rPr>
            </w:pPr>
            <w:r>
              <w:rPr>
                <w:sz w:val="22"/>
                <w:szCs w:val="22"/>
              </w:rPr>
              <w:t>Ведомость объемов работ</w:t>
            </w:r>
          </w:p>
        </w:tc>
      </w:tr>
    </w:tbl>
    <w:p w:rsidR="00806E3A" w:rsidRPr="00806E3A" w:rsidRDefault="00806E3A" w:rsidP="00806E3A">
      <w:pPr>
        <w:spacing w:before="0" w:after="0"/>
        <w:ind w:firstLine="0"/>
        <w:rPr>
          <w:b/>
          <w:sz w:val="22"/>
          <w:szCs w:val="22"/>
        </w:rPr>
      </w:pPr>
    </w:p>
    <w:p w:rsidR="00585352" w:rsidRPr="00E051CA" w:rsidRDefault="00806E3A" w:rsidP="00806E3A">
      <w:pPr>
        <w:spacing w:before="0" w:after="0"/>
        <w:ind w:firstLine="0"/>
        <w:rPr>
          <w:sz w:val="22"/>
          <w:szCs w:val="22"/>
        </w:rPr>
      </w:pPr>
      <w:r w:rsidRPr="00806E3A">
        <w:rPr>
          <w:b/>
          <w:sz w:val="22"/>
          <w:szCs w:val="22"/>
        </w:rPr>
        <w:t xml:space="preserve"> </w:t>
      </w:r>
      <w:r w:rsidRPr="00806E3A">
        <w:rPr>
          <w:sz w:val="22"/>
          <w:szCs w:val="22"/>
        </w:rPr>
        <w:t xml:space="preserve">                          </w:t>
      </w:r>
    </w:p>
    <w:tbl>
      <w:tblPr>
        <w:tblW w:w="9553" w:type="dxa"/>
        <w:tblLayout w:type="fixed"/>
        <w:tblCellMar>
          <w:top w:w="55" w:type="dxa"/>
          <w:left w:w="55" w:type="dxa"/>
          <w:bottom w:w="55" w:type="dxa"/>
          <w:right w:w="55" w:type="dxa"/>
        </w:tblCellMar>
        <w:tblLook w:val="0000" w:firstRow="0" w:lastRow="0" w:firstColumn="0" w:lastColumn="0" w:noHBand="0" w:noVBand="0"/>
      </w:tblPr>
      <w:tblGrid>
        <w:gridCol w:w="4733"/>
        <w:gridCol w:w="4820"/>
      </w:tblGrid>
      <w:tr w:rsidR="00E051CA" w:rsidRPr="00E051CA" w:rsidTr="00E051CA">
        <w:tc>
          <w:tcPr>
            <w:tcW w:w="4733" w:type="dxa"/>
            <w:shd w:val="clear" w:color="auto" w:fill="auto"/>
          </w:tcPr>
          <w:p w:rsidR="00E051CA" w:rsidRPr="00E051CA" w:rsidRDefault="00E051CA" w:rsidP="00E051CA">
            <w:pPr>
              <w:spacing w:before="0" w:after="0"/>
              <w:ind w:firstLine="0"/>
              <w:jc w:val="left"/>
            </w:pPr>
            <w:r w:rsidRPr="00E051CA">
              <w:rPr>
                <w:b/>
                <w:sz w:val="22"/>
                <w:szCs w:val="22"/>
              </w:rPr>
              <w:t>ЗАКАЗЧИК:</w:t>
            </w:r>
          </w:p>
          <w:p w:rsidR="00E051CA" w:rsidRPr="00E051CA" w:rsidRDefault="00E051CA" w:rsidP="00E051CA">
            <w:pPr>
              <w:spacing w:before="0" w:after="0"/>
              <w:ind w:firstLine="0"/>
              <w:jc w:val="left"/>
              <w:rPr>
                <w:b/>
              </w:rPr>
            </w:pPr>
            <w:r w:rsidRPr="00E051CA">
              <w:rPr>
                <w:b/>
                <w:sz w:val="22"/>
                <w:szCs w:val="22"/>
              </w:rPr>
              <w:t>НАО «Красная поляна»</w:t>
            </w:r>
          </w:p>
          <w:p w:rsidR="00E051CA" w:rsidRPr="00E051CA" w:rsidRDefault="00806E3A" w:rsidP="00E051CA">
            <w:pPr>
              <w:spacing w:before="0" w:after="0"/>
              <w:ind w:firstLine="0"/>
              <w:jc w:val="left"/>
              <w:rPr>
                <w:b/>
              </w:rPr>
            </w:pPr>
            <w:r>
              <w:rPr>
                <w:b/>
              </w:rPr>
              <w:t>__________________________</w:t>
            </w:r>
          </w:p>
          <w:p w:rsidR="00E051CA" w:rsidRPr="00E051CA" w:rsidRDefault="00E051CA" w:rsidP="00E051CA">
            <w:pPr>
              <w:spacing w:before="0" w:after="0"/>
              <w:ind w:firstLine="0"/>
              <w:jc w:val="left"/>
              <w:rPr>
                <w:lang w:val="en-US"/>
              </w:rPr>
            </w:pPr>
            <w:r w:rsidRPr="00E051CA">
              <w:rPr>
                <w:sz w:val="22"/>
                <w:szCs w:val="22"/>
                <w:lang w:val="en-US"/>
              </w:rPr>
              <w:t xml:space="preserve"> </w:t>
            </w:r>
          </w:p>
        </w:tc>
        <w:tc>
          <w:tcPr>
            <w:tcW w:w="4820" w:type="dxa"/>
            <w:shd w:val="clear" w:color="auto" w:fill="auto"/>
          </w:tcPr>
          <w:p w:rsidR="00E051CA" w:rsidRPr="00E051CA" w:rsidRDefault="00E051CA" w:rsidP="00E051CA">
            <w:pPr>
              <w:spacing w:before="0" w:after="0"/>
              <w:ind w:firstLine="0"/>
              <w:jc w:val="left"/>
              <w:rPr>
                <w:b/>
                <w:bCs/>
              </w:rPr>
            </w:pPr>
            <w:r w:rsidRPr="00E051CA">
              <w:rPr>
                <w:b/>
                <w:bCs/>
                <w:sz w:val="22"/>
                <w:szCs w:val="22"/>
              </w:rPr>
              <w:t>ПОДРЯДЧИК</w:t>
            </w:r>
          </w:p>
          <w:p w:rsidR="00E051CA" w:rsidRPr="00E051CA" w:rsidRDefault="00E051CA" w:rsidP="00E051CA">
            <w:pPr>
              <w:spacing w:before="0" w:after="0"/>
              <w:ind w:firstLine="0"/>
              <w:jc w:val="left"/>
              <w:rPr>
                <w:b/>
                <w:bCs/>
              </w:rPr>
            </w:pPr>
            <w:r w:rsidRPr="00E051CA">
              <w:rPr>
                <w:b/>
                <w:sz w:val="22"/>
                <w:szCs w:val="22"/>
              </w:rPr>
              <w:t>______________</w:t>
            </w:r>
          </w:p>
          <w:p w:rsidR="00E051CA" w:rsidRPr="00E051CA" w:rsidRDefault="00E051CA" w:rsidP="00E051CA">
            <w:pPr>
              <w:spacing w:before="0" w:after="0"/>
              <w:ind w:firstLine="0"/>
              <w:jc w:val="left"/>
            </w:pPr>
          </w:p>
          <w:p w:rsidR="00E051CA" w:rsidRPr="00E051CA" w:rsidRDefault="00E051CA" w:rsidP="00E051CA">
            <w:pPr>
              <w:spacing w:before="0" w:after="0"/>
              <w:ind w:firstLine="0"/>
              <w:jc w:val="left"/>
            </w:pPr>
          </w:p>
        </w:tc>
      </w:tr>
      <w:tr w:rsidR="00E051CA" w:rsidRPr="00E051CA" w:rsidTr="00E051CA">
        <w:tc>
          <w:tcPr>
            <w:tcW w:w="4733" w:type="dxa"/>
            <w:shd w:val="clear" w:color="auto" w:fill="auto"/>
          </w:tcPr>
          <w:p w:rsidR="00E051CA" w:rsidRDefault="00E051CA" w:rsidP="00E051CA">
            <w:pPr>
              <w:spacing w:before="0" w:after="0"/>
              <w:ind w:firstLine="0"/>
              <w:jc w:val="left"/>
              <w:rPr>
                <w:b/>
                <w:sz w:val="22"/>
                <w:szCs w:val="22"/>
              </w:rPr>
            </w:pPr>
          </w:p>
          <w:p w:rsidR="00806E3A" w:rsidRPr="00E051CA" w:rsidRDefault="00806E3A" w:rsidP="00E051CA">
            <w:pPr>
              <w:spacing w:before="0" w:after="0"/>
              <w:ind w:firstLine="0"/>
              <w:jc w:val="left"/>
              <w:rPr>
                <w:b/>
              </w:rPr>
            </w:pPr>
          </w:p>
          <w:p w:rsidR="00E051CA" w:rsidRPr="00E051CA" w:rsidRDefault="00E051CA" w:rsidP="00E051CA">
            <w:pPr>
              <w:spacing w:before="0" w:after="0"/>
              <w:ind w:firstLine="0"/>
              <w:jc w:val="left"/>
              <w:rPr>
                <w:b/>
              </w:rPr>
            </w:pPr>
            <w:r w:rsidRPr="00E051CA">
              <w:rPr>
                <w:b/>
                <w:sz w:val="22"/>
                <w:szCs w:val="22"/>
              </w:rPr>
              <w:t xml:space="preserve">__________________/ </w:t>
            </w:r>
            <w:r w:rsidR="00806E3A">
              <w:rPr>
                <w:b/>
                <w:sz w:val="22"/>
                <w:szCs w:val="22"/>
              </w:rPr>
              <w:t>___________</w:t>
            </w:r>
            <w:r w:rsidRPr="00E051CA">
              <w:rPr>
                <w:b/>
                <w:sz w:val="22"/>
                <w:szCs w:val="22"/>
              </w:rPr>
              <w:t xml:space="preserve"> /</w:t>
            </w:r>
          </w:p>
          <w:p w:rsidR="00E051CA" w:rsidRPr="00E051CA" w:rsidRDefault="00E051CA" w:rsidP="00E051CA">
            <w:pPr>
              <w:spacing w:before="0" w:after="0"/>
              <w:ind w:firstLine="0"/>
              <w:jc w:val="left"/>
              <w:rPr>
                <w:b/>
              </w:rPr>
            </w:pPr>
            <w:r w:rsidRPr="00E051CA">
              <w:rPr>
                <w:b/>
                <w:sz w:val="22"/>
                <w:szCs w:val="22"/>
              </w:rPr>
              <w:t>М.П.</w:t>
            </w:r>
          </w:p>
        </w:tc>
        <w:tc>
          <w:tcPr>
            <w:tcW w:w="4820" w:type="dxa"/>
            <w:shd w:val="clear" w:color="auto" w:fill="auto"/>
          </w:tcPr>
          <w:p w:rsidR="00E051CA" w:rsidRPr="00E051CA" w:rsidRDefault="00E051CA" w:rsidP="00E051CA">
            <w:pPr>
              <w:spacing w:before="0" w:after="0"/>
              <w:ind w:firstLine="0"/>
              <w:jc w:val="left"/>
              <w:rPr>
                <w:b/>
                <w:bCs/>
              </w:rPr>
            </w:pPr>
          </w:p>
          <w:p w:rsid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r w:rsidRPr="00E051CA">
              <w:rPr>
                <w:b/>
                <w:bCs/>
                <w:sz w:val="22"/>
                <w:szCs w:val="22"/>
              </w:rPr>
              <w:t xml:space="preserve">_______________/_____________/ </w:t>
            </w:r>
          </w:p>
          <w:p w:rsidR="00E051CA" w:rsidRPr="00E051CA" w:rsidRDefault="00E051CA" w:rsidP="00E051CA">
            <w:pPr>
              <w:spacing w:before="0" w:after="0"/>
              <w:ind w:firstLine="0"/>
              <w:jc w:val="left"/>
              <w:rPr>
                <w:b/>
                <w:bCs/>
              </w:rPr>
            </w:pPr>
            <w:r w:rsidRPr="00E051CA">
              <w:rPr>
                <w:b/>
                <w:bCs/>
                <w:sz w:val="22"/>
                <w:szCs w:val="22"/>
              </w:rPr>
              <w:t>М.П.</w:t>
            </w:r>
          </w:p>
          <w:p w:rsidR="00E051CA" w:rsidRPr="00E051CA" w:rsidRDefault="00E051CA" w:rsidP="00E051CA">
            <w:pPr>
              <w:spacing w:before="0" w:after="0"/>
              <w:ind w:firstLine="0"/>
              <w:jc w:val="left"/>
              <w:rPr>
                <w:b/>
                <w:bCs/>
              </w:rPr>
            </w:pPr>
          </w:p>
          <w:p w:rsidR="00E051CA" w:rsidRPr="00E051CA" w:rsidRDefault="00E051CA" w:rsidP="00E051CA">
            <w:pPr>
              <w:spacing w:before="0" w:after="0"/>
              <w:ind w:firstLine="0"/>
              <w:jc w:val="left"/>
              <w:rPr>
                <w:b/>
                <w:bCs/>
              </w:rPr>
            </w:pPr>
          </w:p>
        </w:tc>
      </w:tr>
    </w:tbl>
    <w:p w:rsidR="00E051CA" w:rsidRPr="00E051CA" w:rsidRDefault="00E051CA" w:rsidP="00E051CA">
      <w:pPr>
        <w:rPr>
          <w:sz w:val="22"/>
          <w:szCs w:val="22"/>
        </w:rPr>
      </w:pPr>
      <w:r w:rsidRPr="00E051CA">
        <w:rPr>
          <w:sz w:val="22"/>
          <w:szCs w:val="22"/>
        </w:rPr>
        <w:br w:type="page"/>
      </w:r>
    </w:p>
    <w:p w:rsidR="004B3116" w:rsidRPr="00B94FC4" w:rsidRDefault="004B3116" w:rsidP="004B3116">
      <w:pPr>
        <w:pStyle w:val="ac"/>
        <w:jc w:val="right"/>
        <w:rPr>
          <w:bCs/>
          <w:sz w:val="22"/>
          <w:szCs w:val="22"/>
        </w:rPr>
      </w:pPr>
      <w:r w:rsidRPr="00B94FC4">
        <w:rPr>
          <w:bCs/>
          <w:sz w:val="22"/>
          <w:szCs w:val="22"/>
        </w:rPr>
        <w:lastRenderedPageBreak/>
        <w:t xml:space="preserve">Приложение № 2 </w:t>
      </w:r>
    </w:p>
    <w:p w:rsidR="004B3116" w:rsidRPr="00B94FC4" w:rsidRDefault="004B3116" w:rsidP="004B3116">
      <w:pPr>
        <w:pStyle w:val="ac"/>
        <w:jc w:val="right"/>
        <w:rPr>
          <w:bCs/>
          <w:sz w:val="22"/>
          <w:szCs w:val="22"/>
        </w:rPr>
      </w:pPr>
      <w:r w:rsidRPr="00B94FC4">
        <w:rPr>
          <w:bCs/>
          <w:sz w:val="22"/>
          <w:szCs w:val="22"/>
        </w:rPr>
        <w:t>к договору № __________ от «_____» __________ 201</w:t>
      </w:r>
      <w:r w:rsidR="00E4660B">
        <w:rPr>
          <w:bCs/>
          <w:sz w:val="22"/>
          <w:szCs w:val="22"/>
        </w:rPr>
        <w:t>9</w:t>
      </w:r>
      <w:r w:rsidRPr="00B94FC4">
        <w:rPr>
          <w:bCs/>
          <w:sz w:val="22"/>
          <w:szCs w:val="22"/>
        </w:rPr>
        <w:t>г.</w:t>
      </w:r>
    </w:p>
    <w:p w:rsidR="00E4660B" w:rsidRDefault="00E4660B" w:rsidP="004B3116">
      <w:pPr>
        <w:spacing w:before="0" w:after="0"/>
        <w:ind w:right="-2" w:firstLine="0"/>
        <w:jc w:val="center"/>
        <w:rPr>
          <w:b/>
          <w:sz w:val="22"/>
          <w:szCs w:val="22"/>
        </w:rPr>
      </w:pPr>
    </w:p>
    <w:p w:rsidR="00E4660B" w:rsidRDefault="00E4660B"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sz w:val="22"/>
          <w:szCs w:val="22"/>
        </w:rPr>
      </w:pPr>
      <w:bookmarkStart w:id="0" w:name="_GoBack"/>
      <w:bookmarkEnd w:id="0"/>
      <w:r>
        <w:rPr>
          <w:b/>
          <w:sz w:val="22"/>
          <w:szCs w:val="22"/>
        </w:rPr>
        <w:t xml:space="preserve">Локальный ресурсный сметный расчет </w:t>
      </w:r>
      <w:r w:rsidRPr="006C6806">
        <w:rPr>
          <w:b/>
          <w:sz w:val="22"/>
          <w:szCs w:val="22"/>
        </w:rPr>
        <w:t>№ _______</w:t>
      </w: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sz w:val="22"/>
          <w:szCs w:val="22"/>
        </w:rPr>
      </w:pPr>
    </w:p>
    <w:p w:rsidR="004B3116" w:rsidRPr="006C6806" w:rsidRDefault="004B3116" w:rsidP="004B3116">
      <w:pPr>
        <w:spacing w:before="0" w:after="0"/>
        <w:ind w:right="-2" w:firstLine="0"/>
        <w:jc w:val="center"/>
        <w:rPr>
          <w:b/>
          <w:bCs/>
          <w:sz w:val="22"/>
          <w:szCs w:val="22"/>
        </w:rPr>
      </w:pPr>
      <w:r w:rsidRPr="006C6806">
        <w:rPr>
          <w:b/>
          <w:sz w:val="22"/>
          <w:szCs w:val="22"/>
        </w:rPr>
        <w:t xml:space="preserve">* </w:t>
      </w:r>
      <w:r w:rsidRPr="006C6806">
        <w:rPr>
          <w:b/>
          <w:bCs/>
          <w:sz w:val="22"/>
          <w:szCs w:val="22"/>
        </w:rPr>
        <w:t>Заполняется по результатам закупки</w:t>
      </w: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p w:rsidR="004B3116" w:rsidRPr="006C6806" w:rsidRDefault="004B3116" w:rsidP="004B3116">
      <w:pPr>
        <w:spacing w:before="0" w:after="0"/>
        <w:ind w:right="-2" w:firstLine="0"/>
        <w:jc w:val="right"/>
        <w:rPr>
          <w:b/>
          <w:sz w:val="22"/>
          <w:szCs w:val="22"/>
        </w:rPr>
      </w:pPr>
    </w:p>
    <w:tbl>
      <w:tblPr>
        <w:tblW w:w="9889" w:type="dxa"/>
        <w:jc w:val="center"/>
        <w:tblLook w:val="01E0" w:firstRow="1" w:lastRow="1" w:firstColumn="1" w:lastColumn="1" w:noHBand="0" w:noVBand="0"/>
      </w:tblPr>
      <w:tblGrid>
        <w:gridCol w:w="5211"/>
        <w:gridCol w:w="4678"/>
      </w:tblGrid>
      <w:tr w:rsidR="004B3116" w:rsidRPr="006C6806" w:rsidTr="009C25FF">
        <w:trPr>
          <w:trHeight w:val="567"/>
          <w:jc w:val="center"/>
        </w:trPr>
        <w:tc>
          <w:tcPr>
            <w:tcW w:w="5211" w:type="dxa"/>
          </w:tcPr>
          <w:p w:rsidR="004B3116" w:rsidRPr="006C6806" w:rsidRDefault="004B3116" w:rsidP="009C25FF">
            <w:pPr>
              <w:spacing w:before="0" w:after="0" w:line="221" w:lineRule="auto"/>
              <w:ind w:right="-2" w:firstLine="0"/>
              <w:rPr>
                <w:b/>
              </w:rPr>
            </w:pPr>
            <w:r w:rsidRPr="006C6806">
              <w:rPr>
                <w:b/>
                <w:sz w:val="22"/>
                <w:szCs w:val="22"/>
              </w:rPr>
              <w:t>Заказчик:</w:t>
            </w:r>
          </w:p>
          <w:p w:rsidR="004B3116" w:rsidRPr="006C6806" w:rsidRDefault="004B3116" w:rsidP="009C25FF">
            <w:pPr>
              <w:spacing w:before="0" w:after="0" w:line="221" w:lineRule="auto"/>
              <w:ind w:right="-2" w:firstLine="0"/>
              <w:jc w:val="left"/>
              <w:rPr>
                <w:b/>
              </w:rPr>
            </w:pPr>
            <w:r w:rsidRPr="006C6806">
              <w:rPr>
                <w:b/>
                <w:sz w:val="22"/>
                <w:szCs w:val="22"/>
              </w:rPr>
              <w:t>НАО «Красная поляна»</w:t>
            </w:r>
          </w:p>
          <w:p w:rsidR="004B3116" w:rsidRPr="006C6806" w:rsidRDefault="004B3116" w:rsidP="009C25FF">
            <w:pPr>
              <w:spacing w:before="0" w:after="0" w:line="221" w:lineRule="auto"/>
              <w:ind w:right="-2" w:firstLine="0"/>
              <w:jc w:val="left"/>
              <w:rPr>
                <w:b/>
              </w:rPr>
            </w:pPr>
          </w:p>
          <w:p w:rsidR="004B3116" w:rsidRPr="006C6806" w:rsidRDefault="004B3116" w:rsidP="009C25FF">
            <w:pPr>
              <w:spacing w:before="0" w:after="0" w:line="221" w:lineRule="auto"/>
              <w:ind w:right="-2" w:firstLine="0"/>
              <w:jc w:val="left"/>
              <w:rPr>
                <w:b/>
              </w:rPr>
            </w:pPr>
          </w:p>
          <w:p w:rsidR="004B3116" w:rsidRPr="006C6806" w:rsidRDefault="004B3116" w:rsidP="009C25FF">
            <w:pPr>
              <w:spacing w:before="0" w:after="0" w:line="221" w:lineRule="auto"/>
              <w:ind w:right="-2" w:firstLine="0"/>
              <w:jc w:val="left"/>
              <w:rPr>
                <w:b/>
              </w:rPr>
            </w:pPr>
          </w:p>
          <w:p w:rsidR="004B3116" w:rsidRPr="006C6806" w:rsidRDefault="004B3116" w:rsidP="009C25FF">
            <w:pPr>
              <w:spacing w:before="0" w:after="0" w:line="221" w:lineRule="auto"/>
              <w:ind w:right="-2" w:firstLine="0"/>
              <w:jc w:val="left"/>
              <w:rPr>
                <w:b/>
              </w:rPr>
            </w:pPr>
            <w:r w:rsidRPr="006C6806">
              <w:rPr>
                <w:b/>
                <w:sz w:val="22"/>
                <w:szCs w:val="22"/>
              </w:rPr>
              <w:t>____________________/_______________/</w:t>
            </w:r>
          </w:p>
          <w:p w:rsidR="004B3116" w:rsidRPr="006C6806" w:rsidRDefault="004B3116" w:rsidP="009C25FF">
            <w:pPr>
              <w:spacing w:before="0" w:after="0" w:line="221" w:lineRule="auto"/>
              <w:ind w:right="-2" w:firstLine="0"/>
              <w:jc w:val="left"/>
              <w:rPr>
                <w:b/>
              </w:rPr>
            </w:pPr>
            <w:proofErr w:type="spellStart"/>
            <w:r w:rsidRPr="006C6806">
              <w:rPr>
                <w:b/>
                <w:sz w:val="22"/>
                <w:szCs w:val="22"/>
              </w:rPr>
              <w:t>м.п</w:t>
            </w:r>
            <w:proofErr w:type="spellEnd"/>
            <w:r w:rsidRPr="006C6806">
              <w:rPr>
                <w:b/>
                <w:sz w:val="22"/>
                <w:szCs w:val="22"/>
              </w:rPr>
              <w:t>.</w:t>
            </w:r>
          </w:p>
        </w:tc>
        <w:tc>
          <w:tcPr>
            <w:tcW w:w="4678" w:type="dxa"/>
          </w:tcPr>
          <w:p w:rsidR="004B3116" w:rsidRPr="006C6806" w:rsidRDefault="004B3116" w:rsidP="009C25FF">
            <w:pPr>
              <w:spacing w:before="0" w:after="0" w:line="221" w:lineRule="auto"/>
              <w:ind w:right="-2" w:firstLine="0"/>
              <w:rPr>
                <w:b/>
                <w:bCs/>
              </w:rPr>
            </w:pPr>
            <w:r w:rsidRPr="006C6806">
              <w:rPr>
                <w:b/>
                <w:sz w:val="22"/>
                <w:szCs w:val="22"/>
              </w:rPr>
              <w:t>Подрядчик</w:t>
            </w:r>
            <w:r w:rsidRPr="006C6806">
              <w:rPr>
                <w:b/>
                <w:bCs/>
                <w:sz w:val="22"/>
                <w:szCs w:val="22"/>
              </w:rPr>
              <w:t>:</w:t>
            </w:r>
          </w:p>
          <w:p w:rsidR="004B3116" w:rsidRPr="006C6806" w:rsidRDefault="004B3116" w:rsidP="009C25FF">
            <w:pPr>
              <w:spacing w:before="0" w:after="0"/>
              <w:ind w:firstLine="0"/>
              <w:jc w:val="left"/>
              <w:rPr>
                <w:b/>
                <w:u w:val="single"/>
              </w:rPr>
            </w:pPr>
            <w:r w:rsidRPr="006C6806">
              <w:rPr>
                <w:b/>
                <w:sz w:val="22"/>
                <w:szCs w:val="22"/>
                <w:u w:val="single"/>
              </w:rPr>
              <w:t>____________________________________</w:t>
            </w:r>
          </w:p>
          <w:p w:rsidR="004B3116" w:rsidRPr="006C6806" w:rsidRDefault="004B3116" w:rsidP="009C25FF">
            <w:pPr>
              <w:spacing w:before="0" w:after="0"/>
              <w:ind w:firstLine="0"/>
              <w:jc w:val="left"/>
              <w:rPr>
                <w:b/>
              </w:rPr>
            </w:pPr>
            <w:r w:rsidRPr="006C6806">
              <w:rPr>
                <w:b/>
                <w:sz w:val="22"/>
                <w:szCs w:val="22"/>
              </w:rPr>
              <w:t>____________________________________</w:t>
            </w:r>
          </w:p>
          <w:p w:rsidR="004B3116" w:rsidRPr="006C6806" w:rsidRDefault="004B3116" w:rsidP="009C25FF">
            <w:pPr>
              <w:spacing w:before="0" w:after="0"/>
              <w:ind w:firstLine="0"/>
              <w:jc w:val="left"/>
              <w:rPr>
                <w:b/>
              </w:rPr>
            </w:pPr>
          </w:p>
          <w:p w:rsidR="004B3116" w:rsidRPr="006C6806" w:rsidRDefault="004B3116" w:rsidP="009C25FF">
            <w:pPr>
              <w:spacing w:before="0" w:after="0"/>
              <w:ind w:firstLine="0"/>
              <w:jc w:val="left"/>
              <w:rPr>
                <w:b/>
              </w:rPr>
            </w:pPr>
          </w:p>
          <w:p w:rsidR="004B3116" w:rsidRPr="006C6806" w:rsidRDefault="004B3116" w:rsidP="009C25FF">
            <w:pPr>
              <w:spacing w:before="0" w:after="0"/>
              <w:ind w:firstLine="0"/>
              <w:jc w:val="left"/>
              <w:rPr>
                <w:b/>
              </w:rPr>
            </w:pPr>
            <w:r w:rsidRPr="006C6806">
              <w:rPr>
                <w:b/>
                <w:sz w:val="22"/>
                <w:szCs w:val="22"/>
              </w:rPr>
              <w:t>_______________/ ________________ /</w:t>
            </w:r>
          </w:p>
          <w:p w:rsidR="004B3116" w:rsidRPr="006C6806" w:rsidRDefault="004B3116" w:rsidP="009C25FF">
            <w:pPr>
              <w:spacing w:before="0" w:after="0" w:line="221" w:lineRule="auto"/>
              <w:ind w:right="-2" w:firstLine="0"/>
              <w:rPr>
                <w:b/>
              </w:rPr>
            </w:pPr>
            <w:proofErr w:type="spellStart"/>
            <w:r w:rsidRPr="006C6806">
              <w:rPr>
                <w:b/>
                <w:sz w:val="22"/>
                <w:szCs w:val="22"/>
              </w:rPr>
              <w:t>м.п</w:t>
            </w:r>
            <w:proofErr w:type="spellEnd"/>
            <w:r w:rsidRPr="006C6806">
              <w:rPr>
                <w:b/>
                <w:sz w:val="22"/>
                <w:szCs w:val="22"/>
              </w:rPr>
              <w:t>.</w:t>
            </w:r>
          </w:p>
          <w:p w:rsidR="004B3116" w:rsidRPr="006C6806" w:rsidRDefault="004B3116" w:rsidP="009C25FF">
            <w:pPr>
              <w:spacing w:before="0" w:after="0" w:line="221" w:lineRule="auto"/>
              <w:ind w:right="-2" w:firstLine="0"/>
              <w:rPr>
                <w:b/>
              </w:rPr>
            </w:pPr>
          </w:p>
        </w:tc>
      </w:tr>
    </w:tbl>
    <w:p w:rsidR="00903616" w:rsidRDefault="00903616" w:rsidP="00903616">
      <w:pPr>
        <w:spacing w:before="0" w:after="200" w:line="276" w:lineRule="auto"/>
        <w:ind w:firstLine="0"/>
        <w:jc w:val="center"/>
        <w:rPr>
          <w:b/>
          <w:sz w:val="22"/>
          <w:szCs w:val="22"/>
          <w:lang w:bidi="en-US"/>
        </w:rPr>
      </w:pPr>
    </w:p>
    <w:sectPr w:rsidR="00903616" w:rsidSect="00AE7B9D">
      <w:headerReference w:type="default" r:id="rId9"/>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79C6" w:rsidRDefault="003579C6" w:rsidP="004B3116">
      <w:pPr>
        <w:spacing w:before="0" w:after="0"/>
      </w:pPr>
      <w:r>
        <w:separator/>
      </w:r>
    </w:p>
  </w:endnote>
  <w:endnote w:type="continuationSeparator" w:id="0">
    <w:p w:rsidR="003579C6" w:rsidRDefault="003579C6" w:rsidP="004B311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80"/>
    <w:family w:val="auto"/>
    <w:pitch w:val="variable"/>
    <w:sig w:usb0="E00002FF" w:usb1="7AC7FFFF" w:usb2="00000012" w:usb3="00000000" w:csb0="0002000D"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79C6" w:rsidRDefault="003579C6" w:rsidP="004B3116">
      <w:pPr>
        <w:spacing w:before="0" w:after="0"/>
      </w:pPr>
      <w:r>
        <w:separator/>
      </w:r>
    </w:p>
  </w:footnote>
  <w:footnote w:type="continuationSeparator" w:id="0">
    <w:p w:rsidR="003579C6" w:rsidRDefault="003579C6" w:rsidP="004B3116">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52336" w:rsidRPr="00755F0D" w:rsidRDefault="00952336">
    <w:pPr>
      <w:pStyle w:val="aff4"/>
      <w:jc w:val="center"/>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7700A79"/>
    <w:multiLevelType w:val="hybridMultilevel"/>
    <w:tmpl w:val="9BFA3AFE"/>
    <w:lvl w:ilvl="0" w:tplc="AAE6B652">
      <w:start w:val="1"/>
      <w:numFmt w:val="decimal"/>
      <w:lvlText w:val="%1."/>
      <w:lvlJc w:val="left"/>
      <w:pPr>
        <w:tabs>
          <w:tab w:val="num" w:pos="2487"/>
        </w:tabs>
        <w:ind w:left="2487" w:hanging="360"/>
      </w:pPr>
      <w:rPr>
        <w:color w:val="auto"/>
      </w:rPr>
    </w:lvl>
    <w:lvl w:ilvl="1" w:tplc="04190019" w:tentative="1">
      <w:start w:val="1"/>
      <w:numFmt w:val="lowerLetter"/>
      <w:lvlText w:val="%2."/>
      <w:lvlJc w:val="left"/>
      <w:pPr>
        <w:tabs>
          <w:tab w:val="num" w:pos="3207"/>
        </w:tabs>
        <w:ind w:left="3207" w:hanging="360"/>
      </w:pPr>
    </w:lvl>
    <w:lvl w:ilvl="2" w:tplc="0419001B" w:tentative="1">
      <w:start w:val="1"/>
      <w:numFmt w:val="lowerRoman"/>
      <w:lvlText w:val="%3."/>
      <w:lvlJc w:val="right"/>
      <w:pPr>
        <w:tabs>
          <w:tab w:val="num" w:pos="3927"/>
        </w:tabs>
        <w:ind w:left="3927" w:hanging="180"/>
      </w:pPr>
    </w:lvl>
    <w:lvl w:ilvl="3" w:tplc="0419000F" w:tentative="1">
      <w:start w:val="1"/>
      <w:numFmt w:val="decimal"/>
      <w:lvlText w:val="%4."/>
      <w:lvlJc w:val="left"/>
      <w:pPr>
        <w:tabs>
          <w:tab w:val="num" w:pos="4647"/>
        </w:tabs>
        <w:ind w:left="4647" w:hanging="360"/>
      </w:pPr>
    </w:lvl>
    <w:lvl w:ilvl="4" w:tplc="04190019" w:tentative="1">
      <w:start w:val="1"/>
      <w:numFmt w:val="lowerLetter"/>
      <w:lvlText w:val="%5."/>
      <w:lvlJc w:val="left"/>
      <w:pPr>
        <w:tabs>
          <w:tab w:val="num" w:pos="5367"/>
        </w:tabs>
        <w:ind w:left="5367" w:hanging="360"/>
      </w:pPr>
    </w:lvl>
    <w:lvl w:ilvl="5" w:tplc="0419001B" w:tentative="1">
      <w:start w:val="1"/>
      <w:numFmt w:val="lowerRoman"/>
      <w:lvlText w:val="%6."/>
      <w:lvlJc w:val="right"/>
      <w:pPr>
        <w:tabs>
          <w:tab w:val="num" w:pos="6087"/>
        </w:tabs>
        <w:ind w:left="6087" w:hanging="180"/>
      </w:pPr>
    </w:lvl>
    <w:lvl w:ilvl="6" w:tplc="0419000F" w:tentative="1">
      <w:start w:val="1"/>
      <w:numFmt w:val="decimal"/>
      <w:lvlText w:val="%7."/>
      <w:lvlJc w:val="left"/>
      <w:pPr>
        <w:tabs>
          <w:tab w:val="num" w:pos="6807"/>
        </w:tabs>
        <w:ind w:left="6807" w:hanging="360"/>
      </w:pPr>
    </w:lvl>
    <w:lvl w:ilvl="7" w:tplc="04190019" w:tentative="1">
      <w:start w:val="1"/>
      <w:numFmt w:val="lowerLetter"/>
      <w:lvlText w:val="%8."/>
      <w:lvlJc w:val="left"/>
      <w:pPr>
        <w:tabs>
          <w:tab w:val="num" w:pos="7527"/>
        </w:tabs>
        <w:ind w:left="7527" w:hanging="360"/>
      </w:pPr>
    </w:lvl>
    <w:lvl w:ilvl="8" w:tplc="0419001B" w:tentative="1">
      <w:start w:val="1"/>
      <w:numFmt w:val="lowerRoman"/>
      <w:lvlText w:val="%9."/>
      <w:lvlJc w:val="right"/>
      <w:pPr>
        <w:tabs>
          <w:tab w:val="num" w:pos="8247"/>
        </w:tabs>
        <w:ind w:left="8247" w:hanging="180"/>
      </w:pPr>
    </w:lvl>
  </w:abstractNum>
  <w:abstractNum w:abstractNumId="3">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54AE3"/>
    <w:multiLevelType w:val="multilevel"/>
    <w:tmpl w:val="F8347F1A"/>
    <w:lvl w:ilvl="0">
      <w:start w:val="2"/>
      <w:numFmt w:val="decimal"/>
      <w:lvlText w:val="%1."/>
      <w:lvlJc w:val="left"/>
      <w:pPr>
        <w:ind w:left="480" w:hanging="480"/>
      </w:pPr>
      <w:rPr>
        <w:rFonts w:hint="default"/>
      </w:rPr>
    </w:lvl>
    <w:lvl w:ilvl="1">
      <w:start w:val="11"/>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624E78"/>
    <w:multiLevelType w:val="multilevel"/>
    <w:tmpl w:val="31CA7A2C"/>
    <w:lvl w:ilvl="0">
      <w:start w:val="2"/>
      <w:numFmt w:val="decimal"/>
      <w:lvlText w:val="%1."/>
      <w:lvlJc w:val="left"/>
      <w:pPr>
        <w:ind w:left="660" w:hanging="660"/>
      </w:pPr>
      <w:rPr>
        <w:rFonts w:hint="default"/>
      </w:rPr>
    </w:lvl>
    <w:lvl w:ilvl="1">
      <w:start w:val="10"/>
      <w:numFmt w:val="decimal"/>
      <w:lvlText w:val="%1.%2."/>
      <w:lvlJc w:val="left"/>
      <w:pPr>
        <w:ind w:left="1020" w:hanging="6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3">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0A963CB"/>
    <w:multiLevelType w:val="hybridMultilevel"/>
    <w:tmpl w:val="A5647B78"/>
    <w:lvl w:ilvl="0" w:tplc="6D7CAF6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nsid w:val="71830BD3"/>
    <w:multiLevelType w:val="multilevel"/>
    <w:tmpl w:val="4D3C53AA"/>
    <w:lvl w:ilvl="0">
      <w:start w:val="1"/>
      <w:numFmt w:val="decimal"/>
      <w:lvlText w:val="%1."/>
      <w:lvlJc w:val="left"/>
      <w:pPr>
        <w:ind w:left="360" w:hanging="360"/>
      </w:pPr>
      <w:rPr>
        <w:b/>
      </w:rPr>
    </w:lvl>
    <w:lvl w:ilvl="1">
      <w:start w:val="1"/>
      <w:numFmt w:val="decimal"/>
      <w:lvlText w:val="%1.%2."/>
      <w:lvlJc w:val="left"/>
      <w:pPr>
        <w:ind w:left="1425" w:hanging="432"/>
      </w:pPr>
      <w:rPr>
        <w:b w:val="0"/>
        <w:i w:val="0"/>
        <w:color w:val="auto"/>
        <w:sz w:val="22"/>
        <w:szCs w:val="22"/>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3">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0"/>
  </w:num>
  <w:num w:numId="3">
    <w:abstractNumId w:val="1"/>
  </w:num>
  <w:num w:numId="4">
    <w:abstractNumId w:val="22"/>
  </w:num>
  <w:num w:numId="5">
    <w:abstractNumId w:val="18"/>
  </w:num>
  <w:num w:numId="6">
    <w:abstractNumId w:val="13"/>
  </w:num>
  <w:num w:numId="7">
    <w:abstractNumId w:val="8"/>
  </w:num>
  <w:num w:numId="8">
    <w:abstractNumId w:val="23"/>
  </w:num>
  <w:num w:numId="9">
    <w:abstractNumId w:val="4"/>
  </w:num>
  <w:num w:numId="10">
    <w:abstractNumId w:val="12"/>
  </w:num>
  <w:num w:numId="11">
    <w:abstractNumId w:val="6"/>
  </w:num>
  <w:num w:numId="12">
    <w:abstractNumId w:val="3"/>
  </w:num>
  <w:num w:numId="13">
    <w:abstractNumId w:val="19"/>
  </w:num>
  <w:num w:numId="14">
    <w:abstractNumId w:val="15"/>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9"/>
  </w:num>
  <w:num w:numId="19">
    <w:abstractNumId w:val="14"/>
  </w:num>
  <w:num w:numId="20">
    <w:abstractNumId w:val="21"/>
  </w:num>
  <w:num w:numId="21">
    <w:abstractNumId w:val="10"/>
  </w:num>
  <w:num w:numId="22">
    <w:abstractNumId w:val="7"/>
  </w:num>
  <w:num w:numId="23">
    <w:abstractNumId w:val="2"/>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5363"/>
    <w:rsid w:val="00001AEF"/>
    <w:rsid w:val="000028B6"/>
    <w:rsid w:val="00021B0E"/>
    <w:rsid w:val="00022992"/>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0F769A"/>
    <w:rsid w:val="00101063"/>
    <w:rsid w:val="00106A4F"/>
    <w:rsid w:val="00106DA6"/>
    <w:rsid w:val="00123A4C"/>
    <w:rsid w:val="00124C54"/>
    <w:rsid w:val="001254B7"/>
    <w:rsid w:val="00126DF8"/>
    <w:rsid w:val="0013139E"/>
    <w:rsid w:val="00146148"/>
    <w:rsid w:val="001507F8"/>
    <w:rsid w:val="00151DEE"/>
    <w:rsid w:val="00161672"/>
    <w:rsid w:val="0016281D"/>
    <w:rsid w:val="00163FF2"/>
    <w:rsid w:val="00166A09"/>
    <w:rsid w:val="00180F99"/>
    <w:rsid w:val="00181F66"/>
    <w:rsid w:val="0018501F"/>
    <w:rsid w:val="001B5FE5"/>
    <w:rsid w:val="001B7F9A"/>
    <w:rsid w:val="001C29DC"/>
    <w:rsid w:val="001E1670"/>
    <w:rsid w:val="001F2943"/>
    <w:rsid w:val="00210E4A"/>
    <w:rsid w:val="002164C4"/>
    <w:rsid w:val="00231271"/>
    <w:rsid w:val="00235B80"/>
    <w:rsid w:val="002405FC"/>
    <w:rsid w:val="00240741"/>
    <w:rsid w:val="00252F35"/>
    <w:rsid w:val="00262D1D"/>
    <w:rsid w:val="002668D1"/>
    <w:rsid w:val="00267965"/>
    <w:rsid w:val="00273B31"/>
    <w:rsid w:val="00280C38"/>
    <w:rsid w:val="00286A7B"/>
    <w:rsid w:val="00291D99"/>
    <w:rsid w:val="00291E63"/>
    <w:rsid w:val="002A7334"/>
    <w:rsid w:val="002C6755"/>
    <w:rsid w:val="002F2AA1"/>
    <w:rsid w:val="002F5946"/>
    <w:rsid w:val="0031169D"/>
    <w:rsid w:val="00311E16"/>
    <w:rsid w:val="0031236F"/>
    <w:rsid w:val="00312E24"/>
    <w:rsid w:val="0031309D"/>
    <w:rsid w:val="00332891"/>
    <w:rsid w:val="003349C7"/>
    <w:rsid w:val="00335F47"/>
    <w:rsid w:val="00336A7F"/>
    <w:rsid w:val="003416B7"/>
    <w:rsid w:val="00344852"/>
    <w:rsid w:val="003517AA"/>
    <w:rsid w:val="00356B7B"/>
    <w:rsid w:val="003579C6"/>
    <w:rsid w:val="00367983"/>
    <w:rsid w:val="003736AB"/>
    <w:rsid w:val="003753CE"/>
    <w:rsid w:val="0039086D"/>
    <w:rsid w:val="00393E44"/>
    <w:rsid w:val="003969CD"/>
    <w:rsid w:val="003A029F"/>
    <w:rsid w:val="003A66CD"/>
    <w:rsid w:val="003B2CC2"/>
    <w:rsid w:val="003D5EB1"/>
    <w:rsid w:val="003F65F5"/>
    <w:rsid w:val="0041027B"/>
    <w:rsid w:val="004104EE"/>
    <w:rsid w:val="004176C6"/>
    <w:rsid w:val="0042016E"/>
    <w:rsid w:val="00432FC2"/>
    <w:rsid w:val="004611A6"/>
    <w:rsid w:val="0046240C"/>
    <w:rsid w:val="00463CA8"/>
    <w:rsid w:val="00466E13"/>
    <w:rsid w:val="004A5059"/>
    <w:rsid w:val="004B3116"/>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50B42"/>
    <w:rsid w:val="0055395E"/>
    <w:rsid w:val="00573959"/>
    <w:rsid w:val="0057596A"/>
    <w:rsid w:val="00585352"/>
    <w:rsid w:val="005949DE"/>
    <w:rsid w:val="00596161"/>
    <w:rsid w:val="00596BCA"/>
    <w:rsid w:val="0059700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90EC5"/>
    <w:rsid w:val="00693E99"/>
    <w:rsid w:val="006A5008"/>
    <w:rsid w:val="006C54EB"/>
    <w:rsid w:val="006C7141"/>
    <w:rsid w:val="006D2327"/>
    <w:rsid w:val="006E7D15"/>
    <w:rsid w:val="006F645D"/>
    <w:rsid w:val="0070073F"/>
    <w:rsid w:val="007007F7"/>
    <w:rsid w:val="007018AA"/>
    <w:rsid w:val="0070758E"/>
    <w:rsid w:val="007425EE"/>
    <w:rsid w:val="00754FFC"/>
    <w:rsid w:val="00757687"/>
    <w:rsid w:val="00764B97"/>
    <w:rsid w:val="00777D91"/>
    <w:rsid w:val="00791A6B"/>
    <w:rsid w:val="007970A7"/>
    <w:rsid w:val="00797413"/>
    <w:rsid w:val="00797A37"/>
    <w:rsid w:val="007B5DDA"/>
    <w:rsid w:val="007B7135"/>
    <w:rsid w:val="007B7169"/>
    <w:rsid w:val="007C7BDA"/>
    <w:rsid w:val="00806E3A"/>
    <w:rsid w:val="00817F1E"/>
    <w:rsid w:val="0082623F"/>
    <w:rsid w:val="0082665B"/>
    <w:rsid w:val="0083265F"/>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1194"/>
    <w:rsid w:val="008D7EC7"/>
    <w:rsid w:val="008E1D97"/>
    <w:rsid w:val="008F03CD"/>
    <w:rsid w:val="008F407A"/>
    <w:rsid w:val="008F45CF"/>
    <w:rsid w:val="00903616"/>
    <w:rsid w:val="00911535"/>
    <w:rsid w:val="00933E5C"/>
    <w:rsid w:val="00940A71"/>
    <w:rsid w:val="00946E41"/>
    <w:rsid w:val="00952336"/>
    <w:rsid w:val="0095398F"/>
    <w:rsid w:val="00954DF0"/>
    <w:rsid w:val="009570D3"/>
    <w:rsid w:val="009709AF"/>
    <w:rsid w:val="00971463"/>
    <w:rsid w:val="00975432"/>
    <w:rsid w:val="009829A7"/>
    <w:rsid w:val="00983BD1"/>
    <w:rsid w:val="0098550A"/>
    <w:rsid w:val="009945B2"/>
    <w:rsid w:val="009A22FB"/>
    <w:rsid w:val="009A3785"/>
    <w:rsid w:val="009B71F4"/>
    <w:rsid w:val="009C25FF"/>
    <w:rsid w:val="009C78AF"/>
    <w:rsid w:val="009D47A2"/>
    <w:rsid w:val="009D71F6"/>
    <w:rsid w:val="009D75C3"/>
    <w:rsid w:val="009D7FB2"/>
    <w:rsid w:val="009F068D"/>
    <w:rsid w:val="00A00942"/>
    <w:rsid w:val="00A125CB"/>
    <w:rsid w:val="00A2082B"/>
    <w:rsid w:val="00A31D72"/>
    <w:rsid w:val="00A35733"/>
    <w:rsid w:val="00A517F5"/>
    <w:rsid w:val="00A62228"/>
    <w:rsid w:val="00A85B58"/>
    <w:rsid w:val="00A877BF"/>
    <w:rsid w:val="00A9219D"/>
    <w:rsid w:val="00AA762A"/>
    <w:rsid w:val="00AB3A91"/>
    <w:rsid w:val="00AD6135"/>
    <w:rsid w:val="00AD6AD4"/>
    <w:rsid w:val="00AE4F87"/>
    <w:rsid w:val="00AE7B9D"/>
    <w:rsid w:val="00AF251B"/>
    <w:rsid w:val="00B237F5"/>
    <w:rsid w:val="00B3210C"/>
    <w:rsid w:val="00B43F1D"/>
    <w:rsid w:val="00B44CD2"/>
    <w:rsid w:val="00B55849"/>
    <w:rsid w:val="00B66AA5"/>
    <w:rsid w:val="00B85363"/>
    <w:rsid w:val="00B85628"/>
    <w:rsid w:val="00B91720"/>
    <w:rsid w:val="00B97A4D"/>
    <w:rsid w:val="00BA0A5A"/>
    <w:rsid w:val="00BB0686"/>
    <w:rsid w:val="00BB23D9"/>
    <w:rsid w:val="00BC2624"/>
    <w:rsid w:val="00BC7221"/>
    <w:rsid w:val="00BC7892"/>
    <w:rsid w:val="00BD2068"/>
    <w:rsid w:val="00BD2283"/>
    <w:rsid w:val="00BD649C"/>
    <w:rsid w:val="00BE7E34"/>
    <w:rsid w:val="00BF007D"/>
    <w:rsid w:val="00BF6907"/>
    <w:rsid w:val="00C07478"/>
    <w:rsid w:val="00C14A5E"/>
    <w:rsid w:val="00C1511B"/>
    <w:rsid w:val="00C22A05"/>
    <w:rsid w:val="00C23F4C"/>
    <w:rsid w:val="00C3317B"/>
    <w:rsid w:val="00C35AF3"/>
    <w:rsid w:val="00C44A09"/>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507C2"/>
    <w:rsid w:val="00D55AC3"/>
    <w:rsid w:val="00D61373"/>
    <w:rsid w:val="00D65EB2"/>
    <w:rsid w:val="00D71DAC"/>
    <w:rsid w:val="00D80F7C"/>
    <w:rsid w:val="00D81939"/>
    <w:rsid w:val="00D83A32"/>
    <w:rsid w:val="00D872BF"/>
    <w:rsid w:val="00D91BBD"/>
    <w:rsid w:val="00DB12A5"/>
    <w:rsid w:val="00DB60E9"/>
    <w:rsid w:val="00DB7222"/>
    <w:rsid w:val="00DC0E2F"/>
    <w:rsid w:val="00DC1E6F"/>
    <w:rsid w:val="00DC6E24"/>
    <w:rsid w:val="00DD5DD2"/>
    <w:rsid w:val="00DE530E"/>
    <w:rsid w:val="00DE576D"/>
    <w:rsid w:val="00E038F2"/>
    <w:rsid w:val="00E051CA"/>
    <w:rsid w:val="00E07083"/>
    <w:rsid w:val="00E2164D"/>
    <w:rsid w:val="00E4660B"/>
    <w:rsid w:val="00E4767D"/>
    <w:rsid w:val="00E67686"/>
    <w:rsid w:val="00E7062C"/>
    <w:rsid w:val="00E74978"/>
    <w:rsid w:val="00E80690"/>
    <w:rsid w:val="00EA5FF5"/>
    <w:rsid w:val="00EA7E28"/>
    <w:rsid w:val="00EB51A0"/>
    <w:rsid w:val="00EB637E"/>
    <w:rsid w:val="00EC6B97"/>
    <w:rsid w:val="00EC6DDF"/>
    <w:rsid w:val="00EC77D4"/>
    <w:rsid w:val="00ED01F8"/>
    <w:rsid w:val="00EE0566"/>
    <w:rsid w:val="00F10CF7"/>
    <w:rsid w:val="00F1350A"/>
    <w:rsid w:val="00F14965"/>
    <w:rsid w:val="00F304BE"/>
    <w:rsid w:val="00F33765"/>
    <w:rsid w:val="00F35C21"/>
    <w:rsid w:val="00F40482"/>
    <w:rsid w:val="00F51B06"/>
    <w:rsid w:val="00F572F8"/>
    <w:rsid w:val="00F6055E"/>
    <w:rsid w:val="00F72386"/>
    <w:rsid w:val="00F86578"/>
    <w:rsid w:val="00F9026C"/>
    <w:rsid w:val="00F977C8"/>
    <w:rsid w:val="00FA4B14"/>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806E3A"/>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locked="1" w:semiHidden="0" w:uiPriority="9" w:unhideWhenUsed="0" w:qFormat="1"/>
    <w:lsdException w:name="heading 2" w:uiPriority="9" w:qFormat="1"/>
    <w:lsdException w:name="heading 3"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locked="1" w:semiHidden="0" w:uiPriority="11" w:unhideWhenUsed="0" w:qFormat="1"/>
    <w:lsdException w:name="Strong" w:locked="1" w:semiHidden="0" w:uiPriority="22" w:unhideWhenUsed="0" w:qFormat="1"/>
    <w:lsdException w:name="Emphasis" w:locked="1"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paragraph" w:styleId="aff4">
    <w:name w:val="header"/>
    <w:basedOn w:val="a"/>
    <w:link w:val="aff5"/>
    <w:uiPriority w:val="99"/>
    <w:unhideWhenUsed/>
    <w:rsid w:val="00E051CA"/>
    <w:pPr>
      <w:tabs>
        <w:tab w:val="center" w:pos="4677"/>
        <w:tab w:val="right" w:pos="9355"/>
      </w:tabs>
      <w:suppressAutoHyphens/>
      <w:spacing w:before="0" w:after="0"/>
    </w:pPr>
    <w:rPr>
      <w:lang w:eastAsia="ar-SA"/>
    </w:rPr>
  </w:style>
  <w:style w:type="character" w:customStyle="1" w:styleId="aff5">
    <w:name w:val="Верхний колонтитул Знак"/>
    <w:basedOn w:val="a0"/>
    <w:link w:val="aff4"/>
    <w:uiPriority w:val="99"/>
    <w:rsid w:val="00E051CA"/>
    <w:rPr>
      <w:rFonts w:ascii="Times New Roman" w:eastAsia="Times New Roman" w:hAnsi="Times New Roman" w:cs="Times New Roman"/>
      <w:sz w:val="24"/>
      <w:szCs w:val="24"/>
      <w:lang w:val="ru-RU" w:eastAsia="ar-SA" w:bidi="ar-SA"/>
    </w:rPr>
  </w:style>
  <w:style w:type="paragraph" w:styleId="aff6">
    <w:name w:val="footer"/>
    <w:basedOn w:val="a"/>
    <w:link w:val="aff7"/>
    <w:uiPriority w:val="99"/>
    <w:unhideWhenUsed/>
    <w:rsid w:val="00E051CA"/>
    <w:pPr>
      <w:tabs>
        <w:tab w:val="center" w:pos="4677"/>
        <w:tab w:val="right" w:pos="9355"/>
      </w:tabs>
      <w:suppressAutoHyphens/>
      <w:spacing w:before="0" w:after="0"/>
    </w:pPr>
    <w:rPr>
      <w:lang w:eastAsia="ar-SA"/>
    </w:rPr>
  </w:style>
  <w:style w:type="character" w:customStyle="1" w:styleId="aff7">
    <w:name w:val="Нижний колонтитул Знак"/>
    <w:basedOn w:val="a0"/>
    <w:link w:val="aff6"/>
    <w:uiPriority w:val="99"/>
    <w:rsid w:val="00E051CA"/>
    <w:rPr>
      <w:rFonts w:ascii="Times New Roman" w:eastAsia="Times New Roman" w:hAnsi="Times New Roman" w:cs="Times New Roman"/>
      <w:sz w:val="24"/>
      <w:szCs w:val="24"/>
      <w:lang w:val="ru-RU" w:eastAsia="ar-SA" w:bidi="ar-SA"/>
    </w:rPr>
  </w:style>
  <w:style w:type="table" w:styleId="aff8">
    <w:name w:val="Table Grid"/>
    <w:basedOn w:val="a1"/>
    <w:uiPriority w:val="59"/>
    <w:rsid w:val="00806E3A"/>
    <w:pPr>
      <w:spacing w:after="0" w:line="240" w:lineRule="auto"/>
    </w:pPr>
    <w:rPr>
      <w:rFonts w:eastAsia="Times New Roman"/>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7870195">
      <w:bodyDiv w:val="1"/>
      <w:marLeft w:val="0"/>
      <w:marRight w:val="0"/>
      <w:marTop w:val="0"/>
      <w:marBottom w:val="0"/>
      <w:divBdr>
        <w:top w:val="none" w:sz="0" w:space="0" w:color="auto"/>
        <w:left w:val="none" w:sz="0" w:space="0" w:color="auto"/>
        <w:bottom w:val="none" w:sz="0" w:space="0" w:color="auto"/>
        <w:right w:val="none" w:sz="0" w:space="0" w:color="auto"/>
      </w:divBdr>
    </w:div>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1681348735">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C1AD3F-CF41-4A53-A337-50042A5B6E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13</Pages>
  <Words>7828</Words>
  <Characters>44625</Characters>
  <Application>Microsoft Office Word</Application>
  <DocSecurity>0</DocSecurity>
  <Lines>371</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52349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Морева Елена Васильевна</cp:lastModifiedBy>
  <cp:revision>4</cp:revision>
  <cp:lastPrinted>2014-12-10T06:55:00Z</cp:lastPrinted>
  <dcterms:created xsi:type="dcterms:W3CDTF">2019-09-30T14:25:00Z</dcterms:created>
  <dcterms:modified xsi:type="dcterms:W3CDTF">2019-10-01T09:32:00Z</dcterms:modified>
</cp:coreProperties>
</file>