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C1" w:rsidRPr="00201932" w:rsidRDefault="00B23BC1" w:rsidP="00B23BC1">
      <w:pPr>
        <w:spacing w:line="251" w:lineRule="exact"/>
        <w:ind w:right="244"/>
        <w:jc w:val="right"/>
        <w:rPr>
          <w:b/>
          <w:i/>
          <w:sz w:val="24"/>
          <w:szCs w:val="24"/>
          <w:lang w:val="ru-RU"/>
        </w:rPr>
      </w:pPr>
      <w:r w:rsidRPr="00201932">
        <w:rPr>
          <w:b/>
          <w:sz w:val="24"/>
          <w:szCs w:val="24"/>
          <w:lang w:val="ru-RU"/>
        </w:rPr>
        <w:t>УТВЕРЖДАЮ</w:t>
      </w:r>
      <w:r w:rsidRPr="00201932">
        <w:rPr>
          <w:b/>
          <w:i/>
          <w:sz w:val="24"/>
          <w:szCs w:val="24"/>
          <w:lang w:val="ru-RU"/>
        </w:rPr>
        <w:t>:</w:t>
      </w:r>
    </w:p>
    <w:p w:rsidR="00201932" w:rsidRDefault="00B23BC1" w:rsidP="00977A38">
      <w:pPr>
        <w:tabs>
          <w:tab w:val="left" w:pos="142"/>
        </w:tabs>
        <w:ind w:left="5596" w:right="243" w:firstLine="1132"/>
        <w:jc w:val="right"/>
        <w:rPr>
          <w:sz w:val="24"/>
          <w:szCs w:val="24"/>
          <w:lang w:val="ru-RU"/>
        </w:rPr>
      </w:pPr>
      <w:r w:rsidRPr="00201932">
        <w:rPr>
          <w:sz w:val="24"/>
          <w:szCs w:val="24"/>
          <w:lang w:val="ru-RU"/>
        </w:rPr>
        <w:t xml:space="preserve">Руководитель дирекции </w:t>
      </w:r>
      <w:r w:rsidR="00A14031" w:rsidRPr="00201932">
        <w:rPr>
          <w:sz w:val="24"/>
          <w:szCs w:val="24"/>
          <w:lang w:val="ru-RU"/>
        </w:rPr>
        <w:t>по эксплуатации и реконструкции</w:t>
      </w:r>
    </w:p>
    <w:p w:rsidR="00977A38" w:rsidRPr="00201932" w:rsidRDefault="00977A38" w:rsidP="00977A38">
      <w:pPr>
        <w:tabs>
          <w:tab w:val="left" w:pos="142"/>
        </w:tabs>
        <w:ind w:left="5596" w:right="243" w:firstLine="1132"/>
        <w:jc w:val="right"/>
        <w:rPr>
          <w:sz w:val="24"/>
          <w:szCs w:val="24"/>
          <w:lang w:val="ru-RU"/>
        </w:rPr>
      </w:pPr>
    </w:p>
    <w:p w:rsidR="00B23BC1" w:rsidRDefault="00B23BC1" w:rsidP="00B23BC1">
      <w:pPr>
        <w:tabs>
          <w:tab w:val="left" w:pos="1982"/>
          <w:tab w:val="left" w:pos="3583"/>
        </w:tabs>
        <w:spacing w:before="1" w:line="252" w:lineRule="exact"/>
        <w:ind w:right="244"/>
        <w:jc w:val="right"/>
        <w:rPr>
          <w:spacing w:val="-1"/>
          <w:sz w:val="24"/>
          <w:szCs w:val="24"/>
          <w:lang w:val="ru-RU"/>
        </w:rPr>
      </w:pPr>
      <w:r w:rsidRPr="00201932">
        <w:rPr>
          <w:sz w:val="24"/>
          <w:szCs w:val="24"/>
          <w:u w:val="single"/>
          <w:lang w:val="ru-RU"/>
        </w:rPr>
        <w:t xml:space="preserve"> </w:t>
      </w:r>
      <w:r w:rsidRPr="00201932">
        <w:rPr>
          <w:sz w:val="24"/>
          <w:szCs w:val="24"/>
          <w:u w:val="single"/>
          <w:lang w:val="ru-RU"/>
        </w:rPr>
        <w:tab/>
      </w:r>
      <w:r w:rsidRPr="00201932">
        <w:rPr>
          <w:sz w:val="24"/>
          <w:szCs w:val="24"/>
          <w:lang w:val="ru-RU"/>
        </w:rPr>
        <w:t>/</w:t>
      </w:r>
      <w:r w:rsidRPr="00201932">
        <w:rPr>
          <w:sz w:val="24"/>
          <w:szCs w:val="24"/>
          <w:u w:val="single"/>
          <w:lang w:val="ru-RU"/>
        </w:rPr>
        <w:t xml:space="preserve"> </w:t>
      </w:r>
      <w:r w:rsidR="00A14031" w:rsidRPr="00201932">
        <w:rPr>
          <w:sz w:val="24"/>
          <w:szCs w:val="24"/>
          <w:u w:val="single"/>
          <w:lang w:val="ru-RU"/>
        </w:rPr>
        <w:t>Р.Ю. Жиров</w:t>
      </w:r>
      <w:r w:rsidRPr="00201932">
        <w:rPr>
          <w:spacing w:val="-1"/>
          <w:sz w:val="24"/>
          <w:szCs w:val="24"/>
          <w:lang w:val="ru-RU"/>
        </w:rPr>
        <w:t>/</w:t>
      </w:r>
    </w:p>
    <w:p w:rsidR="00201932" w:rsidRPr="00201932" w:rsidRDefault="00201932" w:rsidP="00B23BC1">
      <w:pPr>
        <w:tabs>
          <w:tab w:val="left" w:pos="1982"/>
          <w:tab w:val="left" w:pos="3583"/>
        </w:tabs>
        <w:spacing w:before="1" w:line="252" w:lineRule="exact"/>
        <w:ind w:right="244"/>
        <w:jc w:val="right"/>
        <w:rPr>
          <w:sz w:val="24"/>
          <w:szCs w:val="24"/>
          <w:lang w:val="ru-RU"/>
        </w:rPr>
      </w:pPr>
    </w:p>
    <w:p w:rsidR="00B23BC1" w:rsidRPr="00201932" w:rsidRDefault="00B23BC1" w:rsidP="00B23BC1">
      <w:pPr>
        <w:tabs>
          <w:tab w:val="left" w:pos="441"/>
          <w:tab w:val="left" w:pos="1866"/>
          <w:tab w:val="left" w:pos="2579"/>
        </w:tabs>
        <w:spacing w:line="252" w:lineRule="exact"/>
        <w:ind w:right="244"/>
        <w:jc w:val="right"/>
        <w:rPr>
          <w:sz w:val="24"/>
          <w:szCs w:val="24"/>
          <w:lang w:val="ru-RU"/>
        </w:rPr>
      </w:pPr>
      <w:r w:rsidRPr="00201932">
        <w:rPr>
          <w:spacing w:val="-3"/>
          <w:sz w:val="24"/>
          <w:szCs w:val="24"/>
          <w:lang w:val="ru-RU"/>
        </w:rPr>
        <w:t>«</w:t>
      </w:r>
      <w:r w:rsidRPr="00201932">
        <w:rPr>
          <w:spacing w:val="-3"/>
          <w:sz w:val="24"/>
          <w:szCs w:val="24"/>
          <w:u w:val="single"/>
          <w:lang w:val="ru-RU"/>
        </w:rPr>
        <w:t xml:space="preserve"> </w:t>
      </w:r>
      <w:r w:rsidRPr="00201932">
        <w:rPr>
          <w:spacing w:val="-3"/>
          <w:sz w:val="24"/>
          <w:szCs w:val="24"/>
          <w:u w:val="single"/>
          <w:lang w:val="ru-RU"/>
        </w:rPr>
        <w:tab/>
      </w:r>
      <w:r w:rsidRPr="00201932">
        <w:rPr>
          <w:sz w:val="24"/>
          <w:szCs w:val="24"/>
          <w:lang w:val="ru-RU"/>
        </w:rPr>
        <w:t>»</w:t>
      </w:r>
      <w:r w:rsidRPr="00201932">
        <w:rPr>
          <w:sz w:val="24"/>
          <w:szCs w:val="24"/>
          <w:u w:val="single"/>
          <w:lang w:val="ru-RU"/>
        </w:rPr>
        <w:t xml:space="preserve"> </w:t>
      </w:r>
      <w:r w:rsidRPr="00201932">
        <w:rPr>
          <w:sz w:val="24"/>
          <w:szCs w:val="24"/>
          <w:u w:val="single"/>
          <w:lang w:val="ru-RU"/>
        </w:rPr>
        <w:tab/>
      </w:r>
      <w:r w:rsidRPr="00201932">
        <w:rPr>
          <w:sz w:val="24"/>
          <w:szCs w:val="24"/>
          <w:lang w:val="ru-RU"/>
        </w:rPr>
        <w:t>20</w:t>
      </w:r>
      <w:r w:rsidR="00A14031" w:rsidRPr="00201932">
        <w:rPr>
          <w:sz w:val="24"/>
          <w:szCs w:val="24"/>
          <w:lang w:val="ru-RU"/>
        </w:rPr>
        <w:t>1</w:t>
      </w:r>
      <w:r w:rsidR="00CC2234">
        <w:rPr>
          <w:sz w:val="24"/>
          <w:szCs w:val="24"/>
          <w:lang w:val="ru-RU"/>
        </w:rPr>
        <w:t>7</w:t>
      </w:r>
      <w:r w:rsidRPr="00201932">
        <w:rPr>
          <w:spacing w:val="-1"/>
          <w:sz w:val="24"/>
          <w:szCs w:val="24"/>
          <w:lang w:val="ru-RU"/>
        </w:rPr>
        <w:t>г.</w:t>
      </w:r>
    </w:p>
    <w:p w:rsidR="00201932" w:rsidRDefault="00201932" w:rsidP="00B23BC1">
      <w:pPr>
        <w:pStyle w:val="a3"/>
        <w:spacing w:before="8"/>
        <w:ind w:left="0" w:firstLine="0"/>
        <w:jc w:val="left"/>
        <w:rPr>
          <w:b/>
          <w:lang w:val="ru-RU"/>
        </w:rPr>
      </w:pPr>
    </w:p>
    <w:p w:rsidR="00E80205" w:rsidRPr="00201932" w:rsidRDefault="00E80205" w:rsidP="00B23BC1">
      <w:pPr>
        <w:pStyle w:val="a3"/>
        <w:spacing w:before="8"/>
        <w:ind w:left="0" w:firstLine="0"/>
        <w:jc w:val="left"/>
        <w:rPr>
          <w:b/>
          <w:lang w:val="ru-RU"/>
        </w:rPr>
      </w:pPr>
    </w:p>
    <w:p w:rsidR="00CC2234" w:rsidRDefault="00B23BC1" w:rsidP="00132347">
      <w:pPr>
        <w:pStyle w:val="a5"/>
        <w:numPr>
          <w:ilvl w:val="1"/>
          <w:numId w:val="1"/>
        </w:numPr>
        <w:spacing w:before="69"/>
        <w:ind w:right="4070"/>
        <w:jc w:val="center"/>
        <w:rPr>
          <w:b/>
          <w:sz w:val="24"/>
          <w:szCs w:val="24"/>
          <w:lang w:val="ru-RU"/>
        </w:rPr>
      </w:pPr>
      <w:r w:rsidRPr="00132347">
        <w:rPr>
          <w:b/>
          <w:sz w:val="24"/>
          <w:szCs w:val="24"/>
          <w:lang w:val="ru-RU"/>
        </w:rPr>
        <w:t>Спецификация</w:t>
      </w:r>
      <w:r w:rsidR="00CC2234">
        <w:rPr>
          <w:b/>
          <w:sz w:val="24"/>
          <w:szCs w:val="24"/>
          <w:lang w:val="ru-RU"/>
        </w:rPr>
        <w:t xml:space="preserve"> </w:t>
      </w:r>
    </w:p>
    <w:p w:rsidR="00B23BC1" w:rsidRPr="00132347" w:rsidRDefault="00CC2234" w:rsidP="00CC2234">
      <w:pPr>
        <w:pStyle w:val="a5"/>
        <w:spacing w:before="69"/>
        <w:ind w:left="2552" w:right="3406" w:firstLine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на поставку технической соли</w:t>
      </w:r>
    </w:p>
    <w:p w:rsidR="00B23BC1" w:rsidRDefault="00B23BC1" w:rsidP="00B23BC1">
      <w:pPr>
        <w:pStyle w:val="a3"/>
        <w:spacing w:before="3"/>
        <w:ind w:left="0" w:firstLine="0"/>
        <w:jc w:val="left"/>
        <w:rPr>
          <w:b/>
          <w:lang w:val="ru-RU"/>
        </w:rPr>
      </w:pPr>
    </w:p>
    <w:p w:rsidR="00E80205" w:rsidRPr="00201932" w:rsidRDefault="00E80205" w:rsidP="00B23BC1">
      <w:pPr>
        <w:pStyle w:val="a3"/>
        <w:spacing w:before="3"/>
        <w:ind w:left="0" w:firstLine="0"/>
        <w:jc w:val="left"/>
        <w:rPr>
          <w:b/>
          <w:lang w:val="ru-RU"/>
        </w:rPr>
      </w:pPr>
    </w:p>
    <w:tbl>
      <w:tblPr>
        <w:tblStyle w:val="TableNormal"/>
        <w:tblW w:w="9967" w:type="dxa"/>
        <w:jc w:val="center"/>
        <w:tblInd w:w="2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49"/>
        <w:gridCol w:w="1702"/>
        <w:gridCol w:w="4944"/>
        <w:gridCol w:w="850"/>
        <w:gridCol w:w="1722"/>
      </w:tblGrid>
      <w:tr w:rsidR="00B23BC1" w:rsidRPr="00132347" w:rsidTr="00977A38">
        <w:trPr>
          <w:trHeight w:hRule="exact" w:val="722"/>
          <w:jc w:val="center"/>
        </w:trPr>
        <w:tc>
          <w:tcPr>
            <w:tcW w:w="749" w:type="dxa"/>
          </w:tcPr>
          <w:p w:rsidR="00B23BC1" w:rsidRPr="00132347" w:rsidRDefault="00B23BC1" w:rsidP="00916701">
            <w:pPr>
              <w:pStyle w:val="TableParagraph"/>
              <w:spacing w:before="73"/>
              <w:ind w:left="22" w:right="22"/>
              <w:jc w:val="center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132347">
              <w:rPr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132347">
              <w:rPr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1702" w:type="dxa"/>
          </w:tcPr>
          <w:p w:rsidR="00B23BC1" w:rsidRPr="00132347" w:rsidRDefault="00B23BC1" w:rsidP="00916701">
            <w:pPr>
              <w:pStyle w:val="TableParagraph"/>
              <w:spacing w:before="73"/>
              <w:ind w:left="472" w:right="16" w:hanging="432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>Наименование товара</w:t>
            </w:r>
          </w:p>
        </w:tc>
        <w:tc>
          <w:tcPr>
            <w:tcW w:w="4944" w:type="dxa"/>
          </w:tcPr>
          <w:p w:rsidR="00B23BC1" w:rsidRPr="00132347" w:rsidRDefault="00B23BC1" w:rsidP="00CC2234">
            <w:pPr>
              <w:pStyle w:val="TableParagraph"/>
              <w:spacing w:before="73"/>
              <w:ind w:left="443" w:right="444"/>
              <w:jc w:val="center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>Комплектность, характеристики</w:t>
            </w:r>
            <w:r w:rsidR="00DA5874">
              <w:rPr>
                <w:b/>
                <w:sz w:val="24"/>
                <w:szCs w:val="24"/>
                <w:lang w:val="ru-RU"/>
              </w:rPr>
              <w:t>, кач</w:t>
            </w:r>
            <w:r w:rsidR="00CC2234">
              <w:rPr>
                <w:b/>
                <w:sz w:val="24"/>
                <w:szCs w:val="24"/>
                <w:lang w:val="ru-RU"/>
              </w:rPr>
              <w:t>е</w:t>
            </w:r>
            <w:r w:rsidR="00DA5874">
              <w:rPr>
                <w:b/>
                <w:sz w:val="24"/>
                <w:szCs w:val="24"/>
                <w:lang w:val="ru-RU"/>
              </w:rPr>
              <w:t>ство</w:t>
            </w:r>
          </w:p>
        </w:tc>
        <w:tc>
          <w:tcPr>
            <w:tcW w:w="850" w:type="dxa"/>
          </w:tcPr>
          <w:p w:rsidR="00B23BC1" w:rsidRPr="00132347" w:rsidRDefault="00B23BC1" w:rsidP="00916701">
            <w:pPr>
              <w:pStyle w:val="TableParagraph"/>
              <w:spacing w:before="73"/>
              <w:ind w:left="179" w:right="178"/>
              <w:jc w:val="center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>Ед. изм.</w:t>
            </w:r>
          </w:p>
        </w:tc>
        <w:tc>
          <w:tcPr>
            <w:tcW w:w="1722" w:type="dxa"/>
          </w:tcPr>
          <w:p w:rsidR="00B23BC1" w:rsidRPr="00132347" w:rsidRDefault="00B23BC1" w:rsidP="00916701">
            <w:pPr>
              <w:pStyle w:val="TableParagraph"/>
              <w:spacing w:before="73"/>
              <w:ind w:left="179" w:right="179"/>
              <w:jc w:val="center"/>
              <w:rPr>
                <w:b/>
                <w:sz w:val="24"/>
                <w:szCs w:val="24"/>
                <w:lang w:val="ru-RU"/>
              </w:rPr>
            </w:pPr>
            <w:r w:rsidRPr="00132347">
              <w:rPr>
                <w:b/>
                <w:sz w:val="24"/>
                <w:szCs w:val="24"/>
                <w:lang w:val="ru-RU"/>
              </w:rPr>
              <w:t>Количество</w:t>
            </w:r>
          </w:p>
        </w:tc>
      </w:tr>
      <w:tr w:rsidR="00B23BC1" w:rsidRPr="00132347" w:rsidTr="00977A38">
        <w:trPr>
          <w:trHeight w:hRule="exact" w:val="332"/>
          <w:jc w:val="center"/>
        </w:trPr>
        <w:tc>
          <w:tcPr>
            <w:tcW w:w="749" w:type="dxa"/>
          </w:tcPr>
          <w:p w:rsidR="00B23BC1" w:rsidRPr="00132347" w:rsidRDefault="00B23BC1" w:rsidP="00916701">
            <w:pPr>
              <w:pStyle w:val="TableParagraph"/>
              <w:spacing w:before="47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2" w:type="dxa"/>
          </w:tcPr>
          <w:p w:rsidR="00B23BC1" w:rsidRPr="00132347" w:rsidRDefault="00B23BC1" w:rsidP="00916701">
            <w:pPr>
              <w:pStyle w:val="TableParagraph"/>
              <w:spacing w:before="47"/>
              <w:ind w:left="2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944" w:type="dxa"/>
          </w:tcPr>
          <w:p w:rsidR="00B23BC1" w:rsidRPr="00132347" w:rsidRDefault="00B23BC1" w:rsidP="00916701">
            <w:pPr>
              <w:pStyle w:val="TableParagraph"/>
              <w:spacing w:before="47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</w:tcPr>
          <w:p w:rsidR="00B23BC1" w:rsidRPr="00132347" w:rsidRDefault="00B23BC1" w:rsidP="00916701">
            <w:pPr>
              <w:pStyle w:val="TableParagraph"/>
              <w:spacing w:before="47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22" w:type="dxa"/>
          </w:tcPr>
          <w:p w:rsidR="00B23BC1" w:rsidRPr="00132347" w:rsidRDefault="00B23BC1" w:rsidP="00916701">
            <w:pPr>
              <w:pStyle w:val="TableParagraph"/>
              <w:spacing w:before="47"/>
              <w:jc w:val="center"/>
              <w:rPr>
                <w:sz w:val="24"/>
                <w:szCs w:val="24"/>
                <w:lang w:val="ru-RU"/>
              </w:rPr>
            </w:pPr>
            <w:r w:rsidRPr="00132347">
              <w:rPr>
                <w:sz w:val="24"/>
                <w:szCs w:val="24"/>
                <w:lang w:val="ru-RU"/>
              </w:rPr>
              <w:t>5</w:t>
            </w:r>
          </w:p>
        </w:tc>
      </w:tr>
      <w:tr w:rsidR="00B23BC1" w:rsidRPr="00E80205" w:rsidTr="00D4317A">
        <w:trPr>
          <w:trHeight w:hRule="exact" w:val="2825"/>
          <w:jc w:val="center"/>
        </w:trPr>
        <w:tc>
          <w:tcPr>
            <w:tcW w:w="749" w:type="dxa"/>
            <w:tcBorders>
              <w:bottom w:val="single" w:sz="4" w:space="0" w:color="auto"/>
            </w:tcBorders>
          </w:tcPr>
          <w:p w:rsidR="00B23BC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B23BC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 xml:space="preserve">Техническая </w:t>
            </w:r>
            <w:bookmarkStart w:id="0" w:name="_GoBack"/>
            <w:bookmarkEnd w:id="0"/>
            <w:r w:rsidRPr="00201932">
              <w:rPr>
                <w:sz w:val="24"/>
                <w:szCs w:val="24"/>
                <w:lang w:val="ru-RU"/>
              </w:rPr>
              <w:t>соль</w:t>
            </w:r>
          </w:p>
        </w:tc>
        <w:tc>
          <w:tcPr>
            <w:tcW w:w="4944" w:type="dxa"/>
            <w:tcBorders>
              <w:bottom w:val="single" w:sz="4" w:space="0" w:color="auto"/>
            </w:tcBorders>
          </w:tcPr>
          <w:p w:rsidR="00B23BC1" w:rsidRPr="00201932" w:rsidRDefault="00CC2234" w:rsidP="00D4317A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CC2234">
              <w:rPr>
                <w:b/>
                <w:sz w:val="24"/>
                <w:szCs w:val="24"/>
                <w:lang w:val="ru-RU"/>
              </w:rPr>
              <w:t>Концетрат</w:t>
            </w:r>
            <w:proofErr w:type="spellEnd"/>
            <w:r w:rsidRPr="00CC2234">
              <w:rPr>
                <w:b/>
                <w:sz w:val="24"/>
                <w:szCs w:val="24"/>
                <w:lang w:val="ru-RU"/>
              </w:rPr>
              <w:t xml:space="preserve"> минеральн</w:t>
            </w:r>
            <w:r w:rsidR="00E80205">
              <w:rPr>
                <w:b/>
                <w:sz w:val="24"/>
                <w:szCs w:val="24"/>
                <w:lang w:val="ru-RU"/>
              </w:rPr>
              <w:t xml:space="preserve">ый </w:t>
            </w:r>
            <w:proofErr w:type="spellStart"/>
            <w:r w:rsidR="00E80205">
              <w:rPr>
                <w:b/>
                <w:sz w:val="24"/>
                <w:szCs w:val="24"/>
                <w:lang w:val="ru-RU"/>
              </w:rPr>
              <w:t>Галит</w:t>
            </w:r>
            <w:proofErr w:type="spellEnd"/>
            <w:r w:rsidR="00E80205">
              <w:rPr>
                <w:b/>
                <w:sz w:val="24"/>
                <w:szCs w:val="24"/>
                <w:lang w:val="ru-RU"/>
              </w:rPr>
              <w:t xml:space="preserve"> тип</w:t>
            </w:r>
            <w:proofErr w:type="gramStart"/>
            <w:r w:rsidR="00E80205">
              <w:rPr>
                <w:b/>
                <w:sz w:val="24"/>
                <w:szCs w:val="24"/>
                <w:lang w:val="ru-RU"/>
              </w:rPr>
              <w:t xml:space="preserve"> С</w:t>
            </w:r>
            <w:proofErr w:type="gramEnd"/>
            <w:r w:rsidR="00E80205">
              <w:rPr>
                <w:b/>
                <w:sz w:val="24"/>
                <w:szCs w:val="24"/>
                <w:lang w:val="ru-RU"/>
              </w:rPr>
              <w:t xml:space="preserve"> (ООО «</w:t>
            </w:r>
            <w:proofErr w:type="spellStart"/>
            <w:r w:rsidR="00E80205">
              <w:rPr>
                <w:b/>
                <w:sz w:val="24"/>
                <w:szCs w:val="24"/>
                <w:lang w:val="ru-RU"/>
              </w:rPr>
              <w:t>Руссоль-</w:t>
            </w:r>
            <w:r w:rsidRPr="00CC2234">
              <w:rPr>
                <w:b/>
                <w:sz w:val="24"/>
                <w:szCs w:val="24"/>
                <w:lang w:val="ru-RU"/>
              </w:rPr>
              <w:t>г.Н.Баскунчак</w:t>
            </w:r>
            <w:proofErr w:type="spellEnd"/>
            <w:r w:rsidRPr="00CC2234">
              <w:rPr>
                <w:b/>
                <w:sz w:val="24"/>
                <w:szCs w:val="24"/>
                <w:lang w:val="ru-RU"/>
              </w:rPr>
              <w:t>)</w:t>
            </w:r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 </w:t>
            </w:r>
            <w:r w:rsidR="00E80205">
              <w:rPr>
                <w:sz w:val="24"/>
                <w:szCs w:val="24"/>
                <w:shd w:val="clear" w:color="auto" w:fill="F5F4F2"/>
                <w:lang w:val="ru-RU"/>
              </w:rPr>
              <w:br/>
            </w:r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Техническая соль используется как </w:t>
            </w:r>
            <w:proofErr w:type="spellStart"/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>противогололедный</w:t>
            </w:r>
            <w:proofErr w:type="spellEnd"/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 материал </w:t>
            </w:r>
            <w:r w:rsidR="00DA5874">
              <w:rPr>
                <w:sz w:val="24"/>
                <w:szCs w:val="24"/>
                <w:shd w:val="clear" w:color="auto" w:fill="F5F4F2"/>
                <w:lang w:val="ru-RU"/>
              </w:rPr>
              <w:t>на твердых покрытиях. Тех</w:t>
            </w:r>
            <w:r w:rsidR="00D4317A">
              <w:rPr>
                <w:sz w:val="24"/>
                <w:szCs w:val="24"/>
                <w:shd w:val="clear" w:color="auto" w:fill="F5F4F2"/>
                <w:lang w:val="ru-RU"/>
              </w:rPr>
              <w:t xml:space="preserve">ническая соль должна быть </w:t>
            </w:r>
            <w:r w:rsidR="00DA5874">
              <w:rPr>
                <w:sz w:val="24"/>
                <w:szCs w:val="24"/>
                <w:shd w:val="clear" w:color="auto" w:fill="F5F4F2"/>
                <w:lang w:val="ru-RU"/>
              </w:rPr>
              <w:t xml:space="preserve"> в</w:t>
            </w:r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>ысшего сорта третьего помола,</w:t>
            </w:r>
            <w:r w:rsidR="00DA5874" w:rsidRPr="00132347">
              <w:rPr>
                <w:sz w:val="24"/>
                <w:szCs w:val="24"/>
                <w:shd w:val="clear" w:color="auto" w:fill="F5F4F2"/>
              </w:rPr>
              <w:t> </w:t>
            </w:r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с содержанием основного химического элемента хлористого натрия </w:t>
            </w:r>
            <w:proofErr w:type="spellStart"/>
            <w:r w:rsidR="00DA5874" w:rsidRPr="00132347">
              <w:rPr>
                <w:sz w:val="24"/>
                <w:szCs w:val="24"/>
                <w:shd w:val="clear" w:color="auto" w:fill="F5F4F2"/>
              </w:rPr>
              <w:t>NaCl</w:t>
            </w:r>
            <w:proofErr w:type="spellEnd"/>
            <w:r w:rsidR="00DA5874" w:rsidRPr="00132347">
              <w:rPr>
                <w:sz w:val="24"/>
                <w:szCs w:val="24"/>
                <w:shd w:val="clear" w:color="auto" w:fill="F5F4F2"/>
              </w:rPr>
              <w:t> </w:t>
            </w:r>
            <w:r w:rsidR="00DA5874"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 90% и менее.</w:t>
            </w:r>
            <w:r w:rsidR="00DA5874" w:rsidRPr="00132347">
              <w:rPr>
                <w:sz w:val="24"/>
                <w:szCs w:val="24"/>
                <w:lang w:val="ru-RU"/>
              </w:rPr>
              <w:t xml:space="preserve"> Качество товара должно быть подтверждено сертификатом качества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23BC1" w:rsidRPr="00201932" w:rsidRDefault="00A14031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кг</w:t>
            </w: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B23BC1" w:rsidRPr="00201932" w:rsidRDefault="00646DA7" w:rsidP="00CC223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552</w:t>
            </w:r>
            <w:r w:rsidR="00CC2234">
              <w:rPr>
                <w:sz w:val="24"/>
                <w:szCs w:val="24"/>
                <w:lang w:val="ru-RU"/>
              </w:rPr>
              <w:t> </w:t>
            </w:r>
            <w:r w:rsidR="00A14031" w:rsidRPr="00201932">
              <w:rPr>
                <w:sz w:val="24"/>
                <w:szCs w:val="24"/>
                <w:lang w:val="ru-RU"/>
              </w:rPr>
              <w:t>000</w:t>
            </w:r>
          </w:p>
        </w:tc>
      </w:tr>
      <w:tr w:rsidR="00CC2234" w:rsidRPr="00CC2234" w:rsidTr="00977A38">
        <w:trPr>
          <w:trHeight w:hRule="exact" w:val="2831"/>
          <w:jc w:val="center"/>
        </w:trPr>
        <w:tc>
          <w:tcPr>
            <w:tcW w:w="749" w:type="dxa"/>
            <w:tcBorders>
              <w:top w:val="single" w:sz="4" w:space="0" w:color="auto"/>
            </w:tcBorders>
          </w:tcPr>
          <w:p w:rsidR="00CC2234" w:rsidRPr="00201932" w:rsidRDefault="00CC2234" w:rsidP="00A1403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CC2234" w:rsidRPr="00201932" w:rsidRDefault="00CC2234" w:rsidP="00A1403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Техническая соль</w:t>
            </w:r>
          </w:p>
        </w:tc>
        <w:tc>
          <w:tcPr>
            <w:tcW w:w="4944" w:type="dxa"/>
            <w:tcBorders>
              <w:top w:val="single" w:sz="4" w:space="0" w:color="auto"/>
            </w:tcBorders>
          </w:tcPr>
          <w:p w:rsidR="00CC2234" w:rsidRDefault="00CC2234" w:rsidP="00E80205">
            <w:pPr>
              <w:jc w:val="both"/>
              <w:rPr>
                <w:rFonts w:eastAsia="MS Mincho"/>
                <w:b/>
                <w:sz w:val="24"/>
                <w:lang w:val="ru-RU"/>
              </w:rPr>
            </w:pPr>
            <w:proofErr w:type="spellStart"/>
            <w:r w:rsidRPr="00CC2234">
              <w:rPr>
                <w:rFonts w:eastAsia="MS Mincho"/>
                <w:b/>
                <w:sz w:val="24"/>
                <w:lang w:val="ru-RU"/>
              </w:rPr>
              <w:t>Кон</w:t>
            </w:r>
            <w:r w:rsidR="003831F2">
              <w:rPr>
                <w:rFonts w:eastAsia="MS Mincho"/>
                <w:b/>
                <w:sz w:val="24"/>
                <w:lang w:val="ru-RU"/>
              </w:rPr>
              <w:t>цетрат</w:t>
            </w:r>
            <w:proofErr w:type="spellEnd"/>
            <w:r w:rsidR="003831F2">
              <w:rPr>
                <w:rFonts w:eastAsia="MS Mincho"/>
                <w:b/>
                <w:sz w:val="24"/>
                <w:lang w:val="ru-RU"/>
              </w:rPr>
              <w:t xml:space="preserve"> минеральный </w:t>
            </w:r>
            <w:proofErr w:type="spellStart"/>
            <w:r w:rsidR="003831F2">
              <w:rPr>
                <w:rFonts w:eastAsia="MS Mincho"/>
                <w:b/>
                <w:sz w:val="24"/>
                <w:lang w:val="ru-RU"/>
              </w:rPr>
              <w:t>Галит</w:t>
            </w:r>
            <w:proofErr w:type="spellEnd"/>
            <w:r w:rsidR="003831F2">
              <w:rPr>
                <w:rFonts w:eastAsia="MS Mincho"/>
                <w:b/>
                <w:sz w:val="24"/>
                <w:lang w:val="ru-RU"/>
              </w:rPr>
              <w:t xml:space="preserve"> тип А </w:t>
            </w:r>
            <w:r w:rsidRPr="00CC2234">
              <w:rPr>
                <w:rFonts w:eastAsia="MS Mincho"/>
                <w:b/>
                <w:sz w:val="24"/>
                <w:lang w:val="ru-RU"/>
              </w:rPr>
              <w:t>(ОАО «</w:t>
            </w:r>
            <w:proofErr w:type="spellStart"/>
            <w:r w:rsidRPr="00CC2234">
              <w:rPr>
                <w:rFonts w:eastAsia="MS Mincho"/>
                <w:b/>
                <w:sz w:val="24"/>
                <w:lang w:val="ru-RU"/>
              </w:rPr>
              <w:t>Беларуськалий</w:t>
            </w:r>
            <w:proofErr w:type="spellEnd"/>
            <w:r w:rsidRPr="00CC2234">
              <w:rPr>
                <w:rFonts w:eastAsia="MS Mincho"/>
                <w:b/>
                <w:sz w:val="24"/>
                <w:lang w:val="ru-RU"/>
              </w:rPr>
              <w:t>» - г</w:t>
            </w:r>
            <w:proofErr w:type="gramStart"/>
            <w:r w:rsidRPr="00CC2234">
              <w:rPr>
                <w:rFonts w:eastAsia="MS Mincho"/>
                <w:b/>
                <w:sz w:val="24"/>
                <w:lang w:val="ru-RU"/>
              </w:rPr>
              <w:t>.С</w:t>
            </w:r>
            <w:proofErr w:type="gramEnd"/>
            <w:r w:rsidRPr="00CC2234">
              <w:rPr>
                <w:rFonts w:eastAsia="MS Mincho"/>
                <w:b/>
                <w:sz w:val="24"/>
                <w:lang w:val="ru-RU"/>
              </w:rPr>
              <w:t>олигорск)</w:t>
            </w:r>
          </w:p>
          <w:p w:rsidR="00CC2234" w:rsidRPr="00CC2234" w:rsidRDefault="00CC2234" w:rsidP="00E80205">
            <w:pPr>
              <w:jc w:val="both"/>
              <w:rPr>
                <w:rFonts w:eastAsia="MS Mincho"/>
                <w:lang w:val="ru-RU"/>
              </w:rPr>
            </w:pPr>
            <w:r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Техническая соль используется как </w:t>
            </w:r>
            <w:proofErr w:type="spellStart"/>
            <w:r w:rsidRPr="00132347">
              <w:rPr>
                <w:sz w:val="24"/>
                <w:szCs w:val="24"/>
                <w:shd w:val="clear" w:color="auto" w:fill="F5F4F2"/>
                <w:lang w:val="ru-RU"/>
              </w:rPr>
              <w:t>противогололедный</w:t>
            </w:r>
            <w:proofErr w:type="spellEnd"/>
            <w:r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 материал </w:t>
            </w:r>
            <w:r>
              <w:rPr>
                <w:sz w:val="24"/>
                <w:szCs w:val="24"/>
                <w:shd w:val="clear" w:color="auto" w:fill="F5F4F2"/>
                <w:lang w:val="ru-RU"/>
              </w:rPr>
              <w:t>на твердых покрытиях. Техническая соль должна быть белой, в</w:t>
            </w:r>
            <w:r w:rsidRPr="00132347">
              <w:rPr>
                <w:sz w:val="24"/>
                <w:szCs w:val="24"/>
                <w:shd w:val="clear" w:color="auto" w:fill="F5F4F2"/>
                <w:lang w:val="ru-RU"/>
              </w:rPr>
              <w:t>ысшего сорта третьего помола,</w:t>
            </w:r>
            <w:r w:rsidRPr="00132347">
              <w:rPr>
                <w:sz w:val="24"/>
                <w:szCs w:val="24"/>
                <w:shd w:val="clear" w:color="auto" w:fill="F5F4F2"/>
              </w:rPr>
              <w:t> </w:t>
            </w:r>
            <w:r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с содержанием основного химического элемента хлористого натрия </w:t>
            </w:r>
            <w:proofErr w:type="spellStart"/>
            <w:r w:rsidRPr="00132347">
              <w:rPr>
                <w:sz w:val="24"/>
                <w:szCs w:val="24"/>
                <w:shd w:val="clear" w:color="auto" w:fill="F5F4F2"/>
              </w:rPr>
              <w:t>NaCl</w:t>
            </w:r>
            <w:proofErr w:type="spellEnd"/>
            <w:r w:rsidRPr="00132347">
              <w:rPr>
                <w:sz w:val="24"/>
                <w:szCs w:val="24"/>
                <w:shd w:val="clear" w:color="auto" w:fill="F5F4F2"/>
              </w:rPr>
              <w:t> </w:t>
            </w:r>
            <w:r w:rsidRPr="00132347">
              <w:rPr>
                <w:sz w:val="24"/>
                <w:szCs w:val="24"/>
                <w:shd w:val="clear" w:color="auto" w:fill="F5F4F2"/>
                <w:lang w:val="ru-RU"/>
              </w:rPr>
              <w:t xml:space="preserve"> 90% и менее.</w:t>
            </w:r>
            <w:r w:rsidRPr="00132347">
              <w:rPr>
                <w:sz w:val="24"/>
                <w:szCs w:val="24"/>
                <w:lang w:val="ru-RU"/>
              </w:rPr>
              <w:t xml:space="preserve"> Качество товара должно быть подтверждено сертификатом качества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C2234" w:rsidRPr="00201932" w:rsidRDefault="00CC2234" w:rsidP="00A1403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кг</w:t>
            </w:r>
          </w:p>
        </w:tc>
        <w:tc>
          <w:tcPr>
            <w:tcW w:w="1722" w:type="dxa"/>
            <w:tcBorders>
              <w:top w:val="single" w:sz="4" w:space="0" w:color="auto"/>
            </w:tcBorders>
          </w:tcPr>
          <w:p w:rsidR="00CC2234" w:rsidRPr="00201932" w:rsidRDefault="00646DA7" w:rsidP="00CC223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207</w:t>
            </w:r>
            <w:r w:rsidR="00CC2234">
              <w:rPr>
                <w:sz w:val="24"/>
                <w:szCs w:val="24"/>
                <w:lang w:val="ru-RU"/>
              </w:rPr>
              <w:t> 000</w:t>
            </w:r>
          </w:p>
        </w:tc>
      </w:tr>
      <w:tr w:rsidR="00CC2234" w:rsidRPr="00201932" w:rsidTr="00977A38">
        <w:trPr>
          <w:trHeight w:hRule="exact" w:val="277"/>
          <w:jc w:val="center"/>
        </w:trPr>
        <w:tc>
          <w:tcPr>
            <w:tcW w:w="749" w:type="dxa"/>
          </w:tcPr>
          <w:p w:rsidR="00CC2234" w:rsidRPr="00201932" w:rsidRDefault="00CC2234" w:rsidP="00A1403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2" w:type="dxa"/>
          </w:tcPr>
          <w:p w:rsidR="00CC2234" w:rsidRPr="00201932" w:rsidRDefault="00CC2234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4944" w:type="dxa"/>
          </w:tcPr>
          <w:p w:rsidR="00CC2234" w:rsidRPr="00201932" w:rsidRDefault="00CC2234" w:rsidP="00A1403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2234" w:rsidRPr="00201932" w:rsidRDefault="00CC2234" w:rsidP="00A14031">
            <w:pPr>
              <w:jc w:val="center"/>
              <w:rPr>
                <w:sz w:val="24"/>
                <w:szCs w:val="24"/>
                <w:lang w:val="ru-RU"/>
              </w:rPr>
            </w:pPr>
            <w:r w:rsidRPr="00201932">
              <w:rPr>
                <w:sz w:val="24"/>
                <w:szCs w:val="24"/>
                <w:lang w:val="ru-RU"/>
              </w:rPr>
              <w:t>кг</w:t>
            </w:r>
          </w:p>
        </w:tc>
        <w:tc>
          <w:tcPr>
            <w:tcW w:w="1722" w:type="dxa"/>
          </w:tcPr>
          <w:p w:rsidR="00CC2234" w:rsidRPr="00201932" w:rsidRDefault="00CC2234" w:rsidP="00646DA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75</w:t>
            </w:r>
            <w:r w:rsidR="00646DA7">
              <w:rPr>
                <w:sz w:val="24"/>
                <w:szCs w:val="24"/>
                <w:lang w:val="ru-RU"/>
              </w:rPr>
              <w:t>9</w:t>
            </w:r>
            <w:r>
              <w:rPr>
                <w:sz w:val="24"/>
                <w:szCs w:val="24"/>
                <w:lang w:val="ru-RU"/>
              </w:rPr>
              <w:t> </w:t>
            </w:r>
            <w:r w:rsidRPr="00201932">
              <w:rPr>
                <w:sz w:val="24"/>
                <w:szCs w:val="24"/>
                <w:lang w:val="ru-RU"/>
              </w:rPr>
              <w:t>000</w:t>
            </w:r>
          </w:p>
        </w:tc>
      </w:tr>
    </w:tbl>
    <w:p w:rsidR="00B23BC1" w:rsidRDefault="00B23BC1" w:rsidP="00B23BC1">
      <w:pPr>
        <w:pStyle w:val="a3"/>
        <w:ind w:left="0" w:firstLine="0"/>
        <w:jc w:val="left"/>
        <w:rPr>
          <w:b/>
          <w:sz w:val="22"/>
          <w:szCs w:val="22"/>
          <w:lang w:val="ru-RU"/>
        </w:rPr>
      </w:pPr>
    </w:p>
    <w:p w:rsidR="00E80205" w:rsidRDefault="00E80205" w:rsidP="00E80205">
      <w:pPr>
        <w:pStyle w:val="a3"/>
        <w:ind w:left="0" w:firstLine="709"/>
        <w:jc w:val="left"/>
        <w:rPr>
          <w:bCs/>
          <w:lang w:val="ru-RU" w:eastAsia="zh-CN"/>
        </w:rPr>
      </w:pPr>
      <w:r w:rsidRPr="00E80205">
        <w:rPr>
          <w:b/>
          <w:lang w:val="ru-RU" w:eastAsia="zh-CN"/>
        </w:rPr>
        <w:t>Место выполнения работ, поставки товара, оказания услуг</w:t>
      </w:r>
      <w:r>
        <w:rPr>
          <w:b/>
          <w:lang w:val="ru-RU" w:eastAsia="zh-CN"/>
        </w:rPr>
        <w:t xml:space="preserve">: </w:t>
      </w:r>
      <w:r>
        <w:rPr>
          <w:b/>
          <w:lang w:val="ru-RU" w:eastAsia="zh-CN"/>
        </w:rPr>
        <w:br/>
      </w:r>
      <w:r w:rsidRPr="00E80205">
        <w:rPr>
          <w:bCs/>
          <w:lang w:val="ru-RU" w:eastAsia="zh-CN"/>
        </w:rPr>
        <w:t xml:space="preserve">РФ, Краснодарский край, г. Сочи, Адлерский район, с. </w:t>
      </w:r>
      <w:proofErr w:type="spellStart"/>
      <w:r w:rsidRPr="00E80205">
        <w:rPr>
          <w:bCs/>
          <w:lang w:val="ru-RU" w:eastAsia="zh-CN"/>
        </w:rPr>
        <w:t>Эсто-Садок</w:t>
      </w:r>
      <w:proofErr w:type="spellEnd"/>
      <w:r w:rsidRPr="00E80205">
        <w:rPr>
          <w:bCs/>
          <w:lang w:val="ru-RU" w:eastAsia="zh-CN"/>
        </w:rPr>
        <w:t xml:space="preserve">, северный склон хребта </w:t>
      </w:r>
      <w:proofErr w:type="spellStart"/>
      <w:r w:rsidRPr="00E80205">
        <w:rPr>
          <w:bCs/>
          <w:lang w:val="ru-RU" w:eastAsia="zh-CN"/>
        </w:rPr>
        <w:t>Аибга</w:t>
      </w:r>
      <w:proofErr w:type="spellEnd"/>
      <w:r w:rsidRPr="00E80205">
        <w:rPr>
          <w:bCs/>
          <w:lang w:val="ru-RU" w:eastAsia="zh-CN"/>
        </w:rPr>
        <w:t>, СТК «Горная карусель».</w:t>
      </w:r>
    </w:p>
    <w:p w:rsidR="00E80205" w:rsidRPr="00094BB9" w:rsidRDefault="00094BB9" w:rsidP="00E80205">
      <w:pPr>
        <w:pStyle w:val="a3"/>
        <w:ind w:left="0" w:firstLine="709"/>
        <w:jc w:val="left"/>
        <w:rPr>
          <w:szCs w:val="22"/>
          <w:lang w:val="ru-RU"/>
        </w:rPr>
      </w:pPr>
      <w:r w:rsidRPr="00094BB9">
        <w:rPr>
          <w:b/>
          <w:bCs/>
          <w:szCs w:val="22"/>
          <w:lang w:val="ru-RU"/>
        </w:rPr>
        <w:t>Условия поставки:</w:t>
      </w:r>
    </w:p>
    <w:p w:rsidR="00E80205" w:rsidRPr="00E80205" w:rsidRDefault="00E80205" w:rsidP="00E80205">
      <w:pPr>
        <w:ind w:left="142" w:firstLine="566"/>
        <w:jc w:val="both"/>
        <w:rPr>
          <w:sz w:val="24"/>
          <w:szCs w:val="24"/>
          <w:lang w:val="ru-RU" w:eastAsia="zh-CN"/>
        </w:rPr>
      </w:pPr>
      <w:r w:rsidRPr="00E80205">
        <w:rPr>
          <w:sz w:val="24"/>
          <w:szCs w:val="24"/>
          <w:lang w:val="ru-RU" w:eastAsia="zh-CN"/>
        </w:rPr>
        <w:t xml:space="preserve">Поставка товара осуществляется транспортом Поставщика и за счет Поставщика. Все виды погрузочных работ, включая работы с применением грузоподъемных средств, осуществляются Поставщиком собственными техническими средствами и/или за свой счет. Транспортировка товара должна осуществляться в </w:t>
      </w:r>
      <w:proofErr w:type="gramStart"/>
      <w:r w:rsidRPr="00E80205">
        <w:rPr>
          <w:sz w:val="24"/>
          <w:szCs w:val="24"/>
          <w:lang w:val="ru-RU" w:eastAsia="zh-CN"/>
        </w:rPr>
        <w:t>соответствии</w:t>
      </w:r>
      <w:proofErr w:type="gramEnd"/>
      <w:r w:rsidRPr="00E80205">
        <w:rPr>
          <w:sz w:val="24"/>
          <w:szCs w:val="24"/>
          <w:lang w:val="ru-RU" w:eastAsia="zh-CN"/>
        </w:rPr>
        <w:t xml:space="preserve"> с требованиями для данного вида товара, транспортом всех видов в соответствии с правилами перевозок грузов, действующими на транспорте данного вида, утвержденными в установленном порядке.</w:t>
      </w:r>
    </w:p>
    <w:p w:rsidR="00E80205" w:rsidRDefault="00E80205" w:rsidP="00E80205">
      <w:pPr>
        <w:ind w:left="142" w:firstLine="566"/>
        <w:jc w:val="both"/>
        <w:rPr>
          <w:sz w:val="24"/>
          <w:szCs w:val="24"/>
          <w:lang w:val="ru-RU" w:eastAsia="zh-CN"/>
        </w:rPr>
      </w:pPr>
      <w:r w:rsidRPr="00E80205">
        <w:rPr>
          <w:sz w:val="24"/>
          <w:szCs w:val="24"/>
          <w:lang w:val="ru-RU" w:eastAsia="zh-CN"/>
        </w:rPr>
        <w:lastRenderedPageBreak/>
        <w:t>Товар должен поставлять</w:t>
      </w:r>
      <w:r w:rsidR="00D4317A">
        <w:rPr>
          <w:sz w:val="24"/>
          <w:szCs w:val="24"/>
          <w:lang w:val="ru-RU" w:eastAsia="zh-CN"/>
        </w:rPr>
        <w:t xml:space="preserve">ся в полипропиленовых </w:t>
      </w:r>
      <w:proofErr w:type="gramStart"/>
      <w:r w:rsidR="00D4317A">
        <w:rPr>
          <w:sz w:val="24"/>
          <w:szCs w:val="24"/>
          <w:lang w:val="ru-RU" w:eastAsia="zh-CN"/>
        </w:rPr>
        <w:t>мешках</w:t>
      </w:r>
      <w:proofErr w:type="gramEnd"/>
      <w:r w:rsidR="00D4317A">
        <w:rPr>
          <w:sz w:val="24"/>
          <w:szCs w:val="24"/>
          <w:lang w:val="ru-RU" w:eastAsia="zh-CN"/>
        </w:rPr>
        <w:t xml:space="preserve"> (</w:t>
      </w:r>
      <w:proofErr w:type="spellStart"/>
      <w:r w:rsidR="00D4317A">
        <w:rPr>
          <w:sz w:val="24"/>
          <w:szCs w:val="24"/>
          <w:lang w:val="ru-RU" w:eastAsia="zh-CN"/>
        </w:rPr>
        <w:t>биг-бэг</w:t>
      </w:r>
      <w:proofErr w:type="spellEnd"/>
      <w:r w:rsidR="00D4317A">
        <w:rPr>
          <w:sz w:val="24"/>
          <w:szCs w:val="24"/>
          <w:lang w:val="ru-RU" w:eastAsia="zh-CN"/>
        </w:rPr>
        <w:t>) по 1000 кг упаковки</w:t>
      </w:r>
      <w:r w:rsidRPr="00E80205">
        <w:rPr>
          <w:sz w:val="24"/>
          <w:szCs w:val="24"/>
          <w:lang w:val="ru-RU" w:eastAsia="zh-CN"/>
        </w:rPr>
        <w:t xml:space="preserve"> завода-изготовителя, обеспечивающ</w:t>
      </w:r>
      <w:r w:rsidR="00D4317A">
        <w:rPr>
          <w:sz w:val="24"/>
          <w:szCs w:val="24"/>
          <w:lang w:val="ru-RU" w:eastAsia="zh-CN"/>
        </w:rPr>
        <w:t>их</w:t>
      </w:r>
      <w:r w:rsidRPr="00E80205">
        <w:rPr>
          <w:sz w:val="24"/>
          <w:szCs w:val="24"/>
          <w:lang w:val="ru-RU" w:eastAsia="zh-CN"/>
        </w:rPr>
        <w:t xml:space="preserve"> полную сохранность товара при транспортировке</w:t>
      </w:r>
      <w:r w:rsidRPr="00201932">
        <w:rPr>
          <w:sz w:val="24"/>
          <w:szCs w:val="24"/>
          <w:lang w:val="ru-RU" w:eastAsia="zh-CN"/>
        </w:rPr>
        <w:t>, защищать от внешних атмосферных воздействий.</w:t>
      </w:r>
      <w:r w:rsidRPr="00E80205">
        <w:rPr>
          <w:sz w:val="24"/>
          <w:szCs w:val="24"/>
          <w:lang w:val="ru-RU" w:eastAsia="zh-CN"/>
        </w:rPr>
        <w:t xml:space="preserve"> Упаковка должна предохранять Товар от всякого рода повреждений, утраты товарного вида с учетом возможных перегрузок в пути и длительного хранения.</w:t>
      </w:r>
    </w:p>
    <w:p w:rsidR="00CC2234" w:rsidRDefault="00CC2234" w:rsidP="00DA5874">
      <w:pPr>
        <w:ind w:left="142" w:firstLine="566"/>
        <w:rPr>
          <w:b/>
          <w:sz w:val="24"/>
          <w:szCs w:val="24"/>
          <w:lang w:val="ru-RU" w:eastAsia="zh-CN"/>
        </w:rPr>
      </w:pPr>
    </w:p>
    <w:p w:rsidR="00094BB9" w:rsidRPr="00E80205" w:rsidRDefault="00094BB9" w:rsidP="00DA5874">
      <w:pPr>
        <w:ind w:left="142" w:firstLine="566"/>
        <w:rPr>
          <w:b/>
          <w:sz w:val="24"/>
          <w:szCs w:val="24"/>
          <w:lang w:val="ru-RU" w:eastAsia="zh-CN"/>
        </w:rPr>
      </w:pPr>
    </w:p>
    <w:p w:rsidR="00B23BC1" w:rsidRPr="00201932" w:rsidRDefault="00B23BC1" w:rsidP="00B23BC1">
      <w:pPr>
        <w:spacing w:before="70" w:line="274" w:lineRule="exact"/>
        <w:ind w:left="152" w:right="-19"/>
        <w:rPr>
          <w:b/>
          <w:sz w:val="24"/>
          <w:lang w:val="ru-RU"/>
        </w:rPr>
      </w:pPr>
      <w:r w:rsidRPr="00201932">
        <w:rPr>
          <w:b/>
          <w:sz w:val="24"/>
          <w:lang w:val="ru-RU"/>
        </w:rPr>
        <w:t>Спецификацию разработал:</w:t>
      </w:r>
    </w:p>
    <w:p w:rsidR="00201932" w:rsidRDefault="00CC2234" w:rsidP="00201932">
      <w:pPr>
        <w:pStyle w:val="a3"/>
        <w:ind w:left="0" w:firstLine="0"/>
        <w:jc w:val="left"/>
        <w:rPr>
          <w:i/>
          <w:lang w:val="ru-RU"/>
        </w:rPr>
      </w:pPr>
      <w:r>
        <w:rPr>
          <w:i/>
          <w:lang w:val="ru-RU"/>
        </w:rPr>
        <w:t>Главный специалист отдела</w:t>
      </w:r>
      <w:r>
        <w:rPr>
          <w:i/>
          <w:lang w:val="ru-RU"/>
        </w:rPr>
        <w:br/>
        <w:t>благоустройства территории дирекции</w:t>
      </w:r>
      <w:r>
        <w:rPr>
          <w:i/>
          <w:lang w:val="ru-RU"/>
        </w:rPr>
        <w:br/>
        <w:t>по эксплуатации и реконструкции</w:t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</w:r>
      <w:r>
        <w:rPr>
          <w:i/>
          <w:lang w:val="ru-RU"/>
        </w:rPr>
        <w:tab/>
        <w:t xml:space="preserve">          ____________/ Д.В. Ганюков/</w:t>
      </w:r>
    </w:p>
    <w:p w:rsidR="00B23BC1" w:rsidRPr="00652ADD" w:rsidRDefault="00B23BC1" w:rsidP="00B23BC1">
      <w:pPr>
        <w:pStyle w:val="11"/>
        <w:ind w:left="152"/>
        <w:rPr>
          <w:lang w:val="ru-RU"/>
        </w:rPr>
      </w:pPr>
      <w:r w:rsidRPr="00652ADD">
        <w:rPr>
          <w:lang w:val="ru-RU"/>
        </w:rPr>
        <w:t>Согласовано:</w:t>
      </w:r>
    </w:p>
    <w:p w:rsidR="00CC2234" w:rsidRPr="00CC2234" w:rsidRDefault="00CC2234" w:rsidP="00CC2234">
      <w:pPr>
        <w:tabs>
          <w:tab w:val="left" w:pos="2186"/>
        </w:tabs>
        <w:rPr>
          <w:i/>
          <w:sz w:val="24"/>
          <w:lang w:val="ru-RU"/>
        </w:rPr>
      </w:pPr>
      <w:r w:rsidRPr="00CC2234">
        <w:rPr>
          <w:i/>
          <w:sz w:val="24"/>
          <w:lang w:val="ru-RU"/>
        </w:rPr>
        <w:t xml:space="preserve">Начальник отдела благоустройства </w:t>
      </w:r>
    </w:p>
    <w:p w:rsidR="00B23BC1" w:rsidRPr="00CC2234" w:rsidRDefault="00CC2234" w:rsidP="00CC2234">
      <w:pPr>
        <w:tabs>
          <w:tab w:val="left" w:pos="2186"/>
        </w:tabs>
        <w:rPr>
          <w:i/>
          <w:sz w:val="24"/>
          <w:lang w:val="ru-RU"/>
        </w:rPr>
      </w:pPr>
      <w:r w:rsidRPr="00CC2234">
        <w:rPr>
          <w:i/>
          <w:sz w:val="24"/>
          <w:lang w:val="ru-RU"/>
        </w:rPr>
        <w:t xml:space="preserve">территории дирекции по </w:t>
      </w:r>
      <w:r>
        <w:rPr>
          <w:i/>
          <w:sz w:val="24"/>
          <w:lang w:val="ru-RU"/>
        </w:rPr>
        <w:br/>
      </w:r>
      <w:r w:rsidRPr="00CC2234">
        <w:rPr>
          <w:i/>
          <w:sz w:val="24"/>
          <w:lang w:val="ru-RU"/>
        </w:rPr>
        <w:t xml:space="preserve">эксплуатации и реконструкции </w:t>
      </w:r>
      <w:r w:rsidRPr="00CC2234">
        <w:rPr>
          <w:i/>
          <w:sz w:val="24"/>
          <w:lang w:val="ru-RU"/>
        </w:rPr>
        <w:tab/>
        <w:t xml:space="preserve">                                              </w:t>
      </w:r>
      <w:r w:rsidRPr="00CC2234">
        <w:rPr>
          <w:i/>
          <w:sz w:val="24"/>
          <w:u w:val="single"/>
          <w:lang w:val="ru-RU"/>
        </w:rPr>
        <w:tab/>
        <w:t xml:space="preserve">                      </w:t>
      </w:r>
      <w:r w:rsidRPr="00CC2234">
        <w:rPr>
          <w:i/>
          <w:sz w:val="24"/>
          <w:lang w:val="ru-RU"/>
        </w:rPr>
        <w:t>/</w:t>
      </w:r>
      <w:r w:rsidRPr="00CC2234">
        <w:rPr>
          <w:i/>
          <w:sz w:val="24"/>
          <w:u w:val="single"/>
          <w:lang w:val="ru-RU"/>
        </w:rPr>
        <w:t xml:space="preserve"> О.В.</w:t>
      </w:r>
      <w:r>
        <w:rPr>
          <w:i/>
          <w:sz w:val="24"/>
          <w:u w:val="single"/>
          <w:lang w:val="ru-RU"/>
        </w:rPr>
        <w:t xml:space="preserve"> </w:t>
      </w:r>
      <w:r w:rsidRPr="00CC2234">
        <w:rPr>
          <w:i/>
          <w:sz w:val="24"/>
          <w:u w:val="single"/>
          <w:lang w:val="ru-RU"/>
        </w:rPr>
        <w:t>Гонтарь</w:t>
      </w:r>
      <w:r w:rsidRPr="00CC2234">
        <w:rPr>
          <w:i/>
          <w:sz w:val="24"/>
          <w:lang w:val="ru-RU"/>
        </w:rPr>
        <w:t>/</w:t>
      </w:r>
    </w:p>
    <w:sectPr w:rsidR="00B23BC1" w:rsidRPr="00CC2234" w:rsidSect="00E80205">
      <w:type w:val="continuous"/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77398"/>
    <w:multiLevelType w:val="hybridMultilevel"/>
    <w:tmpl w:val="6DE8C4BA"/>
    <w:lvl w:ilvl="0" w:tplc="EBA2338C">
      <w:start w:val="6"/>
      <w:numFmt w:val="decimal"/>
      <w:lvlText w:val="%1."/>
      <w:lvlJc w:val="left"/>
      <w:pPr>
        <w:ind w:left="473" w:hanging="361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1" w:tplc="BB344058">
      <w:start w:val="1"/>
      <w:numFmt w:val="decimal"/>
      <w:lvlText w:val="%2."/>
      <w:lvlJc w:val="left"/>
      <w:pPr>
        <w:ind w:left="3522" w:hanging="360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2"/>
        <w:szCs w:val="22"/>
      </w:rPr>
    </w:lvl>
    <w:lvl w:ilvl="2" w:tplc="C1961F78">
      <w:numFmt w:val="bullet"/>
      <w:lvlText w:val="•"/>
      <w:lvlJc w:val="left"/>
      <w:pPr>
        <w:ind w:left="4256" w:hanging="360"/>
      </w:pPr>
      <w:rPr>
        <w:rFonts w:hint="default"/>
      </w:rPr>
    </w:lvl>
    <w:lvl w:ilvl="3" w:tplc="A28C4672">
      <w:numFmt w:val="bullet"/>
      <w:lvlText w:val="•"/>
      <w:lvlJc w:val="left"/>
      <w:pPr>
        <w:ind w:left="4992" w:hanging="360"/>
      </w:pPr>
      <w:rPr>
        <w:rFonts w:hint="default"/>
      </w:rPr>
    </w:lvl>
    <w:lvl w:ilvl="4" w:tplc="125EEA40">
      <w:numFmt w:val="bullet"/>
      <w:lvlText w:val="•"/>
      <w:lvlJc w:val="left"/>
      <w:pPr>
        <w:ind w:left="5728" w:hanging="360"/>
      </w:pPr>
      <w:rPr>
        <w:rFonts w:hint="default"/>
      </w:rPr>
    </w:lvl>
    <w:lvl w:ilvl="5" w:tplc="15CA4AEA">
      <w:numFmt w:val="bullet"/>
      <w:lvlText w:val="•"/>
      <w:lvlJc w:val="left"/>
      <w:pPr>
        <w:ind w:left="6465" w:hanging="360"/>
      </w:pPr>
      <w:rPr>
        <w:rFonts w:hint="default"/>
      </w:rPr>
    </w:lvl>
    <w:lvl w:ilvl="6" w:tplc="889C2EAC">
      <w:numFmt w:val="bullet"/>
      <w:lvlText w:val="•"/>
      <w:lvlJc w:val="left"/>
      <w:pPr>
        <w:ind w:left="7201" w:hanging="360"/>
      </w:pPr>
      <w:rPr>
        <w:rFonts w:hint="default"/>
      </w:rPr>
    </w:lvl>
    <w:lvl w:ilvl="7" w:tplc="CCF0B7F6">
      <w:numFmt w:val="bullet"/>
      <w:lvlText w:val="•"/>
      <w:lvlJc w:val="left"/>
      <w:pPr>
        <w:ind w:left="7937" w:hanging="360"/>
      </w:pPr>
      <w:rPr>
        <w:rFonts w:hint="default"/>
      </w:rPr>
    </w:lvl>
    <w:lvl w:ilvl="8" w:tplc="FEEC6A52">
      <w:numFmt w:val="bullet"/>
      <w:lvlText w:val="•"/>
      <w:lvlJc w:val="left"/>
      <w:pPr>
        <w:ind w:left="867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B23BC1"/>
    <w:rsid w:val="00094BB9"/>
    <w:rsid w:val="00132347"/>
    <w:rsid w:val="001E1EB2"/>
    <w:rsid w:val="00201932"/>
    <w:rsid w:val="002A59D8"/>
    <w:rsid w:val="003831F2"/>
    <w:rsid w:val="00646DA7"/>
    <w:rsid w:val="00745DE4"/>
    <w:rsid w:val="007F64AE"/>
    <w:rsid w:val="00876657"/>
    <w:rsid w:val="00977A38"/>
    <w:rsid w:val="009D2E2E"/>
    <w:rsid w:val="00A14031"/>
    <w:rsid w:val="00B23BC1"/>
    <w:rsid w:val="00BC2D05"/>
    <w:rsid w:val="00C23685"/>
    <w:rsid w:val="00CC2234"/>
    <w:rsid w:val="00D4317A"/>
    <w:rsid w:val="00D9020F"/>
    <w:rsid w:val="00DA5874"/>
    <w:rsid w:val="00DC3F79"/>
    <w:rsid w:val="00E65D61"/>
    <w:rsid w:val="00E80205"/>
    <w:rsid w:val="00E81120"/>
    <w:rsid w:val="00E82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3BC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BC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23BC1"/>
    <w:pPr>
      <w:ind w:left="112" w:firstLine="567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23B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Заголовок 11"/>
    <w:basedOn w:val="a"/>
    <w:uiPriority w:val="1"/>
    <w:qFormat/>
    <w:rsid w:val="00B23BC1"/>
    <w:pPr>
      <w:ind w:left="112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B23BC1"/>
    <w:pPr>
      <w:ind w:left="112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B23BC1"/>
  </w:style>
  <w:style w:type="character" w:styleId="a6">
    <w:name w:val="Hyperlink"/>
    <w:basedOn w:val="a0"/>
    <w:uiPriority w:val="99"/>
    <w:rsid w:val="00A1403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3BC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BC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23BC1"/>
    <w:pPr>
      <w:ind w:left="112" w:firstLine="567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23B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Заголовок 11"/>
    <w:basedOn w:val="a"/>
    <w:uiPriority w:val="1"/>
    <w:qFormat/>
    <w:rsid w:val="00B23BC1"/>
    <w:pPr>
      <w:ind w:left="112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B23BC1"/>
    <w:pPr>
      <w:ind w:left="112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B23BC1"/>
  </w:style>
  <w:style w:type="character" w:styleId="a6">
    <w:name w:val="Hyperlink"/>
    <w:basedOn w:val="a0"/>
    <w:uiPriority w:val="99"/>
    <w:rsid w:val="00A1403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1169E1B-F3AF-48F6-91EA-BF1B2D772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m.zdobnova</dc:creator>
  <cp:lastModifiedBy>d.ganyukov</cp:lastModifiedBy>
  <cp:revision>5</cp:revision>
  <cp:lastPrinted>2017-08-18T09:01:00Z</cp:lastPrinted>
  <dcterms:created xsi:type="dcterms:W3CDTF">2017-08-09T08:53:00Z</dcterms:created>
  <dcterms:modified xsi:type="dcterms:W3CDTF">2017-08-18T09:01:00Z</dcterms:modified>
</cp:coreProperties>
</file>