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01" w:rsidRPr="00CF37A8" w:rsidRDefault="00ED0601" w:rsidP="00E8137D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caps/>
          <w:sz w:val="22"/>
          <w:szCs w:val="22"/>
        </w:rPr>
        <w:t>Договор</w:t>
      </w:r>
      <w:r w:rsidR="00E8137D" w:rsidRPr="00CF37A8">
        <w:rPr>
          <w:rFonts w:ascii="Times New Roman" w:hAnsi="Times New Roman"/>
          <w:b/>
          <w:caps/>
          <w:sz w:val="22"/>
          <w:szCs w:val="22"/>
        </w:rPr>
        <w:t xml:space="preserve"> № </w:t>
      </w:r>
    </w:p>
    <w:p w:rsidR="00ED0601" w:rsidRPr="00CF37A8" w:rsidRDefault="00ED0601" w:rsidP="00E8137D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о проведении очистки</w:t>
      </w:r>
    </w:p>
    <w:p w:rsidR="00ED0601" w:rsidRPr="00CF37A8" w:rsidRDefault="00274BA2" w:rsidP="00E8137D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от </w:t>
      </w:r>
      <w:r w:rsidR="003F1A1E" w:rsidRPr="00CF37A8">
        <w:rPr>
          <w:rFonts w:ascii="Times New Roman" w:hAnsi="Times New Roman"/>
          <w:sz w:val="22"/>
          <w:szCs w:val="22"/>
        </w:rPr>
        <w:t>жировых</w:t>
      </w:r>
      <w:r w:rsidR="00AF4BCE" w:rsidRPr="00CF37A8">
        <w:rPr>
          <w:rFonts w:ascii="Times New Roman" w:hAnsi="Times New Roman"/>
          <w:sz w:val="22"/>
          <w:szCs w:val="22"/>
        </w:rPr>
        <w:t xml:space="preserve"> отложений</w:t>
      </w:r>
      <w:r w:rsidR="0059599D" w:rsidRPr="00CF37A8">
        <w:rPr>
          <w:rFonts w:ascii="Times New Roman" w:hAnsi="Times New Roman"/>
          <w:sz w:val="22"/>
          <w:szCs w:val="22"/>
        </w:rPr>
        <w:t>.</w:t>
      </w:r>
    </w:p>
    <w:p w:rsidR="00ED0601" w:rsidRPr="00CF37A8" w:rsidRDefault="00AF70E1" w:rsidP="00AF70E1">
      <w:pPr>
        <w:pStyle w:val="a3"/>
        <w:tabs>
          <w:tab w:val="left" w:pos="7170"/>
        </w:tabs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>г. Сочи</w:t>
      </w:r>
      <w:r w:rsidRPr="00CF37A8">
        <w:rPr>
          <w:rFonts w:ascii="Times New Roman" w:hAnsi="Times New Roman"/>
          <w:b/>
          <w:sz w:val="22"/>
          <w:szCs w:val="22"/>
        </w:rPr>
        <w:tab/>
      </w:r>
      <w:r w:rsidR="00DE7ADB" w:rsidRPr="00CF37A8">
        <w:rPr>
          <w:rFonts w:ascii="Times New Roman" w:hAnsi="Times New Roman"/>
          <w:b/>
          <w:sz w:val="22"/>
          <w:szCs w:val="22"/>
        </w:rPr>
        <w:t xml:space="preserve">             </w:t>
      </w:r>
      <w:r w:rsidRPr="00CF37A8">
        <w:rPr>
          <w:rFonts w:ascii="Times New Roman" w:hAnsi="Times New Roman"/>
          <w:b/>
          <w:sz w:val="22"/>
          <w:szCs w:val="22"/>
        </w:rPr>
        <w:t xml:space="preserve">      </w:t>
      </w:r>
      <w:r w:rsidR="00DE7ADB" w:rsidRPr="00CF37A8">
        <w:rPr>
          <w:rFonts w:ascii="Times New Roman" w:hAnsi="Times New Roman"/>
          <w:b/>
          <w:sz w:val="22"/>
          <w:szCs w:val="22"/>
        </w:rPr>
        <w:t xml:space="preserve"> «___» _______</w:t>
      </w:r>
      <w:r w:rsidR="00B92783" w:rsidRPr="00CF37A8">
        <w:rPr>
          <w:rFonts w:ascii="Times New Roman" w:hAnsi="Times New Roman"/>
          <w:b/>
          <w:sz w:val="22"/>
          <w:szCs w:val="22"/>
        </w:rPr>
        <w:t>2016 г.</w:t>
      </w:r>
    </w:p>
    <w:p w:rsidR="00AF70E1" w:rsidRPr="00CF37A8" w:rsidRDefault="00AF70E1" w:rsidP="0059599D">
      <w:pPr>
        <w:pStyle w:val="1"/>
        <w:numPr>
          <w:ilvl w:val="0"/>
          <w:numId w:val="4"/>
        </w:numPr>
        <w:tabs>
          <w:tab w:val="left" w:pos="0"/>
        </w:tabs>
        <w:suppressAutoHyphens/>
        <w:jc w:val="both"/>
        <w:rPr>
          <w:b w:val="0"/>
          <w:iCs/>
          <w:sz w:val="22"/>
          <w:szCs w:val="22"/>
        </w:rPr>
      </w:pPr>
    </w:p>
    <w:p w:rsidR="00AF70E1" w:rsidRPr="00CF37A8" w:rsidRDefault="00AF70E1" w:rsidP="0059599D">
      <w:pPr>
        <w:pStyle w:val="1"/>
        <w:numPr>
          <w:ilvl w:val="0"/>
          <w:numId w:val="4"/>
        </w:numPr>
        <w:tabs>
          <w:tab w:val="left" w:pos="0"/>
        </w:tabs>
        <w:suppressAutoHyphens/>
        <w:jc w:val="both"/>
        <w:rPr>
          <w:b w:val="0"/>
          <w:iCs/>
          <w:sz w:val="22"/>
          <w:szCs w:val="22"/>
        </w:rPr>
      </w:pPr>
    </w:p>
    <w:p w:rsidR="00DE7ADB" w:rsidRPr="00CF37A8" w:rsidRDefault="00DE7ADB" w:rsidP="0059599D">
      <w:pPr>
        <w:pStyle w:val="1"/>
        <w:numPr>
          <w:ilvl w:val="0"/>
          <w:numId w:val="4"/>
        </w:numPr>
        <w:tabs>
          <w:tab w:val="left" w:pos="0"/>
        </w:tabs>
        <w:suppressAutoHyphens/>
        <w:jc w:val="both"/>
        <w:rPr>
          <w:b w:val="0"/>
          <w:iCs/>
          <w:sz w:val="22"/>
          <w:szCs w:val="22"/>
        </w:rPr>
      </w:pPr>
      <w:proofErr w:type="gramStart"/>
      <w:r w:rsidRPr="00CF37A8">
        <w:rPr>
          <w:b w:val="0"/>
          <w:sz w:val="22"/>
          <w:szCs w:val="22"/>
        </w:rPr>
        <w:t>_____________________________________________________</w:t>
      </w:r>
      <w:r w:rsidR="00ED0601" w:rsidRPr="00CF37A8">
        <w:rPr>
          <w:b w:val="0"/>
          <w:sz w:val="22"/>
          <w:szCs w:val="22"/>
        </w:rPr>
        <w:t xml:space="preserve">, именуемое в дальнейшем «Подрядчик», в лице </w:t>
      </w:r>
      <w:r w:rsidRPr="00CF37A8">
        <w:rPr>
          <w:b w:val="0"/>
          <w:sz w:val="22"/>
          <w:szCs w:val="22"/>
        </w:rPr>
        <w:t>_____________________________________,</w:t>
      </w:r>
      <w:r w:rsidR="00ED0601" w:rsidRPr="00CF37A8">
        <w:rPr>
          <w:b w:val="0"/>
          <w:sz w:val="22"/>
          <w:szCs w:val="22"/>
        </w:rPr>
        <w:t xml:space="preserve"> </w:t>
      </w:r>
      <w:r w:rsidR="007D5BAA" w:rsidRPr="00CF37A8">
        <w:rPr>
          <w:b w:val="0"/>
          <w:sz w:val="22"/>
          <w:szCs w:val="22"/>
        </w:rPr>
        <w:t xml:space="preserve">действующего на основании </w:t>
      </w:r>
      <w:r w:rsidRPr="00CF37A8">
        <w:rPr>
          <w:b w:val="0"/>
          <w:sz w:val="22"/>
          <w:szCs w:val="22"/>
        </w:rPr>
        <w:t>____________</w:t>
      </w:r>
      <w:r w:rsidR="00ED0601" w:rsidRPr="00CF37A8">
        <w:rPr>
          <w:b w:val="0"/>
          <w:sz w:val="22"/>
          <w:szCs w:val="22"/>
        </w:rPr>
        <w:t xml:space="preserve"> с одной стороны, и</w:t>
      </w:r>
      <w:r w:rsidRPr="00CF37A8">
        <w:rPr>
          <w:b w:val="0"/>
          <w:sz w:val="22"/>
          <w:szCs w:val="22"/>
        </w:rPr>
        <w:t xml:space="preserve"> </w:t>
      </w:r>
      <w:proofErr w:type="gramEnd"/>
    </w:p>
    <w:p w:rsidR="00ED0601" w:rsidRPr="00CF37A8" w:rsidRDefault="00DE7ADB" w:rsidP="0059599D">
      <w:pPr>
        <w:pStyle w:val="1"/>
        <w:numPr>
          <w:ilvl w:val="0"/>
          <w:numId w:val="4"/>
        </w:numPr>
        <w:tabs>
          <w:tab w:val="left" w:pos="0"/>
        </w:tabs>
        <w:suppressAutoHyphens/>
        <w:jc w:val="both"/>
        <w:rPr>
          <w:b w:val="0"/>
          <w:iCs/>
          <w:sz w:val="22"/>
          <w:szCs w:val="22"/>
        </w:rPr>
      </w:pPr>
      <w:r w:rsidRPr="00CF37A8">
        <w:rPr>
          <w:sz w:val="22"/>
          <w:szCs w:val="22"/>
        </w:rPr>
        <w:t>Непубличное акционерное общество «Красная поляна» (НАО «Красная поляна»)</w:t>
      </w:r>
      <w:r w:rsidR="00024938" w:rsidRPr="00CF37A8">
        <w:rPr>
          <w:b w:val="0"/>
          <w:sz w:val="22"/>
          <w:szCs w:val="22"/>
          <w:u w:color="000000"/>
        </w:rPr>
        <w:t>, именуемое в дальнейшем "</w:t>
      </w:r>
      <w:r w:rsidR="00F773EC" w:rsidRPr="00CF37A8">
        <w:rPr>
          <w:b w:val="0"/>
          <w:sz w:val="22"/>
          <w:szCs w:val="22"/>
          <w:u w:color="000000"/>
        </w:rPr>
        <w:t>Заказчик</w:t>
      </w:r>
      <w:r w:rsidRPr="00CF37A8">
        <w:rPr>
          <w:b w:val="0"/>
          <w:sz w:val="22"/>
          <w:szCs w:val="22"/>
          <w:u w:color="000000"/>
        </w:rPr>
        <w:t>", в лице</w:t>
      </w:r>
      <w:proofErr w:type="gramStart"/>
      <w:r w:rsidRPr="00CF37A8">
        <w:rPr>
          <w:b w:val="0"/>
          <w:sz w:val="22"/>
          <w:szCs w:val="22"/>
          <w:u w:color="000000"/>
        </w:rPr>
        <w:t xml:space="preserve"> </w:t>
      </w:r>
      <w:r w:rsidRPr="00CF37A8">
        <w:rPr>
          <w:b w:val="0"/>
          <w:sz w:val="22"/>
          <w:szCs w:val="22"/>
        </w:rPr>
        <w:t>П</w:t>
      </w:r>
      <w:proofErr w:type="gramEnd"/>
      <w:r w:rsidRPr="00CF37A8">
        <w:rPr>
          <w:b w:val="0"/>
          <w:sz w:val="22"/>
          <w:szCs w:val="22"/>
        </w:rPr>
        <w:t>ервого заместителя генерального директора Немцова Александра Вячеславовича</w:t>
      </w:r>
      <w:r w:rsidR="00024938" w:rsidRPr="00CF37A8">
        <w:rPr>
          <w:b w:val="0"/>
          <w:sz w:val="22"/>
          <w:szCs w:val="22"/>
          <w:u w:color="000000"/>
        </w:rPr>
        <w:t xml:space="preserve">, действующего на основании </w:t>
      </w:r>
      <w:r w:rsidRPr="00CF37A8">
        <w:rPr>
          <w:b w:val="0"/>
          <w:sz w:val="22"/>
          <w:szCs w:val="22"/>
        </w:rPr>
        <w:t xml:space="preserve">Доверенности № 80 от 01.04.2016г </w:t>
      </w:r>
      <w:r w:rsidR="00ED0601" w:rsidRPr="00CF37A8">
        <w:rPr>
          <w:b w:val="0"/>
          <w:sz w:val="22"/>
          <w:szCs w:val="22"/>
        </w:rPr>
        <w:t>с другой стороны, заключили настоящий договор о нижеследующем:</w:t>
      </w:r>
    </w:p>
    <w:p w:rsidR="00ED0601" w:rsidRPr="00CF37A8" w:rsidRDefault="00ED0601" w:rsidP="0059599D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</w:p>
    <w:p w:rsidR="00ED0601" w:rsidRPr="00CF37A8" w:rsidRDefault="00ED0601" w:rsidP="0059599D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>1. ПРЕДМЕТ ДОГОВОРА</w:t>
      </w:r>
    </w:p>
    <w:p w:rsidR="00ED0601" w:rsidRPr="00CF37A8" w:rsidRDefault="0059599D" w:rsidP="00DC0E85">
      <w:pPr>
        <w:pStyle w:val="imported-"/>
        <w:tabs>
          <w:tab w:val="left" w:pos="700"/>
        </w:tabs>
        <w:jc w:val="both"/>
        <w:outlineLvl w:val="0"/>
        <w:rPr>
          <w:sz w:val="22"/>
          <w:szCs w:val="22"/>
          <w:u w:color="000000"/>
          <w:lang w:val="ru-RU"/>
        </w:rPr>
      </w:pPr>
      <w:r w:rsidRPr="00CF37A8">
        <w:rPr>
          <w:sz w:val="22"/>
          <w:szCs w:val="22"/>
          <w:lang w:val="ru-RU"/>
        </w:rPr>
        <w:t xml:space="preserve">      </w:t>
      </w:r>
      <w:r w:rsidR="002042C0" w:rsidRPr="00CF37A8">
        <w:rPr>
          <w:sz w:val="22"/>
          <w:szCs w:val="22"/>
          <w:lang w:val="ru-RU"/>
        </w:rPr>
        <w:t xml:space="preserve">1.1. Подрядчик </w:t>
      </w:r>
      <w:r w:rsidR="00ED0601" w:rsidRPr="00CF37A8">
        <w:rPr>
          <w:sz w:val="22"/>
          <w:szCs w:val="22"/>
          <w:lang w:val="ru-RU"/>
        </w:rPr>
        <w:t xml:space="preserve">обязуется выполнить очистку </w:t>
      </w:r>
      <w:r w:rsidR="00B92783" w:rsidRPr="00CF37A8">
        <w:rPr>
          <w:sz w:val="22"/>
          <w:szCs w:val="22"/>
          <w:lang w:val="ru-RU"/>
        </w:rPr>
        <w:t>вентиляционных систем</w:t>
      </w:r>
      <w:r w:rsidR="00024938" w:rsidRPr="00CF37A8">
        <w:rPr>
          <w:b/>
          <w:sz w:val="22"/>
          <w:szCs w:val="22"/>
          <w:lang w:val="ru-RU"/>
        </w:rPr>
        <w:t xml:space="preserve"> </w:t>
      </w:r>
      <w:r w:rsidR="00274BA2" w:rsidRPr="00CF37A8">
        <w:rPr>
          <w:sz w:val="22"/>
          <w:szCs w:val="22"/>
          <w:lang w:val="ru-RU"/>
        </w:rPr>
        <w:t xml:space="preserve">от </w:t>
      </w:r>
      <w:r w:rsidR="00014ED5" w:rsidRPr="00CF37A8">
        <w:rPr>
          <w:sz w:val="22"/>
          <w:szCs w:val="22"/>
          <w:lang w:val="ru-RU"/>
        </w:rPr>
        <w:t xml:space="preserve">жировых </w:t>
      </w:r>
      <w:r w:rsidR="00274BA2" w:rsidRPr="00CF37A8">
        <w:rPr>
          <w:sz w:val="22"/>
          <w:szCs w:val="22"/>
          <w:lang w:val="ru-RU"/>
        </w:rPr>
        <w:t>отложений</w:t>
      </w:r>
      <w:r w:rsidR="00B76C13" w:rsidRPr="00CF37A8">
        <w:rPr>
          <w:sz w:val="22"/>
          <w:szCs w:val="22"/>
          <w:lang w:val="ru-RU"/>
        </w:rPr>
        <w:t xml:space="preserve"> зоны </w:t>
      </w:r>
      <w:proofErr w:type="spellStart"/>
      <w:r w:rsidR="00B76C13" w:rsidRPr="00CF37A8">
        <w:rPr>
          <w:sz w:val="22"/>
          <w:szCs w:val="22"/>
          <w:lang w:val="ru-RU"/>
        </w:rPr>
        <w:t>фаст</w:t>
      </w:r>
      <w:proofErr w:type="spellEnd"/>
      <w:r w:rsidR="00B76C13" w:rsidRPr="00CF37A8">
        <w:rPr>
          <w:sz w:val="22"/>
          <w:szCs w:val="22"/>
          <w:lang w:val="ru-RU"/>
        </w:rPr>
        <w:t xml:space="preserve"> </w:t>
      </w:r>
      <w:proofErr w:type="spellStart"/>
      <w:r w:rsidR="00B76C13" w:rsidRPr="00CF37A8">
        <w:rPr>
          <w:sz w:val="22"/>
          <w:szCs w:val="22"/>
          <w:lang w:val="ru-RU"/>
        </w:rPr>
        <w:t>фуда</w:t>
      </w:r>
      <w:proofErr w:type="spellEnd"/>
      <w:r w:rsidR="00B76C13" w:rsidRPr="00CF37A8">
        <w:rPr>
          <w:sz w:val="22"/>
          <w:szCs w:val="22"/>
          <w:lang w:val="ru-RU"/>
        </w:rPr>
        <w:t xml:space="preserve"> «Горки </w:t>
      </w:r>
      <w:proofErr w:type="spellStart"/>
      <w:r w:rsidR="00B76C13" w:rsidRPr="00CF37A8">
        <w:rPr>
          <w:sz w:val="22"/>
          <w:szCs w:val="22"/>
          <w:lang w:val="ru-RU"/>
        </w:rPr>
        <w:t>Молл</w:t>
      </w:r>
      <w:proofErr w:type="spellEnd"/>
      <w:r w:rsidR="00B76C13" w:rsidRPr="00CF37A8">
        <w:rPr>
          <w:sz w:val="22"/>
          <w:szCs w:val="22"/>
          <w:lang w:val="ru-RU"/>
        </w:rPr>
        <w:t xml:space="preserve">» </w:t>
      </w:r>
      <w:r w:rsidR="00ED0601" w:rsidRPr="00CF37A8">
        <w:rPr>
          <w:sz w:val="22"/>
          <w:szCs w:val="22"/>
          <w:lang w:val="ru-RU"/>
        </w:rPr>
        <w:t xml:space="preserve">согласно </w:t>
      </w:r>
      <w:r w:rsidR="00DC0E85" w:rsidRPr="00CF37A8">
        <w:rPr>
          <w:b/>
          <w:sz w:val="22"/>
          <w:szCs w:val="22"/>
          <w:lang w:val="ru-RU"/>
        </w:rPr>
        <w:t>Приложению</w:t>
      </w:r>
      <w:r w:rsidR="00ED0601" w:rsidRPr="00CF37A8">
        <w:rPr>
          <w:sz w:val="22"/>
          <w:szCs w:val="22"/>
          <w:lang w:val="ru-RU"/>
        </w:rPr>
        <w:t xml:space="preserve"> №1, находящихся </w:t>
      </w:r>
      <w:r w:rsidR="00B20C2C" w:rsidRPr="00CF37A8">
        <w:rPr>
          <w:sz w:val="22"/>
          <w:szCs w:val="22"/>
          <w:lang w:val="ru-RU"/>
        </w:rPr>
        <w:t>по адресу</w:t>
      </w:r>
      <w:r w:rsidR="00DE7ADB" w:rsidRPr="00CF37A8">
        <w:rPr>
          <w:sz w:val="22"/>
          <w:szCs w:val="22"/>
          <w:lang w:val="ru-RU"/>
        </w:rPr>
        <w:t xml:space="preserve">: Краснодарский край, </w:t>
      </w:r>
      <w:proofErr w:type="gramStart"/>
      <w:r w:rsidR="00DE7ADB" w:rsidRPr="00CF37A8">
        <w:rPr>
          <w:sz w:val="22"/>
          <w:szCs w:val="22"/>
          <w:lang w:val="ru-RU"/>
        </w:rPr>
        <w:t>г</w:t>
      </w:r>
      <w:proofErr w:type="gramEnd"/>
      <w:r w:rsidR="00DE7ADB" w:rsidRPr="00CF37A8">
        <w:rPr>
          <w:sz w:val="22"/>
          <w:szCs w:val="22"/>
          <w:lang w:val="ru-RU"/>
        </w:rPr>
        <w:t xml:space="preserve">. Сочи, Адлерский район, пос. </w:t>
      </w:r>
      <w:proofErr w:type="spellStart"/>
      <w:r w:rsidR="00DE7ADB" w:rsidRPr="00CF37A8">
        <w:rPr>
          <w:sz w:val="22"/>
          <w:szCs w:val="22"/>
          <w:lang w:val="ru-RU"/>
        </w:rPr>
        <w:t>Эсто-Садок</w:t>
      </w:r>
      <w:proofErr w:type="spellEnd"/>
      <w:r w:rsidR="00DE7ADB" w:rsidRPr="00CF37A8">
        <w:rPr>
          <w:sz w:val="22"/>
          <w:szCs w:val="22"/>
          <w:lang w:val="ru-RU"/>
        </w:rPr>
        <w:t xml:space="preserve">, ул. Горная карусель, </w:t>
      </w:r>
      <w:r w:rsidR="00CF37A8" w:rsidRPr="00CF37A8">
        <w:rPr>
          <w:sz w:val="22"/>
          <w:szCs w:val="22"/>
          <w:lang w:val="ru-RU"/>
        </w:rPr>
        <w:t>3</w:t>
      </w:r>
      <w:r w:rsidR="00DC0E85" w:rsidRPr="00CF37A8">
        <w:rPr>
          <w:sz w:val="22"/>
          <w:szCs w:val="22"/>
          <w:u w:color="000000"/>
          <w:lang w:val="ru-RU"/>
        </w:rPr>
        <w:t xml:space="preserve">.  </w:t>
      </w:r>
      <w:r w:rsidR="00ED0601" w:rsidRPr="00CF37A8">
        <w:rPr>
          <w:sz w:val="22"/>
          <w:szCs w:val="22"/>
          <w:lang w:val="ru-RU"/>
        </w:rPr>
        <w:t>Заказчик обязуется принять результат выполненных работ и оплатить обусловленную настоящим Договором стоимость работ в п. 2.1.</w:t>
      </w:r>
    </w:p>
    <w:p w:rsidR="00ED0601" w:rsidRPr="00CF37A8" w:rsidRDefault="00ED0601" w:rsidP="0059599D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1</w:t>
      </w:r>
      <w:r w:rsidR="002042C0" w:rsidRPr="00CF37A8">
        <w:rPr>
          <w:rFonts w:ascii="Times New Roman" w:hAnsi="Times New Roman"/>
          <w:sz w:val="22"/>
          <w:szCs w:val="22"/>
        </w:rPr>
        <w:t xml:space="preserve">.2. Виды работ, указанные в </w:t>
      </w:r>
      <w:r w:rsidR="00A35050" w:rsidRPr="00CF37A8">
        <w:rPr>
          <w:rFonts w:ascii="Times New Roman" w:hAnsi="Times New Roman"/>
          <w:sz w:val="22"/>
          <w:szCs w:val="22"/>
        </w:rPr>
        <w:t>п.1.1,</w:t>
      </w:r>
      <w:r w:rsidRPr="00CF37A8">
        <w:rPr>
          <w:rFonts w:ascii="Times New Roman" w:hAnsi="Times New Roman"/>
          <w:sz w:val="22"/>
          <w:szCs w:val="22"/>
        </w:rPr>
        <w:t xml:space="preserve"> производимые Подрядчиком, согласованы Ст</w:t>
      </w:r>
      <w:r w:rsidR="00DC0E85" w:rsidRPr="00CF37A8">
        <w:rPr>
          <w:rFonts w:ascii="Times New Roman" w:hAnsi="Times New Roman"/>
          <w:sz w:val="22"/>
          <w:szCs w:val="22"/>
        </w:rPr>
        <w:t xml:space="preserve">оронами в </w:t>
      </w:r>
      <w:proofErr w:type="gramStart"/>
      <w:r w:rsidR="00DC0E85" w:rsidRPr="00CF37A8">
        <w:rPr>
          <w:rFonts w:ascii="Times New Roman" w:hAnsi="Times New Roman"/>
          <w:sz w:val="22"/>
          <w:szCs w:val="22"/>
        </w:rPr>
        <w:t>Приложении</w:t>
      </w:r>
      <w:proofErr w:type="gramEnd"/>
      <w:r w:rsidR="00DC0E85" w:rsidRPr="00CF37A8">
        <w:rPr>
          <w:rFonts w:ascii="Times New Roman" w:hAnsi="Times New Roman"/>
          <w:sz w:val="22"/>
          <w:szCs w:val="22"/>
        </w:rPr>
        <w:t xml:space="preserve"> №1, являющи</w:t>
      </w:r>
      <w:r w:rsidRPr="00CF37A8">
        <w:rPr>
          <w:rFonts w:ascii="Times New Roman" w:hAnsi="Times New Roman"/>
          <w:sz w:val="22"/>
          <w:szCs w:val="22"/>
        </w:rPr>
        <w:t>мся неотъемлемой частью настоящего Договора.</w:t>
      </w:r>
    </w:p>
    <w:p w:rsidR="002F7BF2" w:rsidRPr="00CF37A8" w:rsidRDefault="002F7BF2" w:rsidP="0059599D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CF37A8" w:rsidRDefault="00F773EC" w:rsidP="00F773EC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 xml:space="preserve">       </w:t>
      </w:r>
      <w:r w:rsidR="00ED0601" w:rsidRPr="00CF37A8">
        <w:rPr>
          <w:rFonts w:ascii="Times New Roman" w:hAnsi="Times New Roman"/>
          <w:b/>
          <w:sz w:val="22"/>
          <w:szCs w:val="22"/>
        </w:rPr>
        <w:t>2. СТОИМОСТЬ РАБОТ</w:t>
      </w:r>
    </w:p>
    <w:p w:rsidR="00ED0601" w:rsidRPr="00CF37A8" w:rsidRDefault="00ED0601" w:rsidP="00274BA2">
      <w:pPr>
        <w:ind w:firstLine="426"/>
        <w:jc w:val="both"/>
        <w:rPr>
          <w:bCs/>
          <w:sz w:val="22"/>
          <w:szCs w:val="22"/>
        </w:rPr>
      </w:pPr>
      <w:r w:rsidRPr="00CF37A8">
        <w:rPr>
          <w:sz w:val="22"/>
          <w:szCs w:val="22"/>
        </w:rPr>
        <w:t xml:space="preserve">2.1. </w:t>
      </w:r>
      <w:proofErr w:type="gramStart"/>
      <w:r w:rsidRPr="00CF37A8">
        <w:rPr>
          <w:sz w:val="22"/>
          <w:szCs w:val="22"/>
        </w:rPr>
        <w:t xml:space="preserve">Стоимость работ по настоящему Договору </w:t>
      </w:r>
      <w:r w:rsidR="00B76C13" w:rsidRPr="00CF37A8">
        <w:rPr>
          <w:sz w:val="22"/>
          <w:szCs w:val="22"/>
        </w:rPr>
        <w:t xml:space="preserve">согласована </w:t>
      </w:r>
      <w:r w:rsidR="00AF4BCE" w:rsidRPr="00CF37A8">
        <w:rPr>
          <w:sz w:val="22"/>
          <w:szCs w:val="22"/>
        </w:rPr>
        <w:t xml:space="preserve">Сторонами в </w:t>
      </w:r>
      <w:r w:rsidR="006F3C6B">
        <w:rPr>
          <w:sz w:val="22"/>
          <w:szCs w:val="22"/>
        </w:rPr>
        <w:t>Ведомости объемов работ (Приложение № 1 к Техническому заданию)</w:t>
      </w:r>
      <w:r w:rsidR="00AF4BCE" w:rsidRPr="00CF37A8">
        <w:rPr>
          <w:sz w:val="22"/>
          <w:szCs w:val="22"/>
        </w:rPr>
        <w:t>, являющемся неотъемлемой частью настоящего Договора</w:t>
      </w:r>
      <w:r w:rsidRPr="00CF37A8">
        <w:rPr>
          <w:sz w:val="22"/>
          <w:szCs w:val="22"/>
        </w:rPr>
        <w:t xml:space="preserve">, </w:t>
      </w:r>
      <w:r w:rsidR="00AF4BCE" w:rsidRPr="00CF37A8">
        <w:rPr>
          <w:sz w:val="22"/>
          <w:szCs w:val="22"/>
        </w:rPr>
        <w:t>и</w:t>
      </w:r>
      <w:r w:rsidRPr="00CF37A8">
        <w:rPr>
          <w:sz w:val="22"/>
          <w:szCs w:val="22"/>
        </w:rPr>
        <w:t xml:space="preserve"> на момент подписания Договора определена в размере</w:t>
      </w:r>
      <w:r w:rsidR="0059599D" w:rsidRPr="00CF37A8">
        <w:rPr>
          <w:b/>
          <w:sz w:val="22"/>
          <w:szCs w:val="22"/>
        </w:rPr>
        <w:t xml:space="preserve"> </w:t>
      </w:r>
      <w:r w:rsidR="00DD0689" w:rsidRPr="00CF37A8">
        <w:rPr>
          <w:b/>
          <w:sz w:val="22"/>
          <w:szCs w:val="22"/>
        </w:rPr>
        <w:t>____________________</w:t>
      </w:r>
      <w:r w:rsidR="0059599D" w:rsidRPr="00CF37A8">
        <w:rPr>
          <w:b/>
          <w:sz w:val="22"/>
          <w:szCs w:val="22"/>
        </w:rPr>
        <w:t xml:space="preserve"> </w:t>
      </w:r>
      <w:r w:rsidR="00274BA2" w:rsidRPr="00CF37A8">
        <w:rPr>
          <w:bCs/>
          <w:sz w:val="22"/>
          <w:szCs w:val="22"/>
        </w:rPr>
        <w:t>ру</w:t>
      </w:r>
      <w:r w:rsidR="00563390" w:rsidRPr="00CF37A8">
        <w:rPr>
          <w:bCs/>
          <w:sz w:val="22"/>
          <w:szCs w:val="22"/>
        </w:rPr>
        <w:t>блей,</w:t>
      </w:r>
      <w:r w:rsidR="00AF4BCE" w:rsidRPr="00CF37A8">
        <w:rPr>
          <w:bCs/>
          <w:sz w:val="22"/>
          <w:szCs w:val="22"/>
        </w:rPr>
        <w:t xml:space="preserve"> </w:t>
      </w:r>
      <w:r w:rsidR="00BE37DE" w:rsidRPr="00CF37A8">
        <w:rPr>
          <w:bCs/>
          <w:sz w:val="22"/>
          <w:szCs w:val="22"/>
        </w:rPr>
        <w:t>НДС не предусмотрен</w:t>
      </w:r>
      <w:r w:rsidR="005951A1" w:rsidRPr="00FA37DC">
        <w:rPr>
          <w:bCs/>
          <w:sz w:val="22"/>
          <w:szCs w:val="22"/>
        </w:rPr>
        <w:t xml:space="preserve"> </w:t>
      </w:r>
      <w:r w:rsidR="00FA37DC">
        <w:rPr>
          <w:bCs/>
          <w:sz w:val="22"/>
          <w:szCs w:val="22"/>
        </w:rPr>
        <w:t>согласно пп.4 п.1 ст.32 НК РФ</w:t>
      </w:r>
      <w:r w:rsidR="00BE37DE" w:rsidRPr="00CF37A8">
        <w:rPr>
          <w:bCs/>
          <w:sz w:val="22"/>
          <w:szCs w:val="22"/>
        </w:rPr>
        <w:t>.</w:t>
      </w:r>
      <w:proofErr w:type="gramEnd"/>
      <w:r w:rsidR="009E38D9" w:rsidRPr="00CF37A8">
        <w:rPr>
          <w:bCs/>
          <w:sz w:val="22"/>
          <w:szCs w:val="22"/>
        </w:rPr>
        <w:t xml:space="preserve"> Указанная в </w:t>
      </w:r>
      <w:proofErr w:type="gramStart"/>
      <w:r w:rsidR="009E38D9" w:rsidRPr="00CF37A8">
        <w:rPr>
          <w:bCs/>
          <w:sz w:val="22"/>
          <w:szCs w:val="22"/>
        </w:rPr>
        <w:t>настоящем</w:t>
      </w:r>
      <w:proofErr w:type="gramEnd"/>
      <w:r w:rsidR="009E38D9" w:rsidRPr="00CF37A8">
        <w:rPr>
          <w:bCs/>
          <w:sz w:val="22"/>
          <w:szCs w:val="22"/>
        </w:rPr>
        <w:t xml:space="preserve"> пункте стоимость Работ является твердой и подлежит соразмерному уменьшению в случае выполнения (не выполнения) работ по очистке вентиляционных систем</w:t>
      </w:r>
      <w:r w:rsidR="009E38D9" w:rsidRPr="00CF37A8">
        <w:rPr>
          <w:b/>
          <w:bCs/>
          <w:sz w:val="22"/>
          <w:szCs w:val="22"/>
        </w:rPr>
        <w:t xml:space="preserve"> </w:t>
      </w:r>
      <w:r w:rsidR="009E38D9" w:rsidRPr="00CF37A8">
        <w:rPr>
          <w:bCs/>
          <w:sz w:val="22"/>
          <w:szCs w:val="22"/>
        </w:rPr>
        <w:t xml:space="preserve">от жировых отложений зоны </w:t>
      </w:r>
      <w:proofErr w:type="spellStart"/>
      <w:r w:rsidR="009E38D9" w:rsidRPr="00CF37A8">
        <w:rPr>
          <w:bCs/>
          <w:sz w:val="22"/>
          <w:szCs w:val="22"/>
        </w:rPr>
        <w:t>фаст</w:t>
      </w:r>
      <w:proofErr w:type="spellEnd"/>
      <w:r w:rsidR="009E38D9" w:rsidRPr="00CF37A8">
        <w:rPr>
          <w:bCs/>
          <w:sz w:val="22"/>
          <w:szCs w:val="22"/>
        </w:rPr>
        <w:t xml:space="preserve"> </w:t>
      </w:r>
      <w:proofErr w:type="spellStart"/>
      <w:r w:rsidR="009E38D9" w:rsidRPr="00CF37A8">
        <w:rPr>
          <w:bCs/>
          <w:sz w:val="22"/>
          <w:szCs w:val="22"/>
        </w:rPr>
        <w:t>фуда</w:t>
      </w:r>
      <w:proofErr w:type="spellEnd"/>
      <w:r w:rsidR="009E38D9" w:rsidRPr="00CF37A8">
        <w:rPr>
          <w:bCs/>
          <w:sz w:val="22"/>
          <w:szCs w:val="22"/>
        </w:rPr>
        <w:t xml:space="preserve"> «Горки </w:t>
      </w:r>
      <w:proofErr w:type="spellStart"/>
      <w:r w:rsidR="009E38D9" w:rsidRPr="00CF37A8">
        <w:rPr>
          <w:bCs/>
          <w:sz w:val="22"/>
          <w:szCs w:val="22"/>
        </w:rPr>
        <w:t>Молл</w:t>
      </w:r>
      <w:proofErr w:type="spellEnd"/>
      <w:r w:rsidR="009E38D9" w:rsidRPr="00CF37A8">
        <w:rPr>
          <w:bCs/>
          <w:sz w:val="22"/>
          <w:szCs w:val="22"/>
        </w:rPr>
        <w:t>» в полном объеме.</w:t>
      </w:r>
    </w:p>
    <w:p w:rsidR="009E38D9" w:rsidRPr="00CF37A8" w:rsidRDefault="009E38D9" w:rsidP="00274BA2">
      <w:pPr>
        <w:ind w:firstLine="426"/>
        <w:jc w:val="both"/>
        <w:rPr>
          <w:sz w:val="22"/>
          <w:szCs w:val="22"/>
        </w:rPr>
      </w:pPr>
      <w:r w:rsidRPr="00CF37A8">
        <w:rPr>
          <w:bCs/>
          <w:sz w:val="22"/>
          <w:szCs w:val="22"/>
        </w:rPr>
        <w:t xml:space="preserve">2.1.1. Стоимость работ, указанная в п. 2.1. настоящего Договора включает в себя </w:t>
      </w:r>
      <w:r w:rsidR="00CF37A8" w:rsidRPr="00CF37A8">
        <w:rPr>
          <w:bCs/>
          <w:sz w:val="22"/>
          <w:szCs w:val="22"/>
        </w:rPr>
        <w:t>все затраты и издержки Подрядчика,</w:t>
      </w:r>
      <w:r w:rsidRPr="00CF37A8">
        <w:rPr>
          <w:bCs/>
          <w:sz w:val="22"/>
          <w:szCs w:val="22"/>
        </w:rPr>
        <w:t xml:space="preserve"> связанные с выполнением последним своих обязательств по Договору, в том числе стоимость расходных материалов, использование инструменто</w:t>
      </w:r>
      <w:r w:rsidR="00BD75C6" w:rsidRPr="00CF37A8">
        <w:rPr>
          <w:bCs/>
          <w:sz w:val="22"/>
          <w:szCs w:val="22"/>
        </w:rPr>
        <w:t xml:space="preserve">в, оборудования и рабочей силы, а также причитающееся Подрядчику вознаграждение. </w:t>
      </w:r>
      <w:r w:rsidRPr="00CF37A8">
        <w:rPr>
          <w:bCs/>
          <w:sz w:val="22"/>
          <w:szCs w:val="22"/>
        </w:rPr>
        <w:t xml:space="preserve"> </w:t>
      </w:r>
    </w:p>
    <w:p w:rsidR="00B76C13" w:rsidRPr="00CF37A8" w:rsidRDefault="00ED0601" w:rsidP="00CF37A8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2.2. В указанную </w:t>
      </w:r>
      <w:r w:rsidR="009E38D9" w:rsidRPr="00CF37A8">
        <w:rPr>
          <w:rFonts w:ascii="Times New Roman" w:hAnsi="Times New Roman"/>
          <w:sz w:val="22"/>
          <w:szCs w:val="22"/>
        </w:rPr>
        <w:t xml:space="preserve">в п.2.1. Договора </w:t>
      </w:r>
      <w:r w:rsidRPr="00CF37A8">
        <w:rPr>
          <w:rFonts w:ascii="Times New Roman" w:hAnsi="Times New Roman"/>
          <w:sz w:val="22"/>
          <w:szCs w:val="22"/>
        </w:rPr>
        <w:t>сумму не включены возможные затраты по дополнительным работам, которые могут производиться Подрядчиком по просьбе Заказчика</w:t>
      </w:r>
      <w:r w:rsidR="00B76C13" w:rsidRPr="00CF37A8">
        <w:rPr>
          <w:rFonts w:ascii="Times New Roman" w:hAnsi="Times New Roman"/>
          <w:sz w:val="22"/>
          <w:szCs w:val="22"/>
        </w:rPr>
        <w:t>.</w:t>
      </w:r>
      <w:r w:rsidRPr="00CF37A8">
        <w:rPr>
          <w:rFonts w:ascii="Times New Roman" w:hAnsi="Times New Roman"/>
          <w:sz w:val="22"/>
          <w:szCs w:val="22"/>
        </w:rPr>
        <w:t xml:space="preserve"> </w:t>
      </w:r>
      <w:r w:rsidR="00B76C13" w:rsidRPr="00CF37A8">
        <w:rPr>
          <w:rFonts w:ascii="Times New Roman" w:hAnsi="Times New Roman"/>
          <w:sz w:val="22"/>
          <w:szCs w:val="22"/>
        </w:rPr>
        <w:t xml:space="preserve">Выполнение таких работ </w:t>
      </w:r>
      <w:r w:rsidRPr="00CF37A8">
        <w:rPr>
          <w:rFonts w:ascii="Times New Roman" w:hAnsi="Times New Roman"/>
          <w:sz w:val="22"/>
          <w:szCs w:val="22"/>
        </w:rPr>
        <w:t>оформляются Дополнительным соглашением, подписанным обеими сторонами</w:t>
      </w:r>
      <w:r w:rsidR="00B76C13" w:rsidRPr="00CF37A8">
        <w:rPr>
          <w:rFonts w:ascii="Times New Roman" w:hAnsi="Times New Roman"/>
          <w:sz w:val="22"/>
          <w:szCs w:val="22"/>
        </w:rPr>
        <w:t xml:space="preserve"> и оплачивается в </w:t>
      </w:r>
      <w:proofErr w:type="gramStart"/>
      <w:r w:rsidR="00B76C13" w:rsidRPr="00CF37A8">
        <w:rPr>
          <w:rFonts w:ascii="Times New Roman" w:hAnsi="Times New Roman"/>
          <w:sz w:val="22"/>
          <w:szCs w:val="22"/>
        </w:rPr>
        <w:t>порядке</w:t>
      </w:r>
      <w:proofErr w:type="gramEnd"/>
      <w:r w:rsidR="00B76C13" w:rsidRPr="00CF37A8">
        <w:rPr>
          <w:rFonts w:ascii="Times New Roman" w:hAnsi="Times New Roman"/>
          <w:sz w:val="22"/>
          <w:szCs w:val="22"/>
        </w:rPr>
        <w:t xml:space="preserve"> и </w:t>
      </w:r>
      <w:r w:rsidR="00CF37A8" w:rsidRPr="00CF37A8">
        <w:rPr>
          <w:rFonts w:ascii="Times New Roman" w:hAnsi="Times New Roman"/>
          <w:sz w:val="22"/>
          <w:szCs w:val="22"/>
        </w:rPr>
        <w:t>на условиях,</w:t>
      </w:r>
      <w:r w:rsidR="00B76C13" w:rsidRPr="00CF37A8">
        <w:rPr>
          <w:rFonts w:ascii="Times New Roman" w:hAnsi="Times New Roman"/>
          <w:sz w:val="22"/>
          <w:szCs w:val="22"/>
        </w:rPr>
        <w:t xml:space="preserve"> предусмотренных таким Дополнительным соглашением.</w:t>
      </w:r>
    </w:p>
    <w:p w:rsidR="000D6F11" w:rsidRPr="00CF37A8" w:rsidRDefault="000D6F11" w:rsidP="00CF37A8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2.3. В случае нарушения Подрядчиком своих обязательств по Договору до фактической приемки выполненных работ и подписания Акта </w:t>
      </w:r>
      <w:proofErr w:type="gramStart"/>
      <w:r w:rsidRPr="00CF37A8">
        <w:rPr>
          <w:rFonts w:ascii="Times New Roman" w:hAnsi="Times New Roman"/>
          <w:sz w:val="22"/>
          <w:szCs w:val="22"/>
        </w:rPr>
        <w:t>сдачи-приемки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 выполненных работ, Заказчик вправе требовать от </w:t>
      </w:r>
      <w:r w:rsidR="00BD75C6" w:rsidRPr="00CF37A8">
        <w:rPr>
          <w:rFonts w:ascii="Times New Roman" w:hAnsi="Times New Roman"/>
          <w:sz w:val="22"/>
          <w:szCs w:val="22"/>
        </w:rPr>
        <w:t>Подрядчика</w:t>
      </w:r>
      <w:r w:rsidRPr="00CF37A8">
        <w:rPr>
          <w:rFonts w:ascii="Times New Roman" w:hAnsi="Times New Roman"/>
          <w:sz w:val="22"/>
          <w:szCs w:val="22"/>
        </w:rPr>
        <w:t xml:space="preserve"> ранее выданный (оплаченный) аванс, в размере не выполненных или не надлежащим образом выполненных работ.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>3. СРОК ВЫПОЛНЕНИЯ РАБОТ</w:t>
      </w:r>
    </w:p>
    <w:p w:rsidR="00ED0601" w:rsidRPr="00CF37A8" w:rsidRDefault="00ED0601" w:rsidP="0048631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3.1.  </w:t>
      </w:r>
      <w:r w:rsidR="00FA1486">
        <w:rPr>
          <w:rFonts w:ascii="Times New Roman" w:hAnsi="Times New Roman"/>
          <w:sz w:val="22"/>
          <w:szCs w:val="22"/>
        </w:rPr>
        <w:t>Подрядчик обязуется выполнить</w:t>
      </w:r>
      <w:r w:rsidRPr="00CF37A8">
        <w:rPr>
          <w:rFonts w:ascii="Times New Roman" w:hAnsi="Times New Roman"/>
          <w:sz w:val="22"/>
          <w:szCs w:val="22"/>
        </w:rPr>
        <w:t xml:space="preserve"> работ</w:t>
      </w:r>
      <w:r w:rsidR="00FA1486">
        <w:rPr>
          <w:rFonts w:ascii="Times New Roman" w:hAnsi="Times New Roman"/>
          <w:sz w:val="22"/>
          <w:szCs w:val="22"/>
        </w:rPr>
        <w:t>ы</w:t>
      </w:r>
      <w:r w:rsidR="00CD3078" w:rsidRPr="00CF37A8">
        <w:rPr>
          <w:rFonts w:ascii="Times New Roman" w:hAnsi="Times New Roman"/>
          <w:sz w:val="22"/>
          <w:szCs w:val="22"/>
        </w:rPr>
        <w:t xml:space="preserve"> по очистке систем вентиляции</w:t>
      </w:r>
      <w:r w:rsidR="00FA1486">
        <w:rPr>
          <w:rFonts w:ascii="Times New Roman" w:hAnsi="Times New Roman"/>
          <w:sz w:val="22"/>
          <w:szCs w:val="22"/>
        </w:rPr>
        <w:t xml:space="preserve"> в срок не позднее 14</w:t>
      </w:r>
      <w:r w:rsidR="006F3C6B">
        <w:rPr>
          <w:rFonts w:ascii="Times New Roman" w:hAnsi="Times New Roman"/>
          <w:sz w:val="22"/>
          <w:szCs w:val="22"/>
        </w:rPr>
        <w:t xml:space="preserve"> (четырнадцати) </w:t>
      </w:r>
      <w:r w:rsidR="00FA1486">
        <w:rPr>
          <w:rFonts w:ascii="Times New Roman" w:hAnsi="Times New Roman"/>
          <w:sz w:val="22"/>
          <w:szCs w:val="22"/>
        </w:rPr>
        <w:t>календарных дней от даты оплаты Заказчиком авансового платежа, в</w:t>
      </w:r>
      <w:r w:rsidR="006F3C6B">
        <w:rPr>
          <w:rFonts w:ascii="Times New Roman" w:hAnsi="Times New Roman"/>
          <w:sz w:val="22"/>
          <w:szCs w:val="22"/>
        </w:rPr>
        <w:t xml:space="preserve"> размере и</w:t>
      </w:r>
      <w:r w:rsidR="00FA1486">
        <w:rPr>
          <w:rFonts w:ascii="Times New Roman" w:hAnsi="Times New Roman"/>
          <w:sz w:val="22"/>
          <w:szCs w:val="22"/>
        </w:rPr>
        <w:t xml:space="preserve"> сроки предусмотренные п. 4.1. Договора и в </w:t>
      </w:r>
      <w:proofErr w:type="gramStart"/>
      <w:r w:rsidR="00FA1486">
        <w:rPr>
          <w:rFonts w:ascii="Times New Roman" w:hAnsi="Times New Roman"/>
          <w:sz w:val="22"/>
          <w:szCs w:val="22"/>
        </w:rPr>
        <w:t>порядке</w:t>
      </w:r>
      <w:proofErr w:type="gramEnd"/>
      <w:r w:rsidR="00FA1486">
        <w:rPr>
          <w:rFonts w:ascii="Times New Roman" w:hAnsi="Times New Roman"/>
          <w:sz w:val="22"/>
          <w:szCs w:val="22"/>
        </w:rPr>
        <w:t xml:space="preserve"> предусмотренном </w:t>
      </w:r>
      <w:proofErr w:type="spellStart"/>
      <w:r w:rsidR="00FA1486">
        <w:rPr>
          <w:rFonts w:ascii="Times New Roman" w:hAnsi="Times New Roman"/>
          <w:sz w:val="22"/>
          <w:szCs w:val="22"/>
        </w:rPr>
        <w:t>пп</w:t>
      </w:r>
      <w:proofErr w:type="spellEnd"/>
      <w:r w:rsidR="00FA1486">
        <w:rPr>
          <w:rFonts w:ascii="Times New Roman" w:hAnsi="Times New Roman"/>
          <w:sz w:val="22"/>
          <w:szCs w:val="22"/>
        </w:rPr>
        <w:t>. 4.</w:t>
      </w:r>
      <w:r w:rsidR="006F3C6B">
        <w:rPr>
          <w:rFonts w:ascii="Times New Roman" w:hAnsi="Times New Roman"/>
          <w:sz w:val="22"/>
          <w:szCs w:val="22"/>
        </w:rPr>
        <w:t>4, 4.5. Договора.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3.2. Рекомендации и пожелания Заказчика по ходу выполнения работ и влияющие на срок окончания этих работ должны быть оформлены Дополнительным соглашением к Договору, подписанным обеими сторонами.</w:t>
      </w:r>
    </w:p>
    <w:p w:rsidR="00DC0E85" w:rsidRPr="00CF37A8" w:rsidRDefault="00DC0E85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>4. ОПЛАТА РАБОТ И ВЗАИМОРАСЧЕТЫ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4.1. Заказчик обязуется в течение </w:t>
      </w:r>
      <w:r w:rsidR="00DE7ADB" w:rsidRPr="00CF37A8">
        <w:rPr>
          <w:rFonts w:ascii="Times New Roman" w:hAnsi="Times New Roman"/>
          <w:sz w:val="22"/>
          <w:szCs w:val="22"/>
        </w:rPr>
        <w:t>10 (дес</w:t>
      </w:r>
      <w:r w:rsidRPr="00CF37A8">
        <w:rPr>
          <w:rFonts w:ascii="Times New Roman" w:hAnsi="Times New Roman"/>
          <w:sz w:val="22"/>
          <w:szCs w:val="22"/>
        </w:rPr>
        <w:t>яти) банковских дней после подписания Договора произве</w:t>
      </w:r>
      <w:r w:rsidR="00B254A1" w:rsidRPr="00CF37A8">
        <w:rPr>
          <w:rFonts w:ascii="Times New Roman" w:hAnsi="Times New Roman"/>
          <w:sz w:val="22"/>
          <w:szCs w:val="22"/>
        </w:rPr>
        <w:t xml:space="preserve">сти </w:t>
      </w:r>
      <w:r w:rsidR="00596F96" w:rsidRPr="00CF37A8">
        <w:rPr>
          <w:rFonts w:ascii="Times New Roman" w:hAnsi="Times New Roman"/>
          <w:sz w:val="22"/>
          <w:szCs w:val="22"/>
        </w:rPr>
        <w:t>авансовый платёж в размере 50</w:t>
      </w:r>
      <w:r w:rsidR="00B254A1" w:rsidRPr="00CF37A8">
        <w:rPr>
          <w:rFonts w:ascii="Times New Roman" w:hAnsi="Times New Roman"/>
          <w:sz w:val="22"/>
          <w:szCs w:val="22"/>
        </w:rPr>
        <w:t xml:space="preserve"> </w:t>
      </w:r>
      <w:r w:rsidRPr="00CF37A8">
        <w:rPr>
          <w:rFonts w:ascii="Times New Roman" w:hAnsi="Times New Roman"/>
          <w:sz w:val="22"/>
          <w:szCs w:val="22"/>
        </w:rPr>
        <w:t>% от общей стоимости Договора.</w:t>
      </w:r>
      <w:r w:rsidR="00596F96" w:rsidRPr="00CF37A8">
        <w:rPr>
          <w:rFonts w:ascii="Times New Roman" w:hAnsi="Times New Roman"/>
          <w:sz w:val="22"/>
          <w:szCs w:val="22"/>
        </w:rPr>
        <w:t xml:space="preserve"> Окончательный расчёт 50 % за выполненные </w:t>
      </w:r>
      <w:r w:rsidR="000D6F11" w:rsidRPr="00CF37A8">
        <w:rPr>
          <w:rFonts w:ascii="Times New Roman" w:hAnsi="Times New Roman"/>
          <w:sz w:val="22"/>
          <w:szCs w:val="22"/>
        </w:rPr>
        <w:t xml:space="preserve">работы </w:t>
      </w:r>
      <w:r w:rsidR="00596F96" w:rsidRPr="00CF37A8">
        <w:rPr>
          <w:rFonts w:ascii="Times New Roman" w:hAnsi="Times New Roman"/>
          <w:sz w:val="22"/>
          <w:szCs w:val="22"/>
        </w:rPr>
        <w:t>по объекту про</w:t>
      </w:r>
      <w:r w:rsidR="00DE7ADB" w:rsidRPr="00CF37A8">
        <w:rPr>
          <w:rFonts w:ascii="Times New Roman" w:hAnsi="Times New Roman"/>
          <w:sz w:val="22"/>
          <w:szCs w:val="22"/>
        </w:rPr>
        <w:t>изводится заказчиком в течение 10</w:t>
      </w:r>
      <w:r w:rsidR="00596F96" w:rsidRPr="00CF37A8">
        <w:rPr>
          <w:rFonts w:ascii="Times New Roman" w:hAnsi="Times New Roman"/>
          <w:sz w:val="22"/>
          <w:szCs w:val="22"/>
        </w:rPr>
        <w:t xml:space="preserve"> (</w:t>
      </w:r>
      <w:r w:rsidR="00DE7ADB" w:rsidRPr="00CF37A8">
        <w:rPr>
          <w:rFonts w:ascii="Times New Roman" w:hAnsi="Times New Roman"/>
          <w:sz w:val="22"/>
          <w:szCs w:val="22"/>
        </w:rPr>
        <w:t>десяти)</w:t>
      </w:r>
      <w:r w:rsidR="00596F96" w:rsidRPr="00CF37A8">
        <w:rPr>
          <w:rFonts w:ascii="Times New Roman" w:hAnsi="Times New Roman"/>
          <w:sz w:val="22"/>
          <w:szCs w:val="22"/>
        </w:rPr>
        <w:t xml:space="preserve"> банковских дней после завершения </w:t>
      </w:r>
      <w:r w:rsidR="000D6F11" w:rsidRPr="00CF37A8">
        <w:rPr>
          <w:rFonts w:ascii="Times New Roman" w:hAnsi="Times New Roman"/>
          <w:sz w:val="22"/>
          <w:szCs w:val="22"/>
        </w:rPr>
        <w:t>работ</w:t>
      </w:r>
      <w:r w:rsidR="00596F96" w:rsidRPr="00CF37A8">
        <w:rPr>
          <w:rFonts w:ascii="Times New Roman" w:hAnsi="Times New Roman"/>
          <w:sz w:val="22"/>
          <w:szCs w:val="22"/>
        </w:rPr>
        <w:t>, на основании Акта сдачи</w:t>
      </w:r>
      <w:r w:rsidR="00B76C13" w:rsidRPr="00CF37A8">
        <w:rPr>
          <w:rFonts w:ascii="Times New Roman" w:hAnsi="Times New Roman"/>
          <w:sz w:val="22"/>
          <w:szCs w:val="22"/>
        </w:rPr>
        <w:t xml:space="preserve"> </w:t>
      </w:r>
      <w:r w:rsidR="00596F96" w:rsidRPr="00CF37A8">
        <w:rPr>
          <w:rFonts w:ascii="Times New Roman" w:hAnsi="Times New Roman"/>
          <w:sz w:val="22"/>
          <w:szCs w:val="22"/>
        </w:rPr>
        <w:t xml:space="preserve">- приёмки </w:t>
      </w:r>
      <w:r w:rsidR="000D6F11" w:rsidRPr="00CF37A8">
        <w:rPr>
          <w:rFonts w:ascii="Times New Roman" w:hAnsi="Times New Roman"/>
          <w:sz w:val="22"/>
          <w:szCs w:val="22"/>
        </w:rPr>
        <w:t>работ</w:t>
      </w:r>
      <w:r w:rsidR="00596F96" w:rsidRPr="00CF37A8">
        <w:rPr>
          <w:rFonts w:ascii="Times New Roman" w:hAnsi="Times New Roman"/>
          <w:sz w:val="22"/>
          <w:szCs w:val="22"/>
        </w:rPr>
        <w:t>.</w:t>
      </w:r>
    </w:p>
    <w:p w:rsidR="00FC0967" w:rsidRPr="00CF37A8" w:rsidRDefault="00DC0E85" w:rsidP="00DC0E85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       4.2</w:t>
      </w:r>
      <w:r w:rsidR="00FC0967" w:rsidRPr="00CF37A8">
        <w:rPr>
          <w:rFonts w:ascii="Times New Roman" w:hAnsi="Times New Roman"/>
          <w:sz w:val="22"/>
          <w:szCs w:val="22"/>
        </w:rPr>
        <w:t>. В случае несвоевременной оплаты</w:t>
      </w:r>
      <w:r w:rsidR="00B76C13" w:rsidRPr="00CF37A8">
        <w:rPr>
          <w:rFonts w:ascii="Times New Roman" w:hAnsi="Times New Roman"/>
          <w:sz w:val="22"/>
          <w:szCs w:val="22"/>
        </w:rPr>
        <w:t xml:space="preserve"> суммы авансового платежа</w:t>
      </w:r>
      <w:r w:rsidR="00FC0967" w:rsidRPr="00CF37A8">
        <w:rPr>
          <w:rFonts w:ascii="Times New Roman" w:hAnsi="Times New Roman"/>
          <w:sz w:val="22"/>
          <w:szCs w:val="22"/>
        </w:rPr>
        <w:t>, указанной в п. 4.1, период выполнения работ, указанных в п. 3.1. смещается на количество дней равное количеству задержанных дней несвоевременной оплаты.</w:t>
      </w:r>
    </w:p>
    <w:p w:rsidR="00075D96" w:rsidRPr="00CF37A8" w:rsidRDefault="00B254A1" w:rsidP="00075D9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4.</w:t>
      </w:r>
      <w:r w:rsidR="00DC0E85" w:rsidRPr="00CF37A8">
        <w:rPr>
          <w:rFonts w:ascii="Times New Roman" w:hAnsi="Times New Roman"/>
          <w:sz w:val="22"/>
          <w:szCs w:val="22"/>
        </w:rPr>
        <w:t>3</w:t>
      </w:r>
      <w:r w:rsidRPr="00CF37A8">
        <w:rPr>
          <w:rFonts w:ascii="Times New Roman" w:hAnsi="Times New Roman"/>
          <w:sz w:val="22"/>
          <w:szCs w:val="22"/>
        </w:rPr>
        <w:t xml:space="preserve">. </w:t>
      </w:r>
      <w:proofErr w:type="gramStart"/>
      <w:r w:rsidR="00075D96">
        <w:rPr>
          <w:rFonts w:ascii="Times New Roman" w:hAnsi="Times New Roman"/>
          <w:sz w:val="22"/>
          <w:szCs w:val="22"/>
        </w:rPr>
        <w:t xml:space="preserve">В срок не позднее 3-х рабочих дней от даты фактического выполнения Подрядчиком работ по настоящему Договору, последний обязан уведомить </w:t>
      </w:r>
      <w:r w:rsidRPr="00CF37A8">
        <w:rPr>
          <w:rFonts w:ascii="Times New Roman" w:hAnsi="Times New Roman"/>
          <w:sz w:val="22"/>
          <w:szCs w:val="22"/>
        </w:rPr>
        <w:t>Заказчик</w:t>
      </w:r>
      <w:r w:rsidR="00075D96">
        <w:rPr>
          <w:rFonts w:ascii="Times New Roman" w:hAnsi="Times New Roman"/>
          <w:sz w:val="22"/>
          <w:szCs w:val="22"/>
        </w:rPr>
        <w:t>а</w:t>
      </w:r>
      <w:r w:rsidRPr="00CF37A8">
        <w:rPr>
          <w:rFonts w:ascii="Times New Roman" w:hAnsi="Times New Roman"/>
          <w:sz w:val="22"/>
          <w:szCs w:val="22"/>
        </w:rPr>
        <w:t xml:space="preserve"> </w:t>
      </w:r>
      <w:r w:rsidR="00075D96" w:rsidRPr="00CF37A8">
        <w:rPr>
          <w:rFonts w:ascii="Times New Roman" w:hAnsi="Times New Roman"/>
          <w:sz w:val="22"/>
          <w:szCs w:val="22"/>
        </w:rPr>
        <w:t>о готовности результата работ по очистке системы вентиляции к сдаче</w:t>
      </w:r>
      <w:r w:rsidR="00075D96">
        <w:rPr>
          <w:rFonts w:ascii="Times New Roman" w:hAnsi="Times New Roman"/>
          <w:sz w:val="22"/>
          <w:szCs w:val="22"/>
        </w:rPr>
        <w:t xml:space="preserve">, а также предоставить Заказчику Акт сдачи – приемки выполненных работ в 2х экземплярах, </w:t>
      </w:r>
      <w:r w:rsidR="00075D96" w:rsidRPr="00CF37A8">
        <w:rPr>
          <w:rFonts w:ascii="Times New Roman" w:hAnsi="Times New Roman"/>
          <w:sz w:val="22"/>
          <w:szCs w:val="22"/>
        </w:rPr>
        <w:t xml:space="preserve">журнал проведения работ по очистке, оформленный в соответствии с существующим стандартами </w:t>
      </w:r>
      <w:r w:rsidR="00075D96" w:rsidRPr="00CF37A8">
        <w:rPr>
          <w:rFonts w:ascii="Times New Roman" w:hAnsi="Times New Roman"/>
          <w:sz w:val="22"/>
          <w:szCs w:val="22"/>
        </w:rPr>
        <w:lastRenderedPageBreak/>
        <w:t>и необходимый для предъявления в случае проверок</w:t>
      </w:r>
      <w:proofErr w:type="gramEnd"/>
      <w:r w:rsidR="00075D96" w:rsidRPr="00CF37A8">
        <w:rPr>
          <w:rFonts w:ascii="Times New Roman" w:hAnsi="Times New Roman"/>
          <w:sz w:val="22"/>
          <w:szCs w:val="22"/>
        </w:rPr>
        <w:t xml:space="preserve"> надзорных органов (</w:t>
      </w:r>
      <w:proofErr w:type="spellStart"/>
      <w:r w:rsidR="00075D96" w:rsidRPr="00CF37A8">
        <w:rPr>
          <w:rFonts w:ascii="Times New Roman" w:hAnsi="Times New Roman"/>
          <w:sz w:val="22"/>
          <w:szCs w:val="22"/>
        </w:rPr>
        <w:t>Роспотребнадзор</w:t>
      </w:r>
      <w:proofErr w:type="spellEnd"/>
      <w:r w:rsidR="00075D96" w:rsidRPr="00CF37A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075D96" w:rsidRPr="00CF37A8">
        <w:rPr>
          <w:rFonts w:ascii="Times New Roman" w:hAnsi="Times New Roman"/>
          <w:sz w:val="22"/>
          <w:szCs w:val="22"/>
        </w:rPr>
        <w:t>Госпожнадзор</w:t>
      </w:r>
      <w:proofErr w:type="spellEnd"/>
      <w:r w:rsidR="00075D96" w:rsidRPr="00CF37A8">
        <w:rPr>
          <w:rFonts w:ascii="Times New Roman" w:hAnsi="Times New Roman"/>
          <w:sz w:val="22"/>
          <w:szCs w:val="22"/>
        </w:rPr>
        <w:t xml:space="preserve">, МЧС, </w:t>
      </w:r>
      <w:proofErr w:type="spellStart"/>
      <w:r w:rsidR="00075D96" w:rsidRPr="00CF37A8">
        <w:rPr>
          <w:rFonts w:ascii="Times New Roman" w:hAnsi="Times New Roman"/>
          <w:sz w:val="22"/>
          <w:szCs w:val="22"/>
        </w:rPr>
        <w:t>Ростехнадзор</w:t>
      </w:r>
      <w:proofErr w:type="spellEnd"/>
      <w:r w:rsidR="00075D96" w:rsidRPr="00CF37A8">
        <w:rPr>
          <w:rFonts w:ascii="Times New Roman" w:hAnsi="Times New Roman"/>
          <w:sz w:val="22"/>
          <w:szCs w:val="22"/>
        </w:rPr>
        <w:t>)</w:t>
      </w:r>
      <w:r w:rsidR="00075D96">
        <w:rPr>
          <w:rFonts w:ascii="Times New Roman" w:hAnsi="Times New Roman"/>
          <w:sz w:val="22"/>
          <w:szCs w:val="22"/>
        </w:rPr>
        <w:t xml:space="preserve">, </w:t>
      </w:r>
      <w:r w:rsidR="00F71763">
        <w:rPr>
          <w:rFonts w:ascii="Times New Roman" w:hAnsi="Times New Roman"/>
          <w:sz w:val="22"/>
          <w:szCs w:val="22"/>
        </w:rPr>
        <w:t xml:space="preserve">утвержденный Приказом №107 от 12.08.2004г </w:t>
      </w:r>
      <w:r w:rsidR="00F71763" w:rsidRPr="00F71763">
        <w:rPr>
          <w:rFonts w:ascii="Times New Roman" w:hAnsi="Times New Roman"/>
          <w:sz w:val="22"/>
          <w:szCs w:val="22"/>
        </w:rPr>
        <w:t xml:space="preserve">Центра </w:t>
      </w:r>
      <w:proofErr w:type="spellStart"/>
      <w:r w:rsidR="00F71763" w:rsidRPr="00CD618C">
        <w:rPr>
          <w:rFonts w:ascii="Times New Roman" w:hAnsi="Times New Roman"/>
          <w:sz w:val="22"/>
          <w:szCs w:val="22"/>
        </w:rPr>
        <w:t>госсанэпиднадзора</w:t>
      </w:r>
      <w:proofErr w:type="spellEnd"/>
      <w:r w:rsidR="00F71763" w:rsidRPr="00CD618C">
        <w:rPr>
          <w:rFonts w:ascii="Times New Roman" w:hAnsi="Times New Roman"/>
          <w:sz w:val="22"/>
          <w:szCs w:val="22"/>
        </w:rPr>
        <w:t xml:space="preserve"> в г. Москве</w:t>
      </w:r>
      <w:r w:rsidR="00F71763">
        <w:rPr>
          <w:rFonts w:ascii="Times New Roman" w:hAnsi="Times New Roman"/>
          <w:sz w:val="22"/>
          <w:szCs w:val="22"/>
        </w:rPr>
        <w:t>, а также</w:t>
      </w:r>
      <w:r w:rsidR="00F71763" w:rsidRPr="00CD618C">
        <w:rPr>
          <w:rFonts w:ascii="Arial" w:hAnsi="Arial" w:cs="Arial"/>
          <w:sz w:val="22"/>
          <w:szCs w:val="22"/>
        </w:rPr>
        <w:t xml:space="preserve"> </w:t>
      </w:r>
      <w:r w:rsidR="00075D96" w:rsidRPr="00F71763">
        <w:rPr>
          <w:rFonts w:ascii="Times New Roman" w:hAnsi="Times New Roman"/>
          <w:sz w:val="22"/>
          <w:szCs w:val="22"/>
        </w:rPr>
        <w:t>счет на оплату</w:t>
      </w:r>
      <w:r w:rsidR="00075D96">
        <w:rPr>
          <w:rFonts w:ascii="Times New Roman" w:hAnsi="Times New Roman"/>
          <w:sz w:val="22"/>
          <w:szCs w:val="22"/>
        </w:rPr>
        <w:t>, счет-фактуру.</w:t>
      </w:r>
    </w:p>
    <w:p w:rsidR="00B254A1" w:rsidRPr="00CF37A8" w:rsidRDefault="00075D96" w:rsidP="00B254A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В</w:t>
      </w:r>
      <w:r w:rsidR="00B254A1" w:rsidRPr="00CF37A8">
        <w:rPr>
          <w:rFonts w:ascii="Times New Roman" w:hAnsi="Times New Roman"/>
          <w:sz w:val="22"/>
          <w:szCs w:val="22"/>
        </w:rPr>
        <w:t xml:space="preserve"> течение 3 (трех) рабочих дней после получения уведомления Подрядчика о готовности результата работ по очистке системы вентиляции к сдаче</w:t>
      </w:r>
      <w:r>
        <w:rPr>
          <w:rFonts w:ascii="Times New Roman" w:hAnsi="Times New Roman"/>
          <w:sz w:val="22"/>
          <w:szCs w:val="22"/>
        </w:rPr>
        <w:t>, Заказчик</w:t>
      </w:r>
      <w:r w:rsidR="00B254A1" w:rsidRPr="00CF37A8">
        <w:rPr>
          <w:rFonts w:ascii="Times New Roman" w:hAnsi="Times New Roman"/>
          <w:sz w:val="22"/>
          <w:szCs w:val="22"/>
        </w:rPr>
        <w:t xml:space="preserve"> с участием представителя Подрядчика осматривает результат выполненных Работ, подписывает Акт сдачи-приемки выполненных работ.</w:t>
      </w:r>
      <w:r w:rsidR="00841CA6" w:rsidRPr="00CF37A8">
        <w:rPr>
          <w:rFonts w:ascii="Times New Roman" w:hAnsi="Times New Roman"/>
          <w:sz w:val="22"/>
          <w:szCs w:val="22"/>
        </w:rPr>
        <w:t xml:space="preserve"> (Приложение 2 к настоящему договору.)</w:t>
      </w:r>
      <w:r w:rsidR="00B254A1" w:rsidRPr="00CF37A8">
        <w:rPr>
          <w:rFonts w:ascii="Times New Roman" w:hAnsi="Times New Roman"/>
          <w:sz w:val="22"/>
          <w:szCs w:val="22"/>
        </w:rPr>
        <w:t xml:space="preserve"> В случае немотивированного отказа Заказчика от подписания Акта сдачи-приемки выполненных работ и отсутствия у Заказчика обоснованных претензий к произведенным работам, работы считаются принятыми с даты, когда подписание Акта с</w:t>
      </w:r>
      <w:r w:rsidR="00B47DAC" w:rsidRPr="00CF37A8">
        <w:rPr>
          <w:rFonts w:ascii="Times New Roman" w:hAnsi="Times New Roman"/>
          <w:sz w:val="22"/>
          <w:szCs w:val="22"/>
        </w:rPr>
        <w:t xml:space="preserve">дачи-приемки выполненных работ </w:t>
      </w:r>
      <w:r w:rsidR="00B254A1" w:rsidRPr="00CF37A8">
        <w:rPr>
          <w:rFonts w:ascii="Times New Roman" w:hAnsi="Times New Roman"/>
          <w:sz w:val="22"/>
          <w:szCs w:val="22"/>
        </w:rPr>
        <w:t>должно было состояться согласно вышеуказанному в настоящем пункте механизму уведомления Заказчика</w:t>
      </w:r>
    </w:p>
    <w:p w:rsidR="00014ED5" w:rsidRDefault="00014ED5" w:rsidP="00B254A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В случае обо</w:t>
      </w:r>
      <w:r w:rsidR="00BA7C25" w:rsidRPr="00CF37A8">
        <w:rPr>
          <w:rFonts w:ascii="Times New Roman" w:hAnsi="Times New Roman"/>
          <w:sz w:val="22"/>
          <w:szCs w:val="22"/>
        </w:rPr>
        <w:t xml:space="preserve">снованных требований Заказчика </w:t>
      </w:r>
      <w:r w:rsidR="00DC0E85" w:rsidRPr="00CF37A8">
        <w:rPr>
          <w:rFonts w:ascii="Times New Roman" w:hAnsi="Times New Roman"/>
          <w:sz w:val="22"/>
          <w:szCs w:val="22"/>
        </w:rPr>
        <w:t xml:space="preserve">к </w:t>
      </w:r>
      <w:r w:rsidRPr="00CF37A8">
        <w:rPr>
          <w:rFonts w:ascii="Times New Roman" w:hAnsi="Times New Roman"/>
          <w:sz w:val="22"/>
          <w:szCs w:val="22"/>
        </w:rPr>
        <w:t xml:space="preserve">некачественно выполненным работам Подрядчика, </w:t>
      </w:r>
      <w:proofErr w:type="gramStart"/>
      <w:r w:rsidRPr="00CF37A8">
        <w:rPr>
          <w:rFonts w:ascii="Times New Roman" w:hAnsi="Times New Roman"/>
          <w:sz w:val="22"/>
          <w:szCs w:val="22"/>
        </w:rPr>
        <w:t>последний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 обязуется устранить недочёты в течение 2-х календарных дней.</w:t>
      </w:r>
    </w:p>
    <w:p w:rsidR="00FA1486" w:rsidRPr="00FA1486" w:rsidRDefault="00FA1486" w:rsidP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</w:t>
      </w:r>
      <w:r w:rsidRPr="00FA1486">
        <w:rPr>
          <w:rFonts w:ascii="Times New Roman" w:hAnsi="Times New Roman"/>
          <w:sz w:val="22"/>
          <w:szCs w:val="22"/>
        </w:rPr>
        <w:t xml:space="preserve">.4. Оплата производится в российских </w:t>
      </w:r>
      <w:proofErr w:type="gramStart"/>
      <w:r w:rsidRPr="00FA1486">
        <w:rPr>
          <w:rFonts w:ascii="Times New Roman" w:hAnsi="Times New Roman"/>
          <w:sz w:val="22"/>
          <w:szCs w:val="22"/>
        </w:rPr>
        <w:t>рублях</w:t>
      </w:r>
      <w:proofErr w:type="gramEnd"/>
      <w:r w:rsidRPr="00FA1486">
        <w:rPr>
          <w:rFonts w:ascii="Times New Roman" w:hAnsi="Times New Roman"/>
          <w:sz w:val="22"/>
          <w:szCs w:val="22"/>
        </w:rPr>
        <w:t xml:space="preserve">, путем безналичного перечисления денежных средств на расчетный счет </w:t>
      </w:r>
      <w:r>
        <w:rPr>
          <w:rFonts w:ascii="Times New Roman" w:hAnsi="Times New Roman"/>
          <w:sz w:val="22"/>
          <w:szCs w:val="22"/>
        </w:rPr>
        <w:t>Подрядчика</w:t>
      </w:r>
      <w:r w:rsidRPr="00FA1486">
        <w:rPr>
          <w:rFonts w:ascii="Times New Roman" w:hAnsi="Times New Roman"/>
          <w:sz w:val="22"/>
          <w:szCs w:val="22"/>
        </w:rPr>
        <w:t>, указанный в настоящем Договоре.</w:t>
      </w:r>
    </w:p>
    <w:p w:rsidR="00FA1486" w:rsidRPr="00CF37A8" w:rsidRDefault="00FA1486" w:rsidP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</w:t>
      </w:r>
      <w:r w:rsidRPr="00FA1486">
        <w:rPr>
          <w:rFonts w:ascii="Times New Roman" w:hAnsi="Times New Roman"/>
          <w:sz w:val="22"/>
          <w:szCs w:val="22"/>
        </w:rPr>
        <w:t xml:space="preserve">.5. Днем исполнения обязательств Заказчика по осуществлению обязательных платежей по настоящему Договору считается день зачисления денежных средств на счет </w:t>
      </w:r>
      <w:r>
        <w:rPr>
          <w:rFonts w:ascii="Times New Roman" w:hAnsi="Times New Roman"/>
          <w:sz w:val="22"/>
          <w:szCs w:val="22"/>
        </w:rPr>
        <w:t>Подрядчика</w:t>
      </w:r>
      <w:r w:rsidRPr="00FA1486">
        <w:rPr>
          <w:rFonts w:ascii="Times New Roman" w:hAnsi="Times New Roman"/>
          <w:sz w:val="22"/>
          <w:szCs w:val="22"/>
        </w:rPr>
        <w:t>.</w:t>
      </w:r>
    </w:p>
    <w:p w:rsidR="00841CA6" w:rsidRPr="00CF37A8" w:rsidRDefault="00841CA6" w:rsidP="00841CA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</w:p>
    <w:p w:rsidR="00B254A1" w:rsidRPr="00CF37A8" w:rsidRDefault="00B254A1" w:rsidP="00B254A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</w:p>
    <w:p w:rsidR="00ED0601" w:rsidRPr="00CF37A8" w:rsidRDefault="00841CA6" w:rsidP="00841CA6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 xml:space="preserve">       </w:t>
      </w:r>
      <w:r w:rsidR="00ED0601" w:rsidRPr="00CF37A8">
        <w:rPr>
          <w:rFonts w:ascii="Times New Roman" w:hAnsi="Times New Roman"/>
          <w:b/>
          <w:sz w:val="22"/>
          <w:szCs w:val="22"/>
        </w:rPr>
        <w:t>5.ОБЯЗАННОСТИ ПОДРЯДЧИКА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Подрядчик обязан: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5.1. Выполнить все работы в полном </w:t>
      </w:r>
      <w:proofErr w:type="gramStart"/>
      <w:r w:rsidRPr="00CF37A8">
        <w:rPr>
          <w:rFonts w:ascii="Times New Roman" w:hAnsi="Times New Roman"/>
          <w:sz w:val="22"/>
          <w:szCs w:val="22"/>
        </w:rPr>
        <w:t>объеме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 и в сроки</w:t>
      </w:r>
      <w:r w:rsidR="00B47DAC" w:rsidRPr="00CF37A8">
        <w:rPr>
          <w:rFonts w:ascii="Times New Roman" w:hAnsi="Times New Roman"/>
          <w:sz w:val="22"/>
          <w:szCs w:val="22"/>
        </w:rPr>
        <w:t>,</w:t>
      </w:r>
      <w:r w:rsidRPr="00CF37A8">
        <w:rPr>
          <w:rFonts w:ascii="Times New Roman" w:hAnsi="Times New Roman"/>
          <w:sz w:val="22"/>
          <w:szCs w:val="22"/>
        </w:rPr>
        <w:t xml:space="preserve"> установленные п.3.1. настоящего Договора.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5.2. Сдать Заказчику объект в </w:t>
      </w:r>
      <w:proofErr w:type="gramStart"/>
      <w:r w:rsidRPr="00CF37A8">
        <w:rPr>
          <w:rFonts w:ascii="Times New Roman" w:hAnsi="Times New Roman"/>
          <w:sz w:val="22"/>
          <w:szCs w:val="22"/>
        </w:rPr>
        <w:t>состоянии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, обеспечивающем его нормальную эксплуатацию.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5.3. Обеспечить в </w:t>
      </w:r>
      <w:proofErr w:type="gramStart"/>
      <w:r w:rsidRPr="00CF37A8">
        <w:rPr>
          <w:rFonts w:ascii="Times New Roman" w:hAnsi="Times New Roman"/>
          <w:sz w:val="22"/>
          <w:szCs w:val="22"/>
        </w:rPr>
        <w:t>процессе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 производства работ, выполнение на рабочей площадке необходимых мероприятий по технике безопасности, охране окружающей среды.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 xml:space="preserve">6.ОБЯЗАННОСТИ ЗАКАЗЧИКА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Заказчик обязан: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6.1. Предоставить в согласованные сроки объект пригодный для производства работ.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6.2. Обеспечить подвод электроэнергии 5.5 кВт </w:t>
      </w:r>
      <w:r w:rsidR="00356706" w:rsidRPr="00CF37A8">
        <w:rPr>
          <w:rFonts w:ascii="Times New Roman" w:hAnsi="Times New Roman"/>
          <w:sz w:val="22"/>
          <w:szCs w:val="22"/>
        </w:rPr>
        <w:t>38</w:t>
      </w:r>
      <w:r w:rsidRPr="00CF37A8">
        <w:rPr>
          <w:rFonts w:ascii="Times New Roman" w:hAnsi="Times New Roman"/>
          <w:sz w:val="22"/>
          <w:szCs w:val="22"/>
        </w:rPr>
        <w:t>0 В.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6.3. Обеспечить допуск на рабочее место персонала и </w:t>
      </w:r>
      <w:proofErr w:type="spellStart"/>
      <w:r w:rsidRPr="00CF37A8">
        <w:rPr>
          <w:rFonts w:ascii="Times New Roman" w:hAnsi="Times New Roman"/>
          <w:sz w:val="22"/>
          <w:szCs w:val="22"/>
        </w:rPr>
        <w:t>автотехники</w:t>
      </w:r>
      <w:proofErr w:type="spellEnd"/>
      <w:r w:rsidRPr="00CF37A8">
        <w:rPr>
          <w:rFonts w:ascii="Times New Roman" w:hAnsi="Times New Roman"/>
          <w:sz w:val="22"/>
          <w:szCs w:val="22"/>
        </w:rPr>
        <w:t xml:space="preserve"> по списку Подрядчика.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6.4</w:t>
      </w:r>
      <w:r w:rsidR="00B254A1" w:rsidRPr="00CF37A8">
        <w:rPr>
          <w:rFonts w:ascii="Times New Roman" w:hAnsi="Times New Roman"/>
          <w:sz w:val="22"/>
          <w:szCs w:val="22"/>
        </w:rPr>
        <w:t>. Выделить помещение не менее 5</w:t>
      </w:r>
      <w:r w:rsidRPr="00CF37A8">
        <w:rPr>
          <w:rFonts w:ascii="Times New Roman" w:hAnsi="Times New Roman"/>
          <w:sz w:val="22"/>
          <w:szCs w:val="22"/>
        </w:rPr>
        <w:t xml:space="preserve"> м. кв. под временное хранение оборудования и материалов, необходимых для производства работ, в непосредственной близости от места производства работ и нести ответственность за их сохранность в нерабочее время. </w:t>
      </w:r>
    </w:p>
    <w:p w:rsidR="00CA2249" w:rsidRPr="00CF37A8" w:rsidRDefault="00CA2249" w:rsidP="00CA2249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6.5.Обеспечить горячую воду.</w:t>
      </w:r>
    </w:p>
    <w:p w:rsidR="00CA2249" w:rsidRPr="00CF37A8" w:rsidRDefault="00CA2249" w:rsidP="00CA2249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6.6. Обеспечить подвоз оборудования на машине исполнителя на расстояние 5 метров к месту чистки.</w:t>
      </w:r>
    </w:p>
    <w:p w:rsidR="00ED0601" w:rsidRPr="00CF37A8" w:rsidRDefault="00CA2249" w:rsidP="00CA2249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       6.7</w:t>
      </w:r>
      <w:r w:rsidR="00ED0601" w:rsidRPr="00CF37A8">
        <w:rPr>
          <w:rFonts w:ascii="Times New Roman" w:hAnsi="Times New Roman"/>
          <w:sz w:val="22"/>
          <w:szCs w:val="22"/>
        </w:rPr>
        <w:t>. Назначить ответственное лицо, на месте проведения работ, для опе</w:t>
      </w:r>
      <w:r w:rsidR="002042C0" w:rsidRPr="00CF37A8">
        <w:rPr>
          <w:rFonts w:ascii="Times New Roman" w:hAnsi="Times New Roman"/>
          <w:sz w:val="22"/>
          <w:szCs w:val="22"/>
        </w:rPr>
        <w:t xml:space="preserve">ративного решения, возникающих </w:t>
      </w:r>
      <w:r w:rsidR="0060311B" w:rsidRPr="00CF37A8">
        <w:rPr>
          <w:rFonts w:ascii="Times New Roman" w:hAnsi="Times New Roman"/>
          <w:sz w:val="22"/>
          <w:szCs w:val="22"/>
        </w:rPr>
        <w:t>у</w:t>
      </w:r>
      <w:r w:rsidR="00ED0601" w:rsidRPr="00CF37A8">
        <w:rPr>
          <w:rFonts w:ascii="Times New Roman" w:hAnsi="Times New Roman"/>
          <w:sz w:val="22"/>
          <w:szCs w:val="22"/>
        </w:rPr>
        <w:t xml:space="preserve"> Подрядчика.</w:t>
      </w:r>
    </w:p>
    <w:p w:rsidR="00ED0601" w:rsidRPr="00CF37A8" w:rsidRDefault="00CA2249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6.8</w:t>
      </w:r>
      <w:r w:rsidR="00ED0601" w:rsidRPr="00CF37A8">
        <w:rPr>
          <w:rFonts w:ascii="Times New Roman" w:hAnsi="Times New Roman"/>
          <w:sz w:val="22"/>
          <w:szCs w:val="22"/>
        </w:rPr>
        <w:t xml:space="preserve">. В случае увеличения сроков сдачи работ, по вине Заказчика, последний согласовывает с Подрядчиком новый срок и высылает письменное уведомление о продлении или смещении графика работ по факсу, либо по почте. </w:t>
      </w:r>
    </w:p>
    <w:p w:rsidR="00B76C13" w:rsidRPr="00CF37A8" w:rsidRDefault="00B76C13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8B437F">
        <w:rPr>
          <w:rFonts w:ascii="Times New Roman" w:hAnsi="Times New Roman"/>
          <w:sz w:val="22"/>
          <w:szCs w:val="22"/>
        </w:rPr>
        <w:t xml:space="preserve">6.9. Подрядчик предоставляет гарантию на результаты работ в течение одного квартала – т.е. гарантирует, что Заказчику в течение указанного срока, при условии нормальной эксплуатации (в том же объеме что и до проведения очистки от жировых отложений) вентиляционных зоны </w:t>
      </w:r>
      <w:proofErr w:type="spellStart"/>
      <w:r w:rsidRPr="008B437F">
        <w:rPr>
          <w:rFonts w:ascii="Times New Roman" w:hAnsi="Times New Roman"/>
          <w:sz w:val="22"/>
          <w:szCs w:val="22"/>
        </w:rPr>
        <w:t>фаст</w:t>
      </w:r>
      <w:proofErr w:type="spellEnd"/>
      <w:r w:rsidRPr="008B43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B437F">
        <w:rPr>
          <w:rFonts w:ascii="Times New Roman" w:hAnsi="Times New Roman"/>
          <w:sz w:val="22"/>
          <w:szCs w:val="22"/>
        </w:rPr>
        <w:t>фуда</w:t>
      </w:r>
      <w:proofErr w:type="spellEnd"/>
      <w:r w:rsidRPr="008B437F">
        <w:rPr>
          <w:rFonts w:ascii="Times New Roman" w:hAnsi="Times New Roman"/>
          <w:sz w:val="22"/>
          <w:szCs w:val="22"/>
        </w:rPr>
        <w:t xml:space="preserve"> «Горки </w:t>
      </w:r>
      <w:proofErr w:type="spellStart"/>
      <w:r w:rsidRPr="008B437F">
        <w:rPr>
          <w:rFonts w:ascii="Times New Roman" w:hAnsi="Times New Roman"/>
          <w:sz w:val="22"/>
          <w:szCs w:val="22"/>
        </w:rPr>
        <w:t>Молл</w:t>
      </w:r>
      <w:proofErr w:type="spellEnd"/>
      <w:r w:rsidRPr="008B437F">
        <w:rPr>
          <w:rFonts w:ascii="Times New Roman" w:hAnsi="Times New Roman"/>
          <w:sz w:val="22"/>
          <w:szCs w:val="22"/>
        </w:rPr>
        <w:t xml:space="preserve">» (объекта Заказчика), не понадобиться </w:t>
      </w:r>
      <w:proofErr w:type="gramStart"/>
      <w:r w:rsidRPr="008B437F">
        <w:rPr>
          <w:rFonts w:ascii="Times New Roman" w:hAnsi="Times New Roman"/>
          <w:sz w:val="22"/>
          <w:szCs w:val="22"/>
        </w:rPr>
        <w:t>повторно</w:t>
      </w:r>
      <w:proofErr w:type="gramEnd"/>
      <w:r w:rsidRPr="008B437F">
        <w:rPr>
          <w:rFonts w:ascii="Times New Roman" w:hAnsi="Times New Roman"/>
          <w:sz w:val="22"/>
          <w:szCs w:val="22"/>
        </w:rPr>
        <w:t xml:space="preserve"> производить Работы по очистке вентиляционных систем от жировых отложений зоны </w:t>
      </w:r>
      <w:proofErr w:type="spellStart"/>
      <w:r w:rsidRPr="008B437F">
        <w:rPr>
          <w:rFonts w:ascii="Times New Roman" w:hAnsi="Times New Roman"/>
          <w:sz w:val="22"/>
          <w:szCs w:val="22"/>
        </w:rPr>
        <w:t>фаст</w:t>
      </w:r>
      <w:proofErr w:type="spellEnd"/>
      <w:r w:rsidRPr="008B43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B437F">
        <w:rPr>
          <w:rFonts w:ascii="Times New Roman" w:hAnsi="Times New Roman"/>
          <w:sz w:val="22"/>
          <w:szCs w:val="22"/>
        </w:rPr>
        <w:t>фуда</w:t>
      </w:r>
      <w:proofErr w:type="spellEnd"/>
      <w:r w:rsidRPr="008B437F">
        <w:rPr>
          <w:rFonts w:ascii="Times New Roman" w:hAnsi="Times New Roman"/>
          <w:sz w:val="22"/>
          <w:szCs w:val="22"/>
        </w:rPr>
        <w:t xml:space="preserve"> «Горки </w:t>
      </w:r>
      <w:proofErr w:type="spellStart"/>
      <w:r w:rsidRPr="008B437F">
        <w:rPr>
          <w:rFonts w:ascii="Times New Roman" w:hAnsi="Times New Roman"/>
          <w:sz w:val="22"/>
          <w:szCs w:val="22"/>
        </w:rPr>
        <w:t>Молл</w:t>
      </w:r>
      <w:proofErr w:type="spellEnd"/>
      <w:r w:rsidRPr="008B437F">
        <w:rPr>
          <w:rFonts w:ascii="Times New Roman" w:hAnsi="Times New Roman"/>
          <w:sz w:val="22"/>
          <w:szCs w:val="22"/>
        </w:rPr>
        <w:t>» (объекта Заказчика).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</w:p>
    <w:p w:rsidR="00162C30" w:rsidRPr="00CF37A8" w:rsidRDefault="00162C30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</w:t>
      </w:r>
      <w:r w:rsidR="00ED0601" w:rsidRPr="00CF37A8">
        <w:rPr>
          <w:rFonts w:ascii="Times New Roman" w:hAnsi="Times New Roman"/>
          <w:b/>
          <w:sz w:val="22"/>
          <w:szCs w:val="22"/>
        </w:rPr>
        <w:t>. ФОРС-МАЖОР</w:t>
      </w:r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ED0601" w:rsidRPr="00CF37A8">
        <w:rPr>
          <w:rFonts w:ascii="Times New Roman" w:hAnsi="Times New Roman"/>
          <w:sz w:val="22"/>
          <w:szCs w:val="22"/>
        </w:rPr>
        <w:t xml:space="preserve">.1. Стороны освобождаются от ответственности за полное или частичное неисполнение обязательств по настоящему договору, если оно явилось следствием природных явлений, действий объективных внешних факторов и прочих обстоятельств непреодолимой силы. </w:t>
      </w:r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ED0601" w:rsidRPr="00CF37A8">
        <w:rPr>
          <w:rFonts w:ascii="Times New Roman" w:hAnsi="Times New Roman"/>
          <w:sz w:val="22"/>
          <w:szCs w:val="22"/>
        </w:rPr>
        <w:t xml:space="preserve">.2. По согласованию сторон,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 </w:t>
      </w:r>
    </w:p>
    <w:p w:rsidR="00B92783" w:rsidRPr="00CF37A8" w:rsidRDefault="00B92783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8</w:t>
      </w:r>
      <w:r w:rsidR="00ED0601" w:rsidRPr="00CF37A8">
        <w:rPr>
          <w:rFonts w:ascii="Times New Roman" w:hAnsi="Times New Roman"/>
          <w:b/>
          <w:sz w:val="22"/>
          <w:szCs w:val="22"/>
        </w:rPr>
        <w:t>. ШТРАФНЫЕ САНКЦИИ</w:t>
      </w:r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ED0601" w:rsidRPr="00CF37A8">
        <w:rPr>
          <w:rFonts w:ascii="Times New Roman" w:hAnsi="Times New Roman"/>
          <w:sz w:val="22"/>
          <w:szCs w:val="22"/>
        </w:rPr>
        <w:t>.1. </w:t>
      </w:r>
      <w:proofErr w:type="gramStart"/>
      <w:r w:rsidR="00ED0601" w:rsidRPr="00CF37A8">
        <w:rPr>
          <w:rFonts w:ascii="Times New Roman" w:hAnsi="Times New Roman"/>
          <w:sz w:val="22"/>
          <w:szCs w:val="22"/>
        </w:rPr>
        <w:t xml:space="preserve">В случае нарушения сроков выполнения работ по вине Подрядчика, </w:t>
      </w:r>
      <w:r w:rsidR="00B76C13" w:rsidRPr="00CF37A8">
        <w:rPr>
          <w:rFonts w:ascii="Times New Roman" w:hAnsi="Times New Roman"/>
          <w:sz w:val="22"/>
          <w:szCs w:val="22"/>
        </w:rPr>
        <w:t>по письменному требованию Заказчика Подрядчик обязуется выплатить</w:t>
      </w:r>
      <w:r w:rsidR="00ED0601" w:rsidRPr="00CF37A8">
        <w:rPr>
          <w:rFonts w:ascii="Times New Roman" w:hAnsi="Times New Roman"/>
          <w:sz w:val="22"/>
          <w:szCs w:val="22"/>
        </w:rPr>
        <w:t xml:space="preserve"> Заказчику штрафную неустойку в размере 0,3 (ноль целых три десятых) процента от </w:t>
      </w:r>
      <w:r w:rsidR="00B76C13" w:rsidRPr="00CF37A8">
        <w:rPr>
          <w:rFonts w:ascii="Times New Roman" w:hAnsi="Times New Roman"/>
          <w:sz w:val="22"/>
          <w:szCs w:val="22"/>
        </w:rPr>
        <w:t xml:space="preserve">общей </w:t>
      </w:r>
      <w:r w:rsidR="00ED0601" w:rsidRPr="00CF37A8">
        <w:rPr>
          <w:rFonts w:ascii="Times New Roman" w:hAnsi="Times New Roman"/>
          <w:sz w:val="22"/>
          <w:szCs w:val="22"/>
        </w:rPr>
        <w:t>стоимости</w:t>
      </w:r>
      <w:r w:rsidR="009E38D9" w:rsidRPr="00CF37A8">
        <w:rPr>
          <w:rFonts w:ascii="Times New Roman" w:hAnsi="Times New Roman"/>
          <w:sz w:val="22"/>
          <w:szCs w:val="22"/>
        </w:rPr>
        <w:t xml:space="preserve"> работ </w:t>
      </w:r>
      <w:r w:rsidR="00CF37A8" w:rsidRPr="00CF37A8">
        <w:rPr>
          <w:rFonts w:ascii="Times New Roman" w:hAnsi="Times New Roman"/>
          <w:sz w:val="22"/>
          <w:szCs w:val="22"/>
        </w:rPr>
        <w:t>по Договору</w:t>
      </w:r>
      <w:r w:rsidR="009E38D9" w:rsidRPr="00CF37A8">
        <w:rPr>
          <w:rFonts w:ascii="Times New Roman" w:hAnsi="Times New Roman"/>
          <w:sz w:val="22"/>
          <w:szCs w:val="22"/>
        </w:rPr>
        <w:t xml:space="preserve">, указанной в п. 2.1. настоящего </w:t>
      </w:r>
      <w:r w:rsidR="00CF37A8" w:rsidRPr="00CF37A8">
        <w:rPr>
          <w:rFonts w:ascii="Times New Roman" w:hAnsi="Times New Roman"/>
          <w:sz w:val="22"/>
          <w:szCs w:val="22"/>
        </w:rPr>
        <w:t>Договора, за</w:t>
      </w:r>
      <w:r w:rsidR="00ED0601" w:rsidRPr="00CF37A8">
        <w:rPr>
          <w:rFonts w:ascii="Times New Roman" w:hAnsi="Times New Roman"/>
          <w:sz w:val="22"/>
          <w:szCs w:val="22"/>
        </w:rPr>
        <w:t xml:space="preserve"> каждый день просрочки исполнения, но не более </w:t>
      </w:r>
      <w:r w:rsidR="009E38D9" w:rsidRPr="00CF37A8">
        <w:rPr>
          <w:rFonts w:ascii="Times New Roman" w:hAnsi="Times New Roman"/>
          <w:sz w:val="22"/>
          <w:szCs w:val="22"/>
        </w:rPr>
        <w:t xml:space="preserve">10 </w:t>
      </w:r>
      <w:r w:rsidR="00ED0601" w:rsidRPr="00CF37A8">
        <w:rPr>
          <w:rFonts w:ascii="Times New Roman" w:hAnsi="Times New Roman"/>
          <w:sz w:val="22"/>
          <w:szCs w:val="22"/>
        </w:rPr>
        <w:t>(</w:t>
      </w:r>
      <w:r w:rsidR="009E38D9" w:rsidRPr="00CF37A8">
        <w:rPr>
          <w:rFonts w:ascii="Times New Roman" w:hAnsi="Times New Roman"/>
          <w:sz w:val="22"/>
          <w:szCs w:val="22"/>
        </w:rPr>
        <w:t>десяти</w:t>
      </w:r>
      <w:r w:rsidR="00ED0601" w:rsidRPr="00CF37A8">
        <w:rPr>
          <w:rFonts w:ascii="Times New Roman" w:hAnsi="Times New Roman"/>
          <w:sz w:val="22"/>
          <w:szCs w:val="22"/>
        </w:rPr>
        <w:t xml:space="preserve">) процентов от общей стоимости </w:t>
      </w:r>
      <w:r w:rsidR="009E38D9" w:rsidRPr="00CF37A8">
        <w:rPr>
          <w:rFonts w:ascii="Times New Roman" w:hAnsi="Times New Roman"/>
          <w:sz w:val="22"/>
          <w:szCs w:val="22"/>
        </w:rPr>
        <w:t>работ по Договору</w:t>
      </w:r>
      <w:r w:rsidR="00ED0601" w:rsidRPr="00CF37A8">
        <w:rPr>
          <w:rFonts w:ascii="Times New Roman" w:hAnsi="Times New Roman"/>
          <w:sz w:val="22"/>
          <w:szCs w:val="22"/>
        </w:rPr>
        <w:t>.</w:t>
      </w:r>
      <w:proofErr w:type="gramEnd"/>
    </w:p>
    <w:p w:rsidR="00ED0601" w:rsidRPr="00CF37A8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8</w:t>
      </w:r>
      <w:r w:rsidR="00ED0601" w:rsidRPr="00CF37A8">
        <w:rPr>
          <w:rFonts w:ascii="Times New Roman" w:hAnsi="Times New Roman"/>
          <w:sz w:val="22"/>
          <w:szCs w:val="22"/>
        </w:rPr>
        <w:t xml:space="preserve">.2. </w:t>
      </w:r>
      <w:proofErr w:type="gramStart"/>
      <w:r w:rsidR="009E38D9" w:rsidRPr="00CF37A8">
        <w:rPr>
          <w:rFonts w:ascii="Times New Roman" w:hAnsi="Times New Roman"/>
          <w:sz w:val="22"/>
          <w:szCs w:val="22"/>
        </w:rPr>
        <w:t xml:space="preserve">В случае если Заказчик своевременно не производит оплату надлежащим образом выполненных Подрядчиком и принятых Заказчиком работ, по письменному требованию </w:t>
      </w:r>
      <w:r w:rsidR="00CF37A8" w:rsidRPr="00CF37A8">
        <w:rPr>
          <w:rFonts w:ascii="Times New Roman" w:hAnsi="Times New Roman"/>
          <w:sz w:val="22"/>
          <w:szCs w:val="22"/>
        </w:rPr>
        <w:t>Подрядчика Заказчик</w:t>
      </w:r>
      <w:r w:rsidR="009E38D9" w:rsidRPr="00CF37A8">
        <w:rPr>
          <w:rFonts w:ascii="Times New Roman" w:hAnsi="Times New Roman"/>
          <w:sz w:val="22"/>
          <w:szCs w:val="22"/>
        </w:rPr>
        <w:t xml:space="preserve"> обязуется выплатить Подрядчику пеню в размере 0,3 (ноль целых три десятых) процента от суммы задолженности за каждый день просрочки оплаты, но не более 10 (десяти) процентов от общей стоимости работ указанной в п.2.1 Договора.</w:t>
      </w:r>
      <w:proofErr w:type="gramEnd"/>
    </w:p>
    <w:p w:rsidR="00ED0601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ED0601" w:rsidRPr="00CF37A8">
        <w:rPr>
          <w:rFonts w:ascii="Times New Roman" w:hAnsi="Times New Roman"/>
          <w:sz w:val="22"/>
          <w:szCs w:val="22"/>
        </w:rPr>
        <w:t>.3. Выплата неустойки не освобождает Стороны от исполнения взятых на себя обязательств.</w:t>
      </w:r>
    </w:p>
    <w:p w:rsidR="00CE44D5" w:rsidRPr="00CF37A8" w:rsidRDefault="00FA1486" w:rsidP="00CE44D5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CE44D5">
        <w:rPr>
          <w:rFonts w:ascii="Times New Roman" w:hAnsi="Times New Roman"/>
          <w:sz w:val="22"/>
          <w:szCs w:val="22"/>
        </w:rPr>
        <w:t xml:space="preserve">.4. Стороны пришли к соглашению, что правила предусмотренной ст. 317.1. ГК РФ не подлежат применению к отношениям </w:t>
      </w:r>
      <w:proofErr w:type="gramStart"/>
      <w:r w:rsidR="00CE44D5">
        <w:rPr>
          <w:rFonts w:ascii="Times New Roman" w:hAnsi="Times New Roman"/>
          <w:sz w:val="22"/>
          <w:szCs w:val="22"/>
        </w:rPr>
        <w:t>Сторон</w:t>
      </w:r>
      <w:proofErr w:type="gramEnd"/>
      <w:r w:rsidR="00CE44D5">
        <w:rPr>
          <w:rFonts w:ascii="Times New Roman" w:hAnsi="Times New Roman"/>
          <w:sz w:val="22"/>
          <w:szCs w:val="22"/>
        </w:rPr>
        <w:t xml:space="preserve"> вытекающим из настоящего Договора. </w:t>
      </w:r>
    </w:p>
    <w:p w:rsidR="00ED0601" w:rsidRPr="00CF37A8" w:rsidRDefault="00ED0601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ED0601" w:rsidRPr="00D844CA" w:rsidRDefault="00FA1486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9</w:t>
      </w:r>
      <w:r w:rsidR="00ED0601" w:rsidRPr="00D844CA">
        <w:rPr>
          <w:rFonts w:ascii="Times New Roman" w:hAnsi="Times New Roman"/>
          <w:b/>
          <w:sz w:val="22"/>
          <w:szCs w:val="22"/>
        </w:rPr>
        <w:t>.</w:t>
      </w:r>
      <w:r w:rsidR="00ED2613" w:rsidRPr="00D844CA">
        <w:rPr>
          <w:rFonts w:ascii="Times New Roman" w:hAnsi="Times New Roman"/>
          <w:b/>
          <w:sz w:val="22"/>
          <w:szCs w:val="22"/>
        </w:rPr>
        <w:t xml:space="preserve"> </w:t>
      </w:r>
      <w:r w:rsidR="00ED0601" w:rsidRPr="00D844CA">
        <w:rPr>
          <w:rFonts w:ascii="Times New Roman" w:hAnsi="Times New Roman"/>
          <w:b/>
          <w:sz w:val="22"/>
          <w:szCs w:val="22"/>
        </w:rPr>
        <w:t>РАЗРЕШЕНИЕ СПОРОВ МЕЖДУ СТОРОНАМИ</w:t>
      </w:r>
    </w:p>
    <w:p w:rsidR="00ED0601" w:rsidRPr="00D844CA" w:rsidRDefault="00FA1486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</w:t>
      </w:r>
      <w:r w:rsidR="00F773EC" w:rsidRPr="00D844CA">
        <w:rPr>
          <w:rFonts w:ascii="Times New Roman" w:hAnsi="Times New Roman"/>
          <w:sz w:val="22"/>
          <w:szCs w:val="22"/>
        </w:rPr>
        <w:t>.</w:t>
      </w:r>
      <w:r w:rsidR="00ED0601" w:rsidRPr="00D844CA">
        <w:rPr>
          <w:rFonts w:ascii="Times New Roman" w:hAnsi="Times New Roman"/>
          <w:sz w:val="22"/>
          <w:szCs w:val="22"/>
        </w:rPr>
        <w:t xml:space="preserve">1. Спорные вопросы, возникающие в ходе исполнения настоящего Договора, разрешаются путем переговоров между сторонами. </w:t>
      </w:r>
    </w:p>
    <w:p w:rsidR="00ED0601" w:rsidRPr="00CD618C" w:rsidRDefault="00162C30" w:rsidP="00CB344C">
      <w:pPr>
        <w:pStyle w:val="a3"/>
        <w:ind w:firstLine="426"/>
        <w:jc w:val="both"/>
        <w:rPr>
          <w:rFonts w:ascii="Times New Roman" w:hAnsi="Times New Roman"/>
          <w:sz w:val="22"/>
          <w:szCs w:val="22"/>
        </w:rPr>
      </w:pPr>
      <w:r w:rsidRPr="00CD618C">
        <w:rPr>
          <w:rFonts w:ascii="Times New Roman" w:hAnsi="Times New Roman"/>
          <w:sz w:val="22"/>
          <w:szCs w:val="22"/>
        </w:rPr>
        <w:t>10</w:t>
      </w:r>
      <w:r w:rsidR="00ED0601" w:rsidRPr="00CD618C">
        <w:rPr>
          <w:rFonts w:ascii="Times New Roman" w:hAnsi="Times New Roman"/>
          <w:sz w:val="22"/>
          <w:szCs w:val="22"/>
        </w:rPr>
        <w:t xml:space="preserve">.2. </w:t>
      </w:r>
      <w:r w:rsidR="00CB344C" w:rsidRPr="00CD618C">
        <w:rPr>
          <w:rFonts w:ascii="Times New Roman" w:hAnsi="Times New Roman"/>
          <w:sz w:val="22"/>
          <w:szCs w:val="22"/>
        </w:rPr>
        <w:t xml:space="preserve">Если, по мнению одной из сторон, не представляется возможным разрешить возникший между сторонами спор в соответствии с п. </w:t>
      </w:r>
      <w:r w:rsidR="00FA1486">
        <w:rPr>
          <w:rFonts w:ascii="Times New Roman" w:hAnsi="Times New Roman"/>
          <w:sz w:val="22"/>
          <w:szCs w:val="22"/>
        </w:rPr>
        <w:t>9</w:t>
      </w:r>
      <w:r w:rsidR="00CB344C" w:rsidRPr="00CD618C">
        <w:rPr>
          <w:rFonts w:ascii="Times New Roman" w:hAnsi="Times New Roman"/>
          <w:sz w:val="22"/>
          <w:szCs w:val="22"/>
        </w:rPr>
        <w:t xml:space="preserve">.1 настоящего Договора, то такой спор подлежит рассмотрению в Арбитражном суде Краснодарского края. </w:t>
      </w:r>
    </w:p>
    <w:p w:rsidR="00FA37DC" w:rsidRPr="00CF37A8" w:rsidRDefault="00FA37DC" w:rsidP="00CB344C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</w:p>
    <w:p w:rsidR="00CB344C" w:rsidRPr="00CF37A8" w:rsidRDefault="00FA1486" w:rsidP="00CB344C">
      <w:pPr>
        <w:pStyle w:val="a3"/>
        <w:ind w:firstLine="426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10</w:t>
      </w:r>
      <w:r w:rsidR="00CB344C" w:rsidRPr="00CF37A8">
        <w:rPr>
          <w:rFonts w:ascii="Times New Roman" w:hAnsi="Times New Roman"/>
          <w:b/>
          <w:sz w:val="22"/>
          <w:szCs w:val="22"/>
        </w:rPr>
        <w:t xml:space="preserve">. </w:t>
      </w:r>
      <w:r w:rsidR="00CF37A8" w:rsidRPr="00CF37A8">
        <w:rPr>
          <w:rFonts w:ascii="Times New Roman" w:hAnsi="Times New Roman"/>
          <w:b/>
          <w:sz w:val="22"/>
          <w:szCs w:val="22"/>
        </w:rPr>
        <w:t>КОНФИДЕНЦИАЛЬНАЯ ИНФОРМАЦИЯ</w:t>
      </w: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FA1486" w:rsidRPr="00FA1486" w:rsidRDefault="00FA1486" w:rsidP="00FA1486">
      <w:pPr>
        <w:pStyle w:val="af2"/>
        <w:numPr>
          <w:ilvl w:val="0"/>
          <w:numId w:val="10"/>
        </w:numPr>
        <w:tabs>
          <w:tab w:val="left" w:pos="851"/>
          <w:tab w:val="left" w:pos="1134"/>
        </w:tabs>
        <w:jc w:val="both"/>
        <w:rPr>
          <w:bCs/>
          <w:vanish/>
          <w:sz w:val="22"/>
          <w:szCs w:val="22"/>
        </w:rPr>
      </w:pP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 xml:space="preserve">Стороны обязуются сохранять в тайне </w:t>
      </w:r>
      <w:r w:rsidR="00576DC0" w:rsidRPr="00E80B39">
        <w:rPr>
          <w:bCs/>
          <w:sz w:val="22"/>
          <w:szCs w:val="22"/>
        </w:rPr>
        <w:t>конфиденциальную информацию</w:t>
      </w:r>
      <w:r w:rsidRPr="00E80B39">
        <w:rPr>
          <w:bCs/>
          <w:sz w:val="22"/>
          <w:szCs w:val="22"/>
        </w:rPr>
        <w:t>, полученн</w:t>
      </w:r>
      <w:r>
        <w:rPr>
          <w:bCs/>
          <w:sz w:val="22"/>
          <w:szCs w:val="22"/>
        </w:rPr>
        <w:t xml:space="preserve">ую </w:t>
      </w:r>
      <w:r w:rsidRPr="00E80B39">
        <w:rPr>
          <w:bCs/>
          <w:sz w:val="22"/>
          <w:szCs w:val="22"/>
        </w:rPr>
        <w:t xml:space="preserve">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</w:t>
      </w:r>
      <w:r w:rsidR="00576DC0" w:rsidRPr="00E80B39">
        <w:rPr>
          <w:bCs/>
          <w:sz w:val="22"/>
          <w:szCs w:val="22"/>
        </w:rPr>
        <w:t>конфиденциальной информацией</w:t>
      </w:r>
      <w:r w:rsidRPr="00E80B39">
        <w:rPr>
          <w:bCs/>
          <w:sz w:val="22"/>
          <w:szCs w:val="22"/>
        </w:rPr>
        <w:t xml:space="preserve">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</w:t>
      </w:r>
      <w:proofErr w:type="gramStart"/>
      <w:r w:rsidRPr="00E80B39">
        <w:rPr>
          <w:bCs/>
          <w:sz w:val="22"/>
          <w:szCs w:val="22"/>
        </w:rPr>
        <w:t>соответствии</w:t>
      </w:r>
      <w:proofErr w:type="gramEnd"/>
      <w:r w:rsidRPr="00E80B39">
        <w:rPr>
          <w:bCs/>
          <w:sz w:val="22"/>
          <w:szCs w:val="22"/>
        </w:rPr>
        <w:t xml:space="preserve"> с законодательством Российской Федерации. </w:t>
      </w: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 xml:space="preserve">При передаче конфиденциальной информации в рамках настоящего договора </w:t>
      </w:r>
      <w:r w:rsidR="00576DC0" w:rsidRPr="00E80B39">
        <w:rPr>
          <w:bCs/>
          <w:sz w:val="22"/>
          <w:szCs w:val="22"/>
        </w:rPr>
        <w:t>передающей Стороной</w:t>
      </w:r>
      <w:r w:rsidRPr="00E80B39">
        <w:rPr>
          <w:bCs/>
          <w:sz w:val="22"/>
          <w:szCs w:val="22"/>
        </w:rPr>
        <w:t xml:space="preserve"> должно быть обозначено наличие конфиденциальности в сведениях. </w:t>
      </w: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>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>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t>
      </w: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proofErr w:type="gramStart"/>
      <w:r w:rsidRPr="00E80B39">
        <w:rPr>
          <w:bCs/>
          <w:sz w:val="22"/>
          <w:szCs w:val="22"/>
        </w:rPr>
        <w:t>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t>
      </w:r>
      <w:proofErr w:type="gramEnd"/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>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D92745" w:rsidRPr="00E80B39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D92745" w:rsidRDefault="00D92745" w:rsidP="00486311">
      <w:pPr>
        <w:numPr>
          <w:ilvl w:val="1"/>
          <w:numId w:val="10"/>
        </w:numPr>
        <w:tabs>
          <w:tab w:val="left" w:pos="851"/>
          <w:tab w:val="left" w:pos="1134"/>
        </w:tabs>
        <w:ind w:left="0" w:firstLine="426"/>
        <w:contextualSpacing/>
        <w:jc w:val="both"/>
        <w:rPr>
          <w:bCs/>
          <w:sz w:val="22"/>
          <w:szCs w:val="22"/>
        </w:rPr>
      </w:pPr>
      <w:r w:rsidRPr="00E80B39">
        <w:rPr>
          <w:bCs/>
          <w:sz w:val="22"/>
          <w:szCs w:val="22"/>
        </w:rPr>
        <w:t>Стороны самостоятельно обеспечивают защиту этих сведений в соответствии с требованиями законодательства Российской Федерации.</w:t>
      </w:r>
    </w:p>
    <w:p w:rsidR="00576DC0" w:rsidRDefault="00576DC0" w:rsidP="00CF37A8">
      <w:pPr>
        <w:ind w:firstLine="426"/>
        <w:jc w:val="both"/>
        <w:rPr>
          <w:b/>
          <w:sz w:val="22"/>
          <w:szCs w:val="22"/>
        </w:rPr>
      </w:pPr>
    </w:p>
    <w:p w:rsidR="00CB344C" w:rsidRPr="00CF37A8" w:rsidRDefault="00FA1486" w:rsidP="00CF37A8">
      <w:pPr>
        <w:ind w:firstLine="426"/>
        <w:jc w:val="both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11</w:t>
      </w:r>
      <w:r w:rsidR="00CB344C" w:rsidRPr="00CF37A8">
        <w:rPr>
          <w:b/>
          <w:sz w:val="22"/>
          <w:szCs w:val="22"/>
        </w:rPr>
        <w:t>. ЗАКЛЮЧИТЕЛЬНЫЕ ПОЛОЖЕНИЯ</w:t>
      </w:r>
    </w:p>
    <w:p w:rsidR="00CB344C" w:rsidRPr="00CF37A8" w:rsidRDefault="00FA1486" w:rsidP="00CF37A8">
      <w:pPr>
        <w:tabs>
          <w:tab w:val="left" w:pos="993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CB344C" w:rsidRPr="00CF37A8">
        <w:rPr>
          <w:sz w:val="22"/>
          <w:szCs w:val="22"/>
        </w:rPr>
        <w:t>.1.</w:t>
      </w:r>
      <w:r w:rsidR="00CB344C" w:rsidRPr="00CF37A8">
        <w:rPr>
          <w:sz w:val="22"/>
          <w:szCs w:val="22"/>
        </w:rPr>
        <w:tab/>
        <w:t>Во всем остальном, что не предусмотрено условиями настоящего договора, стороны руководствуются действующим законодательством российской</w:t>
      </w:r>
      <w:r w:rsidR="00CB344C" w:rsidRPr="00CF37A8">
        <w:rPr>
          <w:caps/>
          <w:sz w:val="22"/>
          <w:szCs w:val="22"/>
        </w:rPr>
        <w:t xml:space="preserve"> </w:t>
      </w:r>
      <w:r w:rsidR="00CB344C" w:rsidRPr="00CF37A8">
        <w:rPr>
          <w:sz w:val="22"/>
          <w:szCs w:val="22"/>
        </w:rPr>
        <w:t>федерации.</w:t>
      </w:r>
    </w:p>
    <w:p w:rsidR="00CB344C" w:rsidRPr="00CF37A8" w:rsidRDefault="00FA1486" w:rsidP="00CF37A8">
      <w:pPr>
        <w:tabs>
          <w:tab w:val="left" w:pos="993"/>
        </w:tabs>
        <w:ind w:firstLine="426"/>
        <w:jc w:val="both"/>
        <w:rPr>
          <w:caps/>
          <w:sz w:val="22"/>
          <w:szCs w:val="22"/>
        </w:rPr>
      </w:pPr>
      <w:r>
        <w:rPr>
          <w:sz w:val="22"/>
          <w:szCs w:val="22"/>
        </w:rPr>
        <w:t>11</w:t>
      </w:r>
      <w:r w:rsidR="00CB344C" w:rsidRPr="00CF37A8">
        <w:rPr>
          <w:sz w:val="22"/>
          <w:szCs w:val="22"/>
        </w:rPr>
        <w:t>.2.</w:t>
      </w:r>
      <w:r w:rsidR="00CB344C" w:rsidRPr="00CF37A8">
        <w:rPr>
          <w:sz w:val="22"/>
          <w:szCs w:val="22"/>
        </w:rPr>
        <w:tab/>
        <w:t>Настоящий договор вступает в силу со дня его подписания сторонами и действует до полного исполнения обязательств по договору, указанному в п. 1.1 настоящего договора.</w:t>
      </w:r>
    </w:p>
    <w:p w:rsidR="00CB344C" w:rsidRPr="00CF37A8" w:rsidRDefault="00FA1486" w:rsidP="00CB344C">
      <w:pPr>
        <w:tabs>
          <w:tab w:val="left" w:pos="993"/>
        </w:tabs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CB344C" w:rsidRPr="00CF37A8">
        <w:rPr>
          <w:sz w:val="22"/>
          <w:szCs w:val="22"/>
        </w:rPr>
        <w:t>.3.</w:t>
      </w:r>
      <w:r w:rsidR="00CB344C" w:rsidRPr="00CF37A8">
        <w:rPr>
          <w:sz w:val="22"/>
          <w:szCs w:val="22"/>
        </w:rPr>
        <w:tab/>
        <w:t>Любые изменения и дополнения к настоящему Договору имеют юридическую силу, если они совершены в письменной форме и подписаны обеими Сторонами.</w:t>
      </w:r>
    </w:p>
    <w:p w:rsidR="00CB344C" w:rsidRPr="00CF37A8" w:rsidRDefault="00FA1486" w:rsidP="00CF37A8">
      <w:pPr>
        <w:tabs>
          <w:tab w:val="left" w:pos="993"/>
        </w:tabs>
        <w:ind w:firstLine="426"/>
        <w:jc w:val="both"/>
        <w:rPr>
          <w:caps/>
          <w:sz w:val="22"/>
          <w:szCs w:val="22"/>
        </w:rPr>
      </w:pPr>
      <w:r>
        <w:rPr>
          <w:sz w:val="22"/>
          <w:szCs w:val="22"/>
        </w:rPr>
        <w:t>11</w:t>
      </w:r>
      <w:r w:rsidR="00CB344C" w:rsidRPr="00CF37A8">
        <w:rPr>
          <w:sz w:val="22"/>
          <w:szCs w:val="22"/>
        </w:rPr>
        <w:t>.4. Настоящий договор составлен в 2 (двух) экземплярах, имеющих одинаковую юридическую силу, по одному для каждой стороны.</w:t>
      </w:r>
      <w:r w:rsidR="00CB344C" w:rsidRPr="00CF37A8">
        <w:rPr>
          <w:caps/>
          <w:sz w:val="22"/>
          <w:szCs w:val="22"/>
        </w:rPr>
        <w:t xml:space="preserve"> </w:t>
      </w:r>
    </w:p>
    <w:p w:rsidR="00CB344C" w:rsidRPr="00CF37A8" w:rsidRDefault="00FA1486" w:rsidP="00CF37A8">
      <w:pPr>
        <w:tabs>
          <w:tab w:val="left" w:pos="993"/>
        </w:tabs>
        <w:ind w:firstLine="426"/>
        <w:jc w:val="both"/>
        <w:rPr>
          <w:sz w:val="22"/>
          <w:szCs w:val="22"/>
        </w:rPr>
      </w:pPr>
      <w:r>
        <w:rPr>
          <w:caps/>
          <w:sz w:val="22"/>
          <w:szCs w:val="22"/>
        </w:rPr>
        <w:lastRenderedPageBreak/>
        <w:t>11</w:t>
      </w:r>
      <w:r w:rsidR="00CB344C" w:rsidRPr="00CF37A8">
        <w:rPr>
          <w:caps/>
          <w:sz w:val="22"/>
          <w:szCs w:val="22"/>
        </w:rPr>
        <w:t xml:space="preserve">.5. </w:t>
      </w:r>
      <w:r w:rsidR="00CB344C" w:rsidRPr="00CF37A8">
        <w:rPr>
          <w:sz w:val="22"/>
          <w:szCs w:val="22"/>
        </w:rPr>
        <w:t xml:space="preserve">Приложения к договору: </w:t>
      </w:r>
    </w:p>
    <w:p w:rsidR="00184E13" w:rsidRDefault="00CB344C" w:rsidP="00CF37A8">
      <w:pPr>
        <w:ind w:firstLine="567"/>
        <w:contextualSpacing/>
        <w:jc w:val="both"/>
        <w:rPr>
          <w:b/>
          <w:sz w:val="22"/>
          <w:szCs w:val="22"/>
        </w:rPr>
      </w:pPr>
      <w:r w:rsidRPr="00CF37A8">
        <w:rPr>
          <w:sz w:val="22"/>
          <w:szCs w:val="22"/>
        </w:rPr>
        <w:t>- Приложение № 1-</w:t>
      </w:r>
      <w:r w:rsidRPr="00CF37A8">
        <w:rPr>
          <w:b/>
          <w:sz w:val="22"/>
          <w:szCs w:val="22"/>
        </w:rPr>
        <w:t xml:space="preserve"> </w:t>
      </w:r>
      <w:r w:rsidR="00184E13">
        <w:rPr>
          <w:b/>
          <w:sz w:val="22"/>
          <w:szCs w:val="22"/>
        </w:rPr>
        <w:t xml:space="preserve">Техническое задание </w:t>
      </w:r>
    </w:p>
    <w:p w:rsidR="00CB344C" w:rsidRDefault="00CF37A8" w:rsidP="00CB344C">
      <w:pPr>
        <w:jc w:val="both"/>
        <w:rPr>
          <w:b/>
          <w:sz w:val="22"/>
          <w:szCs w:val="22"/>
        </w:rPr>
      </w:pPr>
      <w:r w:rsidRPr="00CF37A8">
        <w:rPr>
          <w:sz w:val="22"/>
          <w:szCs w:val="22"/>
        </w:rPr>
        <w:t xml:space="preserve">          </w:t>
      </w:r>
      <w:r w:rsidR="00CB344C" w:rsidRPr="00CF37A8">
        <w:rPr>
          <w:sz w:val="22"/>
          <w:szCs w:val="22"/>
        </w:rPr>
        <w:t>- Приложение № 2</w:t>
      </w:r>
      <w:r w:rsidR="00CB344C" w:rsidRPr="00CF37A8">
        <w:rPr>
          <w:b/>
          <w:sz w:val="22"/>
          <w:szCs w:val="22"/>
        </w:rPr>
        <w:t xml:space="preserve"> – Форма акта сдачи приемки выполненных работ</w:t>
      </w:r>
    </w:p>
    <w:p w:rsidR="00CB344C" w:rsidRPr="00CF37A8" w:rsidRDefault="00CB344C" w:rsidP="00CB344C">
      <w:pPr>
        <w:jc w:val="both"/>
        <w:rPr>
          <w:caps/>
          <w:sz w:val="22"/>
          <w:szCs w:val="22"/>
        </w:rPr>
      </w:pPr>
    </w:p>
    <w:p w:rsidR="00ED0601" w:rsidRPr="00CF37A8" w:rsidRDefault="00FA1486" w:rsidP="00841CA6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12</w:t>
      </w:r>
      <w:r w:rsidR="00696BC2" w:rsidRPr="00CF37A8">
        <w:rPr>
          <w:b/>
          <w:caps/>
          <w:sz w:val="22"/>
          <w:szCs w:val="22"/>
        </w:rPr>
        <w:t xml:space="preserve">. </w:t>
      </w:r>
      <w:r w:rsidR="00ED0601" w:rsidRPr="00CF37A8">
        <w:rPr>
          <w:b/>
          <w:caps/>
          <w:sz w:val="22"/>
          <w:szCs w:val="22"/>
        </w:rPr>
        <w:t>Юридические адреса банковские реквизиты сторон</w:t>
      </w:r>
    </w:p>
    <w:p w:rsidR="00ED0601" w:rsidRPr="00CF37A8" w:rsidRDefault="00ED0601">
      <w:pPr>
        <w:pStyle w:val="a3"/>
        <w:jc w:val="both"/>
        <w:rPr>
          <w:rFonts w:ascii="Times New Roman" w:hAnsi="Times New Roman"/>
          <w:b/>
          <w:sz w:val="22"/>
          <w:szCs w:val="22"/>
        </w:rPr>
        <w:sectPr w:rsidR="00ED0601" w:rsidRPr="00CF37A8">
          <w:pgSz w:w="11906" w:h="16838"/>
          <w:pgMar w:top="709" w:right="566" w:bottom="709" w:left="709" w:header="720" w:footer="720" w:gutter="0"/>
          <w:cols w:space="720"/>
        </w:sectPr>
      </w:pPr>
    </w:p>
    <w:p w:rsidR="00DC0E85" w:rsidRPr="00CF37A8" w:rsidRDefault="00DC0E85" w:rsidP="00DC0E85">
      <w:pPr>
        <w:pStyle w:val="imported-"/>
        <w:tabs>
          <w:tab w:val="left" w:pos="700"/>
        </w:tabs>
        <w:outlineLvl w:val="0"/>
        <w:rPr>
          <w:b/>
          <w:sz w:val="22"/>
          <w:szCs w:val="22"/>
          <w:u w:color="000000"/>
          <w:lang w:val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834"/>
        <w:gridCol w:w="5039"/>
      </w:tblGrid>
      <w:tr w:rsidR="00DC0E85" w:rsidRPr="00CF37A8" w:rsidTr="00FA1486">
        <w:trPr>
          <w:cantSplit/>
          <w:trHeight w:val="5400"/>
          <w:jc w:val="center"/>
        </w:trPr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C0E85" w:rsidRPr="00CF37A8" w:rsidRDefault="00E8137D" w:rsidP="00FA1486">
            <w:pPr>
              <w:pStyle w:val="imported-"/>
              <w:tabs>
                <w:tab w:val="left" w:pos="700"/>
              </w:tabs>
              <w:ind w:firstLine="90"/>
              <w:jc w:val="both"/>
              <w:outlineLvl w:val="0"/>
              <w:rPr>
                <w:color w:val="auto"/>
                <w:sz w:val="22"/>
                <w:szCs w:val="22"/>
                <w:u w:color="000000"/>
                <w:lang w:val="ru-RU"/>
              </w:rPr>
            </w:pPr>
            <w:r w:rsidRPr="00CF37A8">
              <w:rPr>
                <w:color w:val="auto"/>
                <w:sz w:val="22"/>
                <w:szCs w:val="22"/>
                <w:u w:color="000000"/>
                <w:lang w:val="ru-RU"/>
              </w:rPr>
              <w:t>Подрядчик</w:t>
            </w:r>
            <w:r w:rsidR="00DC0E85" w:rsidRPr="00CF37A8">
              <w:rPr>
                <w:color w:val="auto"/>
                <w:sz w:val="22"/>
                <w:szCs w:val="22"/>
                <w:u w:color="000000"/>
                <w:lang w:val="ru-RU"/>
              </w:rPr>
              <w:t>:</w:t>
            </w: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E7ADB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CF37A8" w:rsidRPr="00CF37A8" w:rsidRDefault="00CF37A8" w:rsidP="00E8137D">
            <w:pPr>
              <w:pStyle w:val="ac"/>
              <w:rPr>
                <w:rFonts w:ascii="Times New Roman" w:hAnsi="Times New Roman" w:cs="Times New Roman"/>
              </w:rPr>
            </w:pPr>
          </w:p>
          <w:p w:rsidR="00DC0E85" w:rsidRPr="00CF37A8" w:rsidRDefault="00DE7ADB" w:rsidP="00E8137D">
            <w:pPr>
              <w:pStyle w:val="ac"/>
              <w:rPr>
                <w:rFonts w:ascii="Times New Roman" w:hAnsi="Times New Roman" w:cs="Times New Roman"/>
              </w:rPr>
            </w:pPr>
            <w:r w:rsidRPr="00CF37A8">
              <w:rPr>
                <w:rFonts w:ascii="Times New Roman" w:hAnsi="Times New Roman" w:cs="Times New Roman"/>
              </w:rPr>
              <w:t xml:space="preserve"> ______________</w:t>
            </w:r>
          </w:p>
          <w:p w:rsidR="00DE7ADB" w:rsidRPr="00CF37A8" w:rsidRDefault="00DE7ADB" w:rsidP="00E8137D">
            <w:pPr>
              <w:pStyle w:val="ac"/>
            </w:pPr>
          </w:p>
          <w:p w:rsidR="00DC0E85" w:rsidRPr="00CF37A8" w:rsidRDefault="00DE7ADB" w:rsidP="00E8137D">
            <w:pPr>
              <w:pStyle w:val="imported-"/>
              <w:outlineLvl w:val="0"/>
              <w:rPr>
                <w:sz w:val="22"/>
                <w:szCs w:val="22"/>
                <w:u w:color="000000"/>
              </w:rPr>
            </w:pPr>
            <w:r w:rsidRPr="00CF37A8">
              <w:rPr>
                <w:sz w:val="22"/>
                <w:szCs w:val="22"/>
                <w:u w:color="000000"/>
                <w:lang w:val="ru-RU"/>
              </w:rPr>
              <w:t xml:space="preserve"> </w:t>
            </w:r>
            <w:r w:rsidR="00DC0E85" w:rsidRPr="00CF37A8">
              <w:rPr>
                <w:sz w:val="22"/>
                <w:szCs w:val="22"/>
                <w:u w:color="000000"/>
                <w:lang w:val="ru-RU"/>
              </w:rPr>
              <w:t>________________</w:t>
            </w:r>
            <w:r w:rsidR="00E8137D" w:rsidRPr="00CF37A8">
              <w:rPr>
                <w:sz w:val="22"/>
                <w:szCs w:val="22"/>
                <w:u w:color="000000"/>
                <w:lang w:val="ru-RU"/>
              </w:rPr>
              <w:t xml:space="preserve"> </w:t>
            </w:r>
            <w:r w:rsidRPr="00CF37A8">
              <w:rPr>
                <w:sz w:val="22"/>
                <w:szCs w:val="22"/>
                <w:u w:color="000000"/>
                <w:lang w:val="ru-RU"/>
              </w:rPr>
              <w:t>/</w:t>
            </w:r>
            <w:r w:rsidR="00CF37A8">
              <w:rPr>
                <w:sz w:val="22"/>
                <w:szCs w:val="22"/>
                <w:u w:color="000000"/>
              </w:rPr>
              <w:t>___________/</w:t>
            </w:r>
          </w:p>
          <w:p w:rsidR="00CF37A8" w:rsidRPr="00CF37A8" w:rsidRDefault="00CF37A8" w:rsidP="00CF37A8">
            <w:pPr>
              <w:pStyle w:val="imported-"/>
              <w:ind w:left="125"/>
              <w:outlineLvl w:val="0"/>
              <w:rPr>
                <w:sz w:val="22"/>
                <w:szCs w:val="22"/>
                <w:u w:color="000000"/>
                <w:lang w:val="ru-RU"/>
              </w:rPr>
            </w:pPr>
            <w:r w:rsidRPr="00CF37A8">
              <w:rPr>
                <w:b/>
                <w:sz w:val="22"/>
                <w:szCs w:val="22"/>
                <w:lang w:val="ru-RU"/>
              </w:rPr>
              <w:t>М.П.</w:t>
            </w:r>
          </w:p>
          <w:p w:rsidR="00CF37A8" w:rsidRPr="00CF37A8" w:rsidRDefault="00CF37A8" w:rsidP="00CF37A8">
            <w:pPr>
              <w:pStyle w:val="imported-"/>
              <w:outlineLvl w:val="0"/>
              <w:rPr>
                <w:sz w:val="22"/>
                <w:szCs w:val="22"/>
                <w:u w:color="000000"/>
                <w:lang w:val="ru-RU"/>
              </w:rPr>
            </w:pPr>
          </w:p>
          <w:p w:rsidR="00DC0E85" w:rsidRPr="00CF37A8" w:rsidRDefault="00DC0E85" w:rsidP="00FA1486">
            <w:pPr>
              <w:pStyle w:val="imported-"/>
              <w:ind w:firstLine="90"/>
              <w:outlineLvl w:val="0"/>
              <w:rPr>
                <w:sz w:val="22"/>
                <w:szCs w:val="22"/>
                <w:u w:color="000000"/>
                <w:lang w:val="ru-RU"/>
              </w:rPr>
            </w:pPr>
            <w:r w:rsidRPr="00CF37A8">
              <w:rPr>
                <w:sz w:val="22"/>
                <w:szCs w:val="22"/>
                <w:u w:color="000000"/>
                <w:lang w:val="ru-RU"/>
              </w:rPr>
              <w:t>«_</w:t>
            </w:r>
            <w:r w:rsidR="00DE7ADB" w:rsidRPr="00CF37A8">
              <w:rPr>
                <w:sz w:val="22"/>
                <w:szCs w:val="22"/>
                <w:u w:color="000000"/>
                <w:lang w:val="ru-RU"/>
              </w:rPr>
              <w:t>_</w:t>
            </w:r>
            <w:r w:rsidRPr="00CF37A8">
              <w:rPr>
                <w:sz w:val="22"/>
                <w:szCs w:val="22"/>
                <w:u w:color="000000"/>
                <w:lang w:val="ru-RU"/>
              </w:rPr>
              <w:t>_» _____________ 201</w:t>
            </w:r>
            <w:r w:rsidR="00B92783" w:rsidRPr="00CF37A8">
              <w:rPr>
                <w:sz w:val="22"/>
                <w:szCs w:val="22"/>
                <w:u w:color="000000"/>
                <w:lang w:val="ru-RU"/>
              </w:rPr>
              <w:t>6</w:t>
            </w:r>
            <w:r w:rsidRPr="00CF37A8">
              <w:rPr>
                <w:sz w:val="22"/>
                <w:szCs w:val="22"/>
                <w:u w:color="000000"/>
                <w:lang w:val="ru-RU"/>
              </w:rPr>
              <w:t xml:space="preserve"> г.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C0E85" w:rsidRPr="00CF37A8" w:rsidRDefault="008A321A" w:rsidP="008A321A">
            <w:pPr>
              <w:pStyle w:val="imported-"/>
              <w:outlineLvl w:val="0"/>
              <w:rPr>
                <w:sz w:val="22"/>
                <w:szCs w:val="22"/>
                <w:u w:color="000000"/>
                <w:lang w:val="ru-RU"/>
              </w:rPr>
            </w:pPr>
            <w:r w:rsidRPr="00CF37A8">
              <w:rPr>
                <w:sz w:val="22"/>
                <w:szCs w:val="22"/>
                <w:u w:color="000000"/>
                <w:lang w:val="ru-RU"/>
              </w:rPr>
              <w:t xml:space="preserve"> </w:t>
            </w:r>
            <w:r w:rsidR="00E8137D" w:rsidRPr="00CF37A8">
              <w:rPr>
                <w:sz w:val="22"/>
                <w:szCs w:val="22"/>
                <w:u w:color="000000"/>
                <w:lang w:val="ru-RU"/>
              </w:rPr>
              <w:t>Заказчик</w:t>
            </w:r>
            <w:r w:rsidR="00DC0E85" w:rsidRPr="00CF37A8">
              <w:rPr>
                <w:sz w:val="22"/>
                <w:szCs w:val="22"/>
                <w:u w:color="000000"/>
                <w:lang w:val="ru-RU"/>
              </w:rPr>
              <w:t>:</w:t>
            </w:r>
          </w:p>
          <w:p w:rsidR="00DE7ADB" w:rsidRPr="00CF37A8" w:rsidRDefault="008A321A" w:rsidP="00DE7ADB">
            <w:pPr>
              <w:snapToGrid w:val="0"/>
              <w:rPr>
                <w:b/>
                <w:sz w:val="22"/>
                <w:szCs w:val="22"/>
              </w:rPr>
            </w:pPr>
            <w:r w:rsidRPr="00CF37A8">
              <w:rPr>
                <w:b/>
                <w:sz w:val="22"/>
                <w:szCs w:val="22"/>
              </w:rPr>
              <w:t xml:space="preserve"> </w:t>
            </w:r>
            <w:r w:rsidR="00DE7ADB" w:rsidRPr="00CF37A8">
              <w:rPr>
                <w:b/>
                <w:sz w:val="22"/>
                <w:szCs w:val="22"/>
              </w:rPr>
              <w:t>НАО «Красная поляна»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 xml:space="preserve">354000, Краснодарский край, </w:t>
            </w:r>
            <w:proofErr w:type="gramStart"/>
            <w:r w:rsidR="00DE7ADB" w:rsidRPr="00CF37A8">
              <w:rPr>
                <w:sz w:val="22"/>
                <w:szCs w:val="22"/>
              </w:rPr>
              <w:t>г</w:t>
            </w:r>
            <w:proofErr w:type="gramEnd"/>
            <w:r w:rsidR="00DE7ADB" w:rsidRPr="00CF37A8">
              <w:rPr>
                <w:sz w:val="22"/>
                <w:szCs w:val="22"/>
              </w:rPr>
              <w:t xml:space="preserve">. Сочи, 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ул. Северная, д.14А.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ИНН 2320102816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КПП 232001001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 xml:space="preserve">ОГРН 1022302937062 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E7ADB" w:rsidRPr="00CF37A8">
              <w:rPr>
                <w:sz w:val="22"/>
                <w:szCs w:val="22"/>
              </w:rPr>
              <w:t>р</w:t>
            </w:r>
            <w:proofErr w:type="spellEnd"/>
            <w:proofErr w:type="gramEnd"/>
            <w:r w:rsidR="00DE7ADB" w:rsidRPr="00CF37A8">
              <w:rPr>
                <w:sz w:val="22"/>
                <w:szCs w:val="22"/>
              </w:rPr>
              <w:t>/с 40702810912367031433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 xml:space="preserve">в ГК «Банк развития и </w:t>
            </w:r>
            <w:proofErr w:type="gramStart"/>
            <w:r w:rsidR="00DE7ADB" w:rsidRPr="00CF37A8">
              <w:rPr>
                <w:sz w:val="22"/>
                <w:szCs w:val="22"/>
              </w:rPr>
              <w:t>внешнеэкономической</w:t>
            </w:r>
            <w:proofErr w:type="gramEnd"/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деятельности» (Внешэкономбанк).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к/с 30101810500000000060</w:t>
            </w:r>
          </w:p>
          <w:p w:rsidR="00DE7ADB" w:rsidRPr="00CF37A8" w:rsidRDefault="008A321A" w:rsidP="00DE7ADB">
            <w:pPr>
              <w:tabs>
                <w:tab w:val="left" w:pos="3324"/>
              </w:tabs>
              <w:contextualSpacing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БИК 044525060</w:t>
            </w:r>
          </w:p>
          <w:p w:rsidR="00DE7ADB" w:rsidRPr="00CF37A8" w:rsidRDefault="008A321A" w:rsidP="00DE7ADB">
            <w:pPr>
              <w:tabs>
                <w:tab w:val="left" w:pos="284"/>
                <w:tab w:val="left" w:pos="8364"/>
              </w:tabs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>Тел./факс: 8(862) 243-91-10</w:t>
            </w:r>
          </w:p>
          <w:p w:rsidR="00DE7ADB" w:rsidRPr="00CF37A8" w:rsidRDefault="00DE7ADB" w:rsidP="00DE7ADB">
            <w:pPr>
              <w:tabs>
                <w:tab w:val="left" w:pos="284"/>
                <w:tab w:val="left" w:pos="8364"/>
              </w:tabs>
              <w:rPr>
                <w:sz w:val="22"/>
                <w:szCs w:val="22"/>
              </w:rPr>
            </w:pPr>
          </w:p>
          <w:p w:rsidR="00DE7ADB" w:rsidRPr="00CF37A8" w:rsidRDefault="00DE7ADB" w:rsidP="00DE7ADB">
            <w:pPr>
              <w:tabs>
                <w:tab w:val="left" w:pos="284"/>
                <w:tab w:val="left" w:pos="8364"/>
              </w:tabs>
              <w:rPr>
                <w:b/>
                <w:sz w:val="22"/>
                <w:szCs w:val="22"/>
              </w:rPr>
            </w:pPr>
          </w:p>
          <w:p w:rsidR="00DE7ADB" w:rsidRPr="00CF37A8" w:rsidRDefault="008A321A" w:rsidP="00DE7ADB">
            <w:pPr>
              <w:tabs>
                <w:tab w:val="left" w:pos="284"/>
                <w:tab w:val="left" w:pos="8364"/>
              </w:tabs>
              <w:rPr>
                <w:b/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</w:t>
            </w:r>
            <w:r w:rsidR="00DE7ADB" w:rsidRPr="00CF37A8">
              <w:rPr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DE7ADB" w:rsidRPr="00CF37A8" w:rsidRDefault="00DE7ADB" w:rsidP="00DE7ADB">
            <w:pPr>
              <w:tabs>
                <w:tab w:val="left" w:pos="284"/>
                <w:tab w:val="left" w:pos="8364"/>
              </w:tabs>
              <w:rPr>
                <w:sz w:val="22"/>
                <w:szCs w:val="22"/>
              </w:rPr>
            </w:pPr>
          </w:p>
          <w:p w:rsidR="00DE7ADB" w:rsidRPr="00CF37A8" w:rsidRDefault="00DE7ADB" w:rsidP="00DE7ADB">
            <w:pPr>
              <w:tabs>
                <w:tab w:val="left" w:pos="284"/>
                <w:tab w:val="left" w:pos="8364"/>
              </w:tabs>
              <w:rPr>
                <w:sz w:val="22"/>
                <w:szCs w:val="22"/>
              </w:rPr>
            </w:pPr>
            <w:r w:rsidRPr="00CF37A8">
              <w:rPr>
                <w:b/>
                <w:sz w:val="22"/>
                <w:szCs w:val="22"/>
              </w:rPr>
              <w:t>________________/</w:t>
            </w:r>
            <w:r w:rsidRPr="00CF37A8">
              <w:rPr>
                <w:sz w:val="22"/>
                <w:szCs w:val="22"/>
              </w:rPr>
              <w:t>А.В. Немцов</w:t>
            </w:r>
            <w:r w:rsidRPr="00CF37A8">
              <w:rPr>
                <w:b/>
                <w:sz w:val="22"/>
                <w:szCs w:val="22"/>
              </w:rPr>
              <w:t>/</w:t>
            </w:r>
          </w:p>
          <w:p w:rsidR="00DE7ADB" w:rsidRPr="00CF37A8" w:rsidRDefault="00DE7ADB" w:rsidP="00FA1486">
            <w:pPr>
              <w:pStyle w:val="imported-"/>
              <w:ind w:left="125"/>
              <w:outlineLvl w:val="0"/>
              <w:rPr>
                <w:sz w:val="22"/>
                <w:szCs w:val="22"/>
                <w:u w:color="000000"/>
                <w:lang w:val="ru-RU"/>
              </w:rPr>
            </w:pPr>
            <w:r w:rsidRPr="00CF37A8">
              <w:rPr>
                <w:b/>
                <w:sz w:val="22"/>
                <w:szCs w:val="22"/>
                <w:lang w:val="ru-RU"/>
              </w:rPr>
              <w:t>М.П.</w:t>
            </w:r>
          </w:p>
          <w:p w:rsidR="00DE7ADB" w:rsidRPr="00CF37A8" w:rsidRDefault="00DE7ADB" w:rsidP="00CF37A8">
            <w:pPr>
              <w:pStyle w:val="imported-"/>
              <w:outlineLvl w:val="0"/>
              <w:rPr>
                <w:sz w:val="22"/>
                <w:szCs w:val="22"/>
                <w:u w:color="000000"/>
                <w:lang w:val="ru-RU"/>
              </w:rPr>
            </w:pPr>
          </w:p>
          <w:p w:rsidR="00DC0E85" w:rsidRPr="00CF37A8" w:rsidRDefault="00DD0689" w:rsidP="00FA1486">
            <w:pPr>
              <w:pStyle w:val="imported-"/>
              <w:ind w:left="125"/>
              <w:outlineLvl w:val="0"/>
              <w:rPr>
                <w:sz w:val="22"/>
                <w:szCs w:val="22"/>
                <w:lang w:val="ru-RU"/>
              </w:rPr>
            </w:pPr>
            <w:r w:rsidRPr="00CF37A8">
              <w:rPr>
                <w:sz w:val="22"/>
                <w:szCs w:val="22"/>
                <w:u w:color="000000"/>
                <w:lang w:val="ru-RU"/>
              </w:rPr>
              <w:t xml:space="preserve"> </w:t>
            </w:r>
            <w:r w:rsidR="00DC0E85" w:rsidRPr="00CF37A8">
              <w:rPr>
                <w:sz w:val="22"/>
                <w:szCs w:val="22"/>
                <w:u w:color="000000"/>
                <w:lang w:val="ru-RU"/>
              </w:rPr>
              <w:t>«_</w:t>
            </w:r>
            <w:r w:rsidR="00DE7ADB" w:rsidRPr="00CF37A8">
              <w:rPr>
                <w:sz w:val="22"/>
                <w:szCs w:val="22"/>
                <w:u w:color="000000"/>
                <w:lang w:val="ru-RU"/>
              </w:rPr>
              <w:t>_</w:t>
            </w:r>
            <w:r w:rsidR="00DC0E85" w:rsidRPr="00CF37A8">
              <w:rPr>
                <w:sz w:val="22"/>
                <w:szCs w:val="22"/>
                <w:u w:color="000000"/>
                <w:lang w:val="ru-RU"/>
              </w:rPr>
              <w:t>_» _____________ 201</w:t>
            </w:r>
            <w:r w:rsidR="00B92783" w:rsidRPr="00CF37A8">
              <w:rPr>
                <w:sz w:val="22"/>
                <w:szCs w:val="22"/>
                <w:u w:color="000000"/>
              </w:rPr>
              <w:t>6</w:t>
            </w:r>
            <w:r w:rsidR="00DC0E85" w:rsidRPr="00CF37A8">
              <w:rPr>
                <w:sz w:val="22"/>
                <w:szCs w:val="22"/>
                <w:u w:color="000000"/>
                <w:lang w:val="ru-RU"/>
              </w:rPr>
              <w:t xml:space="preserve"> г.</w:t>
            </w:r>
          </w:p>
        </w:tc>
      </w:tr>
    </w:tbl>
    <w:p w:rsidR="005B4DA7" w:rsidRPr="00CF37A8" w:rsidRDefault="005B4DA7">
      <w:pPr>
        <w:pStyle w:val="a3"/>
        <w:jc w:val="both"/>
        <w:rPr>
          <w:rFonts w:ascii="Tahoma" w:hAnsi="Tahoma" w:cs="Tahoma"/>
          <w:b/>
          <w:sz w:val="22"/>
          <w:szCs w:val="22"/>
        </w:rPr>
        <w:sectPr w:rsidR="005B4DA7" w:rsidRPr="00CF37A8" w:rsidSect="00DC0E85">
          <w:type w:val="continuous"/>
          <w:pgSz w:w="11906" w:h="16838"/>
          <w:pgMar w:top="709" w:right="566" w:bottom="709" w:left="709" w:header="720" w:footer="720" w:gutter="0"/>
          <w:cols w:space="709"/>
        </w:sectPr>
      </w:pPr>
    </w:p>
    <w:p w:rsidR="001364E2" w:rsidRPr="00CF37A8" w:rsidRDefault="00740C0A" w:rsidP="00740C0A">
      <w:pPr>
        <w:rPr>
          <w:rFonts w:ascii="Tahoma" w:hAnsi="Tahoma" w:cs="Tahoma"/>
          <w:bCs/>
          <w:sz w:val="22"/>
          <w:szCs w:val="22"/>
        </w:rPr>
      </w:pPr>
      <w:r w:rsidRPr="00CF37A8">
        <w:rPr>
          <w:rFonts w:ascii="Tahoma" w:hAnsi="Tahoma" w:cs="Tahoma"/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</w:t>
      </w:r>
    </w:p>
    <w:p w:rsidR="001364E2" w:rsidRPr="00CF37A8" w:rsidRDefault="001364E2" w:rsidP="00740C0A">
      <w:pPr>
        <w:rPr>
          <w:rFonts w:ascii="Tahoma" w:hAnsi="Tahoma" w:cs="Tahoma"/>
          <w:bCs/>
          <w:sz w:val="22"/>
          <w:szCs w:val="22"/>
        </w:rPr>
      </w:pPr>
    </w:p>
    <w:p w:rsidR="001364E2" w:rsidRPr="00CF37A8" w:rsidRDefault="001364E2" w:rsidP="00740C0A">
      <w:pPr>
        <w:rPr>
          <w:rFonts w:ascii="Tahoma" w:hAnsi="Tahoma" w:cs="Tahoma"/>
          <w:bCs/>
          <w:sz w:val="22"/>
          <w:szCs w:val="22"/>
        </w:rPr>
      </w:pPr>
    </w:p>
    <w:p w:rsidR="001364E2" w:rsidRPr="00CF37A8" w:rsidRDefault="001364E2" w:rsidP="00740C0A">
      <w:pPr>
        <w:rPr>
          <w:rFonts w:ascii="Tahoma" w:hAnsi="Tahoma" w:cs="Tahoma"/>
          <w:bCs/>
          <w:sz w:val="22"/>
          <w:szCs w:val="22"/>
        </w:rPr>
      </w:pPr>
    </w:p>
    <w:p w:rsidR="001364E2" w:rsidRPr="00CF37A8" w:rsidRDefault="001364E2" w:rsidP="00740C0A">
      <w:pPr>
        <w:rPr>
          <w:rFonts w:ascii="Tahoma" w:hAnsi="Tahoma" w:cs="Tahoma"/>
          <w:bCs/>
          <w:sz w:val="22"/>
          <w:szCs w:val="22"/>
        </w:rPr>
      </w:pPr>
    </w:p>
    <w:p w:rsidR="00A35050" w:rsidRPr="00CF37A8" w:rsidRDefault="00A35050" w:rsidP="00740C0A">
      <w:pPr>
        <w:rPr>
          <w:rFonts w:ascii="Tahoma" w:hAnsi="Tahoma" w:cs="Tahoma"/>
          <w:bCs/>
          <w:sz w:val="22"/>
          <w:szCs w:val="22"/>
        </w:rPr>
      </w:pPr>
    </w:p>
    <w:p w:rsidR="00BA7C25" w:rsidRPr="00CF37A8" w:rsidRDefault="00162C30" w:rsidP="00740C0A">
      <w:pPr>
        <w:rPr>
          <w:bCs/>
          <w:sz w:val="22"/>
          <w:szCs w:val="22"/>
        </w:rPr>
      </w:pPr>
      <w:r w:rsidRPr="00CF37A8">
        <w:rPr>
          <w:rFonts w:ascii="Tahoma" w:hAnsi="Tahoma" w:cs="Tahoma"/>
          <w:bCs/>
          <w:sz w:val="22"/>
          <w:szCs w:val="22"/>
        </w:rPr>
        <w:t xml:space="preserve">          </w:t>
      </w:r>
      <w:r w:rsidR="00B47DAC" w:rsidRPr="00CF37A8">
        <w:rPr>
          <w:bCs/>
          <w:sz w:val="22"/>
          <w:szCs w:val="22"/>
        </w:rPr>
        <w:t xml:space="preserve"> </w:t>
      </w:r>
    </w:p>
    <w:p w:rsidR="00841CA6" w:rsidRPr="00CF37A8" w:rsidRDefault="00BA7C25" w:rsidP="00740C0A">
      <w:pPr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41CA6" w:rsidRPr="00CF37A8" w:rsidRDefault="00841CA6" w:rsidP="00740C0A">
      <w:pPr>
        <w:rPr>
          <w:bCs/>
          <w:sz w:val="22"/>
          <w:szCs w:val="22"/>
        </w:rPr>
      </w:pPr>
    </w:p>
    <w:p w:rsidR="00841CA6" w:rsidRDefault="00841CA6" w:rsidP="00740C0A">
      <w:pPr>
        <w:rPr>
          <w:bCs/>
          <w:sz w:val="22"/>
          <w:szCs w:val="22"/>
        </w:rPr>
      </w:pPr>
    </w:p>
    <w:p w:rsidR="00CF37A8" w:rsidRDefault="00CF37A8" w:rsidP="00740C0A">
      <w:pPr>
        <w:rPr>
          <w:bCs/>
          <w:sz w:val="22"/>
          <w:szCs w:val="22"/>
        </w:rPr>
      </w:pPr>
    </w:p>
    <w:p w:rsidR="00CF37A8" w:rsidRDefault="00CF37A8" w:rsidP="00740C0A">
      <w:pPr>
        <w:rPr>
          <w:bCs/>
          <w:sz w:val="22"/>
          <w:szCs w:val="22"/>
        </w:rPr>
      </w:pPr>
    </w:p>
    <w:p w:rsidR="00CF37A8" w:rsidRDefault="00CF37A8" w:rsidP="00740C0A">
      <w:pPr>
        <w:rPr>
          <w:bCs/>
          <w:sz w:val="22"/>
          <w:szCs w:val="22"/>
        </w:rPr>
      </w:pPr>
    </w:p>
    <w:p w:rsidR="00CF37A8" w:rsidRDefault="00CF37A8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8B437F" w:rsidRDefault="008B437F" w:rsidP="00740C0A">
      <w:pPr>
        <w:rPr>
          <w:bCs/>
          <w:sz w:val="22"/>
          <w:szCs w:val="22"/>
        </w:rPr>
      </w:pPr>
    </w:p>
    <w:p w:rsidR="00CD618C" w:rsidRPr="00CF37A8" w:rsidRDefault="00CD618C" w:rsidP="00740C0A">
      <w:pPr>
        <w:rPr>
          <w:bCs/>
          <w:sz w:val="22"/>
          <w:szCs w:val="22"/>
        </w:rPr>
      </w:pPr>
    </w:p>
    <w:p w:rsidR="005B4DA7" w:rsidRPr="00CF37A8" w:rsidRDefault="00CA2249" w:rsidP="00740C0A">
      <w:pPr>
        <w:rPr>
          <w:b/>
          <w:bCs/>
          <w:sz w:val="22"/>
          <w:szCs w:val="22"/>
        </w:rPr>
      </w:pPr>
      <w:r w:rsidRPr="00CF37A8"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</w:t>
      </w:r>
      <w:r w:rsidR="00CF37A8" w:rsidRPr="00CD618C">
        <w:rPr>
          <w:bCs/>
          <w:sz w:val="22"/>
          <w:szCs w:val="22"/>
        </w:rPr>
        <w:t xml:space="preserve">                  </w:t>
      </w:r>
      <w:r w:rsidRPr="00CF37A8">
        <w:rPr>
          <w:bCs/>
          <w:sz w:val="22"/>
          <w:szCs w:val="22"/>
        </w:rPr>
        <w:t xml:space="preserve"> </w:t>
      </w:r>
      <w:r w:rsidR="005B4DA7" w:rsidRPr="00CF37A8">
        <w:rPr>
          <w:b/>
          <w:bCs/>
          <w:sz w:val="22"/>
          <w:szCs w:val="22"/>
        </w:rPr>
        <w:t>Приложение №1</w:t>
      </w:r>
    </w:p>
    <w:p w:rsidR="00B44CD7" w:rsidRPr="00CF37A8" w:rsidRDefault="009B241A" w:rsidP="00B44CD7">
      <w:pPr>
        <w:ind w:left="-180"/>
        <w:jc w:val="right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</w:t>
      </w:r>
      <w:r w:rsidR="00A35050" w:rsidRPr="00CF37A8">
        <w:rPr>
          <w:bCs/>
          <w:sz w:val="22"/>
          <w:szCs w:val="22"/>
        </w:rPr>
        <w:t xml:space="preserve">     </w:t>
      </w:r>
      <w:r w:rsidR="005B4DA7" w:rsidRPr="00CF37A8">
        <w:rPr>
          <w:bCs/>
          <w:sz w:val="22"/>
          <w:szCs w:val="22"/>
        </w:rPr>
        <w:t>к Договору №</w:t>
      </w:r>
      <w:r w:rsidR="00B44CD7" w:rsidRPr="00CF37A8">
        <w:rPr>
          <w:bCs/>
          <w:sz w:val="22"/>
          <w:szCs w:val="22"/>
        </w:rPr>
        <w:t xml:space="preserve"> ____</w:t>
      </w:r>
      <w:r w:rsidR="00966FF6" w:rsidRPr="00CF37A8">
        <w:rPr>
          <w:bCs/>
          <w:sz w:val="22"/>
          <w:szCs w:val="22"/>
        </w:rPr>
        <w:t xml:space="preserve"> </w:t>
      </w:r>
    </w:p>
    <w:p w:rsidR="005B4DA7" w:rsidRPr="00CF37A8" w:rsidRDefault="005B4DA7" w:rsidP="00B44CD7">
      <w:pPr>
        <w:ind w:left="-180"/>
        <w:jc w:val="right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от </w:t>
      </w:r>
      <w:r w:rsidR="00B44CD7" w:rsidRPr="00CF37A8">
        <w:rPr>
          <w:bCs/>
          <w:sz w:val="22"/>
          <w:szCs w:val="22"/>
        </w:rPr>
        <w:t>«___» _______ 2016г.</w:t>
      </w:r>
      <w:r w:rsidR="00B92783" w:rsidRPr="00CF37A8">
        <w:rPr>
          <w:bCs/>
          <w:sz w:val="22"/>
          <w:szCs w:val="22"/>
        </w:rPr>
        <w:t xml:space="preserve">                </w:t>
      </w:r>
    </w:p>
    <w:p w:rsidR="005B4DA7" w:rsidRPr="00CF37A8" w:rsidRDefault="005B4DA7" w:rsidP="005B4DA7">
      <w:pPr>
        <w:ind w:left="-180"/>
        <w:jc w:val="right"/>
        <w:rPr>
          <w:b/>
          <w:bCs/>
          <w:sz w:val="22"/>
          <w:szCs w:val="22"/>
        </w:rPr>
      </w:pPr>
    </w:p>
    <w:p w:rsidR="006F3C6B" w:rsidRPr="006F3C6B" w:rsidRDefault="006F3C6B" w:rsidP="00486311">
      <w:pPr>
        <w:ind w:firstLine="360"/>
        <w:jc w:val="center"/>
        <w:rPr>
          <w:b/>
          <w:sz w:val="32"/>
          <w:szCs w:val="22"/>
        </w:rPr>
      </w:pPr>
      <w:r w:rsidRPr="006F3C6B">
        <w:rPr>
          <w:b/>
          <w:sz w:val="32"/>
          <w:szCs w:val="22"/>
        </w:rPr>
        <w:t xml:space="preserve">Техническое задание </w:t>
      </w:r>
    </w:p>
    <w:p w:rsidR="005B4DA7" w:rsidRPr="00CF37A8" w:rsidRDefault="006F3C6B" w:rsidP="00486311">
      <w:pPr>
        <w:ind w:firstLine="360"/>
        <w:jc w:val="center"/>
        <w:rPr>
          <w:sz w:val="22"/>
          <w:szCs w:val="22"/>
        </w:rPr>
        <w:sectPr w:rsidR="005B4DA7" w:rsidRPr="00CF37A8" w:rsidSect="005B4DA7">
          <w:type w:val="continuous"/>
          <w:pgSz w:w="11906" w:h="16838"/>
          <w:pgMar w:top="540" w:right="746" w:bottom="719" w:left="900" w:header="708" w:footer="708" w:gutter="0"/>
          <w:cols w:space="708"/>
          <w:docGrid w:linePitch="360"/>
        </w:sectPr>
      </w:pPr>
      <w:r>
        <w:rPr>
          <w:sz w:val="22"/>
          <w:szCs w:val="22"/>
        </w:rPr>
        <w:t xml:space="preserve">на выполнение работ по </w:t>
      </w:r>
      <w:r w:rsidRPr="006F3C6B">
        <w:rPr>
          <w:sz w:val="22"/>
          <w:szCs w:val="22"/>
        </w:rPr>
        <w:t>очистк</w:t>
      </w:r>
      <w:r>
        <w:rPr>
          <w:sz w:val="22"/>
          <w:szCs w:val="22"/>
        </w:rPr>
        <w:t>е</w:t>
      </w:r>
      <w:r w:rsidRPr="006F3C6B">
        <w:rPr>
          <w:sz w:val="22"/>
          <w:szCs w:val="22"/>
        </w:rPr>
        <w:t xml:space="preserve"> вентиляционных систем</w:t>
      </w:r>
      <w:r w:rsidRPr="006F3C6B">
        <w:rPr>
          <w:b/>
          <w:sz w:val="22"/>
          <w:szCs w:val="22"/>
        </w:rPr>
        <w:t xml:space="preserve"> </w:t>
      </w:r>
      <w:r w:rsidRPr="006F3C6B">
        <w:rPr>
          <w:sz w:val="22"/>
          <w:szCs w:val="22"/>
        </w:rPr>
        <w:t xml:space="preserve">от жировых отложений зоны </w:t>
      </w:r>
      <w:proofErr w:type="spellStart"/>
      <w:r w:rsidRPr="006F3C6B">
        <w:rPr>
          <w:sz w:val="22"/>
          <w:szCs w:val="22"/>
        </w:rPr>
        <w:t>фаст</w:t>
      </w:r>
      <w:proofErr w:type="spellEnd"/>
      <w:r w:rsidRPr="006F3C6B">
        <w:rPr>
          <w:sz w:val="22"/>
          <w:szCs w:val="22"/>
        </w:rPr>
        <w:t xml:space="preserve"> </w:t>
      </w:r>
      <w:proofErr w:type="spellStart"/>
      <w:r w:rsidRPr="006F3C6B">
        <w:rPr>
          <w:sz w:val="22"/>
          <w:szCs w:val="22"/>
        </w:rPr>
        <w:t>фуда</w:t>
      </w:r>
      <w:proofErr w:type="spellEnd"/>
      <w:r w:rsidRPr="006F3C6B">
        <w:rPr>
          <w:sz w:val="22"/>
          <w:szCs w:val="22"/>
        </w:rPr>
        <w:t xml:space="preserve"> «Горки </w:t>
      </w:r>
      <w:proofErr w:type="spellStart"/>
      <w:r w:rsidRPr="006F3C6B">
        <w:rPr>
          <w:sz w:val="22"/>
          <w:szCs w:val="22"/>
        </w:rPr>
        <w:t>Молл</w:t>
      </w:r>
      <w:proofErr w:type="spellEnd"/>
      <w:r w:rsidRPr="006F3C6B">
        <w:rPr>
          <w:sz w:val="22"/>
          <w:szCs w:val="22"/>
        </w:rPr>
        <w:t>»</w:t>
      </w:r>
    </w:p>
    <w:p w:rsidR="005B4DA7" w:rsidRPr="00CF37A8" w:rsidRDefault="005B4DA7" w:rsidP="005B4DA7">
      <w:pPr>
        <w:rPr>
          <w:rFonts w:ascii="Tahoma" w:hAnsi="Tahoma" w:cs="Tahoma"/>
          <w:b/>
          <w:sz w:val="22"/>
          <w:szCs w:val="22"/>
        </w:rPr>
      </w:pPr>
    </w:p>
    <w:p w:rsidR="008A321A" w:rsidRPr="00CF37A8" w:rsidRDefault="008A321A" w:rsidP="005B4DA7">
      <w:pPr>
        <w:rPr>
          <w:rFonts w:ascii="Tahoma" w:hAnsi="Tahoma" w:cs="Tahoma"/>
          <w:b/>
          <w:sz w:val="22"/>
          <w:szCs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3"/>
        <w:gridCol w:w="2440"/>
        <w:gridCol w:w="7230"/>
      </w:tblGrid>
      <w:tr w:rsidR="00CD618C" w:rsidRPr="00CF37A8" w:rsidTr="00CD618C"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F37A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CF37A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CF37A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Наименование работ (услуг)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sz w:val="22"/>
                <w:szCs w:val="22"/>
              </w:rPr>
              <w:t xml:space="preserve">Характеристики выполняемых </w:t>
            </w:r>
            <w:r w:rsidRPr="00CF37A8">
              <w:rPr>
                <w:b/>
                <w:bCs/>
                <w:sz w:val="22"/>
                <w:szCs w:val="22"/>
              </w:rPr>
              <w:t>работ (услуг)</w:t>
            </w:r>
          </w:p>
        </w:tc>
      </w:tr>
      <w:tr w:rsidR="00CD618C" w:rsidRPr="00CF37A8" w:rsidTr="00CD618C">
        <w:trPr>
          <w:trHeight w:val="1232"/>
        </w:trPr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Диагностика систем вентиляции: проведение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и вентиляционного оборудования до начала выполнения работ (услуг).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both"/>
              <w:rPr>
                <w:bCs/>
                <w:sz w:val="22"/>
                <w:szCs w:val="22"/>
              </w:rPr>
            </w:pP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до начала выполнения услуг (работ) проводится на предмет оценки технического состояния систем вентиляции и обнаружения отложений в воздуховодах системы вентиляции.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проводится при помощи специализированного оборудования, позволяющего создать </w:t>
            </w:r>
            <w:r w:rsidRPr="00CF37A8">
              <w:rPr>
                <w:b/>
                <w:bCs/>
                <w:sz w:val="22"/>
                <w:szCs w:val="22"/>
              </w:rPr>
              <w:t>видеоролик, показывающий состояние (загрязненность) воздуховодов в системе вентиляции на всем их протяжении</w:t>
            </w:r>
            <w:r w:rsidRPr="00CF37A8">
              <w:rPr>
                <w:bCs/>
                <w:sz w:val="22"/>
                <w:szCs w:val="22"/>
              </w:rPr>
              <w:t>.</w:t>
            </w:r>
          </w:p>
        </w:tc>
      </w:tr>
      <w:tr w:rsidR="00CD618C" w:rsidRPr="00CF37A8" w:rsidTr="00CD618C">
        <w:trPr>
          <w:trHeight w:val="1987"/>
        </w:trPr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Очистка пожарных клапанов и внутренней поверхности воздуховодов и других </w:t>
            </w:r>
            <w:proofErr w:type="spellStart"/>
            <w:r w:rsidRPr="00CF37A8">
              <w:rPr>
                <w:bCs/>
                <w:sz w:val="22"/>
                <w:szCs w:val="22"/>
              </w:rPr>
              <w:t>воздухонесущих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элементов систем вентиляции специализированным оборудованием от пылевых </w:t>
            </w:r>
            <w:r w:rsidRPr="00CF37A8">
              <w:rPr>
                <w:b/>
                <w:bCs/>
                <w:sz w:val="22"/>
                <w:szCs w:val="22"/>
                <w:u w:val="single"/>
              </w:rPr>
              <w:t>и жировых</w:t>
            </w:r>
            <w:r w:rsidRPr="00CF37A8">
              <w:rPr>
                <w:b/>
                <w:bCs/>
                <w:sz w:val="22"/>
                <w:szCs w:val="22"/>
              </w:rPr>
              <w:t xml:space="preserve"> </w:t>
            </w:r>
            <w:r w:rsidRPr="00CF37A8">
              <w:rPr>
                <w:bCs/>
                <w:sz w:val="22"/>
                <w:szCs w:val="22"/>
              </w:rPr>
              <w:t>отложений.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FA1486">
            <w:pPr>
              <w:shd w:val="clear" w:color="auto" w:fill="FFFFFF"/>
              <w:tabs>
                <w:tab w:val="left" w:pos="274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CF37A8">
              <w:rPr>
                <w:bCs/>
                <w:sz w:val="22"/>
                <w:szCs w:val="22"/>
              </w:rPr>
              <w:t xml:space="preserve">- </w:t>
            </w:r>
            <w:r w:rsidRPr="00CF37A8">
              <w:rPr>
                <w:sz w:val="22"/>
                <w:szCs w:val="22"/>
              </w:rPr>
              <w:t xml:space="preserve">Предварительная очистка проводится механическим (взрывобезопасным) способом с использованием специализированной установки, оснащенной гибким валом, набором щеток, позволяющим провести работы в каналах (воздуховодах) различного сечения </w:t>
            </w:r>
            <w:r w:rsidRPr="00CF37A8">
              <w:rPr>
                <w:b/>
                <w:bCs/>
                <w:sz w:val="22"/>
                <w:szCs w:val="22"/>
              </w:rPr>
              <w:t xml:space="preserve">с частичным </w:t>
            </w:r>
            <w:proofErr w:type="spellStart"/>
            <w:r w:rsidRPr="00CF37A8">
              <w:rPr>
                <w:b/>
                <w:bCs/>
                <w:sz w:val="22"/>
                <w:szCs w:val="22"/>
              </w:rPr>
              <w:t>демонтажом</w:t>
            </w:r>
            <w:proofErr w:type="spellEnd"/>
            <w:r w:rsidRPr="00CF37A8">
              <w:rPr>
                <w:b/>
                <w:bCs/>
                <w:sz w:val="22"/>
                <w:szCs w:val="22"/>
              </w:rPr>
              <w:t xml:space="preserve"> и разборкой элементов воздуховодов, сетевого и вентиляционного оборудования</w:t>
            </w:r>
            <w:r w:rsidRPr="00CF37A8">
              <w:rPr>
                <w:bCs/>
                <w:sz w:val="22"/>
                <w:szCs w:val="22"/>
              </w:rPr>
              <w:t>.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 Щетка вводится через вентиляционное отверстие или инспекционный люк и продвигается по потоку воздуха в сторону фильтровентиляционного агрегата (пылесоса</w:t>
            </w:r>
            <w:r w:rsidRPr="00CF37A8">
              <w:rPr>
                <w:sz w:val="22"/>
                <w:szCs w:val="22"/>
              </w:rPr>
              <w:t xml:space="preserve"> высокого давления</w:t>
            </w:r>
            <w:r w:rsidRPr="00CF37A8">
              <w:rPr>
                <w:bCs/>
                <w:sz w:val="22"/>
                <w:szCs w:val="22"/>
              </w:rPr>
              <w:t>). Вся сеть прочищается участками последовательно по потоку воздуха.</w:t>
            </w:r>
          </w:p>
          <w:p w:rsidR="00CD618C" w:rsidRPr="00CF37A8" w:rsidRDefault="00CD618C" w:rsidP="00FA1486">
            <w:pPr>
              <w:shd w:val="clear" w:color="auto" w:fill="FFFFFF"/>
              <w:tabs>
                <w:tab w:val="left" w:pos="274"/>
              </w:tabs>
              <w:jc w:val="both"/>
              <w:rPr>
                <w:bCs/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- Отсос пылевых отложений производится с помощью </w:t>
            </w:r>
            <w:r w:rsidRPr="00CF37A8">
              <w:rPr>
                <w:bCs/>
                <w:sz w:val="22"/>
                <w:szCs w:val="22"/>
              </w:rPr>
              <w:t>фильтровентиляционного агрегата (пылесоса</w:t>
            </w:r>
            <w:r w:rsidRPr="00CF37A8">
              <w:rPr>
                <w:sz w:val="22"/>
                <w:szCs w:val="22"/>
              </w:rPr>
              <w:t xml:space="preserve"> высокого давления</w:t>
            </w:r>
            <w:r w:rsidRPr="00CF37A8">
              <w:rPr>
                <w:bCs/>
                <w:sz w:val="22"/>
                <w:szCs w:val="22"/>
              </w:rPr>
              <w:t>).</w:t>
            </w:r>
          </w:p>
          <w:p w:rsidR="00CD618C" w:rsidRPr="00CF37A8" w:rsidRDefault="00CD618C" w:rsidP="00FA1486">
            <w:pPr>
              <w:shd w:val="clear" w:color="auto" w:fill="FFFFFF"/>
              <w:tabs>
                <w:tab w:val="left" w:pos="274"/>
              </w:tabs>
              <w:jc w:val="both"/>
              <w:rPr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- Удаление жировых отложений производится с помощью специального распыляющего устройства методом орошения поверхностей раствором (пеной) специализированного средства для удаления сложных органических загрязнений, жиров, масел, остатков нефтепродуктов особо стойких жировых загрязнений и пригаров, копоти, с различных поверхностей, в том числе алюминий, стекло, керамика, пластик и т. п.</w:t>
            </w:r>
          </w:p>
          <w:p w:rsidR="00CD618C" w:rsidRPr="00CF37A8" w:rsidRDefault="00CD618C" w:rsidP="00FA1486">
            <w:pPr>
              <w:shd w:val="clear" w:color="auto" w:fill="FFFFFF"/>
              <w:tabs>
                <w:tab w:val="left" w:pos="274"/>
              </w:tabs>
              <w:jc w:val="both"/>
              <w:rPr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- Общий порядок очистки: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1. Частичная разборка воздуховода, снятие вентиляционных решеток, вырезание технологических отверстий.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2. Установка водоприемников на местах разборки воздуховода, на технологических отверстиях.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3. Герметизация электрооборудования, стен, мебели и др. от попадания влаги.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4. Подключение моющего и другого оборудования к электрической сети, водопроводу и канализации.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5. Предварительная очистка воздуховодов механическими щетками.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6. Нанесение химического раствора (пены) на поверхности воздуховода, зонтов, вентиляционных шкафов и разобранных частей воздуховода с помощью соответствующего оборудования.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7. Удаление, промывка поверхности от остатков химических реагентов, сушка поверхности воздуховодов.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8. Во время промывки ведется постоянный контроль на всем протяжении промываемого участка для своевременного обнаружения протечки воды и установления водоприемников.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9. Нанесение химического раствора (пены) и промывка вентиляционной </w:t>
            </w:r>
            <w:r w:rsidRPr="00CF37A8">
              <w:rPr>
                <w:sz w:val="22"/>
                <w:szCs w:val="22"/>
              </w:rPr>
              <w:lastRenderedPageBreak/>
              <w:t>системы осуществляется до очистки поверхности воздуховода не менее 80% от степени загрязнения.</w:t>
            </w:r>
          </w:p>
          <w:p w:rsidR="00CD618C" w:rsidRPr="00CF37A8" w:rsidRDefault="00CD618C" w:rsidP="00FA1486">
            <w:pPr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   10. Снятие герметизирующего материала с оборудования.</w:t>
            </w:r>
          </w:p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both"/>
              <w:rPr>
                <w:bCs/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- Утилизация </w:t>
            </w:r>
            <w:proofErr w:type="gramStart"/>
            <w:r w:rsidRPr="00CF37A8">
              <w:rPr>
                <w:sz w:val="22"/>
                <w:szCs w:val="22"/>
              </w:rPr>
              <w:t>шлаков, образовавшихся в ходе очистки производится</w:t>
            </w:r>
            <w:proofErr w:type="gramEnd"/>
            <w:r w:rsidRPr="00CF37A8">
              <w:rPr>
                <w:sz w:val="22"/>
                <w:szCs w:val="22"/>
              </w:rPr>
              <w:t xml:space="preserve"> средствами и силами Исполнителя</w:t>
            </w:r>
            <w:r w:rsidRPr="00CF37A8">
              <w:rPr>
                <w:color w:val="0000FF"/>
                <w:sz w:val="22"/>
                <w:szCs w:val="22"/>
              </w:rPr>
              <w:t>.</w:t>
            </w:r>
          </w:p>
        </w:tc>
      </w:tr>
      <w:tr w:rsidR="00CD618C" w:rsidRPr="00CF37A8" w:rsidTr="00CD618C">
        <w:trPr>
          <w:trHeight w:val="267"/>
        </w:trPr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Дезинфекция внутренней поверхности воздуховодов и других </w:t>
            </w:r>
            <w:proofErr w:type="spellStart"/>
            <w:r w:rsidRPr="00CF37A8">
              <w:rPr>
                <w:bCs/>
                <w:sz w:val="22"/>
                <w:szCs w:val="22"/>
              </w:rPr>
              <w:t>воздухонесущих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элементов систем вентиляции дезинфицирующим раствором.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FA1486">
            <w:pPr>
              <w:shd w:val="clear" w:color="auto" w:fill="FFFFFF"/>
              <w:tabs>
                <w:tab w:val="left" w:pos="274"/>
              </w:tabs>
              <w:jc w:val="both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- Дезинфекция производится с помощью специального распыляющего устройства методом мелко дисперсионного орошения поверхностей водным раствором дезинфицирующего средства. Используемое дезинфицирующее средство должно быть разрешенным к применению в лечебных </w:t>
            </w:r>
            <w:proofErr w:type="gramStart"/>
            <w:r w:rsidRPr="00CF37A8">
              <w:rPr>
                <w:bCs/>
                <w:sz w:val="22"/>
                <w:szCs w:val="22"/>
              </w:rPr>
              <w:t>учреждениях</w:t>
            </w:r>
            <w:proofErr w:type="gramEnd"/>
            <w:r w:rsidRPr="00CF37A8">
              <w:rPr>
                <w:bCs/>
                <w:sz w:val="22"/>
                <w:szCs w:val="22"/>
              </w:rPr>
              <w:t>,</w:t>
            </w:r>
            <w:r w:rsidRPr="00CF37A8">
              <w:rPr>
                <w:sz w:val="22"/>
                <w:szCs w:val="22"/>
              </w:rPr>
              <w:t xml:space="preserve"> не ниже 4-го класса опасности при ингаляционном воздействии, нанесении на кожу и попадании в желудок согласно классификации ГОСТ 12.1.007-76</w:t>
            </w:r>
            <w:r w:rsidRPr="00CF37A8">
              <w:rPr>
                <w:bCs/>
                <w:sz w:val="22"/>
                <w:szCs w:val="22"/>
              </w:rPr>
              <w:t xml:space="preserve">. Используемое дезинфицирующее средство должно: обладать </w:t>
            </w:r>
            <w:proofErr w:type="spellStart"/>
            <w:r w:rsidRPr="00CF37A8">
              <w:rPr>
                <w:bCs/>
                <w:sz w:val="22"/>
                <w:szCs w:val="22"/>
              </w:rPr>
              <w:t>антимикробной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активностью в отношении грамотрицательных и грамположительных (включая микобактерии туберкулеза) микроорганизмов, вирусов (включая аденовирусы, вирусы гриппа, </w:t>
            </w:r>
            <w:proofErr w:type="spellStart"/>
            <w:r w:rsidRPr="00CF37A8">
              <w:rPr>
                <w:bCs/>
                <w:sz w:val="22"/>
                <w:szCs w:val="22"/>
              </w:rPr>
              <w:t>парагриппа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и др. возбудителей острых респираторных инфекций, </w:t>
            </w:r>
            <w:proofErr w:type="spellStart"/>
            <w:r w:rsidRPr="00CF37A8">
              <w:rPr>
                <w:bCs/>
                <w:sz w:val="22"/>
                <w:szCs w:val="22"/>
              </w:rPr>
              <w:t>энтеровирусы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CF37A8">
              <w:rPr>
                <w:bCs/>
                <w:sz w:val="22"/>
                <w:szCs w:val="22"/>
              </w:rPr>
              <w:t>ротавирусы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вирус полиомиелита, вирусы </w:t>
            </w:r>
            <w:proofErr w:type="spellStart"/>
            <w:r w:rsidRPr="00CF37A8">
              <w:rPr>
                <w:bCs/>
                <w:sz w:val="22"/>
                <w:szCs w:val="22"/>
              </w:rPr>
              <w:t>энтеральных</w:t>
            </w:r>
            <w:proofErr w:type="spellEnd"/>
            <w:r w:rsidRPr="00CF37A8">
              <w:rPr>
                <w:bCs/>
                <w:sz w:val="22"/>
                <w:szCs w:val="22"/>
              </w:rPr>
              <w:t>, парентеральных гепатитов А</w:t>
            </w:r>
            <w:proofErr w:type="gramStart"/>
            <w:r w:rsidRPr="00CF37A8">
              <w:rPr>
                <w:bCs/>
                <w:sz w:val="22"/>
                <w:szCs w:val="22"/>
              </w:rPr>
              <w:t>,Б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,С, герпеса, </w:t>
            </w:r>
            <w:proofErr w:type="spellStart"/>
            <w:r w:rsidRPr="00CF37A8">
              <w:rPr>
                <w:bCs/>
                <w:sz w:val="22"/>
                <w:szCs w:val="22"/>
              </w:rPr>
              <w:t>атепичной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пневмонии, птичьего и свиного гриппа, ВИЧ и др.) грибов рода </w:t>
            </w:r>
            <w:proofErr w:type="spellStart"/>
            <w:r w:rsidRPr="00CF37A8">
              <w:rPr>
                <w:bCs/>
                <w:sz w:val="22"/>
                <w:szCs w:val="22"/>
              </w:rPr>
              <w:t>Кандида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Трихофитон и плесневых грибов, возбудителей внутрибольничных и анаэробных инфекций; иметь хорошие моющие и дезодорирующие свойства, не портить обрабатываемые объекты, не обесцвечивать ткани, не фиксировать органические загрязнения, не вызывать коррозию металлов; сохранять свои свойства после замерзания и последующего оттаивания. Рабочие растворы должны быть </w:t>
            </w:r>
            <w:proofErr w:type="spellStart"/>
            <w:r w:rsidRPr="00CF37A8">
              <w:rPr>
                <w:bCs/>
                <w:sz w:val="22"/>
                <w:szCs w:val="22"/>
              </w:rPr>
              <w:t>негорючи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CF37A8">
              <w:rPr>
                <w:bCs/>
                <w:sz w:val="22"/>
                <w:szCs w:val="22"/>
              </w:rPr>
              <w:t>пожар</w:t>
            </w:r>
            <w:proofErr w:type="gramStart"/>
            <w:r w:rsidRPr="00CF37A8">
              <w:rPr>
                <w:bCs/>
                <w:sz w:val="22"/>
                <w:szCs w:val="22"/>
              </w:rPr>
              <w:t>о</w:t>
            </w:r>
            <w:proofErr w:type="spellEnd"/>
            <w:r w:rsidRPr="00CF37A8">
              <w:rPr>
                <w:bCs/>
                <w:sz w:val="22"/>
                <w:szCs w:val="22"/>
              </w:rPr>
              <w:t>-</w:t>
            </w:r>
            <w:proofErr w:type="gramEnd"/>
            <w:r w:rsidRPr="00CF37A8">
              <w:rPr>
                <w:bCs/>
                <w:sz w:val="22"/>
                <w:szCs w:val="22"/>
              </w:rPr>
              <w:t xml:space="preserve"> и взрывобезопасны, экологически безвредны. Обработка производится однократно.</w:t>
            </w:r>
          </w:p>
        </w:tc>
      </w:tr>
      <w:tr w:rsidR="00CD618C" w:rsidRPr="00CF37A8" w:rsidTr="00CD618C">
        <w:trPr>
          <w:trHeight w:val="1334"/>
        </w:trPr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rPr>
                <w:b/>
                <w:bCs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 xml:space="preserve">Диагностика систем вентиляции: проведение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видеоинспекции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и вентиляционного оборудования после выполнения услуг (работ).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внутренних поверхностей воздуховодов после выполнения услуг (работ) проводится на предмет оценки технического состояния систем вентиляции после окончания работ. </w:t>
            </w:r>
            <w:proofErr w:type="spellStart"/>
            <w:r w:rsidRPr="00CF37A8">
              <w:rPr>
                <w:bCs/>
                <w:sz w:val="22"/>
                <w:szCs w:val="22"/>
              </w:rPr>
              <w:t>Видеоинспекция</w:t>
            </w:r>
            <w:proofErr w:type="spellEnd"/>
            <w:r w:rsidRPr="00CF37A8">
              <w:rPr>
                <w:bCs/>
                <w:sz w:val="22"/>
                <w:szCs w:val="22"/>
              </w:rPr>
              <w:t xml:space="preserve"> проводится при помощи специализированного оборудования, позволяющего создать </w:t>
            </w:r>
            <w:r w:rsidRPr="00CF37A8">
              <w:rPr>
                <w:b/>
                <w:bCs/>
                <w:sz w:val="22"/>
                <w:szCs w:val="22"/>
              </w:rPr>
              <w:t>видеоролик, показывающий состояние (по результатам проведенных работ) воздуховодов в системе вентиляции на всем их протяжении</w:t>
            </w:r>
            <w:r w:rsidRPr="00CF37A8">
              <w:rPr>
                <w:bCs/>
                <w:sz w:val="22"/>
                <w:szCs w:val="22"/>
              </w:rPr>
              <w:t>.</w:t>
            </w:r>
          </w:p>
        </w:tc>
      </w:tr>
      <w:tr w:rsidR="00CD618C" w:rsidRPr="00CF37A8" w:rsidTr="00CD618C">
        <w:trPr>
          <w:trHeight w:val="1334"/>
        </w:trPr>
        <w:tc>
          <w:tcPr>
            <w:tcW w:w="503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40" w:type="dxa"/>
            <w:vAlign w:val="center"/>
          </w:tcPr>
          <w:p w:rsidR="00CD618C" w:rsidRPr="00CF37A8" w:rsidRDefault="00CD618C" w:rsidP="00FA1486">
            <w:pPr>
              <w:tabs>
                <w:tab w:val="left" w:pos="274"/>
              </w:tabs>
              <w:ind w:right="-1"/>
              <w:rPr>
                <w:bCs/>
                <w:sz w:val="22"/>
                <w:szCs w:val="22"/>
              </w:rPr>
            </w:pPr>
            <w:r w:rsidRPr="00CF37A8">
              <w:rPr>
                <w:bCs/>
                <w:noProof/>
                <w:sz w:val="22"/>
                <w:szCs w:val="22"/>
              </w:rPr>
              <w:t>Требования к безопасности выполнения работ (услуг)</w:t>
            </w:r>
          </w:p>
        </w:tc>
        <w:tc>
          <w:tcPr>
            <w:tcW w:w="7230" w:type="dxa"/>
            <w:vAlign w:val="center"/>
          </w:tcPr>
          <w:p w:rsidR="00CD618C" w:rsidRPr="00CF37A8" w:rsidRDefault="00CD618C" w:rsidP="00CD618C">
            <w:pPr>
              <w:ind w:right="43"/>
              <w:rPr>
                <w:noProof/>
                <w:sz w:val="22"/>
                <w:szCs w:val="22"/>
              </w:rPr>
            </w:pPr>
            <w:proofErr w:type="gramStart"/>
            <w:r w:rsidRPr="00CF37A8">
              <w:rPr>
                <w:noProof/>
                <w:sz w:val="22"/>
                <w:szCs w:val="22"/>
              </w:rPr>
              <w:t>При производстве работ (услуг) соблюдать все необходимые меры противопожарной, радиационной безопасности, охраны труда и санитарии, охраны окружающей природной среды в соответствии с действующими в Российской Федерации нормативными актами в течение всего срока действия Договора;</w:t>
            </w:r>
            <w:proofErr w:type="gramEnd"/>
          </w:p>
          <w:p w:rsidR="00CD618C" w:rsidRDefault="00CD618C" w:rsidP="00CD618C">
            <w:pP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37A8">
              <w:rPr>
                <w:sz w:val="22"/>
                <w:szCs w:val="22"/>
              </w:rPr>
              <w:t>все работы должны выполняться квалифицированным персоналом п</w:t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ри наличие отдельного комплекта оборудования, предназначенного специально для очистки пыли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proofErr w:type="gramEnd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аличие отдельного комплекта оборудования, предназначенного специально для очистки жира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- наличие дистанционно радиоуправляемого видео инспекционного робота для проведения видео диагностики системы.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- оборудование должно соответствовать Техническому регламенту машин и оборудования в соответствии с постановлением Правительства РФ № 753 от 15.09.2009 г.</w:t>
            </w:r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-   наличие лицензии МЧС на осуществление: деятельности по монтажу, техническому  обслуживанию и ремонту средств обеспечения пожарной безопасности зданий и сооружений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F37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CF37A8">
              <w:rPr>
                <w:color w:val="000000"/>
                <w:sz w:val="22"/>
                <w:szCs w:val="22"/>
              </w:rPr>
              <w:br/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gramStart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proofErr w:type="gramEnd"/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t xml:space="preserve">аличие экспертного заключения ФБУЗ «Центр гигиены и эпидемиологии в Краснодарском крае» о соответствии деятельности </w:t>
            </w:r>
            <w:r w:rsidRPr="00CF37A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очистки и дезинфекции вентиляции требованиям СП 3.5.13.78-03</w:t>
            </w:r>
            <w:r w:rsidRPr="00CF37A8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CD618C" w:rsidRDefault="00CD618C" w:rsidP="00CD618C">
            <w:pP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:rsidR="00CD618C" w:rsidRDefault="00CD618C" w:rsidP="00CD618C">
            <w:pP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:rsidR="00CD618C" w:rsidRPr="00CF37A8" w:rsidDel="00184E13" w:rsidRDefault="00CD618C" w:rsidP="00FA1486">
            <w:pPr>
              <w:ind w:right="43"/>
              <w:jc w:val="both"/>
              <w:rPr>
                <w:noProof/>
                <w:sz w:val="22"/>
                <w:szCs w:val="22"/>
              </w:rPr>
            </w:pPr>
          </w:p>
        </w:tc>
      </w:tr>
      <w:tr w:rsidR="00CD618C" w:rsidRPr="00CF37A8" w:rsidTr="00CD618C">
        <w:trPr>
          <w:trHeight w:val="1334"/>
        </w:trPr>
        <w:tc>
          <w:tcPr>
            <w:tcW w:w="503" w:type="dxa"/>
            <w:vAlign w:val="center"/>
          </w:tcPr>
          <w:p w:rsidR="00CD618C" w:rsidRPr="00CF37A8" w:rsidRDefault="00CD618C" w:rsidP="00CD618C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2440" w:type="dxa"/>
            <w:vAlign w:val="center"/>
          </w:tcPr>
          <w:p w:rsidR="00CD618C" w:rsidRPr="00CF37A8" w:rsidRDefault="00CD618C" w:rsidP="00CD618C">
            <w:pPr>
              <w:tabs>
                <w:tab w:val="left" w:pos="274"/>
              </w:tabs>
              <w:ind w:right="-1"/>
              <w:rPr>
                <w:bCs/>
                <w:noProof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230" w:type="dxa"/>
            <w:vAlign w:val="center"/>
          </w:tcPr>
          <w:p w:rsidR="00CD618C" w:rsidRDefault="00CD618C" w:rsidP="00CD618C">
            <w:pP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:rsidR="00CD618C" w:rsidRDefault="00CD618C" w:rsidP="00CD618C">
            <w:pPr>
              <w:rPr>
                <w:color w:val="000000"/>
                <w:sz w:val="22"/>
                <w:szCs w:val="22"/>
              </w:rPr>
            </w:pPr>
            <w:r w:rsidRPr="00CF37A8">
              <w:rPr>
                <w:color w:val="000000"/>
                <w:sz w:val="22"/>
                <w:szCs w:val="22"/>
              </w:rPr>
              <w:t>Гарантия на оказанные услуги должна составлять не менее 6 месяцев со дня подписания акта оказанных услуг.</w:t>
            </w:r>
          </w:p>
          <w:p w:rsidR="00CD618C" w:rsidRDefault="00CD618C" w:rsidP="00CD618C">
            <w:pPr>
              <w:rPr>
                <w:color w:val="000000"/>
                <w:sz w:val="22"/>
                <w:szCs w:val="22"/>
              </w:rPr>
            </w:pPr>
          </w:p>
          <w:p w:rsidR="00CD618C" w:rsidRPr="00CF37A8" w:rsidDel="00184E13" w:rsidRDefault="00CD618C" w:rsidP="00CD618C">
            <w:pPr>
              <w:ind w:right="43"/>
              <w:jc w:val="both"/>
              <w:rPr>
                <w:noProof/>
                <w:sz w:val="22"/>
                <w:szCs w:val="22"/>
              </w:rPr>
            </w:pPr>
          </w:p>
        </w:tc>
      </w:tr>
      <w:tr w:rsidR="00CD618C" w:rsidRPr="00CF37A8" w:rsidTr="00FA1486">
        <w:trPr>
          <w:trHeight w:val="1650"/>
        </w:trPr>
        <w:tc>
          <w:tcPr>
            <w:tcW w:w="503" w:type="dxa"/>
            <w:tcBorders>
              <w:bottom w:val="single" w:sz="4" w:space="0" w:color="auto"/>
            </w:tcBorders>
            <w:vAlign w:val="center"/>
          </w:tcPr>
          <w:p w:rsidR="00CD618C" w:rsidRPr="00CF37A8" w:rsidRDefault="00CD618C" w:rsidP="00CD618C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CF37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440" w:type="dxa"/>
            <w:tcBorders>
              <w:bottom w:val="single" w:sz="4" w:space="0" w:color="auto"/>
            </w:tcBorders>
            <w:vAlign w:val="center"/>
          </w:tcPr>
          <w:p w:rsidR="00CD618C" w:rsidRPr="00CF37A8" w:rsidRDefault="00CD618C" w:rsidP="00CD618C">
            <w:pPr>
              <w:tabs>
                <w:tab w:val="left" w:pos="274"/>
              </w:tabs>
              <w:ind w:right="-1"/>
              <w:rPr>
                <w:bCs/>
                <w:noProof/>
                <w:sz w:val="22"/>
                <w:szCs w:val="22"/>
              </w:rPr>
            </w:pPr>
            <w:r w:rsidRPr="00CF37A8">
              <w:rPr>
                <w:bCs/>
                <w:sz w:val="22"/>
                <w:szCs w:val="22"/>
              </w:rPr>
              <w:t>Результат работ (услуг)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CD618C" w:rsidRDefault="00CD618C" w:rsidP="00CD618C">
            <w:pPr>
              <w:rPr>
                <w:color w:val="000000"/>
                <w:sz w:val="22"/>
                <w:szCs w:val="22"/>
              </w:rPr>
            </w:pPr>
          </w:p>
          <w:p w:rsidR="00CD618C" w:rsidRPr="00CF37A8" w:rsidRDefault="00CD618C" w:rsidP="00CD61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CF37A8">
              <w:rPr>
                <w:sz w:val="22"/>
                <w:szCs w:val="22"/>
                <w:u w:val="single"/>
              </w:rPr>
              <w:t xml:space="preserve">По факту выполнения работ подрядчик обязуется </w:t>
            </w:r>
            <w:proofErr w:type="gramStart"/>
            <w:r w:rsidRPr="00CF37A8">
              <w:rPr>
                <w:sz w:val="22"/>
                <w:szCs w:val="22"/>
                <w:u w:val="single"/>
              </w:rPr>
              <w:t>предоставить следующие документы</w:t>
            </w:r>
            <w:proofErr w:type="gramEnd"/>
            <w:r w:rsidRPr="00CF37A8">
              <w:rPr>
                <w:sz w:val="22"/>
                <w:szCs w:val="22"/>
                <w:u w:val="single"/>
              </w:rPr>
              <w:t xml:space="preserve">: </w:t>
            </w:r>
          </w:p>
          <w:p w:rsidR="00CD618C" w:rsidRPr="00CF37A8" w:rsidRDefault="00CD618C" w:rsidP="00CD618C">
            <w:pPr>
              <w:widowControl w:val="0"/>
              <w:numPr>
                <w:ilvl w:val="0"/>
                <w:numId w:val="8"/>
              </w:num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0" w:firstLine="567"/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акт выполненных работ </w:t>
            </w:r>
          </w:p>
          <w:p w:rsidR="00CD618C" w:rsidRPr="00CF37A8" w:rsidRDefault="00CD618C" w:rsidP="00CD618C">
            <w:pPr>
              <w:widowControl w:val="0"/>
              <w:numPr>
                <w:ilvl w:val="0"/>
                <w:numId w:val="8"/>
              </w:num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ind w:left="0" w:firstLine="567"/>
              <w:jc w:val="both"/>
              <w:rPr>
                <w:sz w:val="22"/>
                <w:szCs w:val="22"/>
              </w:rPr>
            </w:pPr>
            <w:r w:rsidRPr="00CF37A8">
              <w:rPr>
                <w:sz w:val="22"/>
                <w:szCs w:val="22"/>
              </w:rPr>
              <w:t xml:space="preserve">«журнал учета работ по проведению очистки и дезинфекции систем вентиляции и кондиционирования воздуха на объекте». </w:t>
            </w:r>
          </w:p>
          <w:p w:rsidR="00CD618C" w:rsidRPr="00CF37A8" w:rsidDel="00184E13" w:rsidRDefault="00CD618C" w:rsidP="00CD618C">
            <w:pPr>
              <w:ind w:right="43"/>
              <w:jc w:val="both"/>
              <w:rPr>
                <w:noProof/>
                <w:sz w:val="22"/>
                <w:szCs w:val="22"/>
              </w:rPr>
            </w:pPr>
          </w:p>
        </w:tc>
      </w:tr>
      <w:tr w:rsidR="00FA1486" w:rsidRPr="00CF37A8" w:rsidTr="00FA1486">
        <w:trPr>
          <w:trHeight w:val="336"/>
        </w:trPr>
        <w:tc>
          <w:tcPr>
            <w:tcW w:w="503" w:type="dxa"/>
            <w:tcBorders>
              <w:top w:val="single" w:sz="4" w:space="0" w:color="auto"/>
            </w:tcBorders>
            <w:vAlign w:val="center"/>
          </w:tcPr>
          <w:p w:rsidR="00FA1486" w:rsidRPr="00CF37A8" w:rsidRDefault="00FA1486" w:rsidP="00CD618C">
            <w:pPr>
              <w:tabs>
                <w:tab w:val="left" w:pos="274"/>
              </w:tabs>
              <w:ind w:right="-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</w:tcBorders>
            <w:vAlign w:val="center"/>
          </w:tcPr>
          <w:p w:rsidR="00FA1486" w:rsidRPr="00CF37A8" w:rsidRDefault="00FA1486" w:rsidP="00CD618C">
            <w:pPr>
              <w:tabs>
                <w:tab w:val="left" w:pos="274"/>
              </w:tabs>
              <w:ind w:right="-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Приложение к ТЗ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vAlign w:val="center"/>
          </w:tcPr>
          <w:p w:rsidR="00FA1486" w:rsidRPr="00CF37A8" w:rsidRDefault="00FA1486" w:rsidP="00FA1486">
            <w:pPr>
              <w:ind w:left="56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Ведомость объемов работ</w:t>
            </w:r>
          </w:p>
          <w:p w:rsidR="00FA1486" w:rsidRDefault="00FA1486" w:rsidP="00CD618C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8A321A" w:rsidRPr="00CF37A8" w:rsidRDefault="008A321A" w:rsidP="005B4DA7">
      <w:pPr>
        <w:rPr>
          <w:rFonts w:ascii="Tahoma" w:hAnsi="Tahoma" w:cs="Tahoma"/>
          <w:b/>
          <w:sz w:val="22"/>
          <w:szCs w:val="22"/>
        </w:rPr>
      </w:pPr>
    </w:p>
    <w:p w:rsidR="00D851C2" w:rsidRPr="00CF37A8" w:rsidRDefault="00D851C2" w:rsidP="00BE37DE">
      <w:pPr>
        <w:spacing w:after="160" w:line="256" w:lineRule="auto"/>
        <w:rPr>
          <w:rFonts w:eastAsia="Calibri"/>
          <w:b/>
          <w:sz w:val="22"/>
          <w:szCs w:val="22"/>
          <w:lang w:eastAsia="en-US"/>
        </w:rPr>
        <w:sectPr w:rsidR="00D851C2" w:rsidRPr="00CF37A8" w:rsidSect="005B4DA7">
          <w:type w:val="continuous"/>
          <w:pgSz w:w="11906" w:h="16838"/>
          <w:pgMar w:top="540" w:right="746" w:bottom="719" w:left="900" w:header="708" w:footer="708" w:gutter="0"/>
          <w:cols w:space="708" w:equalWidth="0">
            <w:col w:w="10260" w:space="1620"/>
          </w:cols>
          <w:docGrid w:linePitch="360"/>
        </w:sectPr>
      </w:pPr>
    </w:p>
    <w:p w:rsidR="008A321A" w:rsidRDefault="008A321A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CF37A8" w:rsidRPr="00CF37A8" w:rsidRDefault="00CF37A8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8A321A" w:rsidRPr="00CF37A8" w:rsidRDefault="008A321A" w:rsidP="00CF37A8">
      <w:pPr>
        <w:pStyle w:val="a3"/>
        <w:tabs>
          <w:tab w:val="left" w:pos="6150"/>
        </w:tabs>
        <w:jc w:val="both"/>
      </w:pPr>
      <w:r w:rsidRPr="00CF37A8">
        <w:rPr>
          <w:rFonts w:ascii="Times New Roman" w:hAnsi="Times New Roman"/>
          <w:b/>
          <w:sz w:val="22"/>
          <w:szCs w:val="22"/>
        </w:rPr>
        <w:t>Подрядчик:</w:t>
      </w:r>
      <w:r w:rsidRPr="00CF37A8">
        <w:rPr>
          <w:rFonts w:ascii="Times New Roman" w:hAnsi="Times New Roman"/>
          <w:b/>
          <w:sz w:val="22"/>
          <w:szCs w:val="22"/>
        </w:rPr>
        <w:tab/>
      </w:r>
    </w:p>
    <w:p w:rsidR="008A321A" w:rsidRPr="00CF37A8" w:rsidRDefault="008A321A" w:rsidP="008A321A">
      <w:pPr>
        <w:pStyle w:val="ab"/>
        <w:ind w:right="142"/>
        <w:contextualSpacing/>
        <w:jc w:val="both"/>
        <w:rPr>
          <w:sz w:val="22"/>
          <w:szCs w:val="22"/>
        </w:rPr>
      </w:pPr>
      <w:r w:rsidRPr="00CF37A8">
        <w:rPr>
          <w:sz w:val="22"/>
          <w:szCs w:val="22"/>
        </w:rPr>
        <w:t>___________________</w:t>
      </w:r>
    </w:p>
    <w:p w:rsidR="008A321A" w:rsidRPr="00CF37A8" w:rsidRDefault="008A321A" w:rsidP="008A321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>_____________________</w:t>
      </w:r>
    </w:p>
    <w:p w:rsidR="008A321A" w:rsidRPr="00CF37A8" w:rsidRDefault="008A321A" w:rsidP="008A321A">
      <w:pPr>
        <w:pStyle w:val="a3"/>
        <w:jc w:val="both"/>
        <w:rPr>
          <w:rFonts w:ascii="Tahoma" w:hAnsi="Tahoma" w:cs="Tahoma"/>
          <w:sz w:val="22"/>
          <w:szCs w:val="22"/>
        </w:rPr>
      </w:pPr>
    </w:p>
    <w:p w:rsidR="008A321A" w:rsidRPr="00CF37A8" w:rsidRDefault="008A321A" w:rsidP="008A321A">
      <w:pPr>
        <w:pStyle w:val="a3"/>
        <w:jc w:val="both"/>
        <w:rPr>
          <w:rFonts w:ascii="Tahoma" w:hAnsi="Tahoma" w:cs="Tahoma"/>
          <w:sz w:val="22"/>
          <w:szCs w:val="22"/>
        </w:rPr>
      </w:pPr>
    </w:p>
    <w:p w:rsidR="008A321A" w:rsidRPr="00CF37A8" w:rsidRDefault="008A321A" w:rsidP="008A321A">
      <w:pPr>
        <w:pStyle w:val="a3"/>
        <w:jc w:val="both"/>
        <w:rPr>
          <w:rFonts w:ascii="Tahoma" w:hAnsi="Tahoma" w:cs="Tahoma"/>
          <w:sz w:val="22"/>
          <w:szCs w:val="22"/>
        </w:rPr>
      </w:pPr>
      <w:r w:rsidRPr="00CF37A8">
        <w:rPr>
          <w:rFonts w:ascii="Tahoma" w:hAnsi="Tahoma" w:cs="Tahoma"/>
          <w:sz w:val="22"/>
          <w:szCs w:val="22"/>
        </w:rPr>
        <w:t>___________________ /</w:t>
      </w:r>
      <w:r w:rsidRPr="00CF37A8">
        <w:rPr>
          <w:rFonts w:ascii="Times New Roman" w:hAnsi="Times New Roman"/>
          <w:sz w:val="22"/>
          <w:szCs w:val="22"/>
        </w:rPr>
        <w:t>____________</w:t>
      </w:r>
      <w:r w:rsidRPr="00CF37A8">
        <w:rPr>
          <w:rFonts w:ascii="Tahoma" w:hAnsi="Tahoma" w:cs="Tahoma"/>
          <w:sz w:val="22"/>
          <w:szCs w:val="22"/>
        </w:rPr>
        <w:t xml:space="preserve"> /  </w:t>
      </w:r>
    </w:p>
    <w:p w:rsidR="008A321A" w:rsidRPr="00CF37A8" w:rsidRDefault="008A321A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8A321A" w:rsidRPr="00CF37A8" w:rsidRDefault="008A321A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8A321A" w:rsidRPr="00CF37A8" w:rsidRDefault="008A321A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8A321A" w:rsidRPr="00CF37A8" w:rsidRDefault="008A321A" w:rsidP="008A321A">
      <w:pPr>
        <w:tabs>
          <w:tab w:val="left" w:pos="945"/>
        </w:tabs>
        <w:rPr>
          <w:sz w:val="22"/>
          <w:szCs w:val="22"/>
        </w:rPr>
      </w:pPr>
      <w:r w:rsidRPr="00CF37A8">
        <w:rPr>
          <w:b/>
          <w:sz w:val="22"/>
          <w:szCs w:val="22"/>
        </w:rPr>
        <w:t>Заказчик:</w:t>
      </w:r>
    </w:p>
    <w:p w:rsidR="008A321A" w:rsidRPr="00CF37A8" w:rsidRDefault="008A321A" w:rsidP="005C2454">
      <w:pPr>
        <w:pStyle w:val="a3"/>
        <w:tabs>
          <w:tab w:val="left" w:pos="6150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8A321A" w:rsidRPr="00CF37A8" w:rsidRDefault="008A321A" w:rsidP="008A321A">
      <w:pPr>
        <w:pStyle w:val="imported-"/>
        <w:outlineLvl w:val="0"/>
        <w:rPr>
          <w:sz w:val="22"/>
          <w:szCs w:val="22"/>
          <w:u w:color="000000"/>
          <w:lang w:val="ru-RU"/>
        </w:rPr>
      </w:pPr>
      <w:r w:rsidRPr="00CF37A8">
        <w:rPr>
          <w:sz w:val="22"/>
          <w:szCs w:val="22"/>
          <w:u w:color="000000"/>
          <w:lang w:val="ru-RU"/>
        </w:rPr>
        <w:t>НАО «Красная поляна»</w:t>
      </w:r>
    </w:p>
    <w:p w:rsidR="008A321A" w:rsidRPr="00CF37A8" w:rsidRDefault="008A321A" w:rsidP="008A321A">
      <w:pPr>
        <w:pStyle w:val="imported-"/>
        <w:outlineLvl w:val="0"/>
        <w:rPr>
          <w:sz w:val="22"/>
          <w:szCs w:val="22"/>
          <w:u w:color="000000"/>
          <w:lang w:val="ru-RU"/>
        </w:rPr>
      </w:pPr>
    </w:p>
    <w:p w:rsidR="008A321A" w:rsidRPr="00CF37A8" w:rsidRDefault="008A321A" w:rsidP="008A321A">
      <w:pPr>
        <w:tabs>
          <w:tab w:val="left" w:pos="284"/>
          <w:tab w:val="left" w:pos="8364"/>
        </w:tabs>
        <w:rPr>
          <w:b/>
          <w:sz w:val="22"/>
          <w:szCs w:val="22"/>
        </w:rPr>
      </w:pPr>
      <w:r w:rsidRPr="00CF37A8">
        <w:rPr>
          <w:sz w:val="22"/>
          <w:szCs w:val="22"/>
        </w:rPr>
        <w:t xml:space="preserve">Первый заместитель генерального директора </w:t>
      </w:r>
    </w:p>
    <w:p w:rsidR="008A321A" w:rsidRPr="00CF37A8" w:rsidRDefault="008A321A" w:rsidP="008A321A">
      <w:pPr>
        <w:pStyle w:val="imported-"/>
        <w:outlineLvl w:val="0"/>
        <w:rPr>
          <w:sz w:val="22"/>
          <w:szCs w:val="22"/>
          <w:u w:color="000000"/>
          <w:lang w:val="ru-RU"/>
        </w:rPr>
      </w:pPr>
    </w:p>
    <w:p w:rsidR="008A321A" w:rsidRPr="00CF37A8" w:rsidRDefault="008A321A" w:rsidP="008A321A">
      <w:pPr>
        <w:pStyle w:val="imported-"/>
        <w:outlineLvl w:val="0"/>
        <w:rPr>
          <w:sz w:val="22"/>
          <w:szCs w:val="22"/>
          <w:u w:color="000000"/>
          <w:lang w:val="ru-RU"/>
        </w:rPr>
      </w:pPr>
    </w:p>
    <w:p w:rsidR="008A321A" w:rsidRPr="00CF37A8" w:rsidRDefault="008A321A" w:rsidP="008A321A">
      <w:pPr>
        <w:pStyle w:val="a3"/>
        <w:jc w:val="both"/>
        <w:rPr>
          <w:rFonts w:ascii="Tahoma" w:hAnsi="Tahoma" w:cs="Tahoma"/>
          <w:sz w:val="22"/>
          <w:szCs w:val="22"/>
        </w:rPr>
        <w:sectPr w:rsidR="008A321A" w:rsidRPr="00CF37A8" w:rsidSect="005C2454">
          <w:type w:val="continuous"/>
          <w:pgSz w:w="11906" w:h="16838"/>
          <w:pgMar w:top="540" w:right="746" w:bottom="719" w:left="900" w:header="708" w:footer="708" w:gutter="0"/>
          <w:cols w:num="2" w:space="708"/>
          <w:docGrid w:linePitch="360"/>
        </w:sectPr>
      </w:pPr>
      <w:r w:rsidRPr="00CF37A8">
        <w:rPr>
          <w:rFonts w:ascii="Tahoma" w:hAnsi="Tahoma" w:cs="Tahoma"/>
          <w:sz w:val="22"/>
          <w:szCs w:val="22"/>
        </w:rPr>
        <w:t>______________/</w:t>
      </w:r>
      <w:r w:rsidRPr="003F1819">
        <w:rPr>
          <w:rFonts w:ascii="Times New Roman" w:hAnsi="Times New Roman"/>
          <w:sz w:val="22"/>
          <w:szCs w:val="22"/>
        </w:rPr>
        <w:t>А.В.Немцов</w:t>
      </w:r>
      <w:r w:rsidRPr="00CF37A8">
        <w:rPr>
          <w:rFonts w:ascii="Tahoma" w:hAnsi="Tahoma" w:cs="Tahoma"/>
          <w:sz w:val="22"/>
          <w:szCs w:val="22"/>
        </w:rPr>
        <w:t>/</w:t>
      </w:r>
    </w:p>
    <w:p w:rsidR="00A35050" w:rsidRDefault="00A35050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FA1486" w:rsidRDefault="00FA1486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FA1486" w:rsidRDefault="00FA1486" w:rsidP="00FA1486">
      <w:pPr>
        <w:jc w:val="right"/>
        <w:rPr>
          <w:b/>
          <w:bCs/>
          <w:sz w:val="22"/>
          <w:szCs w:val="22"/>
        </w:rPr>
      </w:pPr>
      <w:r w:rsidRPr="00D92745">
        <w:rPr>
          <w:b/>
          <w:bCs/>
          <w:sz w:val="22"/>
          <w:szCs w:val="22"/>
        </w:rPr>
        <w:lastRenderedPageBreak/>
        <w:t>Приложение №</w:t>
      </w:r>
      <w:r>
        <w:rPr>
          <w:b/>
          <w:bCs/>
          <w:sz w:val="22"/>
          <w:szCs w:val="22"/>
        </w:rPr>
        <w:t xml:space="preserve">1 </w:t>
      </w:r>
    </w:p>
    <w:p w:rsidR="00FA1486" w:rsidRDefault="00FA1486" w:rsidP="00FA148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 Техническому заданию </w:t>
      </w:r>
    </w:p>
    <w:p w:rsidR="00FA1486" w:rsidRPr="00FA1486" w:rsidRDefault="00FA1486" w:rsidP="00486311">
      <w:pPr>
        <w:jc w:val="right"/>
        <w:rPr>
          <w:bCs/>
          <w:sz w:val="22"/>
          <w:szCs w:val="22"/>
        </w:rPr>
      </w:pPr>
      <w:r w:rsidRPr="00486311">
        <w:rPr>
          <w:bCs/>
          <w:sz w:val="22"/>
          <w:szCs w:val="22"/>
        </w:rPr>
        <w:t xml:space="preserve">(Приложение № 1 </w:t>
      </w:r>
      <w:r w:rsidRPr="00FA1486">
        <w:rPr>
          <w:bCs/>
          <w:sz w:val="22"/>
          <w:szCs w:val="22"/>
        </w:rPr>
        <w:t xml:space="preserve">к Договору № ____ </w:t>
      </w:r>
      <w:r w:rsidRPr="00486311">
        <w:rPr>
          <w:bCs/>
          <w:sz w:val="22"/>
          <w:szCs w:val="22"/>
        </w:rPr>
        <w:t xml:space="preserve"> </w:t>
      </w:r>
      <w:r w:rsidRPr="00FA1486">
        <w:rPr>
          <w:bCs/>
          <w:sz w:val="22"/>
          <w:szCs w:val="22"/>
        </w:rPr>
        <w:t xml:space="preserve">от «___» _______ 2016г)                </w:t>
      </w:r>
    </w:p>
    <w:p w:rsidR="00FA1486" w:rsidRPr="00D92745" w:rsidRDefault="00FA1486" w:rsidP="00FA1486">
      <w:pPr>
        <w:ind w:left="-180"/>
        <w:jc w:val="right"/>
        <w:rPr>
          <w:bCs/>
          <w:sz w:val="22"/>
          <w:szCs w:val="22"/>
        </w:rPr>
      </w:pPr>
    </w:p>
    <w:p w:rsidR="00FA1486" w:rsidRPr="00D92745" w:rsidRDefault="00FA1486" w:rsidP="00FA1486">
      <w:pPr>
        <w:rPr>
          <w:b/>
          <w:sz w:val="22"/>
          <w:szCs w:val="22"/>
        </w:rPr>
      </w:pPr>
    </w:p>
    <w:p w:rsidR="00FA1486" w:rsidRPr="00D92745" w:rsidRDefault="00FA1486" w:rsidP="00FA1486">
      <w:pPr>
        <w:jc w:val="center"/>
        <w:rPr>
          <w:b/>
          <w:sz w:val="22"/>
          <w:szCs w:val="22"/>
        </w:rPr>
      </w:pPr>
      <w:r w:rsidRPr="00D92745">
        <w:rPr>
          <w:b/>
          <w:sz w:val="22"/>
          <w:szCs w:val="22"/>
        </w:rPr>
        <w:t>ВЕДОМОСТЬ ОБЪЕМОВ РАБОТ</w:t>
      </w:r>
    </w:p>
    <w:p w:rsidR="00FA1486" w:rsidRPr="00D92745" w:rsidRDefault="00FA1486" w:rsidP="00FA1486">
      <w:pPr>
        <w:jc w:val="center"/>
        <w:rPr>
          <w:b/>
          <w:sz w:val="22"/>
          <w:szCs w:val="22"/>
        </w:rPr>
      </w:pPr>
    </w:p>
    <w:p w:rsidR="00FA1486" w:rsidRPr="00D92745" w:rsidRDefault="00FA1486" w:rsidP="00FA1486">
      <w:pPr>
        <w:jc w:val="center"/>
        <w:rPr>
          <w:b/>
          <w:sz w:val="22"/>
          <w:szCs w:val="22"/>
        </w:rPr>
      </w:pPr>
    </w:p>
    <w:tbl>
      <w:tblPr>
        <w:tblW w:w="10109" w:type="dxa"/>
        <w:tblLook w:val="04A0"/>
      </w:tblPr>
      <w:tblGrid>
        <w:gridCol w:w="810"/>
        <w:gridCol w:w="5101"/>
        <w:gridCol w:w="1406"/>
        <w:gridCol w:w="1098"/>
        <w:gridCol w:w="1694"/>
      </w:tblGrid>
      <w:tr w:rsidR="00FA1486" w:rsidRPr="00D92745" w:rsidTr="00486311">
        <w:trPr>
          <w:trHeight w:val="50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№ </w:t>
            </w:r>
            <w:proofErr w:type="spellStart"/>
            <w:r w:rsidRPr="00D9274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Ед. </w:t>
            </w:r>
            <w:proofErr w:type="spellStart"/>
            <w:r w:rsidRPr="00D92745">
              <w:rPr>
                <w:sz w:val="22"/>
                <w:szCs w:val="22"/>
              </w:rPr>
              <w:t>изм</w:t>
            </w:r>
            <w:proofErr w:type="spellEnd"/>
            <w:r w:rsidRPr="00D92745">
              <w:rPr>
                <w:sz w:val="22"/>
                <w:szCs w:val="22"/>
              </w:rPr>
              <w:t>.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Кол-во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Стоимость за ед., руб. </w:t>
            </w: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 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Демонтаж решёток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450х450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 решёток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450х450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решёток 450х450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Герметизация стыков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ревизионных лючков 300х300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Монтаж фитингов для слива </w:t>
            </w:r>
            <w:proofErr w:type="spellStart"/>
            <w:proofErr w:type="gramStart"/>
            <w:r w:rsidRPr="00D92745">
              <w:rPr>
                <w:sz w:val="22"/>
                <w:szCs w:val="22"/>
              </w:rPr>
              <w:t>хим</w:t>
            </w:r>
            <w:proofErr w:type="spellEnd"/>
            <w:proofErr w:type="gramEnd"/>
            <w:r w:rsidRPr="00D92745">
              <w:rPr>
                <w:sz w:val="22"/>
                <w:szCs w:val="22"/>
              </w:rPr>
              <w:t xml:space="preserve"> реагентов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77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Демонтаж подвесных потолков (</w:t>
            </w:r>
            <w:proofErr w:type="spellStart"/>
            <w:r w:rsidRPr="00D92745">
              <w:rPr>
                <w:sz w:val="22"/>
                <w:szCs w:val="22"/>
              </w:rPr>
              <w:t>Armstrong</w:t>
            </w:r>
            <w:proofErr w:type="spellEnd"/>
            <w:r w:rsidRPr="00D92745">
              <w:rPr>
                <w:sz w:val="22"/>
                <w:szCs w:val="22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50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Монтаж подвесных потолков (</w:t>
            </w:r>
            <w:proofErr w:type="spellStart"/>
            <w:r w:rsidRPr="00D92745">
              <w:rPr>
                <w:sz w:val="22"/>
                <w:szCs w:val="22"/>
              </w:rPr>
              <w:t>Armstrong</w:t>
            </w:r>
            <w:proofErr w:type="spellEnd"/>
            <w:r w:rsidRPr="00D92745">
              <w:rPr>
                <w:sz w:val="22"/>
                <w:szCs w:val="22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50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1300х600/500х250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1100х600/500х250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900х600/500х250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800х600/500х250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600х500/500х250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тройник прямой  50000х250/500х250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отвод 90 ̊, 1300х600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воздуховодов 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D61ED7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</w:t>
            </w:r>
            <w:r w:rsidR="00D61ED7">
              <w:rPr>
                <w:sz w:val="22"/>
                <w:szCs w:val="22"/>
              </w:rPr>
              <w:t>а</w:t>
            </w:r>
            <w:r w:rsidRPr="00D92745">
              <w:rPr>
                <w:sz w:val="22"/>
                <w:szCs w:val="22"/>
              </w:rPr>
              <w:t>я очистка воздуховодов 600х500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D61ED7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</w:t>
            </w:r>
            <w:r w:rsidR="00D61ED7">
              <w:rPr>
                <w:sz w:val="22"/>
                <w:szCs w:val="22"/>
              </w:rPr>
              <w:t>а</w:t>
            </w:r>
            <w:r w:rsidRPr="00D92745">
              <w:rPr>
                <w:sz w:val="22"/>
                <w:szCs w:val="22"/>
              </w:rPr>
              <w:t>я очистка воздуховодов 800х500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D61ED7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</w:t>
            </w:r>
            <w:r w:rsidR="00D61ED7">
              <w:rPr>
                <w:sz w:val="22"/>
                <w:szCs w:val="22"/>
              </w:rPr>
              <w:t>а</w:t>
            </w:r>
            <w:r w:rsidRPr="00D92745">
              <w:rPr>
                <w:sz w:val="22"/>
                <w:szCs w:val="22"/>
              </w:rPr>
              <w:t>я очистка воздуховодов 900х600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FA1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D61ED7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</w:t>
            </w:r>
            <w:r w:rsidR="00D61ED7">
              <w:rPr>
                <w:sz w:val="22"/>
                <w:szCs w:val="22"/>
              </w:rPr>
              <w:t>а</w:t>
            </w:r>
            <w:r w:rsidRPr="00D92745">
              <w:rPr>
                <w:sz w:val="22"/>
                <w:szCs w:val="22"/>
              </w:rPr>
              <w:t>я очистка воздуховодов 1100х600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D61ED7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</w:t>
            </w:r>
            <w:r w:rsidR="00D61ED7">
              <w:rPr>
                <w:sz w:val="22"/>
                <w:szCs w:val="22"/>
              </w:rPr>
              <w:t>а</w:t>
            </w:r>
            <w:r w:rsidRPr="00D92745">
              <w:rPr>
                <w:sz w:val="22"/>
                <w:szCs w:val="22"/>
              </w:rPr>
              <w:t>я очистка воздуховодов 1300х600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228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дизенфекция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</w:t>
            </w:r>
            <w:proofErr w:type="spellStart"/>
            <w:r w:rsidRPr="00D92745">
              <w:rPr>
                <w:sz w:val="22"/>
                <w:szCs w:val="22"/>
              </w:rPr>
              <w:t>рещёток</w:t>
            </w:r>
            <w:proofErr w:type="spellEnd"/>
            <w:r w:rsidRPr="00D92745">
              <w:rPr>
                <w:sz w:val="22"/>
                <w:szCs w:val="22"/>
              </w:rPr>
              <w:t xml:space="preserve">  ПД</w:t>
            </w:r>
            <w:proofErr w:type="gramStart"/>
            <w:r w:rsidRPr="00D92745">
              <w:rPr>
                <w:sz w:val="22"/>
                <w:szCs w:val="22"/>
              </w:rPr>
              <w:t>4</w:t>
            </w:r>
            <w:proofErr w:type="gramEnd"/>
            <w:r w:rsidRPr="00D92745">
              <w:rPr>
                <w:sz w:val="22"/>
                <w:szCs w:val="22"/>
              </w:rPr>
              <w:t xml:space="preserve">  450х450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1300х600/500х250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1100х600/500х250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900х600/500х250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800х500/500х250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600х500/500х250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Дизинфекция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тройник прямой  500х250/500х250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Дизенфекция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отвод 90 ̊, 1300х600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FA1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Дизенфекция</w:t>
            </w:r>
            <w:proofErr w:type="spellEnd"/>
            <w:r w:rsidRPr="00D92745">
              <w:rPr>
                <w:sz w:val="22"/>
                <w:szCs w:val="22"/>
              </w:rPr>
              <w:t xml:space="preserve"> воздуховодов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м</w:t>
            </w:r>
            <w:proofErr w:type="gramStart"/>
            <w:r w:rsidRPr="00D9274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380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Баллансировка</w:t>
            </w:r>
            <w:proofErr w:type="spellEnd"/>
            <w:r w:rsidRPr="00D92745">
              <w:rPr>
                <w:sz w:val="22"/>
                <w:szCs w:val="22"/>
              </w:rPr>
              <w:t xml:space="preserve"> уровня трассы для смыва </w:t>
            </w:r>
            <w:proofErr w:type="spellStart"/>
            <w:proofErr w:type="gramStart"/>
            <w:r w:rsidRPr="00D92745">
              <w:rPr>
                <w:sz w:val="22"/>
                <w:szCs w:val="22"/>
              </w:rPr>
              <w:t>хим</w:t>
            </w:r>
            <w:proofErr w:type="spellEnd"/>
            <w:proofErr w:type="gramEnd"/>
            <w:r w:rsidRPr="00D92745">
              <w:rPr>
                <w:sz w:val="22"/>
                <w:szCs w:val="22"/>
              </w:rPr>
              <w:t xml:space="preserve"> реагентов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B50D23" w:rsidP="00FA1486">
            <w:pPr>
              <w:jc w:val="center"/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98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523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Жировая очистка и дезинфекция ОЗК (</w:t>
            </w:r>
            <w:proofErr w:type="spellStart"/>
            <w:r w:rsidRPr="00D92745">
              <w:rPr>
                <w:sz w:val="22"/>
                <w:szCs w:val="22"/>
              </w:rPr>
              <w:t>огнезадерживающих</w:t>
            </w:r>
            <w:proofErr w:type="spellEnd"/>
            <w:r w:rsidRPr="00D92745">
              <w:rPr>
                <w:sz w:val="22"/>
                <w:szCs w:val="22"/>
              </w:rPr>
              <w:t xml:space="preserve"> клапанов)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Техническое </w:t>
            </w:r>
            <w:proofErr w:type="spellStart"/>
            <w:r w:rsidRPr="00D92745">
              <w:rPr>
                <w:sz w:val="22"/>
                <w:szCs w:val="22"/>
              </w:rPr>
              <w:t>обслуживние</w:t>
            </w:r>
            <w:proofErr w:type="spellEnd"/>
            <w:r w:rsidRPr="00D92745">
              <w:rPr>
                <w:sz w:val="22"/>
                <w:szCs w:val="22"/>
              </w:rPr>
              <w:t xml:space="preserve"> ОЗК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D61ED7" w:rsidP="00D61ED7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FA1486" w:rsidP="00FA1486">
            <w:pPr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Видеобследование</w:t>
            </w:r>
            <w:proofErr w:type="spellEnd"/>
            <w:r w:rsidRPr="00D927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486" w:rsidRPr="00D92745" w:rsidRDefault="00B50D23" w:rsidP="00FA1486">
            <w:pPr>
              <w:jc w:val="center"/>
              <w:rPr>
                <w:sz w:val="22"/>
                <w:szCs w:val="22"/>
              </w:rPr>
            </w:pPr>
            <w:proofErr w:type="spellStart"/>
            <w:r w:rsidRPr="00D92745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.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1486" w:rsidRPr="00D92745" w:rsidRDefault="00FA1486" w:rsidP="00FA1486">
            <w:pPr>
              <w:jc w:val="center"/>
              <w:rPr>
                <w:sz w:val="22"/>
                <w:szCs w:val="22"/>
              </w:rPr>
            </w:pPr>
            <w:r w:rsidRPr="00D92745">
              <w:rPr>
                <w:sz w:val="22"/>
                <w:szCs w:val="22"/>
              </w:rPr>
              <w:t>98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  <w:tr w:rsidR="00FA1486" w:rsidRPr="00D92745" w:rsidTr="00486311">
        <w:trPr>
          <w:trHeight w:val="261"/>
        </w:trPr>
        <w:tc>
          <w:tcPr>
            <w:tcW w:w="8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1486" w:rsidRPr="00D92745" w:rsidRDefault="00FA1486" w:rsidP="00FA1486">
            <w:pPr>
              <w:jc w:val="right"/>
              <w:rPr>
                <w:b/>
                <w:sz w:val="22"/>
                <w:szCs w:val="22"/>
              </w:rPr>
            </w:pPr>
            <w:r w:rsidRPr="00D9274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1486" w:rsidRPr="00D92745" w:rsidRDefault="00FA1486" w:rsidP="00FA1486">
            <w:pPr>
              <w:jc w:val="right"/>
              <w:rPr>
                <w:sz w:val="22"/>
                <w:szCs w:val="22"/>
              </w:rPr>
            </w:pPr>
          </w:p>
        </w:tc>
      </w:tr>
    </w:tbl>
    <w:p w:rsidR="00FA1486" w:rsidRDefault="00FA1486" w:rsidP="00FA1486">
      <w:pPr>
        <w:spacing w:after="160"/>
        <w:ind w:firstLine="708"/>
        <w:rPr>
          <w:rFonts w:eastAsiaTheme="minorHAnsi"/>
          <w:sz w:val="22"/>
          <w:szCs w:val="22"/>
          <w:lang w:eastAsia="en-US"/>
        </w:rPr>
      </w:pPr>
    </w:p>
    <w:p w:rsidR="00FA1486" w:rsidRPr="00CF37A8" w:rsidRDefault="00FA1486" w:rsidP="006F3C6B">
      <w:pPr>
        <w:spacing w:after="160"/>
        <w:ind w:firstLine="708"/>
        <w:rPr>
          <w:rFonts w:eastAsiaTheme="minorHAnsi"/>
          <w:sz w:val="22"/>
          <w:szCs w:val="22"/>
          <w:lang w:eastAsia="en-US"/>
        </w:rPr>
      </w:pPr>
      <w:r w:rsidRPr="00CF37A8">
        <w:rPr>
          <w:rFonts w:eastAsiaTheme="minorHAnsi"/>
          <w:sz w:val="22"/>
          <w:szCs w:val="22"/>
          <w:lang w:eastAsia="en-US"/>
        </w:rPr>
        <w:t>В данную сумму входят:</w:t>
      </w:r>
    </w:p>
    <w:p w:rsidR="00FA1486" w:rsidRPr="00486311" w:rsidRDefault="00FA1486" w:rsidP="00486311">
      <w:pPr>
        <w:pStyle w:val="af2"/>
        <w:numPr>
          <w:ilvl w:val="0"/>
          <w:numId w:val="11"/>
        </w:numPr>
        <w:spacing w:after="160"/>
        <w:rPr>
          <w:rFonts w:eastAsiaTheme="minorHAnsi"/>
          <w:sz w:val="22"/>
          <w:szCs w:val="22"/>
          <w:lang w:eastAsia="en-US"/>
        </w:rPr>
      </w:pPr>
      <w:r w:rsidRPr="00486311">
        <w:rPr>
          <w:rFonts w:eastAsiaTheme="minorHAnsi"/>
          <w:sz w:val="22"/>
          <w:szCs w:val="22"/>
          <w:lang w:eastAsia="en-US"/>
        </w:rPr>
        <w:t xml:space="preserve">предоставление </w:t>
      </w:r>
      <w:proofErr w:type="spellStart"/>
      <w:r w:rsidRPr="00486311">
        <w:rPr>
          <w:rFonts w:eastAsiaTheme="minorHAnsi"/>
          <w:sz w:val="22"/>
          <w:szCs w:val="22"/>
          <w:lang w:eastAsia="en-US"/>
        </w:rPr>
        <w:t>фотоотчёта</w:t>
      </w:r>
      <w:proofErr w:type="spellEnd"/>
      <w:r w:rsidRPr="00486311">
        <w:rPr>
          <w:rFonts w:eastAsiaTheme="minorHAnsi"/>
          <w:sz w:val="22"/>
          <w:szCs w:val="22"/>
          <w:lang w:eastAsia="en-US"/>
        </w:rPr>
        <w:t>;</w:t>
      </w:r>
    </w:p>
    <w:p w:rsidR="00FA1486" w:rsidRPr="00486311" w:rsidRDefault="00FA1486" w:rsidP="00486311">
      <w:pPr>
        <w:pStyle w:val="af2"/>
        <w:numPr>
          <w:ilvl w:val="0"/>
          <w:numId w:val="11"/>
        </w:numPr>
        <w:spacing w:after="160"/>
        <w:rPr>
          <w:rFonts w:eastAsiaTheme="minorHAnsi"/>
          <w:sz w:val="22"/>
          <w:szCs w:val="22"/>
          <w:lang w:eastAsia="en-US"/>
        </w:rPr>
      </w:pPr>
      <w:r w:rsidRPr="00486311">
        <w:rPr>
          <w:rFonts w:eastAsiaTheme="minorHAnsi"/>
          <w:sz w:val="22"/>
          <w:szCs w:val="22"/>
          <w:lang w:eastAsia="en-US"/>
        </w:rPr>
        <w:t xml:space="preserve">предоставление актов для </w:t>
      </w:r>
      <w:proofErr w:type="spellStart"/>
      <w:r w:rsidRPr="00486311">
        <w:rPr>
          <w:rFonts w:eastAsiaTheme="minorHAnsi"/>
          <w:sz w:val="22"/>
          <w:szCs w:val="22"/>
          <w:lang w:eastAsia="en-US"/>
        </w:rPr>
        <w:t>РосПотребНадзора</w:t>
      </w:r>
      <w:proofErr w:type="spellEnd"/>
    </w:p>
    <w:p w:rsidR="00FA1486" w:rsidRPr="00486311" w:rsidRDefault="00FA1486" w:rsidP="00486311">
      <w:pPr>
        <w:pStyle w:val="af2"/>
        <w:numPr>
          <w:ilvl w:val="0"/>
          <w:numId w:val="11"/>
        </w:numPr>
        <w:spacing w:after="160"/>
        <w:rPr>
          <w:rFonts w:eastAsiaTheme="minorHAnsi"/>
          <w:sz w:val="22"/>
          <w:szCs w:val="22"/>
          <w:lang w:eastAsia="en-US"/>
        </w:rPr>
      </w:pPr>
      <w:r w:rsidRPr="00486311">
        <w:rPr>
          <w:rFonts w:eastAsiaTheme="minorHAnsi"/>
          <w:sz w:val="22"/>
          <w:szCs w:val="22"/>
          <w:lang w:eastAsia="en-US"/>
        </w:rPr>
        <w:t>предоставление журнала учёта выполненных работ для надзорных органов</w:t>
      </w:r>
      <w:bookmarkStart w:id="0" w:name="_GoBack"/>
      <w:bookmarkEnd w:id="0"/>
    </w:p>
    <w:p w:rsidR="00FA1486" w:rsidRPr="00D92745" w:rsidRDefault="00FA1486" w:rsidP="00486311">
      <w:pPr>
        <w:ind w:firstLine="708"/>
        <w:jc w:val="center"/>
        <w:rPr>
          <w:b/>
          <w:sz w:val="22"/>
          <w:szCs w:val="22"/>
        </w:rPr>
      </w:pPr>
      <w:r w:rsidRPr="00CF37A8">
        <w:rPr>
          <w:b/>
          <w:sz w:val="22"/>
          <w:szCs w:val="22"/>
        </w:rPr>
        <w:t>Итого, цена составляет</w:t>
      </w:r>
      <w:proofErr w:type="gramStart"/>
      <w:r w:rsidRPr="00CF37A8">
        <w:rPr>
          <w:b/>
          <w:sz w:val="22"/>
          <w:szCs w:val="22"/>
        </w:rPr>
        <w:t xml:space="preserve"> ___________________(_____________) </w:t>
      </w:r>
      <w:proofErr w:type="gramEnd"/>
      <w:r w:rsidRPr="00CF37A8">
        <w:rPr>
          <w:b/>
          <w:sz w:val="22"/>
          <w:szCs w:val="22"/>
        </w:rPr>
        <w:t xml:space="preserve">рублей, </w:t>
      </w:r>
      <w:r w:rsidRPr="00CF37A8">
        <w:rPr>
          <w:bCs/>
          <w:sz w:val="22"/>
          <w:szCs w:val="22"/>
        </w:rPr>
        <w:t>НДС не предусмотрен</w:t>
      </w:r>
    </w:p>
    <w:p w:rsidR="00FA1486" w:rsidRPr="00D92745" w:rsidRDefault="00FA1486" w:rsidP="00FA1486">
      <w:pPr>
        <w:jc w:val="center"/>
        <w:rPr>
          <w:b/>
          <w:sz w:val="22"/>
          <w:szCs w:val="22"/>
        </w:rPr>
      </w:pPr>
    </w:p>
    <w:p w:rsidR="00FA1486" w:rsidRPr="00D92745" w:rsidRDefault="00FA1486" w:rsidP="00FA1486">
      <w:pPr>
        <w:jc w:val="center"/>
        <w:rPr>
          <w:b/>
          <w:sz w:val="22"/>
          <w:szCs w:val="22"/>
        </w:rPr>
      </w:pPr>
    </w:p>
    <w:tbl>
      <w:tblPr>
        <w:tblW w:w="10177" w:type="dxa"/>
        <w:tblLayout w:type="fixed"/>
        <w:tblLook w:val="0000"/>
      </w:tblPr>
      <w:tblGrid>
        <w:gridCol w:w="4999"/>
        <w:gridCol w:w="5178"/>
      </w:tblGrid>
      <w:tr w:rsidR="00FA1486" w:rsidRPr="00D92745" w:rsidTr="00FA1486">
        <w:trPr>
          <w:trHeight w:val="270"/>
        </w:trPr>
        <w:tc>
          <w:tcPr>
            <w:tcW w:w="4999" w:type="dxa"/>
          </w:tcPr>
          <w:p w:rsidR="00FA1486" w:rsidRPr="00D92745" w:rsidRDefault="00FA1486" w:rsidP="00FA1486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D92745">
              <w:rPr>
                <w:b/>
                <w:sz w:val="22"/>
                <w:szCs w:val="22"/>
                <w:u w:val="single"/>
              </w:rPr>
              <w:t>Подрядчик</w:t>
            </w:r>
          </w:p>
        </w:tc>
        <w:tc>
          <w:tcPr>
            <w:tcW w:w="5178" w:type="dxa"/>
          </w:tcPr>
          <w:p w:rsidR="00FA1486" w:rsidRPr="00D92745" w:rsidRDefault="00FA1486" w:rsidP="00FA1486">
            <w:pPr>
              <w:jc w:val="both"/>
              <w:rPr>
                <w:b/>
                <w:sz w:val="22"/>
                <w:szCs w:val="22"/>
                <w:u w:val="single"/>
                <w:lang w:val="en-US"/>
              </w:rPr>
            </w:pPr>
            <w:r w:rsidRPr="00D92745">
              <w:rPr>
                <w:b/>
                <w:sz w:val="22"/>
                <w:szCs w:val="22"/>
                <w:u w:val="single"/>
              </w:rPr>
              <w:t>Заказчик</w:t>
            </w:r>
          </w:p>
        </w:tc>
      </w:tr>
      <w:tr w:rsidR="00FA1486" w:rsidRPr="00D92745" w:rsidTr="00FA1486">
        <w:trPr>
          <w:trHeight w:val="540"/>
        </w:trPr>
        <w:tc>
          <w:tcPr>
            <w:tcW w:w="4999" w:type="dxa"/>
          </w:tcPr>
          <w:p w:rsidR="00FA1486" w:rsidRPr="00D92745" w:rsidRDefault="00FA1486" w:rsidP="00FA1486">
            <w:pPr>
              <w:pStyle w:val="imported-"/>
              <w:outlineLvl w:val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5178" w:type="dxa"/>
          </w:tcPr>
          <w:p w:rsidR="00FA1486" w:rsidRPr="00D61ED7" w:rsidRDefault="00FA1486" w:rsidP="00FA1486">
            <w:pPr>
              <w:pStyle w:val="imported-"/>
              <w:outlineLvl w:val="0"/>
              <w:rPr>
                <w:sz w:val="22"/>
                <w:szCs w:val="22"/>
                <w:lang w:val="ru-RU"/>
              </w:rPr>
            </w:pPr>
            <w:r w:rsidRPr="00D61ED7">
              <w:rPr>
                <w:sz w:val="22"/>
                <w:szCs w:val="22"/>
                <w:lang w:val="ru-RU"/>
              </w:rPr>
              <w:t>НАО «Красная поляна»</w:t>
            </w:r>
          </w:p>
          <w:p w:rsidR="00FA1486" w:rsidRPr="00D61ED7" w:rsidRDefault="00FA1486" w:rsidP="00FA1486">
            <w:pPr>
              <w:jc w:val="both"/>
              <w:rPr>
                <w:sz w:val="22"/>
                <w:szCs w:val="22"/>
              </w:rPr>
            </w:pPr>
          </w:p>
        </w:tc>
      </w:tr>
      <w:tr w:rsidR="00FA1486" w:rsidRPr="00D92745" w:rsidTr="00FA1486">
        <w:trPr>
          <w:trHeight w:val="270"/>
        </w:trPr>
        <w:tc>
          <w:tcPr>
            <w:tcW w:w="4999" w:type="dxa"/>
          </w:tcPr>
          <w:p w:rsidR="00FA1486" w:rsidRPr="00D92745" w:rsidRDefault="00FA1486" w:rsidP="00FA1486">
            <w:pPr>
              <w:rPr>
                <w:sz w:val="22"/>
                <w:szCs w:val="22"/>
                <w:lang w:val="en-US"/>
              </w:rPr>
            </w:pPr>
            <w:r w:rsidRPr="00D92745">
              <w:rPr>
                <w:sz w:val="22"/>
                <w:szCs w:val="22"/>
                <w:lang w:val="en-US"/>
              </w:rPr>
              <w:t>_______________</w:t>
            </w:r>
            <w:r w:rsidRPr="00D92745">
              <w:rPr>
                <w:sz w:val="22"/>
                <w:szCs w:val="22"/>
              </w:rPr>
              <w:t>/</w:t>
            </w:r>
            <w:r w:rsidRPr="00D92745">
              <w:rPr>
                <w:sz w:val="22"/>
                <w:szCs w:val="22"/>
                <w:lang w:val="en-US"/>
              </w:rPr>
              <w:t>_____________/</w:t>
            </w:r>
          </w:p>
        </w:tc>
        <w:tc>
          <w:tcPr>
            <w:tcW w:w="5178" w:type="dxa"/>
          </w:tcPr>
          <w:p w:rsidR="00FA1486" w:rsidRPr="00D92745" w:rsidRDefault="00FA1486" w:rsidP="00FA1486">
            <w:pPr>
              <w:ind w:right="-162"/>
              <w:rPr>
                <w:sz w:val="22"/>
                <w:szCs w:val="22"/>
                <w:lang w:val="en-US"/>
              </w:rPr>
            </w:pPr>
            <w:r w:rsidRPr="00D92745">
              <w:rPr>
                <w:sz w:val="22"/>
                <w:szCs w:val="22"/>
                <w:lang w:val="en-US"/>
              </w:rPr>
              <w:t>____________________</w:t>
            </w:r>
            <w:r w:rsidRPr="00D92745">
              <w:rPr>
                <w:sz w:val="22"/>
                <w:szCs w:val="22"/>
              </w:rPr>
              <w:t>/</w:t>
            </w:r>
            <w:r w:rsidRPr="00D9274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92745">
              <w:rPr>
                <w:sz w:val="22"/>
                <w:szCs w:val="22"/>
                <w:lang w:val="en-US"/>
              </w:rPr>
              <w:t>Немцов</w:t>
            </w:r>
            <w:proofErr w:type="spellEnd"/>
            <w:r w:rsidRPr="00D92745">
              <w:rPr>
                <w:sz w:val="22"/>
                <w:szCs w:val="22"/>
                <w:lang w:val="en-US"/>
              </w:rPr>
              <w:t xml:space="preserve"> А.В.</w:t>
            </w:r>
            <w:r w:rsidRPr="00D92745">
              <w:rPr>
                <w:sz w:val="22"/>
                <w:szCs w:val="22"/>
              </w:rPr>
              <w:t>/</w:t>
            </w:r>
          </w:p>
        </w:tc>
      </w:tr>
    </w:tbl>
    <w:p w:rsidR="00FA1486" w:rsidRPr="00D92745" w:rsidRDefault="00FA1486" w:rsidP="00FA1486">
      <w:pPr>
        <w:jc w:val="center"/>
        <w:rPr>
          <w:b/>
          <w:sz w:val="22"/>
          <w:szCs w:val="22"/>
        </w:rPr>
      </w:pPr>
    </w:p>
    <w:p w:rsidR="00FA1486" w:rsidRPr="00D92745" w:rsidRDefault="00FA1486" w:rsidP="00FA1486">
      <w:pPr>
        <w:rPr>
          <w:b/>
          <w:sz w:val="22"/>
          <w:szCs w:val="22"/>
        </w:rPr>
      </w:pPr>
    </w:p>
    <w:p w:rsidR="00FA1486" w:rsidRPr="00D92745" w:rsidRDefault="00FA1486" w:rsidP="00FA1486">
      <w:pPr>
        <w:rPr>
          <w:b/>
          <w:sz w:val="22"/>
          <w:szCs w:val="22"/>
        </w:rPr>
      </w:pPr>
    </w:p>
    <w:p w:rsidR="00FA1486" w:rsidRPr="00D92745" w:rsidRDefault="00FA1486" w:rsidP="00FA1486">
      <w:pPr>
        <w:rPr>
          <w:b/>
          <w:sz w:val="22"/>
          <w:szCs w:val="22"/>
        </w:rPr>
      </w:pPr>
    </w:p>
    <w:p w:rsidR="00FA1486" w:rsidRPr="00D92745" w:rsidRDefault="00FA1486" w:rsidP="00FA1486">
      <w:pPr>
        <w:rPr>
          <w:b/>
          <w:sz w:val="22"/>
          <w:szCs w:val="22"/>
        </w:rPr>
      </w:pPr>
    </w:p>
    <w:p w:rsidR="00FA1486" w:rsidRPr="00D92745" w:rsidRDefault="00FA1486" w:rsidP="00FA1486">
      <w:pPr>
        <w:tabs>
          <w:tab w:val="left" w:pos="945"/>
        </w:tabs>
        <w:rPr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CF37A8" w:rsidRDefault="00CF37A8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8B437F" w:rsidRDefault="008B437F" w:rsidP="00B47428">
      <w:pPr>
        <w:rPr>
          <w:b/>
          <w:bCs/>
          <w:sz w:val="22"/>
          <w:szCs w:val="22"/>
        </w:rPr>
      </w:pPr>
    </w:p>
    <w:p w:rsidR="006F3C6B" w:rsidRDefault="006F3C6B" w:rsidP="00B47428">
      <w:pPr>
        <w:rPr>
          <w:b/>
          <w:bCs/>
          <w:sz w:val="22"/>
          <w:szCs w:val="22"/>
        </w:rPr>
      </w:pPr>
    </w:p>
    <w:p w:rsidR="00CF37A8" w:rsidRPr="00CF37A8" w:rsidRDefault="00CF37A8" w:rsidP="00B47428">
      <w:pPr>
        <w:rPr>
          <w:b/>
          <w:bCs/>
          <w:sz w:val="22"/>
          <w:szCs w:val="22"/>
        </w:rPr>
      </w:pPr>
    </w:p>
    <w:p w:rsidR="00841CA6" w:rsidRPr="00CF37A8" w:rsidRDefault="00B92783" w:rsidP="00B47428">
      <w:pPr>
        <w:rPr>
          <w:bCs/>
          <w:sz w:val="22"/>
          <w:szCs w:val="22"/>
        </w:rPr>
      </w:pPr>
      <w:r w:rsidRPr="00CF37A8">
        <w:rPr>
          <w:b/>
          <w:bCs/>
          <w:sz w:val="22"/>
          <w:szCs w:val="22"/>
        </w:rPr>
        <w:lastRenderedPageBreak/>
        <w:t xml:space="preserve">                                                  </w:t>
      </w:r>
      <w:r w:rsidR="008A321A" w:rsidRPr="00CF37A8">
        <w:rPr>
          <w:b/>
          <w:bCs/>
          <w:sz w:val="22"/>
          <w:szCs w:val="22"/>
        </w:rPr>
        <w:t xml:space="preserve">                               </w:t>
      </w:r>
      <w:r w:rsidRPr="00CF37A8">
        <w:rPr>
          <w:b/>
          <w:bCs/>
          <w:sz w:val="22"/>
          <w:szCs w:val="22"/>
        </w:rPr>
        <w:t xml:space="preserve">                                                              </w:t>
      </w:r>
      <w:r w:rsidR="00DD0689" w:rsidRPr="00CF37A8">
        <w:rPr>
          <w:b/>
          <w:bCs/>
          <w:sz w:val="22"/>
          <w:szCs w:val="22"/>
        </w:rPr>
        <w:t xml:space="preserve"> </w:t>
      </w:r>
      <w:r w:rsidR="00841CA6" w:rsidRPr="00CF37A8">
        <w:rPr>
          <w:b/>
          <w:bCs/>
          <w:sz w:val="22"/>
          <w:szCs w:val="22"/>
        </w:rPr>
        <w:t>Приложение 2</w:t>
      </w:r>
      <w:r w:rsidR="00841CA6" w:rsidRPr="00CF37A8">
        <w:rPr>
          <w:bCs/>
          <w:sz w:val="22"/>
          <w:szCs w:val="22"/>
        </w:rPr>
        <w:t xml:space="preserve"> </w:t>
      </w:r>
    </w:p>
    <w:p w:rsidR="00841CA6" w:rsidRPr="00CF37A8" w:rsidRDefault="00A35050" w:rsidP="00A35050">
      <w:pPr>
        <w:ind w:left="-180"/>
        <w:jc w:val="center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</w:t>
      </w:r>
      <w:r w:rsidR="00841CA6" w:rsidRPr="00CF37A8">
        <w:rPr>
          <w:bCs/>
          <w:sz w:val="22"/>
          <w:szCs w:val="22"/>
        </w:rPr>
        <w:t xml:space="preserve">к Договору № </w:t>
      </w:r>
      <w:r w:rsidRPr="00CF37A8">
        <w:rPr>
          <w:bCs/>
          <w:sz w:val="22"/>
          <w:szCs w:val="22"/>
        </w:rPr>
        <w:t>___</w:t>
      </w:r>
    </w:p>
    <w:p w:rsidR="00841CA6" w:rsidRPr="00CF37A8" w:rsidRDefault="00A35050" w:rsidP="00A35050">
      <w:pPr>
        <w:ind w:left="-180"/>
        <w:jc w:val="center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841CA6" w:rsidRPr="00CF37A8">
        <w:rPr>
          <w:bCs/>
          <w:sz w:val="22"/>
          <w:szCs w:val="22"/>
        </w:rPr>
        <w:t>от</w:t>
      </w:r>
      <w:r w:rsidRPr="00CF37A8">
        <w:rPr>
          <w:bCs/>
          <w:sz w:val="22"/>
          <w:szCs w:val="22"/>
        </w:rPr>
        <w:t xml:space="preserve"> «___» ________ 2016г. </w:t>
      </w:r>
      <w:r w:rsidR="00841CA6"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841CA6" w:rsidRPr="00CF37A8" w:rsidRDefault="00CB344C" w:rsidP="00841CA6">
      <w:pPr>
        <w:ind w:left="-180"/>
        <w:jc w:val="center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(ФОРМА) </w:t>
      </w:r>
      <w:r w:rsidR="00841CA6"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41CA6" w:rsidRPr="00CF37A8" w:rsidRDefault="00841CA6" w:rsidP="00841CA6">
      <w:pPr>
        <w:jc w:val="center"/>
        <w:rPr>
          <w:sz w:val="22"/>
          <w:szCs w:val="22"/>
          <w:u w:val="single"/>
        </w:rPr>
      </w:pPr>
      <w:r w:rsidRPr="00CF37A8">
        <w:rPr>
          <w:b/>
          <w:sz w:val="22"/>
          <w:szCs w:val="22"/>
          <w:u w:val="single"/>
        </w:rPr>
        <w:t>Акт</w:t>
      </w:r>
    </w:p>
    <w:p w:rsidR="00841CA6" w:rsidRPr="00CF37A8" w:rsidRDefault="00596F96" w:rsidP="00841CA6">
      <w:pPr>
        <w:jc w:val="center"/>
        <w:rPr>
          <w:sz w:val="22"/>
          <w:szCs w:val="22"/>
        </w:rPr>
      </w:pPr>
      <w:r w:rsidRPr="00CF37A8">
        <w:rPr>
          <w:sz w:val="22"/>
          <w:szCs w:val="22"/>
        </w:rPr>
        <w:t>Сдач</w:t>
      </w:r>
      <w:proofErr w:type="gramStart"/>
      <w:r w:rsidRPr="00CF37A8">
        <w:rPr>
          <w:sz w:val="22"/>
          <w:szCs w:val="22"/>
        </w:rPr>
        <w:t>и-</w:t>
      </w:r>
      <w:proofErr w:type="gramEnd"/>
      <w:r w:rsidR="000B7BA3" w:rsidRPr="00CF37A8">
        <w:rPr>
          <w:sz w:val="22"/>
          <w:szCs w:val="22"/>
        </w:rPr>
        <w:t xml:space="preserve"> прие</w:t>
      </w:r>
      <w:r w:rsidRPr="00CF37A8">
        <w:rPr>
          <w:sz w:val="22"/>
          <w:szCs w:val="22"/>
        </w:rPr>
        <w:t>мки</w:t>
      </w:r>
      <w:r w:rsidR="00841CA6" w:rsidRPr="00CF37A8">
        <w:rPr>
          <w:sz w:val="22"/>
          <w:szCs w:val="22"/>
        </w:rPr>
        <w:t xml:space="preserve"> к договору №</w:t>
      </w:r>
      <w:r w:rsidR="00A35050" w:rsidRPr="00CF37A8">
        <w:rPr>
          <w:sz w:val="22"/>
          <w:szCs w:val="22"/>
        </w:rPr>
        <w:t xml:space="preserve"> _____</w:t>
      </w:r>
      <w:r w:rsidR="00841CA6" w:rsidRPr="00CF37A8">
        <w:rPr>
          <w:sz w:val="22"/>
          <w:szCs w:val="22"/>
        </w:rPr>
        <w:t xml:space="preserve"> </w:t>
      </w:r>
      <w:r w:rsidR="001F5A0A" w:rsidRPr="00CF37A8">
        <w:rPr>
          <w:sz w:val="22"/>
          <w:szCs w:val="22"/>
        </w:rPr>
        <w:t>от</w:t>
      </w:r>
      <w:r w:rsidR="00A35050" w:rsidRPr="00CF37A8">
        <w:rPr>
          <w:sz w:val="22"/>
          <w:szCs w:val="22"/>
        </w:rPr>
        <w:t xml:space="preserve"> «____» ____________ 2016</w:t>
      </w:r>
      <w:r w:rsidR="00841CA6" w:rsidRPr="00CF37A8">
        <w:rPr>
          <w:sz w:val="22"/>
          <w:szCs w:val="22"/>
        </w:rPr>
        <w:t>г.</w:t>
      </w:r>
    </w:p>
    <w:p w:rsidR="00841CA6" w:rsidRPr="00CF37A8" w:rsidRDefault="00841CA6" w:rsidP="00841CA6">
      <w:pPr>
        <w:jc w:val="center"/>
        <w:rPr>
          <w:sz w:val="22"/>
          <w:szCs w:val="22"/>
        </w:rPr>
      </w:pPr>
    </w:p>
    <w:p w:rsidR="00841CA6" w:rsidRPr="00CF37A8" w:rsidRDefault="00841CA6" w:rsidP="00841CA6">
      <w:pPr>
        <w:jc w:val="center"/>
        <w:rPr>
          <w:sz w:val="22"/>
          <w:szCs w:val="22"/>
          <w:highlight w:val="yellow"/>
        </w:rPr>
      </w:pPr>
    </w:p>
    <w:p w:rsidR="00841CA6" w:rsidRPr="00CF37A8" w:rsidRDefault="00841CA6" w:rsidP="00841CA6">
      <w:pPr>
        <w:jc w:val="both"/>
        <w:rPr>
          <w:sz w:val="22"/>
          <w:szCs w:val="22"/>
        </w:rPr>
      </w:pPr>
      <w:r w:rsidRPr="00CF37A8">
        <w:rPr>
          <w:sz w:val="22"/>
          <w:szCs w:val="22"/>
        </w:rPr>
        <w:t xml:space="preserve">г. Сочи                                                                                                         </w:t>
      </w:r>
      <w:r w:rsidR="00B92783" w:rsidRPr="00CF37A8">
        <w:rPr>
          <w:sz w:val="22"/>
          <w:szCs w:val="22"/>
        </w:rPr>
        <w:t xml:space="preserve">                    ________2016</w:t>
      </w:r>
      <w:r w:rsidRPr="00CF37A8">
        <w:rPr>
          <w:sz w:val="22"/>
          <w:szCs w:val="22"/>
        </w:rPr>
        <w:t xml:space="preserve"> г.</w:t>
      </w:r>
    </w:p>
    <w:p w:rsidR="00841CA6" w:rsidRPr="00CF37A8" w:rsidRDefault="00841CA6" w:rsidP="00841CA6">
      <w:pPr>
        <w:jc w:val="center"/>
        <w:rPr>
          <w:sz w:val="22"/>
          <w:szCs w:val="22"/>
        </w:rPr>
      </w:pPr>
    </w:p>
    <w:p w:rsidR="00CA1E2C" w:rsidRPr="00CF37A8" w:rsidRDefault="00841CA6" w:rsidP="00CA1E2C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CF37A8">
        <w:rPr>
          <w:rFonts w:ascii="Times New Roman" w:hAnsi="Times New Roman"/>
          <w:sz w:val="22"/>
          <w:szCs w:val="22"/>
        </w:rPr>
        <w:t xml:space="preserve">На производство работ по очистке </w:t>
      </w:r>
      <w:proofErr w:type="gramStart"/>
      <w:r w:rsidRPr="00CF37A8">
        <w:rPr>
          <w:rFonts w:ascii="Times New Roman" w:hAnsi="Times New Roman"/>
          <w:sz w:val="22"/>
          <w:szCs w:val="22"/>
        </w:rPr>
        <w:t>от</w:t>
      </w:r>
      <w:proofErr w:type="gramEnd"/>
      <w:r w:rsidRPr="00CF37A8">
        <w:rPr>
          <w:rFonts w:ascii="Times New Roman" w:hAnsi="Times New Roman"/>
          <w:sz w:val="22"/>
          <w:szCs w:val="22"/>
        </w:rPr>
        <w:t xml:space="preserve"> </w:t>
      </w:r>
    </w:p>
    <w:p w:rsidR="00841CA6" w:rsidRPr="00CF37A8" w:rsidRDefault="00CA1E2C" w:rsidP="00CA1E2C">
      <w:pPr>
        <w:jc w:val="center"/>
        <w:rPr>
          <w:sz w:val="22"/>
          <w:szCs w:val="22"/>
        </w:rPr>
      </w:pPr>
      <w:r w:rsidRPr="00CF37A8">
        <w:rPr>
          <w:sz w:val="22"/>
          <w:szCs w:val="22"/>
        </w:rPr>
        <w:t xml:space="preserve">жировых отложений </w:t>
      </w:r>
    </w:p>
    <w:p w:rsidR="00841CA6" w:rsidRPr="00CF37A8" w:rsidRDefault="00841CA6" w:rsidP="00841CA6">
      <w:pPr>
        <w:jc w:val="center"/>
        <w:rPr>
          <w:sz w:val="22"/>
          <w:szCs w:val="22"/>
        </w:rPr>
      </w:pPr>
    </w:p>
    <w:p w:rsidR="00841CA6" w:rsidRPr="00CF37A8" w:rsidRDefault="00841CA6" w:rsidP="00841CA6">
      <w:pPr>
        <w:jc w:val="both"/>
        <w:rPr>
          <w:sz w:val="22"/>
          <w:szCs w:val="22"/>
        </w:rPr>
      </w:pPr>
      <w:proofErr w:type="gramStart"/>
      <w:r w:rsidRPr="00CF37A8">
        <w:rPr>
          <w:sz w:val="22"/>
          <w:szCs w:val="22"/>
        </w:rPr>
        <w:t xml:space="preserve">Мы, нижеподписавшиеся, </w:t>
      </w:r>
      <w:r w:rsidRPr="00CF37A8">
        <w:rPr>
          <w:b/>
          <w:sz w:val="22"/>
          <w:szCs w:val="22"/>
          <w:u w:val="single"/>
        </w:rPr>
        <w:t>Заказчик</w:t>
      </w:r>
      <w:r w:rsidRPr="00CF37A8">
        <w:rPr>
          <w:sz w:val="22"/>
          <w:szCs w:val="22"/>
        </w:rPr>
        <w:t xml:space="preserve"> </w:t>
      </w:r>
      <w:r w:rsidR="00A35050" w:rsidRPr="00CF37A8">
        <w:rPr>
          <w:sz w:val="22"/>
          <w:szCs w:val="22"/>
          <w:u w:color="000000"/>
        </w:rPr>
        <w:t>Немцов А.В.</w:t>
      </w:r>
      <w:r w:rsidRPr="00CF37A8">
        <w:rPr>
          <w:sz w:val="22"/>
          <w:szCs w:val="22"/>
        </w:rPr>
        <w:t xml:space="preserve">, действующий на основании </w:t>
      </w:r>
      <w:r w:rsidR="00A35050" w:rsidRPr="00CF37A8">
        <w:rPr>
          <w:sz w:val="22"/>
          <w:szCs w:val="22"/>
          <w:u w:color="000000"/>
        </w:rPr>
        <w:t xml:space="preserve">Доверенности №80 от 01.04.2016г, </w:t>
      </w:r>
      <w:r w:rsidRPr="00CF37A8">
        <w:rPr>
          <w:sz w:val="22"/>
          <w:szCs w:val="22"/>
        </w:rPr>
        <w:t xml:space="preserve">с одной стороны, и представитель </w:t>
      </w:r>
      <w:r w:rsidR="001F5A0A" w:rsidRPr="00CF37A8">
        <w:rPr>
          <w:b/>
          <w:sz w:val="22"/>
          <w:szCs w:val="22"/>
          <w:u w:val="single"/>
        </w:rPr>
        <w:t>Подрядчика</w:t>
      </w:r>
      <w:r w:rsidRPr="00CF37A8">
        <w:rPr>
          <w:sz w:val="22"/>
          <w:szCs w:val="22"/>
        </w:rPr>
        <w:t xml:space="preserve"> </w:t>
      </w:r>
      <w:r w:rsidR="006E01C8" w:rsidRPr="00CD618C">
        <w:rPr>
          <w:sz w:val="22"/>
          <w:szCs w:val="22"/>
        </w:rPr>
        <w:t>_____________</w:t>
      </w:r>
      <w:r w:rsidRPr="00CF37A8">
        <w:rPr>
          <w:sz w:val="22"/>
          <w:szCs w:val="22"/>
        </w:rPr>
        <w:t xml:space="preserve">, действующий на основании </w:t>
      </w:r>
      <w:r w:rsidR="006E01C8" w:rsidRPr="00CD618C">
        <w:rPr>
          <w:sz w:val="22"/>
          <w:szCs w:val="22"/>
        </w:rPr>
        <w:t>____________</w:t>
      </w:r>
      <w:r w:rsidR="00A35050" w:rsidRPr="00CF37A8">
        <w:rPr>
          <w:sz w:val="22"/>
          <w:szCs w:val="22"/>
        </w:rPr>
        <w:t xml:space="preserve">, с другой стороны, </w:t>
      </w:r>
      <w:r w:rsidR="00CF37A8" w:rsidRPr="00CF37A8">
        <w:rPr>
          <w:sz w:val="22"/>
          <w:szCs w:val="22"/>
        </w:rPr>
        <w:t>составили настоящий</w:t>
      </w:r>
      <w:r w:rsidRPr="00CF37A8">
        <w:rPr>
          <w:sz w:val="22"/>
          <w:szCs w:val="22"/>
        </w:rPr>
        <w:t xml:space="preserve"> </w:t>
      </w:r>
      <w:r w:rsidR="00CF37A8" w:rsidRPr="00CF37A8">
        <w:rPr>
          <w:sz w:val="22"/>
          <w:szCs w:val="22"/>
        </w:rPr>
        <w:t>Акт в</w:t>
      </w:r>
      <w:r w:rsidRPr="00CF37A8">
        <w:rPr>
          <w:sz w:val="22"/>
          <w:szCs w:val="22"/>
        </w:rPr>
        <w:t xml:space="preserve"> том, что </w:t>
      </w:r>
      <w:r w:rsidR="00CF37A8" w:rsidRPr="00CF37A8">
        <w:rPr>
          <w:sz w:val="22"/>
          <w:szCs w:val="22"/>
        </w:rPr>
        <w:t>в соответствии с Договором</w:t>
      </w:r>
      <w:r w:rsidRPr="00CF37A8">
        <w:rPr>
          <w:sz w:val="22"/>
          <w:szCs w:val="22"/>
        </w:rPr>
        <w:t xml:space="preserve"> №</w:t>
      </w:r>
      <w:r w:rsidR="00B92783" w:rsidRPr="00CF37A8">
        <w:rPr>
          <w:sz w:val="22"/>
          <w:szCs w:val="22"/>
        </w:rPr>
        <w:t xml:space="preserve"> </w:t>
      </w:r>
      <w:r w:rsidR="00A35050" w:rsidRPr="00CF37A8">
        <w:rPr>
          <w:sz w:val="22"/>
          <w:szCs w:val="22"/>
        </w:rPr>
        <w:t xml:space="preserve">___ </w:t>
      </w:r>
      <w:r w:rsidRPr="00CF37A8">
        <w:rPr>
          <w:sz w:val="22"/>
          <w:szCs w:val="22"/>
        </w:rPr>
        <w:t>от</w:t>
      </w:r>
      <w:r w:rsidR="00A35050" w:rsidRPr="00CF37A8">
        <w:rPr>
          <w:sz w:val="22"/>
          <w:szCs w:val="22"/>
        </w:rPr>
        <w:t xml:space="preserve"> «___» _________ 2016</w:t>
      </w:r>
      <w:r w:rsidRPr="00CF37A8">
        <w:rPr>
          <w:sz w:val="22"/>
          <w:szCs w:val="22"/>
        </w:rPr>
        <w:t xml:space="preserve">г. на производство работ по очистке от жировых отложений </w:t>
      </w:r>
      <w:r w:rsidR="009B41A1" w:rsidRPr="00CF37A8">
        <w:rPr>
          <w:sz w:val="22"/>
          <w:szCs w:val="22"/>
        </w:rPr>
        <w:t xml:space="preserve">Подрядчик </w:t>
      </w:r>
      <w:r w:rsidRPr="00CF37A8">
        <w:rPr>
          <w:sz w:val="22"/>
          <w:szCs w:val="22"/>
        </w:rPr>
        <w:t>провел все необходимые работы.</w:t>
      </w:r>
      <w:proofErr w:type="gramEnd"/>
    </w:p>
    <w:p w:rsidR="00841CA6" w:rsidRPr="00CF37A8" w:rsidRDefault="00841CA6" w:rsidP="00841CA6">
      <w:pPr>
        <w:jc w:val="both"/>
        <w:rPr>
          <w:sz w:val="22"/>
          <w:szCs w:val="22"/>
        </w:rPr>
      </w:pPr>
    </w:p>
    <w:p w:rsidR="00841CA6" w:rsidRPr="00CF37A8" w:rsidRDefault="00841CA6" w:rsidP="00841CA6">
      <w:pPr>
        <w:jc w:val="both"/>
        <w:rPr>
          <w:sz w:val="22"/>
          <w:szCs w:val="22"/>
        </w:rPr>
      </w:pPr>
      <w:r w:rsidRPr="00CF37A8">
        <w:rPr>
          <w:sz w:val="22"/>
          <w:szCs w:val="22"/>
        </w:rPr>
        <w:t>Стоимость проведённых работ составила</w:t>
      </w:r>
      <w:proofErr w:type="gramStart"/>
      <w:r w:rsidRPr="00CF37A8">
        <w:rPr>
          <w:sz w:val="22"/>
          <w:szCs w:val="22"/>
        </w:rPr>
        <w:t xml:space="preserve"> _________ (_______________) </w:t>
      </w:r>
      <w:proofErr w:type="gramEnd"/>
      <w:r w:rsidRPr="00CF37A8">
        <w:rPr>
          <w:sz w:val="22"/>
          <w:szCs w:val="22"/>
        </w:rPr>
        <w:t>руб., 00 копеек, НДС не предусмотрен.</w:t>
      </w:r>
    </w:p>
    <w:p w:rsidR="009B41A1" w:rsidRPr="00CF37A8" w:rsidRDefault="009B41A1" w:rsidP="009B41A1">
      <w:pPr>
        <w:spacing w:after="160"/>
        <w:ind w:firstLine="708"/>
        <w:rPr>
          <w:rFonts w:eastAsiaTheme="minorHAnsi"/>
          <w:sz w:val="22"/>
          <w:szCs w:val="22"/>
          <w:lang w:eastAsia="en-US"/>
        </w:rPr>
      </w:pPr>
    </w:p>
    <w:p w:rsidR="009B41A1" w:rsidRPr="00CF37A8" w:rsidRDefault="009B41A1" w:rsidP="009B41A1">
      <w:pPr>
        <w:spacing w:after="160"/>
        <w:ind w:firstLine="708"/>
        <w:rPr>
          <w:rFonts w:eastAsiaTheme="minorHAnsi"/>
          <w:sz w:val="22"/>
          <w:szCs w:val="22"/>
          <w:lang w:eastAsia="en-US"/>
        </w:rPr>
      </w:pPr>
      <w:r w:rsidRPr="00CF37A8">
        <w:rPr>
          <w:rFonts w:eastAsiaTheme="minorHAnsi"/>
          <w:sz w:val="22"/>
          <w:szCs w:val="22"/>
          <w:lang w:eastAsia="en-US"/>
        </w:rPr>
        <w:t xml:space="preserve">- предоставление </w:t>
      </w:r>
      <w:proofErr w:type="spellStart"/>
      <w:r w:rsidRPr="00CF37A8">
        <w:rPr>
          <w:rFonts w:eastAsiaTheme="minorHAnsi"/>
          <w:sz w:val="22"/>
          <w:szCs w:val="22"/>
          <w:lang w:eastAsia="en-US"/>
        </w:rPr>
        <w:t>фотоотчёта</w:t>
      </w:r>
      <w:proofErr w:type="spellEnd"/>
      <w:r w:rsidRPr="00CF37A8">
        <w:rPr>
          <w:rFonts w:eastAsiaTheme="minorHAnsi"/>
          <w:sz w:val="22"/>
          <w:szCs w:val="22"/>
          <w:lang w:eastAsia="en-US"/>
        </w:rPr>
        <w:t>;</w:t>
      </w:r>
    </w:p>
    <w:p w:rsidR="009B41A1" w:rsidRPr="00CF37A8" w:rsidRDefault="009B41A1" w:rsidP="009B41A1">
      <w:pPr>
        <w:spacing w:after="160"/>
        <w:rPr>
          <w:rFonts w:eastAsiaTheme="minorHAnsi"/>
          <w:sz w:val="22"/>
          <w:szCs w:val="22"/>
          <w:lang w:eastAsia="en-US"/>
        </w:rPr>
      </w:pPr>
      <w:r w:rsidRPr="00CF37A8">
        <w:rPr>
          <w:rFonts w:eastAsiaTheme="minorHAnsi"/>
          <w:sz w:val="22"/>
          <w:szCs w:val="22"/>
          <w:lang w:eastAsia="en-US"/>
        </w:rPr>
        <w:t xml:space="preserve">            - предоставление актов для </w:t>
      </w:r>
      <w:proofErr w:type="spellStart"/>
      <w:r w:rsidRPr="00CF37A8">
        <w:rPr>
          <w:rFonts w:eastAsiaTheme="minorHAnsi"/>
          <w:sz w:val="22"/>
          <w:szCs w:val="22"/>
          <w:lang w:eastAsia="en-US"/>
        </w:rPr>
        <w:t>РосПотребНадзора</w:t>
      </w:r>
      <w:proofErr w:type="spellEnd"/>
      <w:r w:rsidR="00CA1E2C" w:rsidRPr="00CF37A8">
        <w:rPr>
          <w:rFonts w:eastAsiaTheme="minorHAnsi"/>
          <w:sz w:val="22"/>
          <w:szCs w:val="22"/>
          <w:lang w:eastAsia="en-US"/>
        </w:rPr>
        <w:t>;</w:t>
      </w:r>
    </w:p>
    <w:p w:rsidR="00841CA6" w:rsidRPr="00CF37A8" w:rsidRDefault="006A74B7" w:rsidP="009B41A1">
      <w:pPr>
        <w:rPr>
          <w:sz w:val="22"/>
          <w:szCs w:val="22"/>
        </w:rPr>
      </w:pPr>
      <w:r w:rsidRPr="00CF37A8">
        <w:rPr>
          <w:rFonts w:eastAsiaTheme="minorHAnsi"/>
          <w:sz w:val="22"/>
          <w:szCs w:val="22"/>
          <w:lang w:eastAsia="en-US"/>
        </w:rPr>
        <w:t xml:space="preserve">            </w:t>
      </w:r>
      <w:r w:rsidR="009B41A1" w:rsidRPr="00CF37A8">
        <w:rPr>
          <w:rFonts w:eastAsiaTheme="minorHAnsi"/>
          <w:sz w:val="22"/>
          <w:szCs w:val="22"/>
          <w:lang w:eastAsia="en-US"/>
        </w:rPr>
        <w:t>-предоставление журнала учёта выполненных работ для надзорных органов</w:t>
      </w:r>
    </w:p>
    <w:p w:rsidR="00841CA6" w:rsidRPr="00CF37A8" w:rsidRDefault="00841CA6" w:rsidP="00841CA6">
      <w:pPr>
        <w:rPr>
          <w:sz w:val="22"/>
          <w:szCs w:val="22"/>
        </w:rPr>
      </w:pPr>
    </w:p>
    <w:p w:rsidR="00841CA6" w:rsidRPr="00CF37A8" w:rsidRDefault="00841CA6" w:rsidP="00841CA6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 xml:space="preserve">Работы выполнены с надлежащим качеством, в полном </w:t>
      </w:r>
      <w:proofErr w:type="gramStart"/>
      <w:r w:rsidRPr="00CF37A8">
        <w:rPr>
          <w:rFonts w:ascii="Times New Roman" w:hAnsi="Times New Roman"/>
          <w:b/>
          <w:sz w:val="22"/>
          <w:szCs w:val="22"/>
        </w:rPr>
        <w:t>объёме</w:t>
      </w:r>
      <w:proofErr w:type="gramEnd"/>
      <w:r w:rsidRPr="00CF37A8">
        <w:rPr>
          <w:rFonts w:ascii="Times New Roman" w:hAnsi="Times New Roman"/>
          <w:b/>
          <w:sz w:val="22"/>
          <w:szCs w:val="22"/>
        </w:rPr>
        <w:t xml:space="preserve"> и в срок. Заказчик претензий не имеет.</w:t>
      </w:r>
    </w:p>
    <w:p w:rsidR="00841CA6" w:rsidRPr="00CF37A8" w:rsidRDefault="00841CA6" w:rsidP="00841CA6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841CA6" w:rsidRPr="00CF37A8" w:rsidRDefault="00841CA6" w:rsidP="00841CA6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841CA6" w:rsidRPr="00CF37A8" w:rsidRDefault="00CB344C" w:rsidP="00CF37A8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 w:rsidRPr="00CF37A8">
        <w:rPr>
          <w:rFonts w:ascii="Times New Roman" w:hAnsi="Times New Roman"/>
          <w:b/>
          <w:sz w:val="22"/>
          <w:szCs w:val="22"/>
        </w:rPr>
        <w:t>ФОРМА СОГЛАСОВАНА</w:t>
      </w:r>
    </w:p>
    <w:p w:rsidR="00CB344C" w:rsidRPr="00CF37A8" w:rsidRDefault="00CB344C" w:rsidP="00CF37A8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177" w:type="dxa"/>
        <w:tblLayout w:type="fixed"/>
        <w:tblLook w:val="0000"/>
      </w:tblPr>
      <w:tblGrid>
        <w:gridCol w:w="4999"/>
        <w:gridCol w:w="5178"/>
      </w:tblGrid>
      <w:tr w:rsidR="00841CA6" w:rsidRPr="00486311" w:rsidTr="00CF37A8">
        <w:trPr>
          <w:trHeight w:val="270"/>
        </w:trPr>
        <w:tc>
          <w:tcPr>
            <w:tcW w:w="4999" w:type="dxa"/>
          </w:tcPr>
          <w:p w:rsidR="00841CA6" w:rsidRPr="00486311" w:rsidRDefault="00CF37A8" w:rsidP="00F773EC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486311">
              <w:rPr>
                <w:b/>
                <w:sz w:val="22"/>
                <w:szCs w:val="22"/>
                <w:u w:val="single"/>
              </w:rPr>
              <w:t>Подрядчик</w:t>
            </w:r>
          </w:p>
        </w:tc>
        <w:tc>
          <w:tcPr>
            <w:tcW w:w="5178" w:type="dxa"/>
          </w:tcPr>
          <w:p w:rsidR="00841CA6" w:rsidRPr="00486311" w:rsidRDefault="00CF37A8" w:rsidP="00FA1486">
            <w:pPr>
              <w:jc w:val="both"/>
              <w:rPr>
                <w:b/>
                <w:sz w:val="22"/>
                <w:szCs w:val="22"/>
                <w:u w:val="single"/>
                <w:lang w:val="en-US"/>
              </w:rPr>
            </w:pPr>
            <w:r w:rsidRPr="00486311">
              <w:rPr>
                <w:b/>
                <w:sz w:val="22"/>
                <w:szCs w:val="22"/>
                <w:u w:val="single"/>
              </w:rPr>
              <w:t>Заказчик</w:t>
            </w:r>
          </w:p>
        </w:tc>
      </w:tr>
      <w:tr w:rsidR="00841CA6" w:rsidRPr="00486311" w:rsidTr="00CF37A8">
        <w:trPr>
          <w:trHeight w:val="540"/>
        </w:trPr>
        <w:tc>
          <w:tcPr>
            <w:tcW w:w="4999" w:type="dxa"/>
          </w:tcPr>
          <w:p w:rsidR="00A35050" w:rsidRPr="00486311" w:rsidRDefault="00A35050" w:rsidP="00CF37A8">
            <w:pPr>
              <w:pStyle w:val="imported-"/>
              <w:outlineLvl w:val="0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5178" w:type="dxa"/>
          </w:tcPr>
          <w:p w:rsidR="00CF37A8" w:rsidRPr="00486311" w:rsidRDefault="00CF37A8" w:rsidP="00CF37A8">
            <w:pPr>
              <w:pStyle w:val="imported-"/>
              <w:outlineLvl w:val="0"/>
              <w:rPr>
                <w:sz w:val="22"/>
                <w:szCs w:val="22"/>
                <w:lang w:val="ru-RU"/>
              </w:rPr>
            </w:pPr>
            <w:r w:rsidRPr="00486311">
              <w:rPr>
                <w:sz w:val="22"/>
                <w:szCs w:val="22"/>
                <w:lang w:val="ru-RU"/>
              </w:rPr>
              <w:t>НАО «Красная поляна»</w:t>
            </w:r>
          </w:p>
          <w:p w:rsidR="00841CA6" w:rsidRPr="00486311" w:rsidRDefault="00841CA6" w:rsidP="00FA1486">
            <w:pPr>
              <w:jc w:val="both"/>
              <w:rPr>
                <w:sz w:val="22"/>
                <w:szCs w:val="22"/>
              </w:rPr>
            </w:pPr>
          </w:p>
        </w:tc>
      </w:tr>
      <w:tr w:rsidR="00841CA6" w:rsidRPr="00486311" w:rsidTr="00CF37A8">
        <w:trPr>
          <w:trHeight w:val="270"/>
        </w:trPr>
        <w:tc>
          <w:tcPr>
            <w:tcW w:w="4999" w:type="dxa"/>
          </w:tcPr>
          <w:p w:rsidR="00841CA6" w:rsidRPr="00486311" w:rsidRDefault="00841CA6" w:rsidP="00CF37A8">
            <w:pPr>
              <w:rPr>
                <w:sz w:val="22"/>
                <w:szCs w:val="22"/>
                <w:lang w:val="en-US"/>
              </w:rPr>
            </w:pPr>
            <w:r w:rsidRPr="00486311">
              <w:rPr>
                <w:sz w:val="22"/>
                <w:szCs w:val="22"/>
                <w:lang w:val="en-US"/>
              </w:rPr>
              <w:t>_______________</w:t>
            </w:r>
            <w:r w:rsidRPr="00486311">
              <w:rPr>
                <w:sz w:val="22"/>
                <w:szCs w:val="22"/>
              </w:rPr>
              <w:t>/</w:t>
            </w:r>
            <w:r w:rsidR="005951A1" w:rsidRPr="00486311">
              <w:rPr>
                <w:sz w:val="22"/>
                <w:szCs w:val="22"/>
                <w:lang w:val="en-US"/>
              </w:rPr>
              <w:t>_____________/</w:t>
            </w:r>
          </w:p>
        </w:tc>
        <w:tc>
          <w:tcPr>
            <w:tcW w:w="5178" w:type="dxa"/>
          </w:tcPr>
          <w:p w:rsidR="00841CA6" w:rsidRPr="00486311" w:rsidRDefault="00841CA6" w:rsidP="00FA1486">
            <w:pPr>
              <w:ind w:right="-162"/>
              <w:rPr>
                <w:sz w:val="22"/>
                <w:szCs w:val="22"/>
                <w:lang w:val="en-US"/>
              </w:rPr>
            </w:pPr>
            <w:r w:rsidRPr="00486311">
              <w:rPr>
                <w:sz w:val="22"/>
                <w:szCs w:val="22"/>
                <w:lang w:val="en-US"/>
              </w:rPr>
              <w:t>____________________</w:t>
            </w:r>
            <w:r w:rsidRPr="00486311">
              <w:rPr>
                <w:sz w:val="22"/>
                <w:szCs w:val="22"/>
              </w:rPr>
              <w:t>/</w:t>
            </w:r>
            <w:r w:rsidR="00CF37A8" w:rsidRPr="0048631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CF37A8" w:rsidRPr="00486311">
              <w:rPr>
                <w:sz w:val="22"/>
                <w:szCs w:val="22"/>
                <w:lang w:val="en-US"/>
              </w:rPr>
              <w:t>Немцов</w:t>
            </w:r>
            <w:proofErr w:type="spellEnd"/>
            <w:r w:rsidR="00CF37A8" w:rsidRPr="00486311">
              <w:rPr>
                <w:sz w:val="22"/>
                <w:szCs w:val="22"/>
                <w:lang w:val="en-US"/>
              </w:rPr>
              <w:t xml:space="preserve"> А.В.</w:t>
            </w:r>
            <w:r w:rsidR="00CF37A8" w:rsidRPr="00486311">
              <w:rPr>
                <w:sz w:val="22"/>
                <w:szCs w:val="22"/>
              </w:rPr>
              <w:t>/</w:t>
            </w:r>
          </w:p>
        </w:tc>
      </w:tr>
    </w:tbl>
    <w:p w:rsidR="00841CA6" w:rsidRPr="00486311" w:rsidRDefault="00841CA6" w:rsidP="00841CA6">
      <w:pPr>
        <w:rPr>
          <w:sz w:val="22"/>
          <w:szCs w:val="22"/>
        </w:rPr>
      </w:pPr>
    </w:p>
    <w:p w:rsidR="00841CA6" w:rsidRPr="00CF37A8" w:rsidRDefault="00841CA6" w:rsidP="00841CA6">
      <w:pPr>
        <w:ind w:left="-180"/>
        <w:jc w:val="center"/>
        <w:rPr>
          <w:bCs/>
          <w:sz w:val="22"/>
          <w:szCs w:val="22"/>
        </w:rPr>
      </w:pPr>
    </w:p>
    <w:p w:rsidR="00841CA6" w:rsidRPr="00CF37A8" w:rsidRDefault="00841CA6" w:rsidP="00841CA6">
      <w:pPr>
        <w:ind w:left="-180"/>
        <w:jc w:val="center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841CA6" w:rsidRPr="00CF37A8" w:rsidRDefault="00841CA6" w:rsidP="00841CA6">
      <w:pPr>
        <w:pStyle w:val="a3"/>
        <w:ind w:right="-186"/>
        <w:jc w:val="right"/>
        <w:rPr>
          <w:rFonts w:ascii="Tahoma" w:hAnsi="Tahoma" w:cs="Tahoma"/>
          <w:sz w:val="22"/>
          <w:szCs w:val="22"/>
        </w:rPr>
      </w:pPr>
    </w:p>
    <w:p w:rsidR="00841CA6" w:rsidRPr="00CF37A8" w:rsidRDefault="00841CA6" w:rsidP="00841CA6">
      <w:pPr>
        <w:ind w:left="-180"/>
        <w:jc w:val="center"/>
        <w:rPr>
          <w:bCs/>
          <w:sz w:val="22"/>
          <w:szCs w:val="22"/>
        </w:rPr>
      </w:pPr>
      <w:r w:rsidRPr="00CF37A8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841CA6" w:rsidRPr="00CF37A8" w:rsidRDefault="00841CA6" w:rsidP="00841CA6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841CA6" w:rsidRPr="00CF37A8" w:rsidRDefault="00841CA6" w:rsidP="00841CA6">
      <w:pPr>
        <w:pStyle w:val="a3"/>
        <w:jc w:val="both"/>
        <w:rPr>
          <w:rFonts w:ascii="Tahoma" w:hAnsi="Tahoma" w:cs="Tahoma"/>
          <w:b/>
          <w:sz w:val="22"/>
          <w:szCs w:val="22"/>
        </w:rPr>
      </w:pPr>
    </w:p>
    <w:p w:rsidR="00841CA6" w:rsidRPr="00CF37A8" w:rsidRDefault="00841CA6" w:rsidP="00841CA6">
      <w:pPr>
        <w:tabs>
          <w:tab w:val="left" w:pos="945"/>
        </w:tabs>
        <w:rPr>
          <w:b/>
          <w:sz w:val="22"/>
          <w:szCs w:val="22"/>
        </w:rPr>
      </w:pPr>
    </w:p>
    <w:p w:rsidR="00841CA6" w:rsidRPr="00CF37A8" w:rsidRDefault="00841CA6" w:rsidP="00841CA6">
      <w:pPr>
        <w:tabs>
          <w:tab w:val="left" w:pos="945"/>
        </w:tabs>
        <w:rPr>
          <w:b/>
          <w:sz w:val="22"/>
          <w:szCs w:val="22"/>
        </w:rPr>
      </w:pPr>
    </w:p>
    <w:p w:rsidR="007F4A62" w:rsidRPr="00CF37A8" w:rsidRDefault="009B41A1" w:rsidP="009B41A1">
      <w:pPr>
        <w:rPr>
          <w:b/>
          <w:sz w:val="22"/>
          <w:szCs w:val="22"/>
        </w:rPr>
      </w:pPr>
      <w:r w:rsidRPr="00CF37A8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:rsidR="00DD0689" w:rsidRPr="00CF37A8" w:rsidRDefault="007F4A62" w:rsidP="009B41A1">
      <w:pPr>
        <w:rPr>
          <w:b/>
          <w:sz w:val="22"/>
          <w:szCs w:val="22"/>
          <w:lang w:val="en-US"/>
        </w:rPr>
      </w:pPr>
      <w:r w:rsidRPr="00CF37A8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p w:rsidR="00B92783" w:rsidRPr="00CF37A8" w:rsidRDefault="00DD0689" w:rsidP="009B41A1">
      <w:pPr>
        <w:rPr>
          <w:b/>
          <w:sz w:val="22"/>
          <w:szCs w:val="22"/>
        </w:rPr>
      </w:pPr>
      <w:r w:rsidRPr="00CF37A8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:rsidR="00B92783" w:rsidRPr="00CF37A8" w:rsidRDefault="00B92783" w:rsidP="009B41A1">
      <w:pPr>
        <w:rPr>
          <w:b/>
          <w:sz w:val="22"/>
          <w:szCs w:val="22"/>
        </w:rPr>
      </w:pPr>
    </w:p>
    <w:p w:rsidR="00B92783" w:rsidRPr="00CF37A8" w:rsidRDefault="00B92783" w:rsidP="009B41A1">
      <w:pPr>
        <w:rPr>
          <w:b/>
          <w:sz w:val="22"/>
          <w:szCs w:val="22"/>
        </w:rPr>
      </w:pPr>
    </w:p>
    <w:p w:rsidR="00B92783" w:rsidRDefault="00B92783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9B41A1">
      <w:pPr>
        <w:rPr>
          <w:b/>
          <w:sz w:val="22"/>
          <w:szCs w:val="22"/>
        </w:rPr>
      </w:pPr>
    </w:p>
    <w:p w:rsidR="00D92745" w:rsidRDefault="00D92745" w:rsidP="00D92745">
      <w:pPr>
        <w:jc w:val="right"/>
        <w:rPr>
          <w:b/>
          <w:bCs/>
          <w:sz w:val="22"/>
          <w:szCs w:val="22"/>
        </w:rPr>
      </w:pPr>
    </w:p>
    <w:p w:rsidR="00841CA6" w:rsidRPr="00D92745" w:rsidRDefault="00841CA6" w:rsidP="009B630A">
      <w:pPr>
        <w:tabs>
          <w:tab w:val="left" w:pos="945"/>
        </w:tabs>
        <w:rPr>
          <w:sz w:val="22"/>
          <w:szCs w:val="22"/>
        </w:rPr>
      </w:pPr>
    </w:p>
    <w:sectPr w:rsidR="00841CA6" w:rsidRPr="00D92745" w:rsidSect="00841CA6">
      <w:type w:val="continuous"/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FBD" w:rsidRDefault="003A2FBD">
      <w:r>
        <w:separator/>
      </w:r>
    </w:p>
  </w:endnote>
  <w:endnote w:type="continuationSeparator" w:id="0">
    <w:p w:rsidR="003A2FBD" w:rsidRDefault="003A2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FBD" w:rsidRDefault="003A2FBD">
      <w:r>
        <w:separator/>
      </w:r>
    </w:p>
  </w:footnote>
  <w:footnote w:type="continuationSeparator" w:id="0">
    <w:p w:rsidR="003A2FBD" w:rsidRDefault="003A2F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D0A5B"/>
    <w:multiLevelType w:val="multilevel"/>
    <w:tmpl w:val="E7C27F8C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">
    <w:nsid w:val="1E1B27C8"/>
    <w:multiLevelType w:val="hybridMultilevel"/>
    <w:tmpl w:val="B3DEC14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3D1206"/>
    <w:multiLevelType w:val="hybridMultilevel"/>
    <w:tmpl w:val="3C807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15DAE"/>
    <w:multiLevelType w:val="hybridMultilevel"/>
    <w:tmpl w:val="3EDAA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86171"/>
    <w:multiLevelType w:val="hybridMultilevel"/>
    <w:tmpl w:val="FE4E9C66"/>
    <w:lvl w:ilvl="0" w:tplc="6D8E6D6A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2869F5"/>
    <w:multiLevelType w:val="multilevel"/>
    <w:tmpl w:val="433E299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721D0F70"/>
    <w:multiLevelType w:val="hybridMultilevel"/>
    <w:tmpl w:val="EDBC0C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611347A"/>
    <w:multiLevelType w:val="multilevel"/>
    <w:tmpl w:val="C380BB12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BBD61E8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7F"/>
    <w:rsid w:val="00014ED5"/>
    <w:rsid w:val="00024938"/>
    <w:rsid w:val="00032845"/>
    <w:rsid w:val="00052EE4"/>
    <w:rsid w:val="0006286F"/>
    <w:rsid w:val="00075D96"/>
    <w:rsid w:val="00076EEC"/>
    <w:rsid w:val="000B0BE2"/>
    <w:rsid w:val="000B6EFF"/>
    <w:rsid w:val="000B7BA3"/>
    <w:rsid w:val="000C61A7"/>
    <w:rsid w:val="000D6F11"/>
    <w:rsid w:val="0010004D"/>
    <w:rsid w:val="00111C7F"/>
    <w:rsid w:val="001364E2"/>
    <w:rsid w:val="00162C30"/>
    <w:rsid w:val="001802A4"/>
    <w:rsid w:val="00180B5D"/>
    <w:rsid w:val="001814F8"/>
    <w:rsid w:val="00184E13"/>
    <w:rsid w:val="001919B3"/>
    <w:rsid w:val="001B1621"/>
    <w:rsid w:val="001B533A"/>
    <w:rsid w:val="001E3713"/>
    <w:rsid w:val="001F5A0A"/>
    <w:rsid w:val="002001C3"/>
    <w:rsid w:val="002042C0"/>
    <w:rsid w:val="00246D50"/>
    <w:rsid w:val="002525AF"/>
    <w:rsid w:val="00274BA2"/>
    <w:rsid w:val="002934CE"/>
    <w:rsid w:val="002A09B9"/>
    <w:rsid w:val="002A6605"/>
    <w:rsid w:val="002B2C1D"/>
    <w:rsid w:val="002D2413"/>
    <w:rsid w:val="002F70E4"/>
    <w:rsid w:val="002F7BF2"/>
    <w:rsid w:val="00300858"/>
    <w:rsid w:val="0030557B"/>
    <w:rsid w:val="003109AE"/>
    <w:rsid w:val="0034605D"/>
    <w:rsid w:val="00356706"/>
    <w:rsid w:val="00382FF3"/>
    <w:rsid w:val="003A2FBD"/>
    <w:rsid w:val="003D2A44"/>
    <w:rsid w:val="003E26DA"/>
    <w:rsid w:val="003E2CDA"/>
    <w:rsid w:val="003F1819"/>
    <w:rsid w:val="003F1A1E"/>
    <w:rsid w:val="003F71A3"/>
    <w:rsid w:val="00403318"/>
    <w:rsid w:val="004338F5"/>
    <w:rsid w:val="00442541"/>
    <w:rsid w:val="00445E52"/>
    <w:rsid w:val="00465CA7"/>
    <w:rsid w:val="00473055"/>
    <w:rsid w:val="00486311"/>
    <w:rsid w:val="004F100C"/>
    <w:rsid w:val="00521B3B"/>
    <w:rsid w:val="005434BB"/>
    <w:rsid w:val="00556823"/>
    <w:rsid w:val="00563390"/>
    <w:rsid w:val="005634EF"/>
    <w:rsid w:val="00576DC0"/>
    <w:rsid w:val="005951A1"/>
    <w:rsid w:val="0059599D"/>
    <w:rsid w:val="00596F96"/>
    <w:rsid w:val="0059712A"/>
    <w:rsid w:val="00597F5E"/>
    <w:rsid w:val="005B2DA2"/>
    <w:rsid w:val="005B4DA7"/>
    <w:rsid w:val="005C2454"/>
    <w:rsid w:val="0060311B"/>
    <w:rsid w:val="00626B1C"/>
    <w:rsid w:val="006628B0"/>
    <w:rsid w:val="00696BC2"/>
    <w:rsid w:val="006A74B7"/>
    <w:rsid w:val="006C6D77"/>
    <w:rsid w:val="006C7D08"/>
    <w:rsid w:val="006D52C4"/>
    <w:rsid w:val="006D53C8"/>
    <w:rsid w:val="006E01C8"/>
    <w:rsid w:val="006F3C6B"/>
    <w:rsid w:val="00713D1C"/>
    <w:rsid w:val="007149C6"/>
    <w:rsid w:val="0071641C"/>
    <w:rsid w:val="00740C0A"/>
    <w:rsid w:val="00755C3C"/>
    <w:rsid w:val="007671E6"/>
    <w:rsid w:val="007D5BAA"/>
    <w:rsid w:val="007F4A62"/>
    <w:rsid w:val="007F4E38"/>
    <w:rsid w:val="00841CA6"/>
    <w:rsid w:val="00865DDA"/>
    <w:rsid w:val="0087089F"/>
    <w:rsid w:val="008878D3"/>
    <w:rsid w:val="00893BEE"/>
    <w:rsid w:val="008A321A"/>
    <w:rsid w:val="008A56D5"/>
    <w:rsid w:val="008B437F"/>
    <w:rsid w:val="008C55B7"/>
    <w:rsid w:val="008D0FAF"/>
    <w:rsid w:val="008E4D8D"/>
    <w:rsid w:val="00910C9D"/>
    <w:rsid w:val="0091643B"/>
    <w:rsid w:val="00966FF6"/>
    <w:rsid w:val="00980627"/>
    <w:rsid w:val="009A4ADD"/>
    <w:rsid w:val="009B026C"/>
    <w:rsid w:val="009B241A"/>
    <w:rsid w:val="009B41A1"/>
    <w:rsid w:val="009B630A"/>
    <w:rsid w:val="009C3D82"/>
    <w:rsid w:val="009E38D9"/>
    <w:rsid w:val="009F3EB6"/>
    <w:rsid w:val="00A10E1C"/>
    <w:rsid w:val="00A30915"/>
    <w:rsid w:val="00A35050"/>
    <w:rsid w:val="00A514E2"/>
    <w:rsid w:val="00A528C0"/>
    <w:rsid w:val="00A768D5"/>
    <w:rsid w:val="00A825D7"/>
    <w:rsid w:val="00AC7358"/>
    <w:rsid w:val="00AF4BCE"/>
    <w:rsid w:val="00AF70E1"/>
    <w:rsid w:val="00B20C2C"/>
    <w:rsid w:val="00B254A1"/>
    <w:rsid w:val="00B335D4"/>
    <w:rsid w:val="00B44CD7"/>
    <w:rsid w:val="00B47428"/>
    <w:rsid w:val="00B47DAC"/>
    <w:rsid w:val="00B50D23"/>
    <w:rsid w:val="00B529CA"/>
    <w:rsid w:val="00B52B0F"/>
    <w:rsid w:val="00B76C13"/>
    <w:rsid w:val="00B92783"/>
    <w:rsid w:val="00B94F11"/>
    <w:rsid w:val="00B95D7E"/>
    <w:rsid w:val="00BA7C25"/>
    <w:rsid w:val="00BC495B"/>
    <w:rsid w:val="00BD54AA"/>
    <w:rsid w:val="00BD75C6"/>
    <w:rsid w:val="00BE37DE"/>
    <w:rsid w:val="00C4237F"/>
    <w:rsid w:val="00C747C5"/>
    <w:rsid w:val="00C91F8F"/>
    <w:rsid w:val="00CA1E2C"/>
    <w:rsid w:val="00CA2249"/>
    <w:rsid w:val="00CB344C"/>
    <w:rsid w:val="00CC5FED"/>
    <w:rsid w:val="00CD3078"/>
    <w:rsid w:val="00CD618C"/>
    <w:rsid w:val="00CE28EA"/>
    <w:rsid w:val="00CE44D5"/>
    <w:rsid w:val="00CF37A8"/>
    <w:rsid w:val="00D068CD"/>
    <w:rsid w:val="00D61ED7"/>
    <w:rsid w:val="00D844CA"/>
    <w:rsid w:val="00D851C2"/>
    <w:rsid w:val="00D92745"/>
    <w:rsid w:val="00DB7DDE"/>
    <w:rsid w:val="00DC0E85"/>
    <w:rsid w:val="00DC0F59"/>
    <w:rsid w:val="00DC3E5F"/>
    <w:rsid w:val="00DD0689"/>
    <w:rsid w:val="00DD2A48"/>
    <w:rsid w:val="00DD7595"/>
    <w:rsid w:val="00DE7ADB"/>
    <w:rsid w:val="00E00734"/>
    <w:rsid w:val="00E125B0"/>
    <w:rsid w:val="00E363D3"/>
    <w:rsid w:val="00E36FCF"/>
    <w:rsid w:val="00E552F5"/>
    <w:rsid w:val="00E73F10"/>
    <w:rsid w:val="00E8137D"/>
    <w:rsid w:val="00E837E2"/>
    <w:rsid w:val="00EA72F1"/>
    <w:rsid w:val="00EB5D5B"/>
    <w:rsid w:val="00ED0601"/>
    <w:rsid w:val="00ED2613"/>
    <w:rsid w:val="00ED5CC4"/>
    <w:rsid w:val="00F12D14"/>
    <w:rsid w:val="00F71763"/>
    <w:rsid w:val="00F773EC"/>
    <w:rsid w:val="00F96876"/>
    <w:rsid w:val="00FA1486"/>
    <w:rsid w:val="00FA37DC"/>
    <w:rsid w:val="00FB7DDC"/>
    <w:rsid w:val="00FC0967"/>
    <w:rsid w:val="00FC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B7"/>
  </w:style>
  <w:style w:type="paragraph" w:styleId="1">
    <w:name w:val="heading 1"/>
    <w:basedOn w:val="a"/>
    <w:next w:val="a"/>
    <w:link w:val="10"/>
    <w:qFormat/>
    <w:rsid w:val="008C55B7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C55B7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C55B7"/>
    <w:pPr>
      <w:keepNext/>
      <w:outlineLvl w:val="2"/>
    </w:pPr>
    <w:rPr>
      <w:b/>
      <w:sz w:val="24"/>
      <w:lang w:val="en-US"/>
    </w:rPr>
  </w:style>
  <w:style w:type="paragraph" w:styleId="4">
    <w:name w:val="heading 4"/>
    <w:basedOn w:val="a"/>
    <w:next w:val="a"/>
    <w:qFormat/>
    <w:rsid w:val="008C55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C55B7"/>
    <w:rPr>
      <w:rFonts w:ascii="Courier New" w:hAnsi="Courier New"/>
    </w:rPr>
  </w:style>
  <w:style w:type="paragraph" w:customStyle="1" w:styleId="FR4">
    <w:name w:val="FR4"/>
    <w:rsid w:val="008C55B7"/>
    <w:pPr>
      <w:widowControl w:val="0"/>
      <w:spacing w:before="380" w:line="320" w:lineRule="auto"/>
      <w:ind w:left="40" w:firstLine="600"/>
      <w:jc w:val="both"/>
    </w:pPr>
    <w:rPr>
      <w:rFonts w:ascii="Arial" w:hAnsi="Arial"/>
      <w:snapToGrid w:val="0"/>
      <w:sz w:val="18"/>
    </w:rPr>
  </w:style>
  <w:style w:type="paragraph" w:customStyle="1" w:styleId="FR1">
    <w:name w:val="FR1"/>
    <w:rsid w:val="008C55B7"/>
    <w:pPr>
      <w:widowControl w:val="0"/>
      <w:jc w:val="right"/>
    </w:pPr>
    <w:rPr>
      <w:rFonts w:ascii="Arial" w:hAnsi="Arial"/>
      <w:snapToGrid w:val="0"/>
      <w:sz w:val="56"/>
    </w:rPr>
  </w:style>
  <w:style w:type="paragraph" w:styleId="a5">
    <w:name w:val="Document Map"/>
    <w:basedOn w:val="a"/>
    <w:semiHidden/>
    <w:rsid w:val="008C55B7"/>
    <w:pPr>
      <w:shd w:val="clear" w:color="auto" w:fill="000080"/>
    </w:pPr>
    <w:rPr>
      <w:rFonts w:ascii="Tahoma" w:hAnsi="Tahoma"/>
    </w:rPr>
  </w:style>
  <w:style w:type="paragraph" w:styleId="a6">
    <w:name w:val="Body Text"/>
    <w:basedOn w:val="a"/>
    <w:rsid w:val="008C55B7"/>
    <w:pPr>
      <w:spacing w:before="24" w:line="278" w:lineRule="exact"/>
      <w:jc w:val="both"/>
    </w:pPr>
    <w:rPr>
      <w:sz w:val="24"/>
    </w:rPr>
  </w:style>
  <w:style w:type="paragraph" w:styleId="a7">
    <w:name w:val="caption"/>
    <w:basedOn w:val="a"/>
    <w:next w:val="a"/>
    <w:qFormat/>
    <w:rsid w:val="008C55B7"/>
    <w:pPr>
      <w:spacing w:before="120" w:after="120"/>
    </w:pPr>
    <w:rPr>
      <w:b/>
    </w:rPr>
  </w:style>
  <w:style w:type="paragraph" w:styleId="20">
    <w:name w:val="Body Text 2"/>
    <w:basedOn w:val="a"/>
    <w:rsid w:val="008C55B7"/>
    <w:pPr>
      <w:jc w:val="both"/>
    </w:pPr>
    <w:rPr>
      <w:rFonts w:ascii="Arial" w:hAnsi="Arial"/>
      <w:sz w:val="24"/>
    </w:rPr>
  </w:style>
  <w:style w:type="character" w:styleId="a8">
    <w:name w:val="Emphasis"/>
    <w:qFormat/>
    <w:rsid w:val="008C55B7"/>
    <w:rPr>
      <w:i/>
      <w:iCs/>
    </w:rPr>
  </w:style>
  <w:style w:type="paragraph" w:styleId="a9">
    <w:name w:val="Balloon Text"/>
    <w:basedOn w:val="a"/>
    <w:semiHidden/>
    <w:rsid w:val="008C55B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5B4DA7"/>
    <w:pPr>
      <w:tabs>
        <w:tab w:val="center" w:pos="4320"/>
        <w:tab w:val="right" w:pos="8640"/>
      </w:tabs>
    </w:pPr>
    <w:rPr>
      <w:lang w:val="en-GB"/>
    </w:rPr>
  </w:style>
  <w:style w:type="paragraph" w:styleId="ab">
    <w:name w:val="Normal (Web)"/>
    <w:basedOn w:val="a"/>
    <w:uiPriority w:val="99"/>
    <w:unhideWhenUsed/>
    <w:rsid w:val="001B162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740C0A"/>
    <w:rPr>
      <w:b/>
    </w:rPr>
  </w:style>
  <w:style w:type="character" w:customStyle="1" w:styleId="a4">
    <w:name w:val="Текст Знак"/>
    <w:link w:val="a3"/>
    <w:rsid w:val="00162C30"/>
    <w:rPr>
      <w:rFonts w:ascii="Courier New" w:hAnsi="Courier New"/>
    </w:rPr>
  </w:style>
  <w:style w:type="paragraph" w:customStyle="1" w:styleId="imported-">
    <w:name w:val="imported-Обычный"/>
    <w:rsid w:val="00DC0E85"/>
    <w:rPr>
      <w:rFonts w:eastAsia="Arial Unicode MS"/>
      <w:color w:val="000000"/>
      <w:sz w:val="24"/>
      <w:lang w:val="en-US"/>
    </w:rPr>
  </w:style>
  <w:style w:type="paragraph" w:customStyle="1" w:styleId="imported-0">
    <w:name w:val="imported-Свободная форма"/>
    <w:rsid w:val="00DC0E85"/>
    <w:rPr>
      <w:rFonts w:eastAsia="Arial Unicode MS"/>
      <w:color w:val="000000"/>
    </w:rPr>
  </w:style>
  <w:style w:type="paragraph" w:styleId="ac">
    <w:name w:val="No Spacing"/>
    <w:uiPriority w:val="1"/>
    <w:qFormat/>
    <w:rsid w:val="00E8137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nformat">
    <w:name w:val="ConsNonformat"/>
    <w:rsid w:val="00DE7A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rsid w:val="008A321A"/>
  </w:style>
  <w:style w:type="character" w:styleId="ad">
    <w:name w:val="annotation reference"/>
    <w:basedOn w:val="a0"/>
    <w:semiHidden/>
    <w:unhideWhenUsed/>
    <w:rsid w:val="00B76C13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B76C13"/>
  </w:style>
  <w:style w:type="character" w:customStyle="1" w:styleId="af">
    <w:name w:val="Текст примечания Знак"/>
    <w:basedOn w:val="a0"/>
    <w:link w:val="ae"/>
    <w:semiHidden/>
    <w:rsid w:val="00B76C13"/>
  </w:style>
  <w:style w:type="paragraph" w:styleId="af0">
    <w:name w:val="annotation subject"/>
    <w:basedOn w:val="ae"/>
    <w:next w:val="ae"/>
    <w:link w:val="af1"/>
    <w:semiHidden/>
    <w:unhideWhenUsed/>
    <w:rsid w:val="00B76C13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B76C13"/>
    <w:rPr>
      <w:b/>
      <w:bCs/>
    </w:rPr>
  </w:style>
  <w:style w:type="paragraph" w:styleId="af2">
    <w:name w:val="List Paragraph"/>
    <w:basedOn w:val="a"/>
    <w:uiPriority w:val="34"/>
    <w:qFormat/>
    <w:rsid w:val="00D92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D0A6-CF37-4087-A2B7-7720785D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3911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очистки (Самолет)</vt:lpstr>
    </vt:vector>
  </TitlesOfParts>
  <Company>Hewlett-Packard Company</Company>
  <LinksUpToDate>false</LinksUpToDate>
  <CharactersWithSpaces>26152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очистки (Самолет)</dc:title>
  <dc:creator>Эдуард</dc:creator>
  <cp:lastModifiedBy>a.ryndina</cp:lastModifiedBy>
  <cp:revision>6</cp:revision>
  <cp:lastPrinted>2015-06-16T11:40:00Z</cp:lastPrinted>
  <dcterms:created xsi:type="dcterms:W3CDTF">2016-08-19T14:38:00Z</dcterms:created>
  <dcterms:modified xsi:type="dcterms:W3CDTF">2016-08-23T08:02:00Z</dcterms:modified>
</cp:coreProperties>
</file>