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69"/>
        <w:tblW w:w="10314" w:type="dxa"/>
        <w:tblLook w:val="0000" w:firstRow="0" w:lastRow="0" w:firstColumn="0" w:lastColumn="0" w:noHBand="0" w:noVBand="0"/>
      </w:tblPr>
      <w:tblGrid>
        <w:gridCol w:w="5387"/>
        <w:gridCol w:w="4927"/>
      </w:tblGrid>
      <w:tr w:rsidR="00326F67" w:rsidRPr="00DE0474" w:rsidTr="00326F67">
        <w:trPr>
          <w:trHeight w:val="70"/>
        </w:trPr>
        <w:tc>
          <w:tcPr>
            <w:tcW w:w="5387" w:type="dxa"/>
            <w:shd w:val="clear" w:color="auto" w:fill="auto"/>
          </w:tcPr>
          <w:p w:rsidR="00326F67" w:rsidRPr="00DE0474" w:rsidRDefault="00326F67" w:rsidP="00CD4AC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04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 w:type="page"/>
              <w:t xml:space="preserve"> </w:t>
            </w:r>
          </w:p>
        </w:tc>
        <w:tc>
          <w:tcPr>
            <w:tcW w:w="4927" w:type="dxa"/>
          </w:tcPr>
          <w:p w:rsidR="00326F67" w:rsidRPr="00CD4ACE" w:rsidRDefault="00326F67" w:rsidP="00CD4ACE">
            <w:pPr>
              <w:spacing w:line="228" w:lineRule="auto"/>
              <w:ind w:left="8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A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326F67" w:rsidRPr="00CD4ACE" w:rsidRDefault="00326F67" w:rsidP="00CD4AC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28" w:lineRule="auto"/>
              <w:ind w:left="8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по эксплуатации</w:t>
            </w:r>
          </w:p>
          <w:p w:rsidR="00326F67" w:rsidRPr="00CD4ACE" w:rsidRDefault="00326F67" w:rsidP="00CD4ACE">
            <w:pPr>
              <w:tabs>
                <w:tab w:val="left" w:pos="6318"/>
              </w:tabs>
              <w:spacing w:line="228" w:lineRule="auto"/>
              <w:ind w:left="8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4A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НАО «Красная поляна»</w:t>
            </w:r>
          </w:p>
          <w:p w:rsidR="00326F67" w:rsidRPr="00CD4ACE" w:rsidRDefault="00326F67" w:rsidP="00CD4ACE">
            <w:pPr>
              <w:tabs>
                <w:tab w:val="left" w:pos="6318"/>
              </w:tabs>
              <w:spacing w:line="228" w:lineRule="auto"/>
              <w:ind w:left="85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4A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С.С. Глебов</w:t>
            </w:r>
            <w:r w:rsidRPr="00CD4A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326F67" w:rsidRPr="00CD4ACE" w:rsidRDefault="00326F67" w:rsidP="00CD4ACE">
            <w:pPr>
              <w:spacing w:line="228" w:lineRule="auto"/>
              <w:ind w:left="850"/>
              <w:rPr>
                <w:bCs/>
                <w:color w:val="000000"/>
              </w:rPr>
            </w:pPr>
            <w:r w:rsidRPr="00CD4A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«___»_______________2019г.</w:t>
            </w:r>
          </w:p>
        </w:tc>
      </w:tr>
    </w:tbl>
    <w:p w:rsidR="004B3BA5" w:rsidRPr="00B80324" w:rsidRDefault="004B3BA5" w:rsidP="004B3BA5">
      <w:pPr>
        <w:shd w:val="clear" w:color="auto" w:fill="FFFFFF"/>
        <w:spacing w:after="0" w:line="240" w:lineRule="auto"/>
        <w:ind w:hanging="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4B3BA5" w:rsidRPr="00B80324" w:rsidRDefault="004B3BA5" w:rsidP="004B3B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ЗАДАНИЕ НА </w:t>
      </w:r>
      <w:r w:rsidR="00B82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ПРОЕКТИРОВАНИЕ</w:t>
      </w:r>
    </w:p>
    <w:p w:rsidR="009B7022" w:rsidRDefault="009B7022" w:rsidP="009B702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B7022" w:rsidRPr="00930892" w:rsidRDefault="009B7022" w:rsidP="009B702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08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выполнение проектных работ по разработке рабочей документации для строительства гаража для подвижного состава на 48 кабин, нижняя станция пассажирской подвесной канатной дороги «Карусель 2» на </w:t>
      </w:r>
      <w:proofErr w:type="spellStart"/>
      <w:r w:rsidRPr="009308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отм</w:t>
      </w:r>
      <w:proofErr w:type="spellEnd"/>
      <w:r w:rsidRPr="009308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+960».</w:t>
      </w:r>
    </w:p>
    <w:p w:rsidR="00ED33C3" w:rsidRDefault="00ED33C3" w:rsidP="00C83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B7022" w:rsidRPr="00B80324" w:rsidRDefault="009B7022" w:rsidP="00C83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"/>
        <w:gridCol w:w="3544"/>
        <w:gridCol w:w="6294"/>
      </w:tblGrid>
      <w:tr w:rsidR="00953562" w:rsidRPr="009B7022" w:rsidTr="009B7022">
        <w:trPr>
          <w:tblHeader/>
          <w:jc w:val="center"/>
        </w:trPr>
        <w:tc>
          <w:tcPr>
            <w:tcW w:w="625" w:type="dxa"/>
            <w:shd w:val="clear" w:color="auto" w:fill="auto"/>
          </w:tcPr>
          <w:p w:rsidR="00953562" w:rsidRPr="009B7022" w:rsidRDefault="00953562" w:rsidP="0095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9B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B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9B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53562" w:rsidRPr="009B7022" w:rsidRDefault="00953562" w:rsidP="00953562">
            <w:pPr>
              <w:tabs>
                <w:tab w:val="left" w:pos="-57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02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294" w:type="dxa"/>
            <w:shd w:val="clear" w:color="auto" w:fill="auto"/>
            <w:vAlign w:val="center"/>
          </w:tcPr>
          <w:p w:rsidR="00953562" w:rsidRPr="009B7022" w:rsidRDefault="009B7022" w:rsidP="0095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F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953562" w:rsidRPr="00B80324" w:rsidTr="00820727">
        <w:trPr>
          <w:jc w:val="center"/>
        </w:trPr>
        <w:tc>
          <w:tcPr>
            <w:tcW w:w="625" w:type="dxa"/>
          </w:tcPr>
          <w:p w:rsidR="00953562" w:rsidRPr="009C080B" w:rsidRDefault="00953562" w:rsidP="009B7022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53562" w:rsidRPr="00B80324" w:rsidRDefault="00953562" w:rsidP="00CF4879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проектируемого объекта.</w:t>
            </w:r>
          </w:p>
        </w:tc>
        <w:tc>
          <w:tcPr>
            <w:tcW w:w="6294" w:type="dxa"/>
            <w:shd w:val="clear" w:color="auto" w:fill="auto"/>
            <w:vAlign w:val="center"/>
          </w:tcPr>
          <w:p w:rsidR="005B425F" w:rsidRPr="005D645E" w:rsidRDefault="00C930F1" w:rsidP="000714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Гараж </w:t>
            </w:r>
            <w:r w:rsidR="000714C5">
              <w:rPr>
                <w:rFonts w:ascii="Times New Roman" w:hAnsi="Times New Roman" w:cs="Times New Roman"/>
                <w:bCs/>
                <w:sz w:val="24"/>
                <w:szCs w:val="24"/>
              </w:rPr>
              <w:t>для подвижного состава</w:t>
            </w: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48 кабин</w:t>
            </w:r>
            <w:r w:rsidR="000714C5">
              <w:rPr>
                <w:rFonts w:ascii="Times New Roman" w:hAnsi="Times New Roman" w:cs="Times New Roman"/>
                <w:bCs/>
                <w:sz w:val="24"/>
                <w:szCs w:val="24"/>
              </w:rPr>
              <w:t>, нижняя</w:t>
            </w: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</w:t>
            </w:r>
            <w:r w:rsidR="000714C5">
              <w:rPr>
                <w:rFonts w:ascii="Times New Roman" w:hAnsi="Times New Roman" w:cs="Times New Roman"/>
                <w:bCs/>
                <w:sz w:val="24"/>
                <w:szCs w:val="24"/>
              </w:rPr>
              <w:t>ция</w:t>
            </w: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2A37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пассажирской подвесной канатной дороги</w:t>
            </w:r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«Карусель 2» на </w:t>
            </w:r>
            <w:proofErr w:type="spellStart"/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. +960</w:t>
            </w:r>
          </w:p>
        </w:tc>
      </w:tr>
      <w:tr w:rsidR="00953562" w:rsidRPr="00B80324" w:rsidTr="00820727">
        <w:trPr>
          <w:jc w:val="center"/>
        </w:trPr>
        <w:tc>
          <w:tcPr>
            <w:tcW w:w="625" w:type="dxa"/>
          </w:tcPr>
          <w:p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53562" w:rsidRPr="00B80324" w:rsidRDefault="00953562" w:rsidP="004B3BA5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об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екта.</w:t>
            </w:r>
          </w:p>
        </w:tc>
        <w:tc>
          <w:tcPr>
            <w:tcW w:w="6294" w:type="dxa"/>
            <w:vAlign w:val="center"/>
          </w:tcPr>
          <w:p w:rsidR="00953562" w:rsidRPr="00B80324" w:rsidRDefault="00486F9B" w:rsidP="00C930F1">
            <w:pPr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6F9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486F9B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86F9B">
              <w:rPr>
                <w:rFonts w:ascii="Times New Roman" w:hAnsi="Times New Roman" w:cs="Times New Roman"/>
                <w:sz w:val="24"/>
                <w:szCs w:val="24"/>
              </w:rPr>
              <w:t xml:space="preserve">-Садок, северный склон хребта Аибга, </w:t>
            </w:r>
            <w:proofErr w:type="spellStart"/>
            <w:r w:rsidR="00C930F1">
              <w:rPr>
                <w:rFonts w:ascii="Times New Roman" w:hAnsi="Times New Roman" w:cs="Times New Roman"/>
                <w:sz w:val="24"/>
                <w:szCs w:val="24"/>
              </w:rPr>
              <w:t>Спортино</w:t>
            </w:r>
            <w:proofErr w:type="spellEnd"/>
            <w:r w:rsidR="00C930F1">
              <w:rPr>
                <w:rFonts w:ascii="Times New Roman" w:hAnsi="Times New Roman" w:cs="Times New Roman"/>
                <w:sz w:val="24"/>
                <w:szCs w:val="24"/>
              </w:rPr>
              <w:t xml:space="preserve">-туристический комплекс «Горная карусель», </w:t>
            </w:r>
            <w:proofErr w:type="spellStart"/>
            <w:r w:rsidR="00C930F1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C930F1">
              <w:rPr>
                <w:rFonts w:ascii="Times New Roman" w:hAnsi="Times New Roman" w:cs="Times New Roman"/>
                <w:sz w:val="24"/>
                <w:szCs w:val="24"/>
              </w:rPr>
              <w:t>. +960 метров над уровнем моря.</w:t>
            </w:r>
          </w:p>
        </w:tc>
      </w:tr>
      <w:tr w:rsidR="00953562" w:rsidRPr="00B80324" w:rsidTr="00820727">
        <w:trPr>
          <w:jc w:val="center"/>
        </w:trPr>
        <w:tc>
          <w:tcPr>
            <w:tcW w:w="625" w:type="dxa"/>
          </w:tcPr>
          <w:p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53562" w:rsidRPr="00B80324" w:rsidRDefault="00953562" w:rsidP="004B3BA5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проектирования.</w:t>
            </w:r>
          </w:p>
        </w:tc>
        <w:tc>
          <w:tcPr>
            <w:tcW w:w="6294" w:type="dxa"/>
            <w:vAlign w:val="center"/>
          </w:tcPr>
          <w:p w:rsidR="00953562" w:rsidRPr="00B80324" w:rsidRDefault="00536598" w:rsidP="00C3439D">
            <w:pPr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№___________ от ______________</w:t>
            </w:r>
            <w:proofErr w:type="gramStart"/>
            <w:r w:rsidR="008923E7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923E7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53562" w:rsidRPr="00B80324" w:rsidTr="00820727">
        <w:trPr>
          <w:jc w:val="center"/>
        </w:trPr>
        <w:tc>
          <w:tcPr>
            <w:tcW w:w="625" w:type="dxa"/>
          </w:tcPr>
          <w:p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53562" w:rsidRPr="00B80324" w:rsidRDefault="00953562" w:rsidP="004B3BA5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294" w:type="dxa"/>
            <w:vAlign w:val="center"/>
          </w:tcPr>
          <w:p w:rsidR="00953562" w:rsidRPr="00B80324" w:rsidRDefault="0012356B" w:rsidP="00825FAC">
            <w:pPr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E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«Красная поляна</w:t>
            </w:r>
            <w:r w:rsidR="00953562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354000, Краснодарский край, г. Сочи, ул. </w:t>
            </w:r>
            <w:proofErr w:type="gramStart"/>
            <w:r w:rsidR="00953562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</w:t>
            </w:r>
            <w:proofErr w:type="gramEnd"/>
            <w:r w:rsidR="00953562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14а</w:t>
            </w:r>
          </w:p>
        </w:tc>
      </w:tr>
      <w:tr w:rsidR="00953562" w:rsidRPr="00B80324" w:rsidTr="00820727">
        <w:trPr>
          <w:jc w:val="center"/>
        </w:trPr>
        <w:tc>
          <w:tcPr>
            <w:tcW w:w="625" w:type="dxa"/>
          </w:tcPr>
          <w:p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53562" w:rsidRPr="00B80324" w:rsidRDefault="00953562" w:rsidP="00CF4879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организация.</w:t>
            </w:r>
          </w:p>
        </w:tc>
        <w:tc>
          <w:tcPr>
            <w:tcW w:w="6294" w:type="dxa"/>
          </w:tcPr>
          <w:p w:rsidR="00953562" w:rsidRPr="00E03E5E" w:rsidRDefault="00B82A37" w:rsidP="00DE0474">
            <w:pPr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закупочных мероприятий</w:t>
            </w:r>
          </w:p>
        </w:tc>
      </w:tr>
      <w:tr w:rsidR="00953562" w:rsidRPr="00B80324" w:rsidTr="00820727">
        <w:trPr>
          <w:jc w:val="center"/>
        </w:trPr>
        <w:tc>
          <w:tcPr>
            <w:tcW w:w="625" w:type="dxa"/>
          </w:tcPr>
          <w:p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53562" w:rsidRPr="00B80324" w:rsidRDefault="00953562" w:rsidP="00CF4879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строительства.</w:t>
            </w:r>
          </w:p>
        </w:tc>
        <w:tc>
          <w:tcPr>
            <w:tcW w:w="6294" w:type="dxa"/>
          </w:tcPr>
          <w:p w:rsidR="00953562" w:rsidRPr="00B80324" w:rsidRDefault="00953562" w:rsidP="00E11671">
            <w:pPr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953562" w:rsidRPr="00B80324" w:rsidTr="00820727">
        <w:trPr>
          <w:jc w:val="center"/>
        </w:trPr>
        <w:tc>
          <w:tcPr>
            <w:tcW w:w="625" w:type="dxa"/>
          </w:tcPr>
          <w:p w:rsidR="00953562" w:rsidRPr="009C080B" w:rsidRDefault="00953562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53562" w:rsidRPr="00B80324" w:rsidRDefault="00953562" w:rsidP="00CF4879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Стадийность проектирования.</w:t>
            </w:r>
          </w:p>
        </w:tc>
        <w:tc>
          <w:tcPr>
            <w:tcW w:w="6294" w:type="dxa"/>
            <w:vAlign w:val="center"/>
          </w:tcPr>
          <w:p w:rsidR="001B7911" w:rsidRPr="00B80324" w:rsidRDefault="0024551D" w:rsidP="00CF4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документация</w:t>
            </w:r>
            <w:r w:rsidR="001B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551D" w:rsidRPr="00B80324" w:rsidTr="00820727">
        <w:trPr>
          <w:trHeight w:val="276"/>
          <w:jc w:val="center"/>
        </w:trPr>
        <w:tc>
          <w:tcPr>
            <w:tcW w:w="625" w:type="dxa"/>
          </w:tcPr>
          <w:p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проектной орган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зации.</w:t>
            </w:r>
          </w:p>
        </w:tc>
        <w:tc>
          <w:tcPr>
            <w:tcW w:w="6294" w:type="dxa"/>
          </w:tcPr>
          <w:p w:rsidR="00C930F1" w:rsidRDefault="00C930F1" w:rsidP="008B5533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должен являться членом саморегулируемой организации (СРО) в области инженерных изысканий и архитектурно-строительного проектирования за искл</w:t>
            </w:r>
            <w:r w:rsidRPr="00C9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9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чением случаев, предусмотренных п. 2.1. статьи 47, п. 4.1. статьи 48 Градостроительного кодекса РФ. </w:t>
            </w:r>
          </w:p>
          <w:p w:rsidR="00C930F1" w:rsidRPr="00C930F1" w:rsidRDefault="008B5533" w:rsidP="008B5533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аличие у участника закупки трудовых ресурсов, нео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 xml:space="preserve">ходимого количества специалистов и иных работников определенного уровня квалификации для исполнения договора. Требуется наличие в </w:t>
            </w:r>
            <w:proofErr w:type="gramStart"/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штате</w:t>
            </w:r>
            <w:proofErr w:type="gramEnd"/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 xml:space="preserve"> участника не менее четырех специалистов с высшим профессиональным о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разованиям в области инженерных изысканий и/или а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D03D3B">
              <w:rPr>
                <w:rFonts w:ascii="Times New Roman" w:eastAsia="Times New Roman" w:hAnsi="Times New Roman"/>
                <w:sz w:val="24"/>
                <w:szCs w:val="24"/>
              </w:rPr>
              <w:t>хитектурно-строительного проектирования.</w:t>
            </w:r>
            <w:r w:rsidR="00C930F1" w:rsidRPr="00C9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5533" w:rsidRPr="004E71FD" w:rsidRDefault="008B5533" w:rsidP="008B5533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71FD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не менее двух специалистов </w:t>
            </w:r>
            <w:r w:rsidRPr="004E71FD">
              <w:rPr>
                <w:rFonts w:ascii="Times New Roman" w:hAnsi="Times New Roman"/>
                <w:sz w:val="24"/>
                <w:szCs w:val="24"/>
              </w:rPr>
              <w:t xml:space="preserve">с действующим удостоверением о повышении квалификации в </w:t>
            </w:r>
            <w:r w:rsidRPr="004E71FD">
              <w:rPr>
                <w:rFonts w:ascii="Times New Roman" w:eastAsia="Times New Roman" w:hAnsi="Times New Roman"/>
                <w:sz w:val="24"/>
                <w:szCs w:val="24"/>
              </w:rPr>
              <w:t>области инженерных изысканий и/или архитектурно-строи</w:t>
            </w:r>
            <w:r w:rsidR="008D071E">
              <w:rPr>
                <w:rFonts w:ascii="Times New Roman" w:eastAsia="Times New Roman" w:hAnsi="Times New Roman"/>
                <w:sz w:val="24"/>
                <w:szCs w:val="24"/>
              </w:rPr>
              <w:t>тельного проектирования.</w:t>
            </w:r>
          </w:p>
          <w:p w:rsidR="0024551D" w:rsidRPr="008B5533" w:rsidRDefault="008B5533" w:rsidP="008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533">
              <w:rPr>
                <w:rFonts w:ascii="Times New Roman" w:hAnsi="Times New Roman"/>
                <w:sz w:val="24"/>
                <w:szCs w:val="24"/>
              </w:rPr>
              <w:t>Участник закупки должен предоставить выписку из штатн</w:t>
            </w:r>
            <w:r w:rsidRPr="008B5533">
              <w:rPr>
                <w:rFonts w:ascii="Times New Roman" w:hAnsi="Times New Roman"/>
                <w:sz w:val="24"/>
                <w:szCs w:val="24"/>
              </w:rPr>
              <w:t>о</w:t>
            </w:r>
            <w:r w:rsidRPr="008B5533">
              <w:rPr>
                <w:rFonts w:ascii="Times New Roman" w:hAnsi="Times New Roman"/>
                <w:sz w:val="24"/>
                <w:szCs w:val="24"/>
              </w:rPr>
              <w:t>го расписания и копии дипломов об образовании и удост</w:t>
            </w:r>
            <w:r w:rsidRPr="008B5533">
              <w:rPr>
                <w:rFonts w:ascii="Times New Roman" w:hAnsi="Times New Roman"/>
                <w:sz w:val="24"/>
                <w:szCs w:val="24"/>
              </w:rPr>
              <w:t>о</w:t>
            </w:r>
            <w:r w:rsidRPr="008B5533">
              <w:rPr>
                <w:rFonts w:ascii="Times New Roman" w:hAnsi="Times New Roman"/>
                <w:sz w:val="24"/>
                <w:szCs w:val="24"/>
              </w:rPr>
              <w:t>верений о повышении квалификации.</w:t>
            </w:r>
          </w:p>
        </w:tc>
      </w:tr>
      <w:tr w:rsidR="0024551D" w:rsidRPr="00B80324" w:rsidTr="00820727">
        <w:trPr>
          <w:jc w:val="center"/>
        </w:trPr>
        <w:tc>
          <w:tcPr>
            <w:tcW w:w="625" w:type="dxa"/>
          </w:tcPr>
          <w:p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окончания проектирования</w:t>
            </w:r>
          </w:p>
        </w:tc>
        <w:tc>
          <w:tcPr>
            <w:tcW w:w="6294" w:type="dxa"/>
            <w:vAlign w:val="center"/>
          </w:tcPr>
          <w:p w:rsidR="0024551D" w:rsidRPr="00824DFF" w:rsidRDefault="00EE62B5" w:rsidP="00463A94">
            <w:pPr>
              <w:spacing w:after="0" w:line="240" w:lineRule="auto"/>
              <w:ind w:right="149" w:firstLine="54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EE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дней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момента оплаты аванса</w:t>
            </w:r>
          </w:p>
        </w:tc>
      </w:tr>
      <w:tr w:rsidR="0024551D" w:rsidRPr="00B80324" w:rsidTr="00820727">
        <w:trPr>
          <w:jc w:val="center"/>
        </w:trPr>
        <w:tc>
          <w:tcPr>
            <w:tcW w:w="625" w:type="dxa"/>
          </w:tcPr>
          <w:p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проектирования.</w:t>
            </w:r>
          </w:p>
        </w:tc>
        <w:tc>
          <w:tcPr>
            <w:tcW w:w="6294" w:type="dxa"/>
          </w:tcPr>
          <w:p w:rsidR="0024551D" w:rsidRPr="004572EF" w:rsidRDefault="004572EF" w:rsidP="00B82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</w:t>
            </w:r>
            <w:r w:rsidR="00F51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рабочей документации для </w:t>
            </w:r>
            <w:r w:rsid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Pr="00457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гаража </w:t>
            </w:r>
            <w:r w:rsidR="0042165C">
              <w:rPr>
                <w:rFonts w:ascii="Times New Roman" w:hAnsi="Times New Roman" w:cs="Times New Roman"/>
                <w:bCs/>
                <w:sz w:val="24"/>
                <w:szCs w:val="24"/>
              </w:rPr>
              <w:t>для подвижного состава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48 кабин</w:t>
            </w:r>
            <w:r w:rsidR="0042165C">
              <w:rPr>
                <w:rFonts w:ascii="Times New Roman" w:hAnsi="Times New Roman" w:cs="Times New Roman"/>
                <w:bCs/>
                <w:sz w:val="24"/>
                <w:szCs w:val="24"/>
              </w:rPr>
              <w:t>, нижняя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</w:t>
            </w:r>
            <w:r w:rsidR="0042165C">
              <w:rPr>
                <w:rFonts w:ascii="Times New Roman" w:hAnsi="Times New Roman" w:cs="Times New Roman"/>
                <w:bCs/>
                <w:sz w:val="24"/>
                <w:szCs w:val="24"/>
              </w:rPr>
              <w:t>ция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сажирской подвесной канатной дороги «Карусель 2» на </w:t>
            </w:r>
            <w:proofErr w:type="spellStart"/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42165C" w:rsidRPr="005D645E">
              <w:rPr>
                <w:rFonts w:ascii="Times New Roman" w:hAnsi="Times New Roman" w:cs="Times New Roman"/>
                <w:bCs/>
                <w:sz w:val="24"/>
                <w:szCs w:val="24"/>
              </w:rPr>
              <w:t>. +960</w:t>
            </w:r>
            <w:r w:rsidR="0042165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4551D" w:rsidRPr="00B80324" w:rsidTr="00820727">
        <w:trPr>
          <w:jc w:val="center"/>
        </w:trPr>
        <w:tc>
          <w:tcPr>
            <w:tcW w:w="625" w:type="dxa"/>
          </w:tcPr>
          <w:p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инженерных изысканиях.</w:t>
            </w:r>
          </w:p>
        </w:tc>
        <w:tc>
          <w:tcPr>
            <w:tcW w:w="6294" w:type="dxa"/>
            <w:shd w:val="clear" w:color="auto" w:fill="auto"/>
            <w:vAlign w:val="center"/>
          </w:tcPr>
          <w:p w:rsidR="0024551D" w:rsidRPr="00ED7E20" w:rsidRDefault="00844F3E" w:rsidP="001E6045">
            <w:pPr>
              <w:pStyle w:val="a6"/>
              <w:spacing w:after="0" w:line="240" w:lineRule="auto"/>
              <w:ind w:left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24551D" w:rsidRPr="00B80324" w:rsidTr="00820727">
        <w:trPr>
          <w:jc w:val="center"/>
        </w:trPr>
        <w:tc>
          <w:tcPr>
            <w:tcW w:w="625" w:type="dxa"/>
          </w:tcPr>
          <w:p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технико-экономические показатели об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 проектирования.</w:t>
            </w:r>
          </w:p>
        </w:tc>
        <w:tc>
          <w:tcPr>
            <w:tcW w:w="6294" w:type="dxa"/>
          </w:tcPr>
          <w:p w:rsidR="000A4076" w:rsidRDefault="00432453" w:rsidP="00824DFF">
            <w:pPr>
              <w:pStyle w:val="a6"/>
              <w:numPr>
                <w:ilvl w:val="0"/>
                <w:numId w:val="22"/>
              </w:numPr>
              <w:spacing w:after="0" w:line="240" w:lineRule="auto"/>
              <w:ind w:left="5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  <w:r w:rsidR="0053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гондол</w:t>
            </w:r>
            <w:r w:rsidR="0082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41F64" w:rsidRDefault="00641F64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гаража –</w:t>
            </w:r>
            <w:r w:rsidR="00CD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2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46*11 </w:t>
            </w:r>
            <w:r w:rsidRPr="00EB3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6A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(размеры уточнить при проектировании);</w:t>
            </w:r>
          </w:p>
          <w:p w:rsidR="006A2EC1" w:rsidRDefault="00D221BD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высота помещения – </w:t>
            </w:r>
            <w:r w:rsidR="00070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5,325</w:t>
            </w:r>
            <w:r w:rsidR="006A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  <w:p w:rsidR="00641F64" w:rsidRDefault="00641F64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 – 1 этаж;</w:t>
            </w:r>
          </w:p>
          <w:p w:rsidR="00432453" w:rsidRDefault="00432453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подвижного состава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B253B" w:rsidRDefault="004B253B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въездов/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071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ыездов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EE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</w:t>
            </w:r>
            <w:r w:rsidR="006D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Ворота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24DFF" w:rsidRDefault="00070DB9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несущие конструкции</w:t>
            </w:r>
            <w:r w:rsidR="00641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металлоконструкции заводского изготовления на железобетонном фундаменте</w:t>
            </w:r>
            <w:r w:rsidR="0082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730F" w:rsidRDefault="00824DFF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 –</w:t>
            </w:r>
            <w:r w:rsidR="00647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0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односкатная, оборудованная вод</w:t>
            </w:r>
            <w:r w:rsidR="00070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70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сточной системой, системой снегозадержания, системой защиты от обледенения</w:t>
            </w:r>
            <w:r w:rsidR="004A2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71934" w:rsidRDefault="00070DB9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ограждающие конструкции </w:t>
            </w:r>
            <w:r w:rsidR="00882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трехслойные </w:t>
            </w:r>
            <w:r w:rsidR="00486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сэндвич панели</w:t>
            </w:r>
            <w:r w:rsidR="00635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E04D2" w:rsidRDefault="002E04D2" w:rsidP="002E04D2">
            <w:pPr>
              <w:pStyle w:val="ac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</w:t>
            </w:r>
            <w:r w:rsidR="00FE3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гаража</w:t>
            </w:r>
            <w:r w:rsidR="00070D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(функциональные зоны)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70DB9" w:rsidRDefault="0095342A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хранения </w:t>
            </w:r>
            <w:r w:rsid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5342A" w:rsidRDefault="0095342A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ремонта/обслуживания </w:t>
            </w:r>
            <w:r w:rsid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5342A" w:rsidRDefault="0095342A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свободного размещения.</w:t>
            </w:r>
          </w:p>
          <w:p w:rsidR="002E04D2" w:rsidRPr="002E04D2" w:rsidRDefault="005E2925" w:rsidP="00FE374D">
            <w:pPr>
              <w:pStyle w:val="ac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</w:t>
            </w:r>
            <w:r w:rsidR="002E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E3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гаража </w:t>
            </w:r>
            <w:r w:rsidR="002E04D2" w:rsidRPr="002E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оборудуется:</w:t>
            </w:r>
          </w:p>
          <w:p w:rsidR="002E04D2" w:rsidRPr="00F62267" w:rsidRDefault="002E04D2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2267">
              <w:rPr>
                <w:rFonts w:ascii="Times New Roman" w:hAnsi="Times New Roman"/>
                <w:sz w:val="24"/>
                <w:szCs w:val="24"/>
                <w:lang w:eastAsia="ru-RU"/>
              </w:rPr>
              <w:t>пожарным водопроводом;</w:t>
            </w:r>
          </w:p>
          <w:p w:rsidR="002E04D2" w:rsidRPr="00F62267" w:rsidRDefault="002E04D2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2267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электроосвещением;</w:t>
            </w:r>
          </w:p>
          <w:p w:rsidR="002E04D2" w:rsidRPr="00F62267" w:rsidRDefault="002E04D2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2267">
              <w:rPr>
                <w:rFonts w:ascii="Times New Roman" w:hAnsi="Times New Roman"/>
                <w:sz w:val="24"/>
                <w:szCs w:val="24"/>
                <w:lang w:eastAsia="ru-RU"/>
              </w:rPr>
              <w:t>канализацией;</w:t>
            </w:r>
          </w:p>
          <w:p w:rsidR="002E04D2" w:rsidRPr="00F62267" w:rsidRDefault="002E04D2" w:rsidP="00FE374D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холодным </w:t>
            </w:r>
            <w:r w:rsidRPr="00F62267">
              <w:rPr>
                <w:rFonts w:ascii="Times New Roman" w:hAnsi="Times New Roman"/>
                <w:sz w:val="24"/>
                <w:szCs w:val="24"/>
                <w:lang w:eastAsia="ru-RU"/>
              </w:rPr>
              <w:t>водоснабжением;</w:t>
            </w:r>
          </w:p>
          <w:p w:rsidR="00CB08F9" w:rsidRPr="005D645E" w:rsidRDefault="002E04D2" w:rsidP="005D645E">
            <w:pPr>
              <w:pStyle w:val="a6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62267">
              <w:rPr>
                <w:rFonts w:ascii="Times New Roman" w:hAnsi="Times New Roman"/>
                <w:sz w:val="24"/>
                <w:szCs w:val="24"/>
                <w:lang w:eastAsia="ru-RU"/>
              </w:rPr>
              <w:t>молниезащитой</w:t>
            </w:r>
            <w:proofErr w:type="spellEnd"/>
            <w:r w:rsidRPr="00F622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защитой от статистического электричества.</w:t>
            </w:r>
            <w:r w:rsidR="00CA4B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51D" w:rsidRPr="00B80324" w:rsidTr="00820727">
        <w:trPr>
          <w:jc w:val="center"/>
        </w:trPr>
        <w:tc>
          <w:tcPr>
            <w:tcW w:w="625" w:type="dxa"/>
          </w:tcPr>
          <w:p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техническим р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шениям.</w:t>
            </w:r>
          </w:p>
        </w:tc>
        <w:tc>
          <w:tcPr>
            <w:tcW w:w="6294" w:type="dxa"/>
          </w:tcPr>
          <w:p w:rsidR="0024551D" w:rsidRDefault="0024551D" w:rsidP="0040145C">
            <w:pPr>
              <w:tabs>
                <w:tab w:val="left" w:pos="25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7D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Общие требования к объекту:</w:t>
            </w:r>
          </w:p>
          <w:p w:rsidR="00562FC1" w:rsidRPr="00914FFB" w:rsidRDefault="00827C50" w:rsidP="00914FFB">
            <w:pPr>
              <w:pStyle w:val="a6"/>
              <w:numPr>
                <w:ilvl w:val="0"/>
                <w:numId w:val="31"/>
              </w:numPr>
              <w:tabs>
                <w:tab w:val="left" w:pos="25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предусмотреть </w:t>
            </w:r>
            <w:r w:rsidRPr="00914FFB">
              <w:rPr>
                <w:rFonts w:ascii="Times New Roman" w:hAnsi="Times New Roman"/>
                <w:sz w:val="24"/>
                <w:szCs w:val="24"/>
                <w:lang w:eastAsia="ru-RU"/>
              </w:rPr>
              <w:t>пожарный водопровод;</w:t>
            </w:r>
          </w:p>
          <w:p w:rsidR="0024551D" w:rsidRDefault="00753AA2" w:rsidP="00914FFB">
            <w:pPr>
              <w:pStyle w:val="a6"/>
              <w:numPr>
                <w:ilvl w:val="0"/>
                <w:numId w:val="31"/>
              </w:numPr>
              <w:tabs>
                <w:tab w:val="left" w:pos="25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823CAA" w:rsidRPr="00607D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редусмотреть </w:t>
            </w:r>
            <w:r w:rsidR="00607D9F" w:rsidRPr="00607D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подключение к существующим электрическим сетям, </w:t>
            </w:r>
            <w:r w:rsidR="00607D9F" w:rsidRPr="002E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сетям водоснабжения и в</w:t>
            </w:r>
            <w:r w:rsidR="00607D9F" w:rsidRPr="002E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07D9F" w:rsidRPr="002E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доотведения</w:t>
            </w:r>
            <w:r w:rsidR="0091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14FFB" w:rsidRPr="00607D9F" w:rsidRDefault="00914FFB" w:rsidP="00914FFB">
            <w:pPr>
              <w:pStyle w:val="a6"/>
              <w:numPr>
                <w:ilvl w:val="0"/>
                <w:numId w:val="31"/>
              </w:numPr>
              <w:tabs>
                <w:tab w:val="left" w:pos="25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вынос существующих сетей.</w:t>
            </w:r>
          </w:p>
          <w:p w:rsidR="008A4FE3" w:rsidRPr="00607D9F" w:rsidRDefault="00607D9F" w:rsidP="00607D9F">
            <w:pPr>
              <w:pStyle w:val="a6"/>
              <w:shd w:val="clear" w:color="auto" w:fill="FFFFFF"/>
              <w:tabs>
                <w:tab w:val="left" w:pos="567"/>
                <w:tab w:val="left" w:pos="1134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7D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Точки подключения уточнить при проектировании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24551D" w:rsidRPr="00B80324" w:rsidTr="00820727">
        <w:trPr>
          <w:jc w:val="center"/>
        </w:trPr>
        <w:tc>
          <w:tcPr>
            <w:tcW w:w="625" w:type="dxa"/>
          </w:tcPr>
          <w:p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строительства.</w:t>
            </w:r>
          </w:p>
        </w:tc>
        <w:tc>
          <w:tcPr>
            <w:tcW w:w="6294" w:type="dxa"/>
          </w:tcPr>
          <w:p w:rsidR="0024551D" w:rsidRPr="00563FA7" w:rsidRDefault="00563FA7" w:rsidP="00563FA7">
            <w:pPr>
              <w:shd w:val="clear" w:color="auto" w:fill="FFFFFF"/>
              <w:tabs>
                <w:tab w:val="left" w:pos="39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Сейсмичность принять в соответствии с требованиями СП 14.13330.2014, с картой ОСР-2015-А. (с изменениями и д</w:t>
            </w: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полнениями) и с СНКК 22-301-2008</w:t>
            </w:r>
          </w:p>
        </w:tc>
      </w:tr>
      <w:tr w:rsidR="0024551D" w:rsidRPr="00B80324" w:rsidTr="00820727">
        <w:trPr>
          <w:trHeight w:val="537"/>
          <w:jc w:val="center"/>
        </w:trPr>
        <w:tc>
          <w:tcPr>
            <w:tcW w:w="625" w:type="dxa"/>
          </w:tcPr>
          <w:p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разделов документации, передаваемой Заказчику.</w:t>
            </w:r>
          </w:p>
        </w:tc>
        <w:tc>
          <w:tcPr>
            <w:tcW w:w="6294" w:type="dxa"/>
          </w:tcPr>
          <w:p w:rsidR="0024551D" w:rsidRDefault="00563FA7" w:rsidP="00EE1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следующие комплекты чертежей:</w:t>
            </w:r>
          </w:p>
          <w:p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архитектурные решения;</w:t>
            </w:r>
          </w:p>
          <w:p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план;</w:t>
            </w:r>
          </w:p>
          <w:p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железобетонные;</w:t>
            </w:r>
          </w:p>
          <w:p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металлические;</w:t>
            </w:r>
          </w:p>
          <w:p w:rsid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электроснабжение;</w:t>
            </w:r>
          </w:p>
          <w:p w:rsidR="00C930F1" w:rsidRPr="00563FA7" w:rsidRDefault="00C930F1" w:rsidP="00C930F1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C9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лектрическое освещение (внутреннее)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наружное электроосвещение;</w:t>
            </w:r>
          </w:p>
          <w:p w:rsid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силовое электрооборудование;</w:t>
            </w:r>
          </w:p>
          <w:p w:rsidR="00C930F1" w:rsidRPr="00563FA7" w:rsidRDefault="00C930F1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решения;</w:t>
            </w:r>
          </w:p>
          <w:p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внутренние системы водоснабжения и канализации; </w:t>
            </w:r>
          </w:p>
          <w:p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пожаротушение;</w:t>
            </w:r>
          </w:p>
          <w:p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отопление, вентиляция и кондиционирование;</w:t>
            </w:r>
          </w:p>
          <w:p w:rsidR="00563FA7" w:rsidRPr="00563FA7" w:rsidRDefault="00563FA7" w:rsidP="00563FA7">
            <w:pPr>
              <w:pStyle w:val="a6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и охранно-пожарная сигнализация.</w:t>
            </w:r>
          </w:p>
        </w:tc>
      </w:tr>
      <w:tr w:rsidR="0024551D" w:rsidRPr="00B80324" w:rsidTr="00820727">
        <w:trPr>
          <w:jc w:val="center"/>
        </w:trPr>
        <w:tc>
          <w:tcPr>
            <w:tcW w:w="625" w:type="dxa"/>
          </w:tcPr>
          <w:p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 и офор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документации.</w:t>
            </w:r>
          </w:p>
        </w:tc>
        <w:tc>
          <w:tcPr>
            <w:tcW w:w="6294" w:type="dxa"/>
          </w:tcPr>
          <w:p w:rsidR="00563FA7" w:rsidRPr="00563FA7" w:rsidRDefault="00563FA7" w:rsidP="00563FA7">
            <w:pPr>
              <w:widowControl w:val="0"/>
              <w:shd w:val="clear" w:color="auto" w:fill="FFFFFF"/>
              <w:tabs>
                <w:tab w:val="left" w:pos="2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качество документации должно соответствовать</w:t>
            </w:r>
          </w:p>
          <w:p w:rsidR="00563FA7" w:rsidRPr="00563FA7" w:rsidRDefault="00563FA7" w:rsidP="00563FA7">
            <w:pPr>
              <w:pStyle w:val="a6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2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21.1101-2013 «Основные требования к пр</w:t>
            </w: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ектной и рабочей документации», </w:t>
            </w:r>
          </w:p>
          <w:p w:rsidR="001B7911" w:rsidRPr="001D44F5" w:rsidRDefault="00563FA7" w:rsidP="00563FA7">
            <w:pPr>
              <w:pStyle w:val="a6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2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действующему законодательству, нормам, правилам, стандартам, в объеме необходимом и достаточном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и последующей эксплуатации объекта.</w:t>
            </w:r>
          </w:p>
        </w:tc>
      </w:tr>
      <w:tr w:rsidR="0024551D" w:rsidRPr="00B80324" w:rsidTr="00820727">
        <w:trPr>
          <w:trHeight w:val="664"/>
          <w:jc w:val="center"/>
        </w:trPr>
        <w:tc>
          <w:tcPr>
            <w:tcW w:w="625" w:type="dxa"/>
          </w:tcPr>
          <w:p w:rsidR="0024551D" w:rsidRPr="009C080B" w:rsidRDefault="0024551D" w:rsidP="005B425F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3556CE" w:rsidRDefault="0024551D" w:rsidP="0040145C">
            <w:pPr>
              <w:tabs>
                <w:tab w:val="left" w:pos="-5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Материалы, представляемые з</w:t>
            </w:r>
            <w:r w:rsidRPr="00355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55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каз</w:t>
            </w:r>
            <w:r w:rsidR="00334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чиком подрядчику (исходные данные)</w:t>
            </w:r>
          </w:p>
        </w:tc>
        <w:tc>
          <w:tcPr>
            <w:tcW w:w="6294" w:type="dxa"/>
            <w:vAlign w:val="center"/>
          </w:tcPr>
          <w:p w:rsidR="0024551D" w:rsidRDefault="00E03E5E" w:rsidP="00820727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0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 на Пассажирскую подвесную канатную дорогу гондольного типа «Карусель-2»</w:t>
            </w:r>
            <w:r w:rsidR="00DD1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556CE" w:rsidRPr="00820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820727" w:rsidRDefault="00820727" w:rsidP="00820727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Исполнительную документацию на инженерные сети в районе участка строительства</w:t>
            </w:r>
            <w:r w:rsidR="00DD1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20727" w:rsidRDefault="00820727" w:rsidP="00820727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Технические условия на подключение</w:t>
            </w:r>
            <w:r w:rsidR="00DD1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20727" w:rsidRDefault="00820727" w:rsidP="00820727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Данные по технологическому оборудованию, у устана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ливаемому в гараж гондол.</w:t>
            </w:r>
            <w:proofErr w:type="gramEnd"/>
          </w:p>
          <w:p w:rsidR="000C1B93" w:rsidRDefault="000C1B93" w:rsidP="00820727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Архивные результаты инженерных изысканий</w:t>
            </w:r>
            <w:r w:rsidR="00DD1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20727" w:rsidRPr="00463A94" w:rsidRDefault="000C1B93" w:rsidP="002C3874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115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Топографическую съемку участка строительства</w:t>
            </w:r>
            <w:r w:rsidR="00DD1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24551D" w:rsidRPr="00B80324" w:rsidTr="00820727">
        <w:trPr>
          <w:jc w:val="center"/>
        </w:trPr>
        <w:tc>
          <w:tcPr>
            <w:tcW w:w="625" w:type="dxa"/>
            <w:vAlign w:val="center"/>
          </w:tcPr>
          <w:p w:rsidR="0024551D" w:rsidRPr="009C080B" w:rsidRDefault="0024551D" w:rsidP="009B7022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3343AD">
            <w:pPr>
              <w:tabs>
                <w:tab w:val="left" w:pos="-5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="0033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</w:t>
            </w:r>
            <w:r w:rsidR="0033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(исходных данных) Заказчиком Подрядчику</w:t>
            </w:r>
            <w:bookmarkStart w:id="0" w:name="_GoBack"/>
            <w:bookmarkEnd w:id="0"/>
          </w:p>
        </w:tc>
        <w:tc>
          <w:tcPr>
            <w:tcW w:w="6294" w:type="dxa"/>
            <w:vAlign w:val="center"/>
          </w:tcPr>
          <w:p w:rsidR="0046145C" w:rsidRPr="00B80324" w:rsidRDefault="00E03E5E" w:rsidP="00E03E5E">
            <w:pPr>
              <w:tabs>
                <w:tab w:val="left" w:pos="-5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03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5 рабочих дней после заключения договора</w:t>
            </w:r>
          </w:p>
        </w:tc>
      </w:tr>
      <w:tr w:rsidR="0024551D" w:rsidRPr="00B80324" w:rsidTr="00820727">
        <w:trPr>
          <w:jc w:val="center"/>
        </w:trPr>
        <w:tc>
          <w:tcPr>
            <w:tcW w:w="625" w:type="dxa"/>
            <w:vAlign w:val="center"/>
          </w:tcPr>
          <w:p w:rsidR="0024551D" w:rsidRPr="009C080B" w:rsidRDefault="0024551D" w:rsidP="009B7022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док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ментации.</w:t>
            </w:r>
          </w:p>
        </w:tc>
        <w:tc>
          <w:tcPr>
            <w:tcW w:w="6294" w:type="dxa"/>
          </w:tcPr>
          <w:p w:rsidR="00B82A37" w:rsidRDefault="00D90692" w:rsidP="00B82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97CA9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абочую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документацию </w:t>
            </w:r>
            <w:r w:rsidR="00E03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ить в 4 (четырех) экзе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плярах</w:t>
            </w:r>
            <w:r w:rsidR="00F24EF9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бумажном носителе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 (дв</w:t>
            </w:r>
            <w:r w:rsidR="00E03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экземпляра</w:t>
            </w:r>
            <w:r w:rsidR="00E03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24551D"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электронном носителе</w:t>
            </w:r>
            <w:r w:rsid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2A37" w:rsidRPr="00B82A37" w:rsidRDefault="00B82A37" w:rsidP="00B82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содержание диска должны соответствовать ко</w:t>
            </w:r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плекту документации. </w:t>
            </w:r>
          </w:p>
          <w:p w:rsidR="00B82A37" w:rsidRPr="00B82A37" w:rsidRDefault="00B82A37" w:rsidP="00B82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Формат графических материалов –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dwg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AutoCAD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3D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max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 использовании в системе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AutoCAD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оригинальных шрифтов, форм линий и блоков, они также должны быть переданы. </w:t>
            </w:r>
          </w:p>
          <w:p w:rsidR="0024551D" w:rsidRPr="00B80324" w:rsidRDefault="00B82A37" w:rsidP="00B82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Формат текстовых материалов –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(MS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xls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(MS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Формат растровых изображений – </w:t>
            </w:r>
            <w:proofErr w:type="spellStart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jpeg</w:t>
            </w:r>
            <w:proofErr w:type="spellEnd"/>
            <w:r w:rsidRPr="00B8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pdf.</w:t>
            </w:r>
          </w:p>
        </w:tc>
      </w:tr>
      <w:tr w:rsidR="0024551D" w:rsidRPr="00B80324" w:rsidTr="00820727">
        <w:trPr>
          <w:jc w:val="center"/>
        </w:trPr>
        <w:tc>
          <w:tcPr>
            <w:tcW w:w="625" w:type="dxa"/>
            <w:vAlign w:val="center"/>
          </w:tcPr>
          <w:p w:rsidR="0024551D" w:rsidRPr="009C080B" w:rsidRDefault="0024551D" w:rsidP="009B7022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проведению гос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экспертизы.</w:t>
            </w:r>
          </w:p>
        </w:tc>
        <w:tc>
          <w:tcPr>
            <w:tcW w:w="6294" w:type="dxa"/>
            <w:vAlign w:val="center"/>
          </w:tcPr>
          <w:p w:rsidR="0024551D" w:rsidRPr="00B80324" w:rsidRDefault="0024551D" w:rsidP="00CB5644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24551D" w:rsidRPr="00B80324" w:rsidTr="00820727">
        <w:trPr>
          <w:jc w:val="center"/>
        </w:trPr>
        <w:tc>
          <w:tcPr>
            <w:tcW w:w="625" w:type="dxa"/>
            <w:vAlign w:val="center"/>
          </w:tcPr>
          <w:p w:rsidR="0024551D" w:rsidRPr="009C080B" w:rsidRDefault="0024551D" w:rsidP="009B7022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551D" w:rsidRPr="00B80324" w:rsidRDefault="0024551D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разработке мер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обеспечению ко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плексной безопасности объекта.</w:t>
            </w:r>
          </w:p>
        </w:tc>
        <w:tc>
          <w:tcPr>
            <w:tcW w:w="6294" w:type="dxa"/>
            <w:vAlign w:val="center"/>
          </w:tcPr>
          <w:p w:rsidR="0024551D" w:rsidRPr="00B80324" w:rsidRDefault="0024551D" w:rsidP="00CB5644">
            <w:pPr>
              <w:tabs>
                <w:tab w:val="center" w:pos="0"/>
                <w:tab w:val="left" w:pos="567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675CB3" w:rsidRPr="00B80324" w:rsidTr="00820727">
        <w:trPr>
          <w:jc w:val="center"/>
        </w:trPr>
        <w:tc>
          <w:tcPr>
            <w:tcW w:w="625" w:type="dxa"/>
            <w:vAlign w:val="center"/>
          </w:tcPr>
          <w:p w:rsidR="00675CB3" w:rsidRPr="009C080B" w:rsidRDefault="00675CB3" w:rsidP="009B7022">
            <w:pPr>
              <w:pStyle w:val="a6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75CB3" w:rsidRPr="00B80324" w:rsidRDefault="00675CB3" w:rsidP="0040145C">
            <w:pPr>
              <w:tabs>
                <w:tab w:val="left" w:pos="-575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6294" w:type="dxa"/>
            <w:vAlign w:val="center"/>
          </w:tcPr>
          <w:p w:rsidR="00675CB3" w:rsidRDefault="00675CB3" w:rsidP="00675CB3">
            <w:pPr>
              <w:pStyle w:val="a6"/>
              <w:numPr>
                <w:ilvl w:val="0"/>
                <w:numId w:val="32"/>
              </w:numPr>
              <w:tabs>
                <w:tab w:val="center" w:pos="0"/>
                <w:tab w:val="left" w:pos="567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размещения объектов;</w:t>
            </w:r>
          </w:p>
          <w:p w:rsidR="00675CB3" w:rsidRPr="009B7022" w:rsidRDefault="009B7022" w:rsidP="009B7022">
            <w:pPr>
              <w:pStyle w:val="a6"/>
              <w:numPr>
                <w:ilvl w:val="0"/>
                <w:numId w:val="32"/>
              </w:numPr>
              <w:tabs>
                <w:tab w:val="center" w:pos="0"/>
                <w:tab w:val="left" w:pos="567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гаража.</w:t>
            </w:r>
          </w:p>
        </w:tc>
      </w:tr>
    </w:tbl>
    <w:p w:rsidR="000B2075" w:rsidRDefault="000B2075"/>
    <w:p w:rsidR="000B2075" w:rsidRDefault="000B2075"/>
    <w:tbl>
      <w:tblPr>
        <w:tblpPr w:leftFromText="180" w:rightFromText="180" w:vertAnchor="text" w:horzAnchor="margin" w:tblpX="-176" w:tblpY="69"/>
        <w:tblW w:w="10456" w:type="dxa"/>
        <w:tblLook w:val="0000" w:firstRow="0" w:lastRow="0" w:firstColumn="0" w:lastColumn="0" w:noHBand="0" w:noVBand="0"/>
      </w:tblPr>
      <w:tblGrid>
        <w:gridCol w:w="5387"/>
        <w:gridCol w:w="5069"/>
      </w:tblGrid>
      <w:tr w:rsidR="00AE4A96" w:rsidRPr="00B80324" w:rsidTr="00260714">
        <w:trPr>
          <w:trHeight w:val="708"/>
        </w:trPr>
        <w:tc>
          <w:tcPr>
            <w:tcW w:w="5387" w:type="dxa"/>
            <w:shd w:val="clear" w:color="auto" w:fill="auto"/>
          </w:tcPr>
          <w:p w:rsidR="00E4049D" w:rsidRDefault="00AE4A96" w:rsidP="00EE1086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AE4A96" w:rsidRPr="00B80324" w:rsidRDefault="0045024C" w:rsidP="009B7022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B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проектирование</w:t>
            </w:r>
            <w:r w:rsidR="00E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разработал:</w:t>
            </w:r>
          </w:p>
        </w:tc>
        <w:tc>
          <w:tcPr>
            <w:tcW w:w="5069" w:type="dxa"/>
            <w:shd w:val="clear" w:color="auto" w:fill="auto"/>
          </w:tcPr>
          <w:p w:rsidR="00E4049D" w:rsidRDefault="00E4049D" w:rsidP="00AE4A96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A96" w:rsidRPr="00B80324" w:rsidRDefault="00EE1086" w:rsidP="00CD4AC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  <w:r w:rsidR="00556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Голубков</w:t>
            </w:r>
          </w:p>
        </w:tc>
      </w:tr>
    </w:tbl>
    <w:p w:rsidR="009C080B" w:rsidRDefault="009C080B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851" w:rsidRDefault="00910851" w:rsidP="00CD2C3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851" w:rsidRDefault="00910851" w:rsidP="00910851">
      <w:pPr>
        <w:spacing w:after="0" w:line="240" w:lineRule="auto"/>
        <w:ind w:firstLine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№1</w:t>
      </w:r>
    </w:p>
    <w:p w:rsidR="00910851" w:rsidRDefault="00910851" w:rsidP="00910851">
      <w:pPr>
        <w:spacing w:after="0" w:line="240" w:lineRule="auto"/>
        <w:ind w:firstLine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Заданию на проектирование</w:t>
      </w:r>
    </w:p>
    <w:p w:rsidR="00910851" w:rsidRDefault="00197E67" w:rsidP="00197E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размещения объекта</w:t>
      </w:r>
    </w:p>
    <w:p w:rsidR="00910851" w:rsidRDefault="00197E67" w:rsidP="009108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6371F28D" wp14:editId="36C1FC76">
            <wp:extent cx="6210935" cy="6421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42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851" w:rsidRDefault="00910851" w:rsidP="00910851">
      <w:pPr>
        <w:spacing w:line="240" w:lineRule="auto"/>
        <w:ind w:firstLine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F3C28" w:rsidRDefault="00AF3C28" w:rsidP="00910851">
      <w:pPr>
        <w:spacing w:line="240" w:lineRule="auto"/>
        <w:ind w:firstLine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F3C28" w:rsidRDefault="00AF3C28" w:rsidP="00AF3C28">
      <w:pPr>
        <w:spacing w:after="0" w:line="240" w:lineRule="auto"/>
        <w:ind w:firstLine="652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AF3C28" w:rsidSect="004C5711">
          <w:footerReference w:type="default" r:id="rId10"/>
          <w:pgSz w:w="11906" w:h="16838"/>
          <w:pgMar w:top="284" w:right="991" w:bottom="142" w:left="1134" w:header="709" w:footer="709" w:gutter="0"/>
          <w:cols w:space="708"/>
          <w:docGrid w:linePitch="360"/>
        </w:sectPr>
      </w:pPr>
    </w:p>
    <w:p w:rsidR="00AF3C28" w:rsidRDefault="00AF3C28" w:rsidP="00AF3C28">
      <w:pPr>
        <w:spacing w:after="0" w:line="240" w:lineRule="auto"/>
        <w:ind w:firstLine="1261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№2</w:t>
      </w:r>
    </w:p>
    <w:p w:rsidR="00AF3C28" w:rsidRDefault="00AF3C28" w:rsidP="00AF3C28">
      <w:pPr>
        <w:spacing w:after="0" w:line="240" w:lineRule="auto"/>
        <w:ind w:firstLine="1261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Заданию на проектирование</w:t>
      </w:r>
    </w:p>
    <w:p w:rsidR="00AF3C28" w:rsidRDefault="00AF3C28" w:rsidP="00AF3C2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Планировка гаража </w:t>
      </w:r>
    </w:p>
    <w:p w:rsidR="00AF3C28" w:rsidRDefault="00AF3C28" w:rsidP="00AF3C28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3A02A38A" wp14:editId="1248A80C">
            <wp:extent cx="9410220" cy="503872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6096" cy="5041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3C28" w:rsidSect="00556E67">
      <w:type w:val="continuous"/>
      <w:pgSz w:w="16838" w:h="11906" w:orient="landscape"/>
      <w:pgMar w:top="1134" w:right="284" w:bottom="992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CF8" w:rsidRDefault="00FB2CF8">
      <w:pPr>
        <w:spacing w:after="0" w:line="240" w:lineRule="auto"/>
      </w:pPr>
      <w:r>
        <w:separator/>
      </w:r>
    </w:p>
  </w:endnote>
  <w:endnote w:type="continuationSeparator" w:id="0">
    <w:p w:rsidR="00FB2CF8" w:rsidRDefault="00FB2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208032018"/>
      <w:docPartObj>
        <w:docPartGallery w:val="Page Numbers (Bottom of Page)"/>
        <w:docPartUnique/>
      </w:docPartObj>
    </w:sdtPr>
    <w:sdtEndPr/>
    <w:sdtContent>
      <w:p w:rsidR="00E11671" w:rsidRPr="001330A4" w:rsidRDefault="00F776BC" w:rsidP="00CF4879">
        <w:pPr>
          <w:pStyle w:val="a3"/>
          <w:jc w:val="right"/>
          <w:rPr>
            <w:sz w:val="20"/>
            <w:szCs w:val="20"/>
          </w:rPr>
        </w:pPr>
        <w:r w:rsidRPr="001330A4">
          <w:rPr>
            <w:sz w:val="20"/>
            <w:szCs w:val="20"/>
          </w:rPr>
          <w:fldChar w:fldCharType="begin"/>
        </w:r>
        <w:r w:rsidR="00E11671" w:rsidRPr="001330A4">
          <w:rPr>
            <w:sz w:val="20"/>
            <w:szCs w:val="20"/>
          </w:rPr>
          <w:instrText>PAGE   \* MERGEFORMAT</w:instrText>
        </w:r>
        <w:r w:rsidRPr="001330A4">
          <w:rPr>
            <w:sz w:val="20"/>
            <w:szCs w:val="20"/>
          </w:rPr>
          <w:fldChar w:fldCharType="separate"/>
        </w:r>
        <w:r w:rsidR="003343AD">
          <w:rPr>
            <w:noProof/>
            <w:sz w:val="20"/>
            <w:szCs w:val="20"/>
          </w:rPr>
          <w:t>5</w:t>
        </w:r>
        <w:r w:rsidRPr="001330A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CF8" w:rsidRDefault="00FB2CF8">
      <w:pPr>
        <w:spacing w:after="0" w:line="240" w:lineRule="auto"/>
      </w:pPr>
      <w:r>
        <w:separator/>
      </w:r>
    </w:p>
  </w:footnote>
  <w:footnote w:type="continuationSeparator" w:id="0">
    <w:p w:rsidR="00FB2CF8" w:rsidRDefault="00FB2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6E75"/>
    <w:multiLevelType w:val="hybridMultilevel"/>
    <w:tmpl w:val="A404BAB0"/>
    <w:lvl w:ilvl="0" w:tplc="B41E5F7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66E6363"/>
    <w:multiLevelType w:val="hybridMultilevel"/>
    <w:tmpl w:val="2DBCE910"/>
    <w:lvl w:ilvl="0" w:tplc="B15A6272">
      <w:start w:val="17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7465B"/>
    <w:multiLevelType w:val="hybridMultilevel"/>
    <w:tmpl w:val="59965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A1A15"/>
    <w:multiLevelType w:val="hybridMultilevel"/>
    <w:tmpl w:val="6904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04D0A"/>
    <w:multiLevelType w:val="hybridMultilevel"/>
    <w:tmpl w:val="A1247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D09C2"/>
    <w:multiLevelType w:val="hybridMultilevel"/>
    <w:tmpl w:val="6CC64D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0D3974"/>
    <w:multiLevelType w:val="hybridMultilevel"/>
    <w:tmpl w:val="8AC40284"/>
    <w:lvl w:ilvl="0" w:tplc="B41E5F7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D6FB6"/>
    <w:multiLevelType w:val="hybridMultilevel"/>
    <w:tmpl w:val="D5E2CF7C"/>
    <w:lvl w:ilvl="0" w:tplc="B41E5F7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CD3E32"/>
    <w:multiLevelType w:val="hybridMultilevel"/>
    <w:tmpl w:val="97B480BC"/>
    <w:lvl w:ilvl="0" w:tplc="FAAE9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36FC2"/>
    <w:multiLevelType w:val="hybridMultilevel"/>
    <w:tmpl w:val="85767F60"/>
    <w:lvl w:ilvl="0" w:tplc="FAAE94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2346DA"/>
    <w:multiLevelType w:val="multilevel"/>
    <w:tmpl w:val="5CE8AB46"/>
    <w:lvl w:ilvl="0">
      <w:start w:val="1"/>
      <w:numFmt w:val="decimal"/>
      <w:lvlText w:val="%1"/>
      <w:lvlJc w:val="left"/>
      <w:rPr>
        <w:rFonts w:ascii="Times New Roman" w:eastAsia="Arial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Times New Roman" w:eastAsia="Arial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5C5FF7"/>
    <w:multiLevelType w:val="hybridMultilevel"/>
    <w:tmpl w:val="42D40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635E8"/>
    <w:multiLevelType w:val="hybridMultilevel"/>
    <w:tmpl w:val="92E865F8"/>
    <w:lvl w:ilvl="0" w:tplc="1DC20F8E">
      <w:start w:val="1"/>
      <w:numFmt w:val="bullet"/>
      <w:lvlText w:val="­"/>
      <w:lvlJc w:val="left"/>
      <w:pPr>
        <w:ind w:left="115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30FA11B8"/>
    <w:multiLevelType w:val="hybridMultilevel"/>
    <w:tmpl w:val="46E66D0E"/>
    <w:lvl w:ilvl="0" w:tplc="43FA2A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FC28C5"/>
    <w:multiLevelType w:val="hybridMultilevel"/>
    <w:tmpl w:val="8E56E7CC"/>
    <w:lvl w:ilvl="0" w:tplc="2AB6F66E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15">
    <w:nsid w:val="3300335E"/>
    <w:multiLevelType w:val="multilevel"/>
    <w:tmpl w:val="B9AEB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AA330DA"/>
    <w:multiLevelType w:val="hybridMultilevel"/>
    <w:tmpl w:val="04E28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344AE6"/>
    <w:multiLevelType w:val="multilevel"/>
    <w:tmpl w:val="B9AEB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B622B6"/>
    <w:multiLevelType w:val="hybridMultilevel"/>
    <w:tmpl w:val="3836B7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F1B7874"/>
    <w:multiLevelType w:val="hybridMultilevel"/>
    <w:tmpl w:val="69926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0B501AD"/>
    <w:multiLevelType w:val="hybridMultilevel"/>
    <w:tmpl w:val="BB4E2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AF3BCE"/>
    <w:multiLevelType w:val="hybridMultilevel"/>
    <w:tmpl w:val="59965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743EB7"/>
    <w:multiLevelType w:val="multilevel"/>
    <w:tmpl w:val="EAC6470C"/>
    <w:lvl w:ilvl="0">
      <w:start w:val="1"/>
      <w:numFmt w:val="decimal"/>
      <w:lvlText w:val="%1."/>
      <w:lvlJc w:val="left"/>
      <w:pPr>
        <w:tabs>
          <w:tab w:val="num" w:pos="113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EEA126E"/>
    <w:multiLevelType w:val="hybridMultilevel"/>
    <w:tmpl w:val="728495B6"/>
    <w:lvl w:ilvl="0" w:tplc="B41E5F70">
      <w:start w:val="1"/>
      <w:numFmt w:val="bullet"/>
      <w:lvlText w:val="­"/>
      <w:lvlJc w:val="left"/>
      <w:pPr>
        <w:ind w:left="111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>
    <w:nsid w:val="64183AAF"/>
    <w:multiLevelType w:val="hybridMultilevel"/>
    <w:tmpl w:val="D36A0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B14E01"/>
    <w:multiLevelType w:val="hybridMultilevel"/>
    <w:tmpl w:val="46E66D0E"/>
    <w:lvl w:ilvl="0" w:tplc="43FA2A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15BE0"/>
    <w:multiLevelType w:val="hybridMultilevel"/>
    <w:tmpl w:val="B02C32FE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F644CC"/>
    <w:multiLevelType w:val="hybridMultilevel"/>
    <w:tmpl w:val="DF960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D0A15"/>
    <w:multiLevelType w:val="multilevel"/>
    <w:tmpl w:val="BCE648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B14798"/>
    <w:multiLevelType w:val="multilevel"/>
    <w:tmpl w:val="2C7E2ED8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4512710"/>
    <w:multiLevelType w:val="hybridMultilevel"/>
    <w:tmpl w:val="DD767D14"/>
    <w:lvl w:ilvl="0" w:tplc="A650B6F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521825"/>
    <w:multiLevelType w:val="hybridMultilevel"/>
    <w:tmpl w:val="0302D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8D3259"/>
    <w:multiLevelType w:val="hybridMultilevel"/>
    <w:tmpl w:val="6E784EA2"/>
    <w:lvl w:ilvl="0" w:tplc="B41E5F70">
      <w:start w:val="1"/>
      <w:numFmt w:val="bullet"/>
      <w:lvlText w:val="­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3">
    <w:nsid w:val="7AD04830"/>
    <w:multiLevelType w:val="hybridMultilevel"/>
    <w:tmpl w:val="84CE5FCC"/>
    <w:lvl w:ilvl="0" w:tplc="DCEE28A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E24FE4"/>
    <w:multiLevelType w:val="hybridMultilevel"/>
    <w:tmpl w:val="0E38B9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D9C2DA7"/>
    <w:multiLevelType w:val="hybridMultilevel"/>
    <w:tmpl w:val="1B306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5"/>
  </w:num>
  <w:num w:numId="4">
    <w:abstractNumId w:val="8"/>
  </w:num>
  <w:num w:numId="5">
    <w:abstractNumId w:val="30"/>
  </w:num>
  <w:num w:numId="6">
    <w:abstractNumId w:val="17"/>
  </w:num>
  <w:num w:numId="7">
    <w:abstractNumId w:val="27"/>
  </w:num>
  <w:num w:numId="8">
    <w:abstractNumId w:val="2"/>
  </w:num>
  <w:num w:numId="9">
    <w:abstractNumId w:val="12"/>
  </w:num>
  <w:num w:numId="10">
    <w:abstractNumId w:val="31"/>
  </w:num>
  <w:num w:numId="11">
    <w:abstractNumId w:val="34"/>
  </w:num>
  <w:num w:numId="12">
    <w:abstractNumId w:val="18"/>
  </w:num>
  <w:num w:numId="13">
    <w:abstractNumId w:val="3"/>
  </w:num>
  <w:num w:numId="14">
    <w:abstractNumId w:val="21"/>
  </w:num>
  <w:num w:numId="15">
    <w:abstractNumId w:val="10"/>
  </w:num>
  <w:num w:numId="16">
    <w:abstractNumId w:val="29"/>
  </w:num>
  <w:num w:numId="17">
    <w:abstractNumId w:val="15"/>
  </w:num>
  <w:num w:numId="18">
    <w:abstractNumId w:val="24"/>
  </w:num>
  <w:num w:numId="19">
    <w:abstractNumId w:val="19"/>
  </w:num>
  <w:num w:numId="20">
    <w:abstractNumId w:val="28"/>
  </w:num>
  <w:num w:numId="21">
    <w:abstractNumId w:val="22"/>
  </w:num>
  <w:num w:numId="22">
    <w:abstractNumId w:val="11"/>
  </w:num>
  <w:num w:numId="23">
    <w:abstractNumId w:val="14"/>
  </w:num>
  <w:num w:numId="24">
    <w:abstractNumId w:val="20"/>
  </w:num>
  <w:num w:numId="25">
    <w:abstractNumId w:val="35"/>
  </w:num>
  <w:num w:numId="26">
    <w:abstractNumId w:val="26"/>
  </w:num>
  <w:num w:numId="27">
    <w:abstractNumId w:val="5"/>
  </w:num>
  <w:num w:numId="28">
    <w:abstractNumId w:val="6"/>
  </w:num>
  <w:num w:numId="29">
    <w:abstractNumId w:val="32"/>
  </w:num>
  <w:num w:numId="30">
    <w:abstractNumId w:val="7"/>
  </w:num>
  <w:num w:numId="31">
    <w:abstractNumId w:val="23"/>
  </w:num>
  <w:num w:numId="32">
    <w:abstractNumId w:val="16"/>
  </w:num>
  <w:num w:numId="33">
    <w:abstractNumId w:val="33"/>
  </w:num>
  <w:num w:numId="34">
    <w:abstractNumId w:val="1"/>
  </w:num>
  <w:num w:numId="35">
    <w:abstractNumId w:val="4"/>
  </w:num>
  <w:num w:numId="3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ey Turaev">
    <w15:presenceInfo w15:providerId="Windows Live" w15:userId="3018953fc3744c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BA5"/>
    <w:rsid w:val="000118A9"/>
    <w:rsid w:val="00011E58"/>
    <w:rsid w:val="00017F2E"/>
    <w:rsid w:val="00025367"/>
    <w:rsid w:val="00034C31"/>
    <w:rsid w:val="00036A83"/>
    <w:rsid w:val="000709BA"/>
    <w:rsid w:val="00070DB9"/>
    <w:rsid w:val="000714C5"/>
    <w:rsid w:val="00071934"/>
    <w:rsid w:val="0008691D"/>
    <w:rsid w:val="000A4076"/>
    <w:rsid w:val="000B2075"/>
    <w:rsid w:val="000B443C"/>
    <w:rsid w:val="000C1B23"/>
    <w:rsid w:val="000C1B93"/>
    <w:rsid w:val="000C29B9"/>
    <w:rsid w:val="000E373A"/>
    <w:rsid w:val="00104AE6"/>
    <w:rsid w:val="0012356B"/>
    <w:rsid w:val="0014620E"/>
    <w:rsid w:val="00173749"/>
    <w:rsid w:val="001770F6"/>
    <w:rsid w:val="00184BCB"/>
    <w:rsid w:val="00197E67"/>
    <w:rsid w:val="001A03A8"/>
    <w:rsid w:val="001B094C"/>
    <w:rsid w:val="001B3765"/>
    <w:rsid w:val="001B3C8A"/>
    <w:rsid w:val="001B4692"/>
    <w:rsid w:val="001B7911"/>
    <w:rsid w:val="001D44F5"/>
    <w:rsid w:val="001D76FE"/>
    <w:rsid w:val="001E37B1"/>
    <w:rsid w:val="001E5C58"/>
    <w:rsid w:val="001E6045"/>
    <w:rsid w:val="001F19AF"/>
    <w:rsid w:val="00216474"/>
    <w:rsid w:val="0024551D"/>
    <w:rsid w:val="00260714"/>
    <w:rsid w:val="002670F4"/>
    <w:rsid w:val="00270394"/>
    <w:rsid w:val="00273948"/>
    <w:rsid w:val="0027520B"/>
    <w:rsid w:val="00296B92"/>
    <w:rsid w:val="002A4D58"/>
    <w:rsid w:val="002C3874"/>
    <w:rsid w:val="002D473D"/>
    <w:rsid w:val="002E04D2"/>
    <w:rsid w:val="002E0632"/>
    <w:rsid w:val="002E3EEB"/>
    <w:rsid w:val="002F6BFD"/>
    <w:rsid w:val="00304968"/>
    <w:rsid w:val="003060D7"/>
    <w:rsid w:val="0030691C"/>
    <w:rsid w:val="00326F67"/>
    <w:rsid w:val="00333B86"/>
    <w:rsid w:val="003343AD"/>
    <w:rsid w:val="00335039"/>
    <w:rsid w:val="00352EC9"/>
    <w:rsid w:val="003556CE"/>
    <w:rsid w:val="003564D1"/>
    <w:rsid w:val="003663BD"/>
    <w:rsid w:val="0037323E"/>
    <w:rsid w:val="003A3C86"/>
    <w:rsid w:val="003A5EEE"/>
    <w:rsid w:val="003A6DCA"/>
    <w:rsid w:val="003A76D5"/>
    <w:rsid w:val="003B5599"/>
    <w:rsid w:val="003C39F0"/>
    <w:rsid w:val="003C6E87"/>
    <w:rsid w:val="003C7A5B"/>
    <w:rsid w:val="003E5820"/>
    <w:rsid w:val="003F060F"/>
    <w:rsid w:val="0040145C"/>
    <w:rsid w:val="00413983"/>
    <w:rsid w:val="004149B5"/>
    <w:rsid w:val="0042165C"/>
    <w:rsid w:val="0042244E"/>
    <w:rsid w:val="00422A1F"/>
    <w:rsid w:val="00432453"/>
    <w:rsid w:val="00435C5A"/>
    <w:rsid w:val="00446FA8"/>
    <w:rsid w:val="0045024C"/>
    <w:rsid w:val="00451E64"/>
    <w:rsid w:val="004572EF"/>
    <w:rsid w:val="0046145C"/>
    <w:rsid w:val="00463A94"/>
    <w:rsid w:val="0046626F"/>
    <w:rsid w:val="00467053"/>
    <w:rsid w:val="00477D91"/>
    <w:rsid w:val="0048496C"/>
    <w:rsid w:val="00486F9B"/>
    <w:rsid w:val="004937DD"/>
    <w:rsid w:val="004977A3"/>
    <w:rsid w:val="004A21F1"/>
    <w:rsid w:val="004B253B"/>
    <w:rsid w:val="004B3BA5"/>
    <w:rsid w:val="004C2384"/>
    <w:rsid w:val="004C2F3E"/>
    <w:rsid w:val="004C5711"/>
    <w:rsid w:val="004C75BB"/>
    <w:rsid w:val="004F67E2"/>
    <w:rsid w:val="004F6E5C"/>
    <w:rsid w:val="0050560D"/>
    <w:rsid w:val="00515618"/>
    <w:rsid w:val="00515FAC"/>
    <w:rsid w:val="00520526"/>
    <w:rsid w:val="0052056B"/>
    <w:rsid w:val="00526777"/>
    <w:rsid w:val="00536598"/>
    <w:rsid w:val="0053766C"/>
    <w:rsid w:val="00551489"/>
    <w:rsid w:val="00552958"/>
    <w:rsid w:val="00556E67"/>
    <w:rsid w:val="00562FC1"/>
    <w:rsid w:val="00563FA7"/>
    <w:rsid w:val="005642C3"/>
    <w:rsid w:val="00564A82"/>
    <w:rsid w:val="00570658"/>
    <w:rsid w:val="0059245D"/>
    <w:rsid w:val="00592EDA"/>
    <w:rsid w:val="005960B1"/>
    <w:rsid w:val="005A10E3"/>
    <w:rsid w:val="005B0A8A"/>
    <w:rsid w:val="005B425F"/>
    <w:rsid w:val="005B7A52"/>
    <w:rsid w:val="005D645E"/>
    <w:rsid w:val="005E2925"/>
    <w:rsid w:val="005E35AE"/>
    <w:rsid w:val="005E3E96"/>
    <w:rsid w:val="00601F65"/>
    <w:rsid w:val="006052DD"/>
    <w:rsid w:val="00607D9F"/>
    <w:rsid w:val="00635001"/>
    <w:rsid w:val="00641F64"/>
    <w:rsid w:val="0064730F"/>
    <w:rsid w:val="00671D90"/>
    <w:rsid w:val="00672D7C"/>
    <w:rsid w:val="00675CB3"/>
    <w:rsid w:val="00696861"/>
    <w:rsid w:val="006A2EC1"/>
    <w:rsid w:val="006A65EE"/>
    <w:rsid w:val="006C1E14"/>
    <w:rsid w:val="006D0195"/>
    <w:rsid w:val="006D15B0"/>
    <w:rsid w:val="006D2770"/>
    <w:rsid w:val="006E4F69"/>
    <w:rsid w:val="00706818"/>
    <w:rsid w:val="00707256"/>
    <w:rsid w:val="0071737D"/>
    <w:rsid w:val="007225EC"/>
    <w:rsid w:val="00741E79"/>
    <w:rsid w:val="00743F0D"/>
    <w:rsid w:val="00744268"/>
    <w:rsid w:val="00752DD9"/>
    <w:rsid w:val="00753AA2"/>
    <w:rsid w:val="00762D56"/>
    <w:rsid w:val="007643BA"/>
    <w:rsid w:val="00783791"/>
    <w:rsid w:val="00792AF1"/>
    <w:rsid w:val="00794A16"/>
    <w:rsid w:val="007A174C"/>
    <w:rsid w:val="007C0A10"/>
    <w:rsid w:val="007C14D0"/>
    <w:rsid w:val="007D70BF"/>
    <w:rsid w:val="007E01C8"/>
    <w:rsid w:val="007E1C31"/>
    <w:rsid w:val="007E4BFF"/>
    <w:rsid w:val="007E55AE"/>
    <w:rsid w:val="007E772F"/>
    <w:rsid w:val="00801656"/>
    <w:rsid w:val="00806064"/>
    <w:rsid w:val="008178B8"/>
    <w:rsid w:val="00820622"/>
    <w:rsid w:val="00820727"/>
    <w:rsid w:val="008238D8"/>
    <w:rsid w:val="00823CAA"/>
    <w:rsid w:val="00824DFF"/>
    <w:rsid w:val="00825FAC"/>
    <w:rsid w:val="00827C50"/>
    <w:rsid w:val="00840F55"/>
    <w:rsid w:val="00844F3E"/>
    <w:rsid w:val="00860C94"/>
    <w:rsid w:val="0086441D"/>
    <w:rsid w:val="00864641"/>
    <w:rsid w:val="008824E7"/>
    <w:rsid w:val="00891325"/>
    <w:rsid w:val="008923E7"/>
    <w:rsid w:val="0089748D"/>
    <w:rsid w:val="008A4FE3"/>
    <w:rsid w:val="008B40C9"/>
    <w:rsid w:val="008B5533"/>
    <w:rsid w:val="008C2A59"/>
    <w:rsid w:val="008D071E"/>
    <w:rsid w:val="008D679B"/>
    <w:rsid w:val="008F1DAB"/>
    <w:rsid w:val="008F3FF6"/>
    <w:rsid w:val="008F42C8"/>
    <w:rsid w:val="00910851"/>
    <w:rsid w:val="00911A2B"/>
    <w:rsid w:val="009129B2"/>
    <w:rsid w:val="00914FFB"/>
    <w:rsid w:val="009203C5"/>
    <w:rsid w:val="009232DF"/>
    <w:rsid w:val="00931C9A"/>
    <w:rsid w:val="0095342A"/>
    <w:rsid w:val="00953562"/>
    <w:rsid w:val="00963D5B"/>
    <w:rsid w:val="00970B92"/>
    <w:rsid w:val="0097770A"/>
    <w:rsid w:val="009A6F32"/>
    <w:rsid w:val="009A7A2E"/>
    <w:rsid w:val="009B7022"/>
    <w:rsid w:val="009C080B"/>
    <w:rsid w:val="009C3C6C"/>
    <w:rsid w:val="009D52AA"/>
    <w:rsid w:val="009E4794"/>
    <w:rsid w:val="00A04059"/>
    <w:rsid w:val="00A13401"/>
    <w:rsid w:val="00A16655"/>
    <w:rsid w:val="00A36730"/>
    <w:rsid w:val="00A524F1"/>
    <w:rsid w:val="00A55E3D"/>
    <w:rsid w:val="00A66CF8"/>
    <w:rsid w:val="00A67CAA"/>
    <w:rsid w:val="00A70219"/>
    <w:rsid w:val="00A74946"/>
    <w:rsid w:val="00A8253D"/>
    <w:rsid w:val="00A85B40"/>
    <w:rsid w:val="00A9093F"/>
    <w:rsid w:val="00A9645D"/>
    <w:rsid w:val="00AA0E9C"/>
    <w:rsid w:val="00AA4A2E"/>
    <w:rsid w:val="00AA734A"/>
    <w:rsid w:val="00AC567D"/>
    <w:rsid w:val="00AD1DF8"/>
    <w:rsid w:val="00AD3FBE"/>
    <w:rsid w:val="00AE4A96"/>
    <w:rsid w:val="00AF2EFF"/>
    <w:rsid w:val="00AF3C28"/>
    <w:rsid w:val="00B06F50"/>
    <w:rsid w:val="00B1042C"/>
    <w:rsid w:val="00B1222C"/>
    <w:rsid w:val="00B44B0D"/>
    <w:rsid w:val="00B4721D"/>
    <w:rsid w:val="00B5122F"/>
    <w:rsid w:val="00B65DAB"/>
    <w:rsid w:val="00B67B21"/>
    <w:rsid w:val="00B7141E"/>
    <w:rsid w:val="00B7742A"/>
    <w:rsid w:val="00B80324"/>
    <w:rsid w:val="00B82A37"/>
    <w:rsid w:val="00B97214"/>
    <w:rsid w:val="00BA525E"/>
    <w:rsid w:val="00BB103B"/>
    <w:rsid w:val="00BC3D21"/>
    <w:rsid w:val="00BF5C7A"/>
    <w:rsid w:val="00BF72A0"/>
    <w:rsid w:val="00C0110E"/>
    <w:rsid w:val="00C10F60"/>
    <w:rsid w:val="00C133A4"/>
    <w:rsid w:val="00C22445"/>
    <w:rsid w:val="00C3439D"/>
    <w:rsid w:val="00C527C8"/>
    <w:rsid w:val="00C5769A"/>
    <w:rsid w:val="00C668AE"/>
    <w:rsid w:val="00C67813"/>
    <w:rsid w:val="00C750A0"/>
    <w:rsid w:val="00C76DA4"/>
    <w:rsid w:val="00C83ADA"/>
    <w:rsid w:val="00C86125"/>
    <w:rsid w:val="00C930F1"/>
    <w:rsid w:val="00CA0562"/>
    <w:rsid w:val="00CA2AF5"/>
    <w:rsid w:val="00CA4164"/>
    <w:rsid w:val="00CA4B04"/>
    <w:rsid w:val="00CB08F9"/>
    <w:rsid w:val="00CB5644"/>
    <w:rsid w:val="00CB72E1"/>
    <w:rsid w:val="00CB7846"/>
    <w:rsid w:val="00CC3766"/>
    <w:rsid w:val="00CD2C37"/>
    <w:rsid w:val="00CD44B2"/>
    <w:rsid w:val="00CD4ACE"/>
    <w:rsid w:val="00CD6650"/>
    <w:rsid w:val="00CD6B97"/>
    <w:rsid w:val="00CE5B77"/>
    <w:rsid w:val="00CE765B"/>
    <w:rsid w:val="00CF25BF"/>
    <w:rsid w:val="00CF4879"/>
    <w:rsid w:val="00CF7E65"/>
    <w:rsid w:val="00D00AB5"/>
    <w:rsid w:val="00D01E54"/>
    <w:rsid w:val="00D03CA9"/>
    <w:rsid w:val="00D221BD"/>
    <w:rsid w:val="00D27855"/>
    <w:rsid w:val="00D339BB"/>
    <w:rsid w:val="00D461B0"/>
    <w:rsid w:val="00D72FEE"/>
    <w:rsid w:val="00D738FA"/>
    <w:rsid w:val="00D90692"/>
    <w:rsid w:val="00D97CC7"/>
    <w:rsid w:val="00DA7AF0"/>
    <w:rsid w:val="00DB702C"/>
    <w:rsid w:val="00DC463B"/>
    <w:rsid w:val="00DC6658"/>
    <w:rsid w:val="00DD14E1"/>
    <w:rsid w:val="00DD3708"/>
    <w:rsid w:val="00DD3ED5"/>
    <w:rsid w:val="00DE0474"/>
    <w:rsid w:val="00DE5FE1"/>
    <w:rsid w:val="00DF33D0"/>
    <w:rsid w:val="00DF6ED6"/>
    <w:rsid w:val="00E03042"/>
    <w:rsid w:val="00E03E5E"/>
    <w:rsid w:val="00E11671"/>
    <w:rsid w:val="00E3132A"/>
    <w:rsid w:val="00E32E12"/>
    <w:rsid w:val="00E34C9E"/>
    <w:rsid w:val="00E34CA2"/>
    <w:rsid w:val="00E4049D"/>
    <w:rsid w:val="00E50827"/>
    <w:rsid w:val="00E70519"/>
    <w:rsid w:val="00E75359"/>
    <w:rsid w:val="00EB16D0"/>
    <w:rsid w:val="00EB3E15"/>
    <w:rsid w:val="00EB615A"/>
    <w:rsid w:val="00EC64ED"/>
    <w:rsid w:val="00ED33C3"/>
    <w:rsid w:val="00ED7E20"/>
    <w:rsid w:val="00EE1086"/>
    <w:rsid w:val="00EE6120"/>
    <w:rsid w:val="00EE62B5"/>
    <w:rsid w:val="00EE6AE7"/>
    <w:rsid w:val="00EF1733"/>
    <w:rsid w:val="00F006B6"/>
    <w:rsid w:val="00F104F1"/>
    <w:rsid w:val="00F24EF9"/>
    <w:rsid w:val="00F34C47"/>
    <w:rsid w:val="00F37A66"/>
    <w:rsid w:val="00F37C32"/>
    <w:rsid w:val="00F412DC"/>
    <w:rsid w:val="00F51759"/>
    <w:rsid w:val="00F776BC"/>
    <w:rsid w:val="00F97CA9"/>
    <w:rsid w:val="00FA5350"/>
    <w:rsid w:val="00FB2CF8"/>
    <w:rsid w:val="00FC25BE"/>
    <w:rsid w:val="00FC4EB9"/>
    <w:rsid w:val="00FD23DA"/>
    <w:rsid w:val="00FE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B3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B3BA5"/>
  </w:style>
  <w:style w:type="table" w:styleId="a5">
    <w:name w:val="Table Grid"/>
    <w:basedOn w:val="a1"/>
    <w:uiPriority w:val="59"/>
    <w:rsid w:val="004B3BA5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825FA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0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0A10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8238D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8238D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c">
    <w:name w:val="No Spacing"/>
    <w:uiPriority w:val="1"/>
    <w:qFormat/>
    <w:rsid w:val="002E04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34"/>
    <w:rsid w:val="008B55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B3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B3BA5"/>
  </w:style>
  <w:style w:type="table" w:styleId="a5">
    <w:name w:val="Table Grid"/>
    <w:basedOn w:val="a1"/>
    <w:uiPriority w:val="59"/>
    <w:rsid w:val="004B3BA5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825FA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0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0A10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8238D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8238D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c">
    <w:name w:val="No Spacing"/>
    <w:uiPriority w:val="1"/>
    <w:qFormat/>
    <w:rsid w:val="002E04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34"/>
    <w:rsid w:val="008B5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F8BD3-CCE0-4D85-B092-87B6359FE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Engprotection LTD</Company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Жижин</dc:creator>
  <cp:lastModifiedBy>Темченко Карина Анатольевна</cp:lastModifiedBy>
  <cp:revision>10</cp:revision>
  <cp:lastPrinted>2019-02-15T12:32:00Z</cp:lastPrinted>
  <dcterms:created xsi:type="dcterms:W3CDTF">2019-10-03T08:33:00Z</dcterms:created>
  <dcterms:modified xsi:type="dcterms:W3CDTF">2019-10-03T12:00:00Z</dcterms:modified>
</cp:coreProperties>
</file>