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4CF" w:rsidRPr="00B90C6A" w:rsidRDefault="00C214CF" w:rsidP="00C214C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90C6A">
        <w:rPr>
          <w:rFonts w:ascii="Times New Roman" w:hAnsi="Times New Roman"/>
          <w:sz w:val="20"/>
          <w:szCs w:val="20"/>
        </w:rPr>
        <w:t xml:space="preserve">Приложение № </w:t>
      </w:r>
      <w:r w:rsidR="00A8025D">
        <w:rPr>
          <w:rFonts w:ascii="Times New Roman" w:hAnsi="Times New Roman"/>
          <w:sz w:val="20"/>
          <w:szCs w:val="20"/>
        </w:rPr>
        <w:t>3</w:t>
      </w:r>
      <w:r w:rsidRPr="00B90C6A">
        <w:rPr>
          <w:rFonts w:ascii="Times New Roman" w:hAnsi="Times New Roman"/>
          <w:sz w:val="20"/>
          <w:szCs w:val="20"/>
        </w:rPr>
        <w:t xml:space="preserve"> </w:t>
      </w:r>
    </w:p>
    <w:p w:rsidR="00C214CF" w:rsidRPr="00B90C6A" w:rsidRDefault="00C214CF" w:rsidP="00C214C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90C6A">
        <w:rPr>
          <w:rFonts w:ascii="Times New Roman" w:hAnsi="Times New Roman"/>
          <w:sz w:val="20"/>
          <w:szCs w:val="20"/>
        </w:rPr>
        <w:t xml:space="preserve">  </w:t>
      </w:r>
    </w:p>
    <w:p w:rsidR="00507D44" w:rsidRPr="000977F0" w:rsidRDefault="00507D44" w:rsidP="00507D44">
      <w:pPr>
        <w:spacing w:after="0" w:line="240" w:lineRule="auto"/>
        <w:jc w:val="right"/>
        <w:rPr>
          <w:rFonts w:ascii="Times New Roman" w:hAnsi="Times New Roman"/>
        </w:rPr>
      </w:pPr>
      <w:r w:rsidRPr="000977F0">
        <w:rPr>
          <w:rFonts w:ascii="Times New Roman" w:hAnsi="Times New Roman"/>
          <w:b/>
        </w:rPr>
        <w:t>УТВЕРЖДАЮ</w:t>
      </w:r>
      <w:r w:rsidRPr="000977F0">
        <w:rPr>
          <w:rFonts w:ascii="Times New Roman" w:hAnsi="Times New Roman"/>
          <w:b/>
          <w:i/>
        </w:rPr>
        <w:t>:</w:t>
      </w:r>
    </w:p>
    <w:p w:rsidR="00507D44" w:rsidRDefault="00507D44" w:rsidP="00507D44">
      <w:pPr>
        <w:spacing w:after="0" w:line="240" w:lineRule="auto"/>
        <w:jc w:val="right"/>
        <w:rPr>
          <w:rFonts w:ascii="Times New Roman" w:hAnsi="Times New Roman"/>
        </w:rPr>
      </w:pPr>
      <w:r w:rsidRPr="006C4508">
        <w:rPr>
          <w:rFonts w:ascii="Times New Roman" w:hAnsi="Times New Roman"/>
        </w:rPr>
        <w:t xml:space="preserve">Заместитель генерального директора по кадровой политике и </w:t>
      </w:r>
    </w:p>
    <w:p w:rsidR="00507D44" w:rsidRPr="00DA6B02" w:rsidRDefault="00507D44" w:rsidP="00507D44">
      <w:pPr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управлению собственным гостиничным фондом</w:t>
      </w:r>
    </w:p>
    <w:p w:rsidR="00507D44" w:rsidRPr="00B90C6A" w:rsidRDefault="00507D44" w:rsidP="00507D4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B90C6A">
        <w:rPr>
          <w:rFonts w:ascii="Times New Roman" w:eastAsia="Times New Roman" w:hAnsi="Times New Roman"/>
          <w:sz w:val="20"/>
          <w:szCs w:val="20"/>
        </w:rPr>
        <w:t xml:space="preserve">______________/ </w:t>
      </w:r>
      <w:r>
        <w:rPr>
          <w:rFonts w:ascii="Times New Roman" w:eastAsia="Times New Roman" w:hAnsi="Times New Roman"/>
          <w:szCs w:val="20"/>
        </w:rPr>
        <w:t>О</w:t>
      </w:r>
      <w:r w:rsidRPr="00DA6B02">
        <w:rPr>
          <w:rFonts w:ascii="Times New Roman" w:eastAsia="Times New Roman" w:hAnsi="Times New Roman"/>
          <w:szCs w:val="20"/>
        </w:rPr>
        <w:t xml:space="preserve">. </w:t>
      </w:r>
      <w:r>
        <w:rPr>
          <w:rFonts w:ascii="Times New Roman" w:eastAsia="Times New Roman" w:hAnsi="Times New Roman"/>
          <w:szCs w:val="20"/>
        </w:rPr>
        <w:t>В</w:t>
      </w:r>
      <w:r w:rsidRPr="00DA6B02">
        <w:rPr>
          <w:rFonts w:ascii="Times New Roman" w:eastAsia="Times New Roman" w:hAnsi="Times New Roman"/>
          <w:szCs w:val="20"/>
        </w:rPr>
        <w:t xml:space="preserve">. </w:t>
      </w:r>
      <w:r w:rsidRPr="006C4508">
        <w:rPr>
          <w:rFonts w:ascii="Times New Roman" w:eastAsia="Times New Roman" w:hAnsi="Times New Roman"/>
          <w:szCs w:val="20"/>
        </w:rPr>
        <w:t>Копалиани</w:t>
      </w:r>
      <w:r w:rsidRPr="00DA6B02">
        <w:rPr>
          <w:rFonts w:ascii="Times New Roman" w:eastAsia="Times New Roman" w:hAnsi="Times New Roman"/>
          <w:szCs w:val="20"/>
        </w:rPr>
        <w:t xml:space="preserve"> </w:t>
      </w:r>
      <w:r w:rsidRPr="00B90C6A">
        <w:rPr>
          <w:rFonts w:ascii="Times New Roman" w:eastAsia="Times New Roman" w:hAnsi="Times New Roman"/>
          <w:sz w:val="20"/>
          <w:szCs w:val="20"/>
        </w:rPr>
        <w:t>/</w:t>
      </w:r>
    </w:p>
    <w:p w:rsidR="00507D44" w:rsidRDefault="00507D44" w:rsidP="00507D44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</w:rPr>
      </w:pPr>
      <w:r w:rsidRPr="00B90C6A">
        <w:rPr>
          <w:rFonts w:ascii="Times New Roman" w:eastAsia="Times New Roman" w:hAnsi="Times New Roman"/>
          <w:sz w:val="20"/>
          <w:szCs w:val="20"/>
        </w:rPr>
        <w:t>«____»_________________20___г.</w:t>
      </w:r>
    </w:p>
    <w:p w:rsidR="00DD163A" w:rsidRPr="00DD163A" w:rsidRDefault="00DD163A" w:rsidP="00DD16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D163A">
        <w:rPr>
          <w:rFonts w:ascii="Times New Roman" w:eastAsia="Times New Roman" w:hAnsi="Times New Roman"/>
          <w:b/>
          <w:sz w:val="24"/>
          <w:szCs w:val="24"/>
        </w:rPr>
        <w:t>Спецификация</w:t>
      </w:r>
    </w:p>
    <w:p w:rsidR="00DD163A" w:rsidRDefault="007D71CB" w:rsidP="00DD16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B5EC7">
        <w:rPr>
          <w:rFonts w:ascii="Times New Roman" w:hAnsi="Times New Roman"/>
          <w:sz w:val="24"/>
          <w:szCs w:val="24"/>
        </w:rPr>
        <w:t>Приобретение смывающих и обезвреживающих средств</w:t>
      </w:r>
    </w:p>
    <w:p w:rsidR="00A36EFB" w:rsidRPr="00B90C6A" w:rsidRDefault="00A36EFB" w:rsidP="00A36EF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B90C6A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tbl>
      <w:tblPr>
        <w:tblW w:w="15593" w:type="dxa"/>
        <w:tblInd w:w="1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25"/>
        <w:gridCol w:w="2127"/>
        <w:gridCol w:w="10671"/>
        <w:gridCol w:w="1094"/>
        <w:gridCol w:w="1276"/>
      </w:tblGrid>
      <w:tr w:rsidR="00502747" w:rsidRPr="00577CBB" w:rsidTr="00910CFC">
        <w:trPr>
          <w:trHeight w:val="443"/>
        </w:trPr>
        <w:tc>
          <w:tcPr>
            <w:tcW w:w="425" w:type="dxa"/>
            <w:vAlign w:val="center"/>
          </w:tcPr>
          <w:p w:rsidR="00502747" w:rsidRPr="00577CBB" w:rsidRDefault="00502747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2127" w:type="dxa"/>
            <w:vAlign w:val="center"/>
          </w:tcPr>
          <w:p w:rsidR="00502747" w:rsidRPr="00577CBB" w:rsidRDefault="00502747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Наим</w:t>
            </w:r>
            <w:r w:rsidR="009B6A26">
              <w:rPr>
                <w:rFonts w:ascii="Times New Roman" w:hAnsi="Times New Roman" w:cs="Times New Roman"/>
                <w:b/>
                <w:sz w:val="22"/>
                <w:szCs w:val="22"/>
              </w:rPr>
              <w:t>енование</w:t>
            </w:r>
          </w:p>
          <w:p w:rsidR="00502747" w:rsidRPr="00577CBB" w:rsidRDefault="00502747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10671" w:type="dxa"/>
            <w:vAlign w:val="center"/>
          </w:tcPr>
          <w:p w:rsidR="00502747" w:rsidRPr="00577CBB" w:rsidRDefault="00502747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1094" w:type="dxa"/>
            <w:vAlign w:val="center"/>
          </w:tcPr>
          <w:p w:rsidR="00502747" w:rsidRPr="00577CBB" w:rsidRDefault="00502747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2747" w:rsidRDefault="00502747" w:rsidP="0077465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</w:t>
            </w:r>
          </w:p>
          <w:p w:rsidR="00574426" w:rsidRPr="00577CBB" w:rsidRDefault="00574426" w:rsidP="0089198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(на </w:t>
            </w:r>
            <w:r w:rsidR="00891982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мес.)</w:t>
            </w:r>
          </w:p>
        </w:tc>
      </w:tr>
      <w:tr w:rsidR="00502747" w:rsidRPr="00577CBB" w:rsidTr="00910CFC">
        <w:trPr>
          <w:trHeight w:val="240"/>
        </w:trPr>
        <w:tc>
          <w:tcPr>
            <w:tcW w:w="425" w:type="dxa"/>
            <w:tcBorders>
              <w:top w:val="nil"/>
            </w:tcBorders>
            <w:vAlign w:val="center"/>
          </w:tcPr>
          <w:p w:rsidR="00502747" w:rsidRPr="00577CBB" w:rsidRDefault="00502747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502747" w:rsidRPr="00577CBB" w:rsidRDefault="00502747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671" w:type="dxa"/>
            <w:tcBorders>
              <w:top w:val="nil"/>
            </w:tcBorders>
            <w:vAlign w:val="center"/>
          </w:tcPr>
          <w:p w:rsidR="00502747" w:rsidRPr="00577CBB" w:rsidRDefault="00502747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94" w:type="dxa"/>
            <w:tcBorders>
              <w:top w:val="nil"/>
            </w:tcBorders>
            <w:vAlign w:val="center"/>
          </w:tcPr>
          <w:p w:rsidR="00502747" w:rsidRPr="00577CBB" w:rsidRDefault="00502747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02747" w:rsidRPr="00FB1C72" w:rsidRDefault="00192E18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402B2" w:rsidRPr="00577CBB" w:rsidTr="00910CFC">
        <w:trPr>
          <w:trHeight w:val="240"/>
        </w:trPr>
        <w:tc>
          <w:tcPr>
            <w:tcW w:w="425" w:type="dxa"/>
            <w:tcBorders>
              <w:top w:val="nil"/>
            </w:tcBorders>
            <w:vAlign w:val="center"/>
          </w:tcPr>
          <w:p w:rsidR="00C402B2" w:rsidRPr="00577CBB" w:rsidRDefault="00C402B2" w:rsidP="00F847D9">
            <w:pPr>
              <w:pStyle w:val="ConsPlusNonformat"/>
              <w:numPr>
                <w:ilvl w:val="0"/>
                <w:numId w:val="2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C402B2" w:rsidRPr="0020482B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  <w:r w:rsidRPr="00F42010">
              <w:rPr>
                <w:rFonts w:ascii="Times New Roman" w:hAnsi="Times New Roman"/>
                <w:sz w:val="20"/>
                <w:szCs w:val="20"/>
              </w:rPr>
              <w:t>Жидкие моющие средства</w:t>
            </w:r>
          </w:p>
        </w:tc>
        <w:tc>
          <w:tcPr>
            <w:tcW w:w="10671" w:type="dxa"/>
            <w:tcBorders>
              <w:top w:val="nil"/>
            </w:tcBorders>
            <w:vAlign w:val="center"/>
          </w:tcPr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Эффективно очищает кожу от лёгких загрязнений и защитных кремов, сохраняя ее естественный баланс.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 создает обильную пену;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 прекрасно отмывает загрязнения в воде любой жесткости;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 обладает приятным запахом;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 подходит для всех типов кожи;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 xml:space="preserve">- не содержит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парабенов</w:t>
            </w:r>
            <w:proofErr w:type="spellEnd"/>
            <w:r w:rsidRPr="00192E18">
              <w:rPr>
                <w:rFonts w:ascii="Times New Roman" w:hAnsi="Times New Roman"/>
                <w:color w:val="000000"/>
              </w:rPr>
              <w:t>, силиконов, красителей.</w:t>
            </w:r>
          </w:p>
          <w:p w:rsidR="00C402B2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 xml:space="preserve">Состав: вода, </w:t>
            </w:r>
            <w:proofErr w:type="spellStart"/>
            <w:r>
              <w:rPr>
                <w:rFonts w:ascii="Times New Roman" w:hAnsi="Times New Roman"/>
                <w:color w:val="000000"/>
              </w:rPr>
              <w:t>лаурет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сульфат натрия, хлорид натрия,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кокамидопропил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бетаин,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диэтаноламиды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жирной кислоты кокосового масла, </w:t>
            </w:r>
            <w:r w:rsidRPr="00192E18">
              <w:rPr>
                <w:rFonts w:ascii="Times New Roman" w:hAnsi="Times New Roman"/>
                <w:color w:val="000000"/>
              </w:rPr>
              <w:t xml:space="preserve">экстракт алоэ вера,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пантенол</w:t>
            </w:r>
            <w:proofErr w:type="spellEnd"/>
            <w:r w:rsidRPr="00192E1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аллантоин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бензиловый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спирт, салициловая кислота, глицерин,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сорбиновая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кислота, парфюмерная композиция, натрий ЭДТА. </w:t>
            </w:r>
            <w:proofErr w:type="gramEnd"/>
          </w:p>
          <w:p w:rsidR="00C402B2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 xml:space="preserve">Упаковка: </w:t>
            </w:r>
            <w:r>
              <w:rPr>
                <w:rFonts w:ascii="Times New Roman" w:hAnsi="Times New Roman"/>
                <w:color w:val="000000"/>
              </w:rPr>
              <w:t>дозатор</w:t>
            </w:r>
            <w:r w:rsidRPr="00192E1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25</w:t>
            </w:r>
            <w:r w:rsidRPr="00192E18">
              <w:rPr>
                <w:rFonts w:ascii="Times New Roman" w:hAnsi="Times New Roman"/>
                <w:color w:val="000000"/>
              </w:rPr>
              <w:t>0 мл</w:t>
            </w:r>
          </w:p>
          <w:p w:rsidR="00C402B2" w:rsidRPr="0020482B" w:rsidRDefault="00C402B2" w:rsidP="004F3539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  <w:r w:rsidRPr="00192E18">
              <w:rPr>
                <w:rFonts w:ascii="Times New Roman" w:hAnsi="Times New Roman"/>
                <w:color w:val="000000"/>
              </w:rPr>
              <w:t xml:space="preserve">В соответствии с </w:t>
            </w:r>
            <w:proofErr w:type="gramStart"/>
            <w:r w:rsidRPr="00192E18">
              <w:rPr>
                <w:rFonts w:ascii="Times New Roman" w:hAnsi="Times New Roman"/>
                <w:color w:val="000000"/>
              </w:rPr>
              <w:t>ТР</w:t>
            </w:r>
            <w:proofErr w:type="gramEnd"/>
            <w:r w:rsidRPr="00192E18">
              <w:rPr>
                <w:rFonts w:ascii="Times New Roman" w:hAnsi="Times New Roman"/>
                <w:color w:val="000000"/>
              </w:rPr>
              <w:t xml:space="preserve"> ТС 019/2011</w:t>
            </w:r>
          </w:p>
        </w:tc>
        <w:tc>
          <w:tcPr>
            <w:tcW w:w="1094" w:type="dxa"/>
            <w:tcBorders>
              <w:top w:val="nil"/>
            </w:tcBorders>
            <w:vAlign w:val="center"/>
          </w:tcPr>
          <w:p w:rsidR="00C402B2" w:rsidRPr="00577CBB" w:rsidRDefault="00C402B2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402B2" w:rsidRPr="00FB1C72" w:rsidRDefault="00C402B2" w:rsidP="00CA0F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bookmarkStart w:id="0" w:name="_GoBack"/>
            <w:bookmarkEnd w:id="0"/>
            <w:r w:rsidRPr="00891982">
              <w:rPr>
                <w:rFonts w:ascii="Times New Roman" w:hAnsi="Times New Roman"/>
                <w:sz w:val="24"/>
                <w:szCs w:val="20"/>
              </w:rPr>
              <w:t>3</w:t>
            </w:r>
            <w:r>
              <w:rPr>
                <w:rFonts w:ascii="Times New Roman" w:hAnsi="Times New Roman"/>
                <w:sz w:val="24"/>
                <w:szCs w:val="20"/>
              </w:rPr>
              <w:t>385</w:t>
            </w:r>
          </w:p>
        </w:tc>
      </w:tr>
      <w:tr w:rsidR="00C402B2" w:rsidRPr="00577CBB" w:rsidTr="00910CFC">
        <w:trPr>
          <w:trHeight w:val="240"/>
        </w:trPr>
        <w:tc>
          <w:tcPr>
            <w:tcW w:w="425" w:type="dxa"/>
            <w:tcBorders>
              <w:top w:val="nil"/>
            </w:tcBorders>
            <w:vAlign w:val="center"/>
          </w:tcPr>
          <w:p w:rsidR="00C402B2" w:rsidRPr="00577CBB" w:rsidRDefault="00C402B2" w:rsidP="00F847D9">
            <w:pPr>
              <w:pStyle w:val="ConsPlusNonformat"/>
              <w:numPr>
                <w:ilvl w:val="0"/>
                <w:numId w:val="2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42010">
              <w:rPr>
                <w:rFonts w:ascii="Times New Roman" w:hAnsi="Times New Roman"/>
                <w:sz w:val="20"/>
                <w:szCs w:val="20"/>
              </w:rPr>
              <w:t xml:space="preserve">Средства гидрофобного  действия  </w:t>
            </w:r>
          </w:p>
        </w:tc>
        <w:tc>
          <w:tcPr>
            <w:tcW w:w="10671" w:type="dxa"/>
            <w:tcBorders>
              <w:top w:val="nil"/>
            </w:tcBorders>
            <w:vAlign w:val="center"/>
          </w:tcPr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 xml:space="preserve">Защита кожи при работах с водными растворами, водой, СОЖ на водной основе, дезинфицирующими средствами, растворами цемента, извести, кислот, щелочей, солей,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щелочемасляными</w:t>
            </w:r>
            <w:proofErr w:type="spellEnd"/>
            <w:r w:rsidRPr="00192E18">
              <w:rPr>
                <w:rFonts w:ascii="Times New Roman" w:hAnsi="Times New Roman"/>
                <w:color w:val="000000"/>
              </w:rPr>
              <w:t xml:space="preserve"> эмульсиями и другими водорастворимыми материалами и веществами; работы, выполняемые в резиновых перчатках или перчатках из полимерных материалов (без натуральной подкладки), закрытой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спецобуви</w:t>
            </w:r>
            <w:proofErr w:type="spellEnd"/>
            <w:r w:rsidRPr="00192E18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Свойства: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 предотвращает раздражающее действие химических веществ;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-предотвращает проникновение вредных веществ через кожу в организм;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 облегчает очистку;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 обеспечивает дополнительное питание и увлажнение кожи;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 xml:space="preserve">- не содержит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парабенов</w:t>
            </w:r>
            <w:proofErr w:type="spellEnd"/>
            <w:r w:rsidRPr="00192E18">
              <w:rPr>
                <w:rFonts w:ascii="Times New Roman" w:hAnsi="Times New Roman"/>
                <w:color w:val="000000"/>
              </w:rPr>
              <w:t>, силиконов, красителей.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3254B">
              <w:rPr>
                <w:rFonts w:ascii="Times New Roman" w:hAnsi="Times New Roman"/>
                <w:color w:val="000000"/>
              </w:rPr>
              <w:t>Состав:</w:t>
            </w:r>
            <w:r w:rsidRPr="00192E1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вода, триглицериды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каприновой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каприловой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кислоты, </w:t>
            </w:r>
            <w:r w:rsidRPr="00192E18">
              <w:rPr>
                <w:rFonts w:ascii="Times New Roman" w:hAnsi="Times New Roman"/>
                <w:color w:val="000000"/>
              </w:rPr>
              <w:t xml:space="preserve">экстракт алоэ вера, </w:t>
            </w:r>
            <w:proofErr w:type="spellStart"/>
            <w:r>
              <w:rPr>
                <w:rFonts w:ascii="Times New Roman" w:hAnsi="Times New Roman"/>
                <w:color w:val="000000"/>
              </w:rPr>
              <w:t>этилгексил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пальмитат,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сорбитан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изостеарат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воск пчелиный, глицерин, сульфат магния, </w:t>
            </w:r>
            <w:r w:rsidRPr="00192E18">
              <w:rPr>
                <w:rFonts w:ascii="Times New Roman" w:hAnsi="Times New Roman"/>
                <w:color w:val="000000"/>
              </w:rPr>
              <w:t xml:space="preserve">масло зародышей пшеницы,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канделийский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воск,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пантенол</w:t>
            </w:r>
            <w:proofErr w:type="spellEnd"/>
            <w:r w:rsidRPr="00192E1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токоферил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ацетат (</w:t>
            </w:r>
            <w:r w:rsidRPr="00192E18">
              <w:rPr>
                <w:rFonts w:ascii="Times New Roman" w:hAnsi="Times New Roman"/>
                <w:color w:val="000000"/>
              </w:rPr>
              <w:t>витамин Е</w:t>
            </w:r>
            <w:r>
              <w:rPr>
                <w:rFonts w:ascii="Times New Roman" w:hAnsi="Times New Roman"/>
                <w:color w:val="000000"/>
              </w:rPr>
              <w:t>)</w:t>
            </w:r>
            <w:r w:rsidRPr="00192E1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феноксиэтанол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этилгексилглицерин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  <w:r w:rsidRPr="00192E18">
              <w:rPr>
                <w:rFonts w:ascii="Times New Roman" w:hAnsi="Times New Roman"/>
                <w:color w:val="000000"/>
              </w:rPr>
              <w:t xml:space="preserve"> антиоксидант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RonaCare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АР, парфюмерная композиция.</w:t>
            </w:r>
          </w:p>
          <w:p w:rsidR="00C402B2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Упаковка: тюбик 100 мл</w:t>
            </w:r>
          </w:p>
          <w:p w:rsidR="00C402B2" w:rsidRPr="00192E18" w:rsidRDefault="00C402B2" w:rsidP="004F35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 xml:space="preserve">В соответствии с </w:t>
            </w:r>
            <w:r w:rsidRPr="000412A7">
              <w:rPr>
                <w:rFonts w:ascii="Times New Roman" w:hAnsi="Times New Roman"/>
                <w:color w:val="000000"/>
              </w:rPr>
              <w:t xml:space="preserve">ГОСТ </w:t>
            </w:r>
            <w:proofErr w:type="gramStart"/>
            <w:r w:rsidRPr="000412A7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0412A7">
              <w:rPr>
                <w:rFonts w:ascii="Times New Roman" w:hAnsi="Times New Roman"/>
                <w:color w:val="000000"/>
              </w:rPr>
              <w:t xml:space="preserve"> 31460-2012, ТР ТС 019/2011.</w:t>
            </w:r>
          </w:p>
        </w:tc>
        <w:tc>
          <w:tcPr>
            <w:tcW w:w="1094" w:type="dxa"/>
            <w:tcBorders>
              <w:top w:val="nil"/>
            </w:tcBorders>
            <w:vAlign w:val="center"/>
          </w:tcPr>
          <w:p w:rsidR="00C402B2" w:rsidRPr="00577CBB" w:rsidRDefault="00C402B2" w:rsidP="000955C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402B2" w:rsidRPr="00FB1C72" w:rsidRDefault="00C402B2" w:rsidP="00CA0F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2700</w:t>
            </w:r>
          </w:p>
        </w:tc>
      </w:tr>
      <w:tr w:rsidR="00C402B2" w:rsidRPr="00577CBB" w:rsidTr="00910CFC">
        <w:trPr>
          <w:trHeight w:val="240"/>
        </w:trPr>
        <w:tc>
          <w:tcPr>
            <w:tcW w:w="425" w:type="dxa"/>
            <w:tcBorders>
              <w:top w:val="nil"/>
              <w:bottom w:val="single" w:sz="4" w:space="0" w:color="auto"/>
            </w:tcBorders>
            <w:vAlign w:val="center"/>
          </w:tcPr>
          <w:p w:rsidR="00C402B2" w:rsidRPr="00577CBB" w:rsidRDefault="00C402B2" w:rsidP="00F847D9">
            <w:pPr>
              <w:pStyle w:val="ConsPlusNonformat"/>
              <w:numPr>
                <w:ilvl w:val="0"/>
                <w:numId w:val="2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center"/>
          </w:tcPr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42010">
              <w:rPr>
                <w:rFonts w:ascii="Times New Roman" w:hAnsi="Times New Roman"/>
                <w:sz w:val="20"/>
                <w:szCs w:val="20"/>
              </w:rPr>
              <w:t>Средства для защиты кожи при негативном влиянии  окружающей среды</w:t>
            </w:r>
          </w:p>
        </w:tc>
        <w:tc>
          <w:tcPr>
            <w:tcW w:w="10671" w:type="dxa"/>
            <w:tcBorders>
              <w:top w:val="nil"/>
              <w:bottom w:val="single" w:sz="4" w:space="0" w:color="auto"/>
            </w:tcBorders>
            <w:vAlign w:val="center"/>
          </w:tcPr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Защита открытых участков тела в условиях низких температур, сопровождающихся ветром, снегом и повышенной влажностью.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Свойства: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-не содержит воду;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дополгительная</w:t>
            </w:r>
            <w:proofErr w:type="spellEnd"/>
            <w:r w:rsidRPr="00192E18">
              <w:rPr>
                <w:rFonts w:ascii="Times New Roman" w:hAnsi="Times New Roman"/>
                <w:color w:val="000000"/>
              </w:rPr>
              <w:t xml:space="preserve"> защита от </w:t>
            </w:r>
            <w:proofErr w:type="gramStart"/>
            <w:r w:rsidRPr="00192E18">
              <w:rPr>
                <w:rFonts w:ascii="Times New Roman" w:hAnsi="Times New Roman"/>
                <w:color w:val="000000"/>
              </w:rPr>
              <w:t>УФ-излучения</w:t>
            </w:r>
            <w:proofErr w:type="gramEnd"/>
            <w:r w:rsidRPr="00192E18">
              <w:rPr>
                <w:rFonts w:ascii="Times New Roman" w:hAnsi="Times New Roman"/>
                <w:color w:val="000000"/>
              </w:rPr>
              <w:t>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-водостойкий крем;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-наличие смягчающих компонентов препятствует возникновению сухости кожи после применения средства;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 xml:space="preserve">- не содержит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парабенов</w:t>
            </w:r>
            <w:proofErr w:type="spellEnd"/>
            <w:r w:rsidRPr="00192E18">
              <w:rPr>
                <w:rFonts w:ascii="Times New Roman" w:hAnsi="Times New Roman"/>
                <w:color w:val="000000"/>
              </w:rPr>
              <w:t xml:space="preserve">, силиконов, красителей. 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3254B">
              <w:rPr>
                <w:rFonts w:ascii="Times New Roman" w:hAnsi="Times New Roman"/>
                <w:color w:val="000000"/>
              </w:rPr>
              <w:t>Состав:</w:t>
            </w:r>
            <w:r>
              <w:rPr>
                <w:rFonts w:ascii="Times New Roman" w:hAnsi="Times New Roman"/>
                <w:color w:val="000000"/>
              </w:rPr>
              <w:t xml:space="preserve"> масло соевое, </w:t>
            </w:r>
            <w:proofErr w:type="spellStart"/>
            <w:r>
              <w:rPr>
                <w:rFonts w:ascii="Times New Roman" w:hAnsi="Times New Roman"/>
                <w:color w:val="000000"/>
              </w:rPr>
              <w:t>цетеариловый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спирт, </w:t>
            </w:r>
            <w:r w:rsidRPr="00192E18">
              <w:rPr>
                <w:rFonts w:ascii="Times New Roman" w:hAnsi="Times New Roman"/>
                <w:color w:val="000000"/>
              </w:rPr>
              <w:t>экстракт алоэ вера</w:t>
            </w:r>
            <w:r>
              <w:rPr>
                <w:rFonts w:ascii="Times New Roman" w:hAnsi="Times New Roman"/>
                <w:color w:val="000000"/>
              </w:rPr>
              <w:t xml:space="preserve">, воск пчелиный, воск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канделийский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барсучий жир, </w:t>
            </w:r>
            <w:proofErr w:type="spellStart"/>
            <w:r>
              <w:rPr>
                <w:rFonts w:ascii="Times New Roman" w:hAnsi="Times New Roman"/>
                <w:color w:val="000000"/>
              </w:rPr>
              <w:t>этилгексилметоксицинномат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токоферил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ацетат (</w:t>
            </w:r>
            <w:r w:rsidRPr="00192E18">
              <w:rPr>
                <w:rFonts w:ascii="Times New Roman" w:hAnsi="Times New Roman"/>
                <w:color w:val="000000"/>
              </w:rPr>
              <w:t>витамин Е</w:t>
            </w:r>
            <w:r>
              <w:rPr>
                <w:rFonts w:ascii="Times New Roman" w:hAnsi="Times New Roman"/>
                <w:color w:val="000000"/>
              </w:rPr>
              <w:t xml:space="preserve">), 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пантенол</w:t>
            </w:r>
            <w:proofErr w:type="spellEnd"/>
            <w:r w:rsidRPr="00192E1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аллантоин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феноксиэтанол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этилгексилглицерин</w:t>
            </w:r>
            <w:proofErr w:type="spellEnd"/>
            <w:proofErr w:type="gramStart"/>
            <w:r w:rsidRPr="00192E1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,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антиоксидант </w:t>
            </w:r>
            <w:proofErr w:type="spellStart"/>
            <w:r>
              <w:rPr>
                <w:rFonts w:ascii="Times New Roman" w:hAnsi="Times New Roman"/>
                <w:color w:val="000000"/>
              </w:rPr>
              <w:t>RonaCare</w:t>
            </w:r>
            <w:proofErr w:type="spellEnd"/>
            <w:r>
              <w:rPr>
                <w:rFonts w:ascii="Times New Roman" w:hAnsi="Times New Roman"/>
                <w:color w:val="000000"/>
              </w:rPr>
              <w:t>, парфюмерная композиция.</w:t>
            </w:r>
          </w:p>
          <w:p w:rsidR="00C402B2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Упаковка: тюбик 100 мл</w:t>
            </w:r>
          </w:p>
          <w:p w:rsidR="00C402B2" w:rsidRPr="00192E18" w:rsidRDefault="00C402B2" w:rsidP="004F35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В соответствии с</w:t>
            </w:r>
            <w:r w:rsidRPr="000412A7">
              <w:rPr>
                <w:rFonts w:ascii="Times New Roman" w:hAnsi="Times New Roman"/>
                <w:color w:val="000000"/>
              </w:rPr>
              <w:t xml:space="preserve"> ГОСТ </w:t>
            </w:r>
            <w:proofErr w:type="gramStart"/>
            <w:r w:rsidRPr="000412A7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0412A7">
              <w:rPr>
                <w:rFonts w:ascii="Times New Roman" w:hAnsi="Times New Roman"/>
                <w:color w:val="000000"/>
              </w:rPr>
              <w:t xml:space="preserve"> 31460-2012, ТР ТС 019/2011</w:t>
            </w:r>
          </w:p>
        </w:tc>
        <w:tc>
          <w:tcPr>
            <w:tcW w:w="1094" w:type="dxa"/>
            <w:tcBorders>
              <w:top w:val="nil"/>
              <w:bottom w:val="single" w:sz="4" w:space="0" w:color="auto"/>
            </w:tcBorders>
            <w:vAlign w:val="center"/>
          </w:tcPr>
          <w:p w:rsidR="00C402B2" w:rsidRPr="00577CBB" w:rsidRDefault="00C402B2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7CB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C402B2" w:rsidRPr="00FB1C72" w:rsidRDefault="00C402B2" w:rsidP="00CA0F6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950</w:t>
            </w:r>
          </w:p>
        </w:tc>
      </w:tr>
      <w:tr w:rsidR="00C402B2" w:rsidRPr="00577CBB" w:rsidTr="00910CFC">
        <w:trPr>
          <w:trHeight w:val="2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B2" w:rsidRPr="00577CBB" w:rsidRDefault="00C402B2" w:rsidP="00F847D9">
            <w:pPr>
              <w:pStyle w:val="ConsPlusNonformat"/>
              <w:numPr>
                <w:ilvl w:val="0"/>
                <w:numId w:val="24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B2" w:rsidRPr="000412A7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42010">
              <w:rPr>
                <w:rFonts w:ascii="Times New Roman" w:hAnsi="Times New Roman"/>
                <w:sz w:val="20"/>
                <w:szCs w:val="20"/>
              </w:rPr>
              <w:t>Регенерирующие, восстанавливающие кремы, эмульсии</w:t>
            </w:r>
          </w:p>
        </w:tc>
        <w:tc>
          <w:tcPr>
            <w:tcW w:w="10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Восстановление кожи  рук и лица после негативного воздействия широкого спектра вредных производственных факторов и окружающей среды.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Свойства: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 xml:space="preserve">- быстрое впитывание,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восстанавлление</w:t>
            </w:r>
            <w:proofErr w:type="spellEnd"/>
            <w:r w:rsidRPr="00192E18">
              <w:rPr>
                <w:rFonts w:ascii="Times New Roman" w:hAnsi="Times New Roman"/>
                <w:color w:val="000000"/>
              </w:rPr>
              <w:t xml:space="preserve"> кожи;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 для рук, лица и всего тела;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- улучшение состояния ногтей;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гипоаллергенная</w:t>
            </w:r>
            <w:proofErr w:type="spellEnd"/>
            <w:r w:rsidRPr="00192E18">
              <w:rPr>
                <w:rFonts w:ascii="Times New Roman" w:hAnsi="Times New Roman"/>
                <w:color w:val="000000"/>
              </w:rPr>
              <w:t xml:space="preserve"> отдушка;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 xml:space="preserve">- без содержания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парабенов</w:t>
            </w:r>
            <w:proofErr w:type="spellEnd"/>
            <w:r w:rsidRPr="00192E18">
              <w:rPr>
                <w:rFonts w:ascii="Times New Roman" w:hAnsi="Times New Roman"/>
                <w:color w:val="000000"/>
              </w:rPr>
              <w:t>, силиконов, красителей.</w:t>
            </w:r>
          </w:p>
          <w:p w:rsidR="00C402B2" w:rsidRPr="00192E18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3254B">
              <w:rPr>
                <w:rFonts w:ascii="Times New Roman" w:hAnsi="Times New Roman"/>
                <w:color w:val="000000"/>
              </w:rPr>
              <w:t>Состав:</w:t>
            </w:r>
            <w:r>
              <w:rPr>
                <w:rFonts w:ascii="Times New Roman" w:hAnsi="Times New Roman"/>
                <w:color w:val="000000"/>
              </w:rPr>
              <w:t xml:space="preserve"> вода,</w:t>
            </w:r>
            <w:r w:rsidRPr="00192E18">
              <w:rPr>
                <w:rFonts w:ascii="Times New Roman" w:hAnsi="Times New Roman"/>
                <w:color w:val="000000"/>
              </w:rPr>
              <w:t xml:space="preserve"> экстракт алоэ вера,</w:t>
            </w:r>
            <w:r>
              <w:rPr>
                <w:rFonts w:ascii="Times New Roman" w:hAnsi="Times New Roman"/>
                <w:color w:val="000000"/>
              </w:rPr>
              <w:t xml:space="preserve"> масло подсолнечное, </w:t>
            </w:r>
            <w:proofErr w:type="spellStart"/>
            <w:r>
              <w:rPr>
                <w:rFonts w:ascii="Times New Roman" w:hAnsi="Times New Roman"/>
                <w:color w:val="000000"/>
              </w:rPr>
              <w:t>цетеариловый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спирт, </w:t>
            </w:r>
            <w:r w:rsidRPr="00192E1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пантенол</w:t>
            </w:r>
            <w:proofErr w:type="spellEnd"/>
            <w:r w:rsidRPr="00192E1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глицерин, </w:t>
            </w:r>
            <w:proofErr w:type="spellStart"/>
            <w:r>
              <w:rPr>
                <w:rFonts w:ascii="Times New Roman" w:hAnsi="Times New Roman"/>
                <w:color w:val="000000"/>
              </w:rPr>
              <w:t>этилгексилкокоат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цетеарет-6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стеариловый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спирт,</w:t>
            </w:r>
            <w:r w:rsidRPr="00192E18">
              <w:rPr>
                <w:rFonts w:ascii="Times New Roman" w:hAnsi="Times New Roman"/>
                <w:color w:val="000000"/>
              </w:rPr>
              <w:t xml:space="preserve"> масло зародышей пшеницы,</w:t>
            </w:r>
            <w:r>
              <w:rPr>
                <w:rFonts w:ascii="Times New Roman" w:hAnsi="Times New Roman"/>
                <w:color w:val="000000"/>
              </w:rPr>
              <w:t xml:space="preserve"> цетеарет-25,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аллантоин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192E18">
              <w:rPr>
                <w:rFonts w:ascii="Times New Roman" w:hAnsi="Times New Roman"/>
                <w:color w:val="000000"/>
              </w:rPr>
              <w:t xml:space="preserve"> масло ши,</w:t>
            </w:r>
            <w:r>
              <w:rPr>
                <w:rFonts w:ascii="Times New Roman" w:hAnsi="Times New Roman"/>
                <w:color w:val="000000"/>
              </w:rPr>
              <w:t xml:space="preserve"> экстракт календулы, </w:t>
            </w:r>
            <w:r w:rsidRPr="00192E18">
              <w:rPr>
                <w:rFonts w:ascii="Times New Roman" w:hAnsi="Times New Roman"/>
                <w:color w:val="000000"/>
              </w:rPr>
              <w:t xml:space="preserve">экстракт ромашки,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токоферил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ацетат (</w:t>
            </w:r>
            <w:r w:rsidRPr="00192E18">
              <w:rPr>
                <w:rFonts w:ascii="Times New Roman" w:hAnsi="Times New Roman"/>
                <w:color w:val="000000"/>
              </w:rPr>
              <w:t>витамин Е</w:t>
            </w:r>
            <w:r>
              <w:rPr>
                <w:rFonts w:ascii="Times New Roman" w:hAnsi="Times New Roman"/>
                <w:color w:val="000000"/>
              </w:rPr>
              <w:t>)</w:t>
            </w:r>
            <w:r w:rsidRPr="00192E1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феноксиэтанол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этилгексилглицерин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192E18">
              <w:rPr>
                <w:rFonts w:ascii="Times New Roman" w:hAnsi="Times New Roman"/>
                <w:color w:val="000000"/>
              </w:rPr>
              <w:t xml:space="preserve"> антиоксидант </w:t>
            </w:r>
            <w:proofErr w:type="spellStart"/>
            <w:r w:rsidRPr="00192E18">
              <w:rPr>
                <w:rFonts w:ascii="Times New Roman" w:hAnsi="Times New Roman"/>
                <w:color w:val="000000"/>
              </w:rPr>
              <w:t>RonaCare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АР, гидроокись натрия, парфюмерная композиция.</w:t>
            </w:r>
          </w:p>
          <w:p w:rsidR="00C402B2" w:rsidRDefault="00C402B2" w:rsidP="009F19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Упаковка: тюбик 100 мл</w:t>
            </w:r>
          </w:p>
          <w:p w:rsidR="00C402B2" w:rsidRPr="00192E18" w:rsidRDefault="00C402B2" w:rsidP="004F35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92E18">
              <w:rPr>
                <w:rFonts w:ascii="Times New Roman" w:hAnsi="Times New Roman"/>
                <w:color w:val="000000"/>
              </w:rPr>
              <w:t>В соответствии с</w:t>
            </w:r>
            <w:r w:rsidRPr="000412A7">
              <w:rPr>
                <w:rFonts w:ascii="Times New Roman" w:hAnsi="Times New Roman"/>
                <w:color w:val="000000"/>
              </w:rPr>
              <w:t xml:space="preserve"> ГОСТ </w:t>
            </w:r>
            <w:proofErr w:type="gramStart"/>
            <w:r w:rsidRPr="000412A7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0412A7">
              <w:rPr>
                <w:rFonts w:ascii="Times New Roman" w:hAnsi="Times New Roman"/>
                <w:color w:val="000000"/>
              </w:rPr>
              <w:t xml:space="preserve"> 31460-2012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0412A7">
              <w:rPr>
                <w:rFonts w:ascii="Times New Roman" w:hAnsi="Times New Roman"/>
                <w:color w:val="000000"/>
              </w:rPr>
              <w:t>ТР ТС 019/2011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B2" w:rsidRPr="00577CBB" w:rsidRDefault="00C402B2" w:rsidP="007746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B2" w:rsidRDefault="00C402B2" w:rsidP="00CA0F6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1982">
              <w:rPr>
                <w:rFonts w:ascii="Times New Roman" w:hAnsi="Times New Roman"/>
                <w:sz w:val="24"/>
              </w:rPr>
              <w:t>915</w:t>
            </w:r>
          </w:p>
        </w:tc>
      </w:tr>
    </w:tbl>
    <w:p w:rsidR="00A36EFB" w:rsidRDefault="00A36EFB" w:rsidP="00A36E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91982" w:rsidRPr="00C32DFE" w:rsidRDefault="00891982" w:rsidP="001D02A1">
      <w:pPr>
        <w:numPr>
          <w:ilvl w:val="0"/>
          <w:numId w:val="28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>Поставляемый товар должен быть без дефектов и повреждений.</w:t>
      </w:r>
    </w:p>
    <w:p w:rsidR="00891982" w:rsidRPr="00C32DFE" w:rsidRDefault="00891982" w:rsidP="001D02A1">
      <w:pPr>
        <w:numPr>
          <w:ilvl w:val="0"/>
          <w:numId w:val="28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>Товар поставляется в упаковке, обеспечивающей защиту от внешних факторов, влияющих на качество товара.</w:t>
      </w:r>
    </w:p>
    <w:p w:rsidR="00891982" w:rsidRPr="00C32DFE" w:rsidRDefault="00891982" w:rsidP="001D02A1">
      <w:pPr>
        <w:numPr>
          <w:ilvl w:val="0"/>
          <w:numId w:val="28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 xml:space="preserve">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</w:t>
      </w:r>
      <w:r w:rsidRPr="00C32DFE">
        <w:rPr>
          <w:rFonts w:ascii="Times New Roman" w:hAnsi="Times New Roman"/>
          <w:sz w:val="24"/>
          <w:szCs w:val="24"/>
        </w:rPr>
        <w:lastRenderedPageBreak/>
        <w:t xml:space="preserve">товару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</w:r>
      <w:proofErr w:type="gramStart"/>
      <w:r w:rsidRPr="00C32DFE">
        <w:rPr>
          <w:rFonts w:ascii="Times New Roman" w:hAnsi="Times New Roman"/>
          <w:sz w:val="24"/>
          <w:szCs w:val="24"/>
        </w:rPr>
        <w:t>ТР</w:t>
      </w:r>
      <w:proofErr w:type="gramEnd"/>
      <w:r w:rsidRPr="00C32DFE">
        <w:rPr>
          <w:rFonts w:ascii="Times New Roman" w:hAnsi="Times New Roman"/>
          <w:sz w:val="24"/>
          <w:szCs w:val="24"/>
        </w:rPr>
        <w:t xml:space="preserve"> ТС 019/2011 «О безопасности средств индивидуальной защиты».</w:t>
      </w:r>
    </w:p>
    <w:p w:rsidR="00891982" w:rsidRPr="005542A3" w:rsidRDefault="00891982" w:rsidP="001D02A1">
      <w:pPr>
        <w:numPr>
          <w:ilvl w:val="0"/>
          <w:numId w:val="28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t>Средства индивидуальной защиты дерматологические должны соответствовать следующим требованиям:</w:t>
      </w:r>
    </w:p>
    <w:p w:rsidR="00891982" w:rsidRPr="005542A3" w:rsidRDefault="00891982" w:rsidP="001D02A1">
      <w:pPr>
        <w:pStyle w:val="a7"/>
        <w:numPr>
          <w:ilvl w:val="0"/>
          <w:numId w:val="30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t>средства индивидуальной защиты дерматологические, выпускаемые в обращение на единой таможенной территории Таможенного союза, при использовании по назначению не должны причинять вреда жизни и здоровью человека и обладать направленной эффективностью от воздействия специфических вредных производственных факторов;</w:t>
      </w:r>
    </w:p>
    <w:p w:rsidR="00891982" w:rsidRPr="005542A3" w:rsidRDefault="00891982" w:rsidP="001D02A1">
      <w:pPr>
        <w:pStyle w:val="a7"/>
        <w:numPr>
          <w:ilvl w:val="0"/>
          <w:numId w:val="30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t>безопасность средств индивидуальной защиты дерматологических обеспечивается совокупностью требований к составу, микробиологическим показателям, уровню содержания токсичных элементов, токсикологической безопасности, клинико-лабораторной безопасности, потребительской упаковке и информации для потребителей (приобретателей и пользователей);</w:t>
      </w:r>
    </w:p>
    <w:p w:rsidR="00891982" w:rsidRPr="005542A3" w:rsidRDefault="00891982" w:rsidP="001D02A1">
      <w:pPr>
        <w:pStyle w:val="a7"/>
        <w:numPr>
          <w:ilvl w:val="0"/>
          <w:numId w:val="30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t>в качестве ингредиентов средств индивидуальной защиты дерматологических запрещается использовать силиконы, минеральные абразивы, горючие, летучие, органические растворители в количестве более 10 процентов по каждому веществу, а также вещества, запрещенные к использованию в качестве ингредиентов парфюмерно-косметической продукции;</w:t>
      </w:r>
    </w:p>
    <w:p w:rsidR="00891982" w:rsidRPr="005542A3" w:rsidRDefault="00891982" w:rsidP="001D02A1">
      <w:pPr>
        <w:pStyle w:val="a7"/>
        <w:numPr>
          <w:ilvl w:val="0"/>
          <w:numId w:val="30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t>в качестве ингредиентов средств индивидуальной защиты дерматологических разрешается использовать красители и соли красителей, консерванты, ультрафиолетовые фильтры и другие вещества, разрешенные к применению в качестве ингредиентов парфюмерно-косметической продукции;</w:t>
      </w:r>
    </w:p>
    <w:p w:rsidR="00891982" w:rsidRPr="005542A3" w:rsidRDefault="00891982" w:rsidP="001D02A1">
      <w:pPr>
        <w:pStyle w:val="a7"/>
        <w:numPr>
          <w:ilvl w:val="0"/>
          <w:numId w:val="30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t xml:space="preserve">средства индивидуальной защиты дерматологические с антибактериальным эффектом должны обладать антибактериальной (антимикробной) активностью в отношении грамотрицательных бактерий и грамположительных бактерий - возбудителей инфекционных заболеваний (санитарно-показательные виды - </w:t>
      </w:r>
      <w:proofErr w:type="spellStart"/>
      <w:r w:rsidRPr="005542A3">
        <w:rPr>
          <w:rFonts w:ascii="Times New Roman" w:hAnsi="Times New Roman"/>
          <w:sz w:val="24"/>
          <w:szCs w:val="24"/>
        </w:rPr>
        <w:t>Escherichia</w:t>
      </w:r>
      <w:proofErr w:type="spellEnd"/>
      <w:r w:rsidRPr="005542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42A3">
        <w:rPr>
          <w:rFonts w:ascii="Times New Roman" w:hAnsi="Times New Roman"/>
          <w:sz w:val="24"/>
          <w:szCs w:val="24"/>
        </w:rPr>
        <w:t>coli</w:t>
      </w:r>
      <w:proofErr w:type="spellEnd"/>
      <w:r w:rsidRPr="005542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542A3">
        <w:rPr>
          <w:rFonts w:ascii="Times New Roman" w:hAnsi="Times New Roman"/>
          <w:sz w:val="24"/>
          <w:szCs w:val="24"/>
        </w:rPr>
        <w:t>Staphylococcus</w:t>
      </w:r>
      <w:proofErr w:type="spellEnd"/>
      <w:r w:rsidRPr="005542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42A3">
        <w:rPr>
          <w:rFonts w:ascii="Times New Roman" w:hAnsi="Times New Roman"/>
          <w:sz w:val="24"/>
          <w:szCs w:val="24"/>
        </w:rPr>
        <w:t>aureus</w:t>
      </w:r>
      <w:proofErr w:type="spellEnd"/>
      <w:r w:rsidRPr="005542A3">
        <w:rPr>
          <w:rFonts w:ascii="Times New Roman" w:hAnsi="Times New Roman"/>
          <w:sz w:val="24"/>
          <w:szCs w:val="24"/>
        </w:rPr>
        <w:t>);</w:t>
      </w:r>
    </w:p>
    <w:p w:rsidR="00891982" w:rsidRDefault="00891982" w:rsidP="001D02A1">
      <w:pPr>
        <w:pStyle w:val="a7"/>
        <w:numPr>
          <w:ilvl w:val="0"/>
          <w:numId w:val="30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t>средства индивидуальной защиты дерматологические с противогрибковым эффектом должны обладать противогрибковой (</w:t>
      </w:r>
      <w:proofErr w:type="spellStart"/>
      <w:r w:rsidRPr="005542A3">
        <w:rPr>
          <w:rFonts w:ascii="Times New Roman" w:hAnsi="Times New Roman"/>
          <w:sz w:val="24"/>
          <w:szCs w:val="24"/>
        </w:rPr>
        <w:t>фунгицидной</w:t>
      </w:r>
      <w:proofErr w:type="spellEnd"/>
      <w:r w:rsidRPr="005542A3">
        <w:rPr>
          <w:rFonts w:ascii="Times New Roman" w:hAnsi="Times New Roman"/>
          <w:sz w:val="24"/>
          <w:szCs w:val="24"/>
        </w:rPr>
        <w:t xml:space="preserve">) активностью в отношении возбудителей инфекций - </w:t>
      </w:r>
      <w:proofErr w:type="spellStart"/>
      <w:r w:rsidRPr="005542A3">
        <w:rPr>
          <w:rFonts w:ascii="Times New Roman" w:hAnsi="Times New Roman"/>
          <w:sz w:val="24"/>
          <w:szCs w:val="24"/>
        </w:rPr>
        <w:t>дерматофитий</w:t>
      </w:r>
      <w:proofErr w:type="spellEnd"/>
      <w:r w:rsidRPr="005542A3">
        <w:rPr>
          <w:rFonts w:ascii="Times New Roman" w:hAnsi="Times New Roman"/>
          <w:sz w:val="24"/>
          <w:szCs w:val="24"/>
        </w:rPr>
        <w:t>-</w:t>
      </w:r>
      <w:proofErr w:type="gramStart"/>
      <w:r w:rsidRPr="005542A3">
        <w:rPr>
          <w:rFonts w:ascii="Times New Roman" w:hAnsi="Times New Roman"/>
          <w:sz w:val="24"/>
          <w:szCs w:val="24"/>
        </w:rPr>
        <w:t>T</w:t>
      </w:r>
      <w:proofErr w:type="gramEnd"/>
      <w:r w:rsidRPr="005542A3">
        <w:rPr>
          <w:rFonts w:ascii="Times New Roman" w:hAnsi="Times New Roman"/>
          <w:sz w:val="24"/>
          <w:szCs w:val="24"/>
        </w:rPr>
        <w:t>, кандидозов, других патогенных грибков-</w:t>
      </w:r>
      <w:proofErr w:type="spellStart"/>
      <w:r w:rsidRPr="005542A3">
        <w:rPr>
          <w:rFonts w:ascii="Times New Roman" w:hAnsi="Times New Roman"/>
          <w:sz w:val="24"/>
          <w:szCs w:val="24"/>
        </w:rPr>
        <w:t>дерматофитов</w:t>
      </w:r>
      <w:proofErr w:type="spellEnd"/>
      <w:r w:rsidRPr="005542A3">
        <w:rPr>
          <w:rFonts w:ascii="Times New Roman" w:hAnsi="Times New Roman"/>
          <w:sz w:val="24"/>
          <w:szCs w:val="24"/>
        </w:rPr>
        <w:t xml:space="preserve"> (санитарно-показательный вид - </w:t>
      </w:r>
      <w:proofErr w:type="spellStart"/>
      <w:r w:rsidRPr="005542A3">
        <w:rPr>
          <w:rFonts w:ascii="Times New Roman" w:hAnsi="Times New Roman"/>
          <w:sz w:val="24"/>
          <w:szCs w:val="24"/>
        </w:rPr>
        <w:t>Candida</w:t>
      </w:r>
      <w:proofErr w:type="spellEnd"/>
      <w:r w:rsidRPr="005542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42A3">
        <w:rPr>
          <w:rFonts w:ascii="Times New Roman" w:hAnsi="Times New Roman"/>
          <w:sz w:val="24"/>
          <w:szCs w:val="24"/>
        </w:rPr>
        <w:t>albicans</w:t>
      </w:r>
      <w:proofErr w:type="spellEnd"/>
      <w:r w:rsidRPr="005542A3">
        <w:rPr>
          <w:rFonts w:ascii="Times New Roman" w:hAnsi="Times New Roman"/>
          <w:sz w:val="24"/>
          <w:szCs w:val="24"/>
        </w:rPr>
        <w:t>);</w:t>
      </w:r>
    </w:p>
    <w:p w:rsidR="00891982" w:rsidRPr="005542A3" w:rsidRDefault="00891982" w:rsidP="001D02A1">
      <w:pPr>
        <w:pStyle w:val="a7"/>
        <w:numPr>
          <w:ilvl w:val="0"/>
          <w:numId w:val="30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891982">
        <w:rPr>
          <w:rFonts w:ascii="Times New Roman" w:hAnsi="Times New Roman"/>
          <w:sz w:val="24"/>
          <w:szCs w:val="24"/>
        </w:rPr>
        <w:t>средства индивидуальной защиты дерматологические от воздействия низких температур (кремы для рук и лица от обморожения) должны быть устойчивы к пониженным температурам и выдерживать не менее 3-х циклов замораживания и размораживания (от -20 °C до +20 °C), не должны расслаиваться и изменять свои органолептические и физико-химические свойства. Указанные средства от воздействия низких температур не должны образовывать пленки на кожном покрове и препятствовать нормальному газообмену, минимальная температура применения должна быть указана в маркировке;</w:t>
      </w:r>
    </w:p>
    <w:p w:rsidR="00891982" w:rsidRPr="005542A3" w:rsidRDefault="00891982" w:rsidP="001D02A1">
      <w:pPr>
        <w:pStyle w:val="a7"/>
        <w:numPr>
          <w:ilvl w:val="0"/>
          <w:numId w:val="30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t xml:space="preserve">общее количество </w:t>
      </w:r>
      <w:proofErr w:type="spellStart"/>
      <w:r w:rsidRPr="005542A3">
        <w:rPr>
          <w:rFonts w:ascii="Times New Roman" w:hAnsi="Times New Roman"/>
          <w:sz w:val="24"/>
          <w:szCs w:val="24"/>
        </w:rPr>
        <w:t>мезофильных</w:t>
      </w:r>
      <w:proofErr w:type="spellEnd"/>
      <w:r w:rsidRPr="005542A3">
        <w:rPr>
          <w:rFonts w:ascii="Times New Roman" w:hAnsi="Times New Roman"/>
          <w:sz w:val="24"/>
          <w:szCs w:val="24"/>
        </w:rPr>
        <w:t xml:space="preserve"> аэробных и факультативно-анаэробных бактерий в 1 г или в 1 см3 средств индивидуальной защиты дерматологических не должно превышать 1000 колониеобразующих единиц;</w:t>
      </w:r>
    </w:p>
    <w:p w:rsidR="00891982" w:rsidRPr="005542A3" w:rsidRDefault="00891982" w:rsidP="001D02A1">
      <w:pPr>
        <w:pStyle w:val="a7"/>
        <w:numPr>
          <w:ilvl w:val="0"/>
          <w:numId w:val="30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t>количество дрожжей, дрожжеподобных и плесневых грибов в 1 г или в 1 см3 средств индивидуальной защиты дерматологических не должно превышать 100 колониеобразующих единиц;</w:t>
      </w:r>
    </w:p>
    <w:p w:rsidR="00891982" w:rsidRPr="005542A3" w:rsidRDefault="00891982" w:rsidP="001D02A1">
      <w:pPr>
        <w:pStyle w:val="a7"/>
        <w:numPr>
          <w:ilvl w:val="0"/>
          <w:numId w:val="30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42A3">
        <w:rPr>
          <w:rFonts w:ascii="Times New Roman" w:hAnsi="Times New Roman"/>
          <w:sz w:val="24"/>
          <w:szCs w:val="24"/>
        </w:rPr>
        <w:t>энтеробактерии</w:t>
      </w:r>
      <w:proofErr w:type="spellEnd"/>
      <w:r w:rsidRPr="005542A3">
        <w:rPr>
          <w:rFonts w:ascii="Times New Roman" w:hAnsi="Times New Roman"/>
          <w:sz w:val="24"/>
          <w:szCs w:val="24"/>
        </w:rPr>
        <w:t xml:space="preserve"> и патогенные стафилококки не должны определяться в 1 г или в 1 см3 продукции;</w:t>
      </w:r>
    </w:p>
    <w:p w:rsidR="00891982" w:rsidRPr="005542A3" w:rsidRDefault="00891982" w:rsidP="001D02A1">
      <w:pPr>
        <w:pStyle w:val="a7"/>
        <w:numPr>
          <w:ilvl w:val="0"/>
          <w:numId w:val="30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t>синегнойная палочка в средствах индивидуальной защиты дерматологических должна отсутствовать;</w:t>
      </w:r>
    </w:p>
    <w:p w:rsidR="00891982" w:rsidRPr="005542A3" w:rsidRDefault="00891982" w:rsidP="001D02A1">
      <w:pPr>
        <w:pStyle w:val="a7"/>
        <w:numPr>
          <w:ilvl w:val="0"/>
          <w:numId w:val="30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lastRenderedPageBreak/>
        <w:t>в средствах индивидуальной защиты дерматологических допускается содержание мышьяка не более 5 мг/кг, свинца - не более 5 мг/кг и ртути - не более 1 мг/кг;</w:t>
      </w:r>
    </w:p>
    <w:p w:rsidR="00891982" w:rsidRPr="005542A3" w:rsidRDefault="00891982" w:rsidP="001D02A1">
      <w:pPr>
        <w:pStyle w:val="a7"/>
        <w:numPr>
          <w:ilvl w:val="0"/>
          <w:numId w:val="30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t>средства индивидуальной защиты дерматологические не должны обладать кожно-резорбтивным, раздражающим и сенсибилизирующим действием;</w:t>
      </w:r>
    </w:p>
    <w:p w:rsidR="00891982" w:rsidRDefault="00891982" w:rsidP="001D02A1">
      <w:pPr>
        <w:numPr>
          <w:ilvl w:val="0"/>
          <w:numId w:val="28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>Дерматологические средства индивидуальной защиты не должны оказывать общетоксического, кожно-раздражающего и сенсибилизирующего действия, что должно быть подтверждено протоколами токсикологической оценки.</w:t>
      </w:r>
    </w:p>
    <w:p w:rsidR="00891982" w:rsidRDefault="00891982" w:rsidP="001D02A1">
      <w:pPr>
        <w:pStyle w:val="a7"/>
        <w:numPr>
          <w:ilvl w:val="0"/>
          <w:numId w:val="28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t>Продукция обязана иметь протокол микробиологических испытаний, и экспертные заключения.</w:t>
      </w:r>
    </w:p>
    <w:p w:rsidR="00891982" w:rsidRPr="00C32DFE" w:rsidRDefault="00891982" w:rsidP="001D02A1">
      <w:pPr>
        <w:numPr>
          <w:ilvl w:val="0"/>
          <w:numId w:val="28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 xml:space="preserve">Водородный показатель </w:t>
      </w:r>
      <w:proofErr w:type="spellStart"/>
      <w:r w:rsidRPr="00C32DFE">
        <w:rPr>
          <w:rFonts w:ascii="Times New Roman" w:hAnsi="Times New Roman"/>
          <w:sz w:val="24"/>
          <w:szCs w:val="24"/>
        </w:rPr>
        <w:t>р</w:t>
      </w:r>
      <w:proofErr w:type="gramStart"/>
      <w:r w:rsidRPr="00C32DFE">
        <w:rPr>
          <w:rFonts w:ascii="Times New Roman" w:hAnsi="Times New Roman"/>
          <w:sz w:val="24"/>
          <w:szCs w:val="24"/>
        </w:rPr>
        <w:t>H</w:t>
      </w:r>
      <w:proofErr w:type="spellEnd"/>
      <w:proofErr w:type="gramEnd"/>
      <w:r w:rsidRPr="00C32DFE">
        <w:rPr>
          <w:rFonts w:ascii="Times New Roman" w:hAnsi="Times New Roman"/>
          <w:sz w:val="24"/>
          <w:szCs w:val="24"/>
        </w:rPr>
        <w:t xml:space="preserve"> не должен выходить за рамки 5,0–7,5, что должно подтверждаться протоколами испытаний.</w:t>
      </w:r>
    </w:p>
    <w:p w:rsidR="00891982" w:rsidRPr="00C32DFE" w:rsidRDefault="00891982" w:rsidP="001D02A1">
      <w:pPr>
        <w:numPr>
          <w:ilvl w:val="0"/>
          <w:numId w:val="28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 xml:space="preserve">Для минимизации риска аллергических заболеваний в кремах, эмульсиях и пастах допустимы следующие консерванты: </w:t>
      </w:r>
      <w:proofErr w:type="spellStart"/>
      <w:r w:rsidRPr="00C32DFE">
        <w:rPr>
          <w:rFonts w:ascii="Times New Roman" w:hAnsi="Times New Roman"/>
          <w:sz w:val="24"/>
          <w:szCs w:val="24"/>
        </w:rPr>
        <w:t>бензоат</w:t>
      </w:r>
      <w:proofErr w:type="spellEnd"/>
      <w:r w:rsidRPr="00C32DFE">
        <w:rPr>
          <w:rFonts w:ascii="Times New Roman" w:hAnsi="Times New Roman"/>
          <w:sz w:val="24"/>
          <w:szCs w:val="24"/>
        </w:rPr>
        <w:t xml:space="preserve"> натрия, </w:t>
      </w:r>
      <w:proofErr w:type="spellStart"/>
      <w:r w:rsidRPr="00C32DFE">
        <w:rPr>
          <w:rFonts w:ascii="Times New Roman" w:hAnsi="Times New Roman"/>
          <w:sz w:val="24"/>
          <w:szCs w:val="24"/>
        </w:rPr>
        <w:t>сорбат</w:t>
      </w:r>
      <w:proofErr w:type="spellEnd"/>
      <w:r w:rsidRPr="00C32DFE">
        <w:rPr>
          <w:rFonts w:ascii="Times New Roman" w:hAnsi="Times New Roman"/>
          <w:sz w:val="24"/>
          <w:szCs w:val="24"/>
        </w:rPr>
        <w:t xml:space="preserve"> калия,  </w:t>
      </w:r>
      <w:proofErr w:type="spellStart"/>
      <w:r w:rsidRPr="00C32DFE">
        <w:rPr>
          <w:rFonts w:ascii="Times New Roman" w:hAnsi="Times New Roman"/>
          <w:sz w:val="24"/>
          <w:szCs w:val="24"/>
        </w:rPr>
        <w:t>сорбиновая</w:t>
      </w:r>
      <w:proofErr w:type="spellEnd"/>
      <w:r w:rsidRPr="00C32DFE">
        <w:rPr>
          <w:rFonts w:ascii="Times New Roman" w:hAnsi="Times New Roman"/>
          <w:sz w:val="24"/>
          <w:szCs w:val="24"/>
        </w:rPr>
        <w:t xml:space="preserve"> кислота, </w:t>
      </w:r>
      <w:proofErr w:type="spellStart"/>
      <w:r w:rsidRPr="00C32DFE">
        <w:rPr>
          <w:rFonts w:ascii="Times New Roman" w:hAnsi="Times New Roman"/>
          <w:sz w:val="24"/>
          <w:szCs w:val="24"/>
        </w:rPr>
        <w:t>феноксиэтанол</w:t>
      </w:r>
      <w:proofErr w:type="spellEnd"/>
      <w:r w:rsidRPr="00C32DFE">
        <w:rPr>
          <w:rFonts w:ascii="Times New Roman" w:hAnsi="Times New Roman"/>
          <w:sz w:val="24"/>
          <w:szCs w:val="24"/>
        </w:rPr>
        <w:t xml:space="preserve">. </w:t>
      </w:r>
    </w:p>
    <w:p w:rsidR="00891982" w:rsidRPr="00C32DFE" w:rsidRDefault="00891982" w:rsidP="001D02A1">
      <w:pPr>
        <w:numPr>
          <w:ilvl w:val="0"/>
          <w:numId w:val="28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>Для исключения риска аллергических заболеваний и раздражающего влияния на кожу запрещено содержание в кремах, эмульсиях и пастах следующих компонентов:</w:t>
      </w:r>
    </w:p>
    <w:p w:rsidR="00891982" w:rsidRPr="00C32DFE" w:rsidRDefault="00891982" w:rsidP="001D02A1">
      <w:pPr>
        <w:pStyle w:val="a7"/>
        <w:numPr>
          <w:ilvl w:val="0"/>
          <w:numId w:val="29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>2-бромо-2-нитропропандиол-1,3 (риск аллергической реакции и раздражения);</w:t>
      </w:r>
    </w:p>
    <w:p w:rsidR="00891982" w:rsidRPr="00C32DFE" w:rsidRDefault="00891982" w:rsidP="001D02A1">
      <w:pPr>
        <w:pStyle w:val="a7"/>
        <w:numPr>
          <w:ilvl w:val="0"/>
          <w:numId w:val="29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32DFE">
        <w:rPr>
          <w:rFonts w:ascii="Times New Roman" w:hAnsi="Times New Roman"/>
          <w:sz w:val="24"/>
          <w:szCs w:val="24"/>
        </w:rPr>
        <w:t>алкилсульфат</w:t>
      </w:r>
      <w:proofErr w:type="spellEnd"/>
      <w:r w:rsidRPr="00C32DFE">
        <w:rPr>
          <w:rFonts w:ascii="Times New Roman" w:hAnsi="Times New Roman"/>
          <w:sz w:val="24"/>
          <w:szCs w:val="24"/>
        </w:rPr>
        <w:t xml:space="preserve"> натрия С12-18 (плохая переносимость кожей);</w:t>
      </w:r>
    </w:p>
    <w:p w:rsidR="00891982" w:rsidRPr="00C32DFE" w:rsidRDefault="00891982" w:rsidP="001D02A1">
      <w:pPr>
        <w:pStyle w:val="a7"/>
        <w:numPr>
          <w:ilvl w:val="0"/>
          <w:numId w:val="29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32DFE">
        <w:rPr>
          <w:rFonts w:ascii="Times New Roman" w:hAnsi="Times New Roman"/>
          <w:sz w:val="24"/>
          <w:szCs w:val="24"/>
        </w:rPr>
        <w:t>кокоамидопропил</w:t>
      </w:r>
      <w:proofErr w:type="spellEnd"/>
      <w:r w:rsidRPr="00C32DFE">
        <w:rPr>
          <w:rFonts w:ascii="Times New Roman" w:hAnsi="Times New Roman"/>
          <w:sz w:val="24"/>
          <w:szCs w:val="24"/>
        </w:rPr>
        <w:t xml:space="preserve"> бетаин (риск аллергической реакции);</w:t>
      </w:r>
    </w:p>
    <w:p w:rsidR="00891982" w:rsidRPr="00C32DFE" w:rsidRDefault="00891982" w:rsidP="001D02A1">
      <w:pPr>
        <w:pStyle w:val="a7"/>
        <w:numPr>
          <w:ilvl w:val="0"/>
          <w:numId w:val="29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>компонент лимонной кислоты (риск аллергической реакции);</w:t>
      </w:r>
    </w:p>
    <w:p w:rsidR="00891982" w:rsidRPr="00C32DFE" w:rsidRDefault="00891982" w:rsidP="001D02A1">
      <w:pPr>
        <w:pStyle w:val="a7"/>
        <w:numPr>
          <w:ilvl w:val="0"/>
          <w:numId w:val="29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32DFE">
        <w:rPr>
          <w:rFonts w:ascii="Times New Roman" w:hAnsi="Times New Roman"/>
          <w:sz w:val="24"/>
          <w:szCs w:val="24"/>
        </w:rPr>
        <w:t>триэтаноламин</w:t>
      </w:r>
      <w:proofErr w:type="spellEnd"/>
      <w:r w:rsidRPr="00C32DFE">
        <w:rPr>
          <w:rFonts w:ascii="Times New Roman" w:hAnsi="Times New Roman"/>
          <w:sz w:val="24"/>
          <w:szCs w:val="24"/>
        </w:rPr>
        <w:t xml:space="preserve"> (риск кожных раздражений и содержания токсичных веществ);</w:t>
      </w:r>
    </w:p>
    <w:p w:rsidR="00891982" w:rsidRPr="00C32DFE" w:rsidRDefault="00891982" w:rsidP="001D02A1">
      <w:pPr>
        <w:pStyle w:val="a7"/>
        <w:numPr>
          <w:ilvl w:val="0"/>
          <w:numId w:val="29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>не прошедшее антибактериальную обработку натуральное абразивное вещество (риск кожных инфекций вследствие содержания микроорганизмов);</w:t>
      </w:r>
    </w:p>
    <w:p w:rsidR="00891982" w:rsidRPr="00C32DFE" w:rsidRDefault="00891982" w:rsidP="001D02A1">
      <w:pPr>
        <w:pStyle w:val="a7"/>
        <w:numPr>
          <w:ilvl w:val="0"/>
          <w:numId w:val="29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>абразивные средства искусственного происхождения, такие как полиуретановые и полипропиленовые частицы (риск получения микротравм).</w:t>
      </w:r>
    </w:p>
    <w:p w:rsidR="00891982" w:rsidRPr="00C32DFE" w:rsidRDefault="00891982" w:rsidP="001D02A1">
      <w:pPr>
        <w:numPr>
          <w:ilvl w:val="0"/>
          <w:numId w:val="28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>Содержание растворителей и абразивных веществ в жидких моющих средствах не допускается.</w:t>
      </w:r>
    </w:p>
    <w:p w:rsidR="00891982" w:rsidRPr="005542A3" w:rsidRDefault="00891982" w:rsidP="001D02A1">
      <w:pPr>
        <w:numPr>
          <w:ilvl w:val="0"/>
          <w:numId w:val="28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5542A3">
        <w:rPr>
          <w:rFonts w:ascii="Times New Roman" w:hAnsi="Times New Roman"/>
          <w:sz w:val="24"/>
          <w:szCs w:val="24"/>
        </w:rPr>
        <w:t>Маркировка средств индивидуальной защиты дерматологических должна соответствовать следующим требованиям:</w:t>
      </w:r>
    </w:p>
    <w:p w:rsidR="00891982" w:rsidRPr="005542A3" w:rsidRDefault="00891982" w:rsidP="001D02A1">
      <w:pPr>
        <w:spacing w:after="0" w:line="245" w:lineRule="auto"/>
        <w:ind w:left="360" w:right="-45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11.1.</w:t>
      </w:r>
      <w:r w:rsidRPr="005542A3">
        <w:rPr>
          <w:rFonts w:ascii="Times New Roman" w:hAnsi="Times New Roman"/>
          <w:sz w:val="24"/>
          <w:szCs w:val="24"/>
        </w:rPr>
        <w:t xml:space="preserve"> маркировка средств индивидуальной защиты дерматологических наносится непосредственно на потребительскую тару изделия, и (или) упаковку изделия, и (или) этикетку, и (или) ярлык способом, принятым для конкретного СИЗ, и должна содержать:</w:t>
      </w:r>
      <w:proofErr w:type="gramEnd"/>
    </w:p>
    <w:p w:rsidR="00891982" w:rsidRPr="00075FE5" w:rsidRDefault="00891982" w:rsidP="001D02A1">
      <w:pPr>
        <w:pStyle w:val="a7"/>
        <w:numPr>
          <w:ilvl w:val="0"/>
          <w:numId w:val="31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t>наименование и назначение средства, при этом не допускается в наименовании указывать, что оно является продукцией типа другой известной продукции;</w:t>
      </w:r>
    </w:p>
    <w:p w:rsidR="00891982" w:rsidRPr="00075FE5" w:rsidRDefault="00891982" w:rsidP="001D02A1">
      <w:pPr>
        <w:pStyle w:val="a7"/>
        <w:numPr>
          <w:ilvl w:val="0"/>
          <w:numId w:val="31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t>наименование изготовителя и его место нахождения, наименование страны и (или) места происхождения продукции, а также наименование и место нахождения заявителя (если последний не является изготовителем);</w:t>
      </w:r>
    </w:p>
    <w:p w:rsidR="00891982" w:rsidRPr="00075FE5" w:rsidRDefault="00891982" w:rsidP="001D02A1">
      <w:pPr>
        <w:pStyle w:val="a7"/>
        <w:numPr>
          <w:ilvl w:val="0"/>
          <w:numId w:val="31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t>массу нетто, номинальный объем, количество;</w:t>
      </w:r>
    </w:p>
    <w:p w:rsidR="00891982" w:rsidRPr="00075FE5" w:rsidRDefault="00891982" w:rsidP="001D02A1">
      <w:pPr>
        <w:pStyle w:val="a7"/>
        <w:numPr>
          <w:ilvl w:val="0"/>
          <w:numId w:val="31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t>код партии, присвоенный изготовителем;</w:t>
      </w:r>
    </w:p>
    <w:p w:rsidR="00891982" w:rsidRPr="00075FE5" w:rsidRDefault="00891982" w:rsidP="001D02A1">
      <w:pPr>
        <w:pStyle w:val="a7"/>
        <w:numPr>
          <w:ilvl w:val="0"/>
          <w:numId w:val="31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t>список ингредиентов;</w:t>
      </w:r>
    </w:p>
    <w:p w:rsidR="00891982" w:rsidRPr="00075FE5" w:rsidRDefault="00891982" w:rsidP="001D02A1">
      <w:pPr>
        <w:pStyle w:val="a7"/>
        <w:numPr>
          <w:ilvl w:val="0"/>
          <w:numId w:val="31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t>срок годности (с даты изготовления);</w:t>
      </w:r>
    </w:p>
    <w:p w:rsidR="00891982" w:rsidRPr="00075FE5" w:rsidRDefault="00891982" w:rsidP="001D02A1">
      <w:pPr>
        <w:pStyle w:val="a7"/>
        <w:numPr>
          <w:ilvl w:val="0"/>
          <w:numId w:val="31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t>единый знак обращения продукции на рынке государств - членов Таможенного союза;</w:t>
      </w:r>
    </w:p>
    <w:p w:rsidR="00891982" w:rsidRPr="00075FE5" w:rsidRDefault="00891982" w:rsidP="001D02A1">
      <w:pPr>
        <w:pStyle w:val="a7"/>
        <w:numPr>
          <w:ilvl w:val="0"/>
          <w:numId w:val="31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lastRenderedPageBreak/>
        <w:t>обозначение настоящего технического регламента Таможенного союза, требованиям которого должно соответствовать средство индивидуальной защиты дерматологическое;</w:t>
      </w:r>
    </w:p>
    <w:p w:rsidR="00891982" w:rsidRPr="00075FE5" w:rsidRDefault="00891982" w:rsidP="001D02A1">
      <w:pPr>
        <w:pStyle w:val="a7"/>
        <w:numPr>
          <w:ilvl w:val="0"/>
          <w:numId w:val="31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t>информация о правильном применении и хранении, а также предостережения;</w:t>
      </w:r>
    </w:p>
    <w:p w:rsidR="00891982" w:rsidRPr="005542A3" w:rsidRDefault="00891982" w:rsidP="001D02A1">
      <w:pPr>
        <w:spacing w:after="0" w:line="245" w:lineRule="auto"/>
        <w:ind w:left="360" w:right="-4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</w:t>
      </w:r>
      <w:r w:rsidRPr="005542A3">
        <w:rPr>
          <w:rFonts w:ascii="Times New Roman" w:hAnsi="Times New Roman"/>
          <w:sz w:val="24"/>
          <w:szCs w:val="24"/>
        </w:rPr>
        <w:t xml:space="preserve"> список ингредиентов средств индивидуальной защиты дерматологических должен соответствовать следующим требованиям:</w:t>
      </w:r>
    </w:p>
    <w:p w:rsidR="00891982" w:rsidRPr="00075FE5" w:rsidRDefault="00891982" w:rsidP="001D02A1">
      <w:pPr>
        <w:pStyle w:val="a7"/>
        <w:numPr>
          <w:ilvl w:val="0"/>
          <w:numId w:val="32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t>списку ингредиентов средств индивидуальной защиты дерматологических должна предшествовать надпись "Ингредиенты" или "Состав";</w:t>
      </w:r>
    </w:p>
    <w:p w:rsidR="00891982" w:rsidRPr="00075FE5" w:rsidRDefault="00891982" w:rsidP="001D02A1">
      <w:pPr>
        <w:pStyle w:val="a7"/>
        <w:numPr>
          <w:ilvl w:val="0"/>
          <w:numId w:val="32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t>ингредиенты средств индивидуальной защиты дерматологических указываются в списке либо в соответствии с международной номенклатурой косметических ингредиентов (INCI) с использованием букв латинского алфавита, либо на государственно</w:t>
      </w:r>
      <w:proofErr w:type="gramStart"/>
      <w:r w:rsidRPr="00075FE5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075FE5">
        <w:rPr>
          <w:rFonts w:ascii="Times New Roman" w:hAnsi="Times New Roman"/>
          <w:sz w:val="24"/>
          <w:szCs w:val="24"/>
        </w:rPr>
        <w:t>ых</w:t>
      </w:r>
      <w:proofErr w:type="spellEnd"/>
      <w:r w:rsidRPr="00075FE5">
        <w:rPr>
          <w:rFonts w:ascii="Times New Roman" w:hAnsi="Times New Roman"/>
          <w:sz w:val="24"/>
          <w:szCs w:val="24"/>
        </w:rPr>
        <w:t>) языке(ах) государства - члена Таможенного союза;</w:t>
      </w:r>
    </w:p>
    <w:p w:rsidR="00891982" w:rsidRPr="00075FE5" w:rsidRDefault="00891982" w:rsidP="001D02A1">
      <w:pPr>
        <w:pStyle w:val="a7"/>
        <w:numPr>
          <w:ilvl w:val="0"/>
          <w:numId w:val="32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t>ингредиенты средств индивидуальной защиты дерматологических указываются в списке в соответствии с рецептурой в порядке уменьшения их массовой доли. Парфюмерную (ароматическую) композицию указывают как единый ингредиент;</w:t>
      </w:r>
    </w:p>
    <w:p w:rsidR="00891982" w:rsidRPr="00075FE5" w:rsidRDefault="00891982" w:rsidP="001D02A1">
      <w:pPr>
        <w:pStyle w:val="a7"/>
        <w:numPr>
          <w:ilvl w:val="0"/>
          <w:numId w:val="32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t>ингредиенты средств индивидуальной защиты дерматологических, массовая доля которых составляет менее 1 процента, перечисляются в любом порядке после тех ингредиентов, массовая доля которых составляет более 1 процента;</w:t>
      </w:r>
    </w:p>
    <w:p w:rsidR="00891982" w:rsidRPr="00075FE5" w:rsidRDefault="00891982" w:rsidP="001D02A1">
      <w:pPr>
        <w:pStyle w:val="a7"/>
        <w:numPr>
          <w:ilvl w:val="0"/>
          <w:numId w:val="32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075FE5">
        <w:rPr>
          <w:rFonts w:ascii="Times New Roman" w:hAnsi="Times New Roman"/>
          <w:sz w:val="24"/>
          <w:szCs w:val="24"/>
        </w:rPr>
        <w:t>красители перечисляются в любом порядке после остальных ингредиентов в соответствии с индексом цвета или принятыми обозначениями;</w:t>
      </w:r>
    </w:p>
    <w:p w:rsidR="00891982" w:rsidRPr="005542A3" w:rsidRDefault="00891982" w:rsidP="001D02A1">
      <w:pPr>
        <w:spacing w:after="0" w:line="245" w:lineRule="auto"/>
        <w:ind w:left="360" w:right="-45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11.3.</w:t>
      </w:r>
      <w:r w:rsidRPr="005542A3">
        <w:rPr>
          <w:rFonts w:ascii="Times New Roman" w:hAnsi="Times New Roman"/>
          <w:sz w:val="24"/>
          <w:szCs w:val="24"/>
        </w:rPr>
        <w:t xml:space="preserve"> для указания срока годности средств индивидуальной защиты дерматологических должна применяться формулировка "Годен (использовать) до (месяц, год)" или формулировка "Срок годности... (месяцев, лет).</w:t>
      </w:r>
      <w:proofErr w:type="gramEnd"/>
      <w:r w:rsidRPr="005542A3">
        <w:rPr>
          <w:rFonts w:ascii="Times New Roman" w:hAnsi="Times New Roman"/>
          <w:sz w:val="24"/>
          <w:szCs w:val="24"/>
        </w:rPr>
        <w:t xml:space="preserve"> Дата изготовления (месяц, год)". Срок годности для конкретного наименования средства индивидуальной защиты дерматологического устанавливает изготовитель;</w:t>
      </w:r>
    </w:p>
    <w:p w:rsidR="00891982" w:rsidRPr="00C32DFE" w:rsidRDefault="00891982" w:rsidP="001D02A1">
      <w:pPr>
        <w:spacing w:after="0" w:line="245" w:lineRule="auto"/>
        <w:ind w:left="360" w:right="-4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11.4.</w:t>
      </w:r>
      <w:r w:rsidRPr="005542A3">
        <w:rPr>
          <w:rFonts w:ascii="Times New Roman" w:hAnsi="Times New Roman"/>
          <w:sz w:val="24"/>
          <w:szCs w:val="24"/>
        </w:rPr>
        <w:t xml:space="preserve"> информация, за исключением списка ингредиентов средства индивидуальной защиты дерматологического, должна быть указана на русском языке и, при необходимости, на государственно</w:t>
      </w:r>
      <w:proofErr w:type="gramStart"/>
      <w:r w:rsidRPr="005542A3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5542A3">
        <w:rPr>
          <w:rFonts w:ascii="Times New Roman" w:hAnsi="Times New Roman"/>
          <w:sz w:val="24"/>
          <w:szCs w:val="24"/>
        </w:rPr>
        <w:t>ых</w:t>
      </w:r>
      <w:proofErr w:type="spellEnd"/>
      <w:r w:rsidRPr="005542A3">
        <w:rPr>
          <w:rFonts w:ascii="Times New Roman" w:hAnsi="Times New Roman"/>
          <w:sz w:val="24"/>
          <w:szCs w:val="24"/>
        </w:rPr>
        <w:t>) языке(ах) государства(в) - члена(</w:t>
      </w:r>
      <w:proofErr w:type="spellStart"/>
      <w:r w:rsidRPr="005542A3">
        <w:rPr>
          <w:rFonts w:ascii="Times New Roman" w:hAnsi="Times New Roman"/>
          <w:sz w:val="24"/>
          <w:szCs w:val="24"/>
        </w:rPr>
        <w:t>ов</w:t>
      </w:r>
      <w:proofErr w:type="spellEnd"/>
      <w:r w:rsidRPr="005542A3">
        <w:rPr>
          <w:rFonts w:ascii="Times New Roman" w:hAnsi="Times New Roman"/>
          <w:sz w:val="24"/>
          <w:szCs w:val="24"/>
        </w:rPr>
        <w:t>) Таможенного союза. Допускается наименование изготовителя, название продукции и место нахождения иностранного изготовителя указывать с использованием букв латинского алфавита. Информация, за исключением названия средства индивидуальной защиты дерматологического, наименования изготовителя и его места нахождения, содержащаяся в маркировке средства индивидуальной защиты дерматологического иностранных изготовителей, должна быть переведена на русский язык и, при необходимости, на государственный язык государства - члена Таможенного союза и представлена в форме, доступной для потребителя.</w:t>
      </w:r>
    </w:p>
    <w:p w:rsidR="00891982" w:rsidRPr="00C32DFE" w:rsidRDefault="00891982" w:rsidP="001D02A1">
      <w:pPr>
        <w:numPr>
          <w:ilvl w:val="0"/>
          <w:numId w:val="28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>Транспортировка, доставка товара до склада Покупателя,</w:t>
      </w:r>
      <w:r w:rsidRPr="00C32DFE">
        <w:rPr>
          <w:sz w:val="24"/>
          <w:szCs w:val="24"/>
        </w:rPr>
        <w:t xml:space="preserve"> </w:t>
      </w:r>
      <w:r w:rsidRPr="00C32DFE">
        <w:rPr>
          <w:rFonts w:ascii="Times New Roman" w:hAnsi="Times New Roman"/>
          <w:sz w:val="24"/>
          <w:szCs w:val="24"/>
        </w:rPr>
        <w:t>погрузо-разгрузочные работы осуществляются силами Поставщика и за его счет.</w:t>
      </w:r>
    </w:p>
    <w:p w:rsidR="00891982" w:rsidRPr="00C32DFE" w:rsidRDefault="00891982" w:rsidP="001D02A1">
      <w:pPr>
        <w:numPr>
          <w:ilvl w:val="0"/>
          <w:numId w:val="28"/>
        </w:numPr>
        <w:spacing w:after="0" w:line="245" w:lineRule="auto"/>
        <w:ind w:right="-456"/>
        <w:jc w:val="both"/>
        <w:rPr>
          <w:rFonts w:ascii="Times New Roman" w:hAnsi="Times New Roman"/>
          <w:sz w:val="24"/>
          <w:szCs w:val="24"/>
        </w:rPr>
      </w:pPr>
      <w:r w:rsidRPr="00C32DFE">
        <w:rPr>
          <w:rFonts w:ascii="Times New Roman" w:hAnsi="Times New Roman"/>
          <w:sz w:val="24"/>
          <w:szCs w:val="24"/>
        </w:rPr>
        <w:t>Срок годности товара на дату поставки должен составлять не менее 12 месяцев.</w:t>
      </w:r>
    </w:p>
    <w:p w:rsidR="00DD163A" w:rsidRDefault="00DD163A" w:rsidP="00A36EFB">
      <w:pPr>
        <w:tabs>
          <w:tab w:val="left" w:pos="6237"/>
        </w:tabs>
        <w:spacing w:after="0" w:line="240" w:lineRule="auto"/>
        <w:ind w:left="426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36EFB" w:rsidRPr="00E51A31" w:rsidRDefault="00A36EFB" w:rsidP="00A36EFB">
      <w:pPr>
        <w:tabs>
          <w:tab w:val="left" w:pos="6237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E51A31">
        <w:rPr>
          <w:rFonts w:ascii="Times New Roman" w:eastAsia="Times New Roman" w:hAnsi="Times New Roman"/>
          <w:sz w:val="24"/>
          <w:szCs w:val="24"/>
        </w:rPr>
        <w:t>Спецификацию разработал:</w:t>
      </w:r>
    </w:p>
    <w:p w:rsidR="00A36EFB" w:rsidRPr="00E51A31" w:rsidRDefault="00E05B64" w:rsidP="00A36EFB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E51A31">
        <w:rPr>
          <w:rFonts w:ascii="Times New Roman" w:eastAsia="Times New Roman" w:hAnsi="Times New Roman"/>
          <w:sz w:val="24"/>
          <w:szCs w:val="24"/>
        </w:rPr>
        <w:t>Главный специалист</w:t>
      </w:r>
      <w:r w:rsidR="00E51A31">
        <w:rPr>
          <w:rFonts w:ascii="Times New Roman" w:eastAsia="Times New Roman" w:hAnsi="Times New Roman"/>
          <w:sz w:val="24"/>
          <w:szCs w:val="24"/>
        </w:rPr>
        <w:t xml:space="preserve"> по охране труда</w:t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="00E51A31">
        <w:rPr>
          <w:rFonts w:ascii="Times New Roman" w:eastAsia="Times New Roman" w:hAnsi="Times New Roman"/>
          <w:sz w:val="24"/>
          <w:szCs w:val="24"/>
        </w:rPr>
        <w:tab/>
      </w:r>
      <w:r w:rsidR="00E51A31">
        <w:rPr>
          <w:rFonts w:ascii="Times New Roman" w:eastAsia="Times New Roman" w:hAnsi="Times New Roman"/>
          <w:sz w:val="24"/>
          <w:szCs w:val="24"/>
        </w:rPr>
        <w:tab/>
      </w:r>
      <w:r w:rsid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>А. С. Оселедец</w:t>
      </w:r>
    </w:p>
    <w:p w:rsidR="00F42010" w:rsidRDefault="00F42010" w:rsidP="00A36EFB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36EFB" w:rsidRPr="00E51A31" w:rsidRDefault="00A36EFB" w:rsidP="00A36EFB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51A31">
        <w:rPr>
          <w:rFonts w:ascii="Times New Roman" w:eastAsia="Times New Roman" w:hAnsi="Times New Roman"/>
          <w:color w:val="000000"/>
          <w:sz w:val="24"/>
          <w:szCs w:val="24"/>
        </w:rPr>
        <w:t>Согласовано:</w:t>
      </w:r>
    </w:p>
    <w:p w:rsidR="00F847D9" w:rsidRPr="00E51A31" w:rsidRDefault="00E05B64" w:rsidP="00B83BFA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0"/>
          <w:szCs w:val="20"/>
        </w:rPr>
      </w:pPr>
      <w:r w:rsidRPr="00E51A31">
        <w:rPr>
          <w:rFonts w:ascii="Times New Roman" w:eastAsia="Times New Roman" w:hAnsi="Times New Roman"/>
          <w:sz w:val="24"/>
          <w:szCs w:val="24"/>
        </w:rPr>
        <w:t xml:space="preserve">Начальник отдела </w:t>
      </w:r>
      <w:r w:rsidR="00E51A31">
        <w:rPr>
          <w:rFonts w:ascii="Times New Roman" w:eastAsia="Times New Roman" w:hAnsi="Times New Roman"/>
          <w:sz w:val="24"/>
          <w:szCs w:val="24"/>
        </w:rPr>
        <w:t>охраны труда</w:t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Pr="00E51A31">
        <w:rPr>
          <w:rFonts w:ascii="Times New Roman" w:eastAsia="Times New Roman" w:hAnsi="Times New Roman"/>
          <w:sz w:val="24"/>
          <w:szCs w:val="24"/>
        </w:rPr>
        <w:tab/>
      </w:r>
      <w:r w:rsidR="00E51A31">
        <w:rPr>
          <w:rFonts w:ascii="Times New Roman" w:eastAsia="Times New Roman" w:hAnsi="Times New Roman"/>
          <w:sz w:val="24"/>
          <w:szCs w:val="24"/>
        </w:rPr>
        <w:tab/>
      </w:r>
      <w:r w:rsidR="00E51A31">
        <w:rPr>
          <w:rFonts w:ascii="Times New Roman" w:eastAsia="Times New Roman" w:hAnsi="Times New Roman"/>
          <w:sz w:val="24"/>
          <w:szCs w:val="24"/>
        </w:rPr>
        <w:tab/>
      </w:r>
      <w:r w:rsidR="00E51A31">
        <w:rPr>
          <w:rFonts w:ascii="Times New Roman" w:eastAsia="Times New Roman" w:hAnsi="Times New Roman"/>
          <w:sz w:val="24"/>
          <w:szCs w:val="24"/>
        </w:rPr>
        <w:tab/>
        <w:t>Ф</w:t>
      </w:r>
      <w:r w:rsidRPr="00E51A31">
        <w:rPr>
          <w:rFonts w:ascii="Times New Roman" w:eastAsia="Times New Roman" w:hAnsi="Times New Roman"/>
          <w:sz w:val="24"/>
          <w:szCs w:val="24"/>
        </w:rPr>
        <w:t xml:space="preserve">. </w:t>
      </w:r>
      <w:r w:rsidR="00E51A31">
        <w:rPr>
          <w:rFonts w:ascii="Times New Roman" w:eastAsia="Times New Roman" w:hAnsi="Times New Roman"/>
          <w:sz w:val="24"/>
          <w:szCs w:val="24"/>
        </w:rPr>
        <w:t>А</w:t>
      </w:r>
      <w:r w:rsidRPr="00E51A31">
        <w:rPr>
          <w:rFonts w:ascii="Times New Roman" w:eastAsia="Times New Roman" w:hAnsi="Times New Roman"/>
          <w:sz w:val="24"/>
          <w:szCs w:val="24"/>
        </w:rPr>
        <w:t xml:space="preserve">. </w:t>
      </w:r>
      <w:r w:rsidR="00E51A31">
        <w:rPr>
          <w:rFonts w:ascii="Times New Roman" w:eastAsia="Times New Roman" w:hAnsi="Times New Roman"/>
          <w:sz w:val="24"/>
          <w:szCs w:val="24"/>
        </w:rPr>
        <w:t>Гатауллин</w:t>
      </w:r>
      <w:r w:rsidR="00C214CF" w:rsidRPr="00E51A31"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F42010" w:rsidRPr="004240AF" w:rsidRDefault="00F42010" w:rsidP="00450747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sectPr w:rsidR="00F42010" w:rsidRPr="004240AF" w:rsidSect="00450747">
      <w:pgSz w:w="16838" w:h="11906" w:orient="landscape"/>
      <w:pgMar w:top="1276" w:right="1134" w:bottom="851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91A" w:rsidRDefault="00A0591A" w:rsidP="00A57812">
      <w:pPr>
        <w:spacing w:after="0" w:line="240" w:lineRule="auto"/>
      </w:pPr>
      <w:r>
        <w:separator/>
      </w:r>
    </w:p>
  </w:endnote>
  <w:endnote w:type="continuationSeparator" w:id="0">
    <w:p w:rsidR="00A0591A" w:rsidRDefault="00A0591A" w:rsidP="00A5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-900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91A" w:rsidRDefault="00A0591A" w:rsidP="00A57812">
      <w:pPr>
        <w:spacing w:after="0" w:line="240" w:lineRule="auto"/>
      </w:pPr>
      <w:r>
        <w:separator/>
      </w:r>
    </w:p>
  </w:footnote>
  <w:footnote w:type="continuationSeparator" w:id="0">
    <w:p w:rsidR="00A0591A" w:rsidRDefault="00A0591A" w:rsidP="00A57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1058"/>
    <w:multiLevelType w:val="hybridMultilevel"/>
    <w:tmpl w:val="572A4D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5011E"/>
    <w:multiLevelType w:val="hybridMultilevel"/>
    <w:tmpl w:val="16701934"/>
    <w:lvl w:ilvl="0" w:tplc="04190015">
      <w:start w:val="1"/>
      <w:numFmt w:val="upp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855D3F"/>
    <w:multiLevelType w:val="hybridMultilevel"/>
    <w:tmpl w:val="FFA4CCBC"/>
    <w:lvl w:ilvl="0" w:tplc="2F2ADC0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927704"/>
    <w:multiLevelType w:val="hybridMultilevel"/>
    <w:tmpl w:val="5D38C1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0FB0F5B"/>
    <w:multiLevelType w:val="hybridMultilevel"/>
    <w:tmpl w:val="2CD09232"/>
    <w:lvl w:ilvl="0" w:tplc="8C481E8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02933"/>
    <w:multiLevelType w:val="hybridMultilevel"/>
    <w:tmpl w:val="FFA4CCBC"/>
    <w:lvl w:ilvl="0" w:tplc="2F2ADC0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A305398"/>
    <w:multiLevelType w:val="hybridMultilevel"/>
    <w:tmpl w:val="90D49F0E"/>
    <w:lvl w:ilvl="0" w:tplc="FA58C6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901740"/>
    <w:multiLevelType w:val="hybridMultilevel"/>
    <w:tmpl w:val="67BAB4C4"/>
    <w:lvl w:ilvl="0" w:tplc="1C54317E">
      <w:start w:val="2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CD35310"/>
    <w:multiLevelType w:val="hybridMultilevel"/>
    <w:tmpl w:val="AE84A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11945"/>
    <w:multiLevelType w:val="hybridMultilevel"/>
    <w:tmpl w:val="4138923A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62745B"/>
    <w:multiLevelType w:val="hybridMultilevel"/>
    <w:tmpl w:val="9954BCC6"/>
    <w:lvl w:ilvl="0" w:tplc="41BEA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8A4A24"/>
    <w:multiLevelType w:val="hybridMultilevel"/>
    <w:tmpl w:val="65782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4F61BE"/>
    <w:multiLevelType w:val="hybridMultilevel"/>
    <w:tmpl w:val="D53CFCF8"/>
    <w:lvl w:ilvl="0" w:tplc="7F708AC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BA13D63"/>
    <w:multiLevelType w:val="hybridMultilevel"/>
    <w:tmpl w:val="A3C43962"/>
    <w:lvl w:ilvl="0" w:tplc="FA58C6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0844B6A"/>
    <w:multiLevelType w:val="hybridMultilevel"/>
    <w:tmpl w:val="E24C1960"/>
    <w:lvl w:ilvl="0" w:tplc="FA58C6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5B0864"/>
    <w:multiLevelType w:val="hybridMultilevel"/>
    <w:tmpl w:val="8250D7CE"/>
    <w:lvl w:ilvl="0" w:tplc="7ECCDB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D81C6D"/>
    <w:multiLevelType w:val="hybridMultilevel"/>
    <w:tmpl w:val="4B60F31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E1541D9"/>
    <w:multiLevelType w:val="hybridMultilevel"/>
    <w:tmpl w:val="8986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617DDD"/>
    <w:multiLevelType w:val="hybridMultilevel"/>
    <w:tmpl w:val="95429CF0"/>
    <w:lvl w:ilvl="0" w:tplc="56BE46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58D4D01"/>
    <w:multiLevelType w:val="hybridMultilevel"/>
    <w:tmpl w:val="B3DC6F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2">
    <w:nsid w:val="63835DFA"/>
    <w:multiLevelType w:val="hybridMultilevel"/>
    <w:tmpl w:val="25F0B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C96F4A"/>
    <w:multiLevelType w:val="hybridMultilevel"/>
    <w:tmpl w:val="179AF1B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8B761D"/>
    <w:multiLevelType w:val="hybridMultilevel"/>
    <w:tmpl w:val="3000C780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6227FCE"/>
    <w:multiLevelType w:val="hybridMultilevel"/>
    <w:tmpl w:val="900ED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5304E"/>
    <w:multiLevelType w:val="hybridMultilevel"/>
    <w:tmpl w:val="CA1AD7C2"/>
    <w:lvl w:ilvl="0" w:tplc="F0BE2E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8B7101"/>
    <w:multiLevelType w:val="hybridMultilevel"/>
    <w:tmpl w:val="ED8A5F3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E84C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66E365E"/>
    <w:multiLevelType w:val="hybridMultilevel"/>
    <w:tmpl w:val="FA3C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443358"/>
    <w:multiLevelType w:val="hybridMultilevel"/>
    <w:tmpl w:val="FAC03B3E"/>
    <w:lvl w:ilvl="0" w:tplc="FA58C6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19"/>
  </w:num>
  <w:num w:numId="5">
    <w:abstractNumId w:val="13"/>
  </w:num>
  <w:num w:numId="6">
    <w:abstractNumId w:val="25"/>
  </w:num>
  <w:num w:numId="7">
    <w:abstractNumId w:val="23"/>
  </w:num>
  <w:num w:numId="8">
    <w:abstractNumId w:val="17"/>
  </w:num>
  <w:num w:numId="9">
    <w:abstractNumId w:val="0"/>
  </w:num>
  <w:num w:numId="10">
    <w:abstractNumId w:val="29"/>
  </w:num>
  <w:num w:numId="11">
    <w:abstractNumId w:val="12"/>
  </w:num>
  <w:num w:numId="12">
    <w:abstractNumId w:val="9"/>
  </w:num>
  <w:num w:numId="13">
    <w:abstractNumId w:val="22"/>
  </w:num>
  <w:num w:numId="14">
    <w:abstractNumId w:val="8"/>
  </w:num>
  <w:num w:numId="15">
    <w:abstractNumId w:val="10"/>
  </w:num>
  <w:num w:numId="16">
    <w:abstractNumId w:val="24"/>
  </w:num>
  <w:num w:numId="17">
    <w:abstractNumId w:val="20"/>
  </w:num>
  <w:num w:numId="18">
    <w:abstractNumId w:val="1"/>
  </w:num>
  <w:num w:numId="19">
    <w:abstractNumId w:val="3"/>
  </w:num>
  <w:num w:numId="20">
    <w:abstractNumId w:val="11"/>
  </w:num>
  <w:num w:numId="21">
    <w:abstractNumId w:val="16"/>
  </w:num>
  <w:num w:numId="22">
    <w:abstractNumId w:val="7"/>
  </w:num>
  <w:num w:numId="23">
    <w:abstractNumId w:val="21"/>
  </w:num>
  <w:num w:numId="24">
    <w:abstractNumId w:val="28"/>
  </w:num>
  <w:num w:numId="25">
    <w:abstractNumId w:val="4"/>
  </w:num>
  <w:num w:numId="26">
    <w:abstractNumId w:val="27"/>
  </w:num>
  <w:num w:numId="27">
    <w:abstractNumId w:val="18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15"/>
  </w:num>
  <w:num w:numId="31">
    <w:abstractNumId w:val="6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328"/>
    <w:rsid w:val="00000C73"/>
    <w:rsid w:val="00004EDF"/>
    <w:rsid w:val="00005D53"/>
    <w:rsid w:val="00007E28"/>
    <w:rsid w:val="0001138F"/>
    <w:rsid w:val="00012FA0"/>
    <w:rsid w:val="00014A75"/>
    <w:rsid w:val="00014ECE"/>
    <w:rsid w:val="00015E8D"/>
    <w:rsid w:val="0002548F"/>
    <w:rsid w:val="000265FD"/>
    <w:rsid w:val="000300CF"/>
    <w:rsid w:val="00030FE8"/>
    <w:rsid w:val="00030FFC"/>
    <w:rsid w:val="00037B45"/>
    <w:rsid w:val="000412A7"/>
    <w:rsid w:val="00043D48"/>
    <w:rsid w:val="000440D9"/>
    <w:rsid w:val="00045825"/>
    <w:rsid w:val="0004683E"/>
    <w:rsid w:val="00047141"/>
    <w:rsid w:val="000475DC"/>
    <w:rsid w:val="00066ADE"/>
    <w:rsid w:val="00071BB8"/>
    <w:rsid w:val="0007795E"/>
    <w:rsid w:val="000822F5"/>
    <w:rsid w:val="0008470F"/>
    <w:rsid w:val="0008684C"/>
    <w:rsid w:val="00087D79"/>
    <w:rsid w:val="000955CC"/>
    <w:rsid w:val="00096F17"/>
    <w:rsid w:val="00097CC9"/>
    <w:rsid w:val="000A3BD8"/>
    <w:rsid w:val="000A5611"/>
    <w:rsid w:val="000B3D64"/>
    <w:rsid w:val="000C6F9C"/>
    <w:rsid w:val="000D6137"/>
    <w:rsid w:val="000D6234"/>
    <w:rsid w:val="000E268A"/>
    <w:rsid w:val="000E3135"/>
    <w:rsid w:val="0010432B"/>
    <w:rsid w:val="001113C8"/>
    <w:rsid w:val="00111834"/>
    <w:rsid w:val="001129DE"/>
    <w:rsid w:val="0011706D"/>
    <w:rsid w:val="00121DCD"/>
    <w:rsid w:val="00121EC1"/>
    <w:rsid w:val="0012741E"/>
    <w:rsid w:val="00131172"/>
    <w:rsid w:val="00140A67"/>
    <w:rsid w:val="00147CFD"/>
    <w:rsid w:val="0015330F"/>
    <w:rsid w:val="00163F72"/>
    <w:rsid w:val="00165151"/>
    <w:rsid w:val="00166C21"/>
    <w:rsid w:val="00172D97"/>
    <w:rsid w:val="00172DE1"/>
    <w:rsid w:val="00174A93"/>
    <w:rsid w:val="00187563"/>
    <w:rsid w:val="00192E18"/>
    <w:rsid w:val="00193A6D"/>
    <w:rsid w:val="00195E89"/>
    <w:rsid w:val="001A1A21"/>
    <w:rsid w:val="001A4E3F"/>
    <w:rsid w:val="001B0F90"/>
    <w:rsid w:val="001B15A7"/>
    <w:rsid w:val="001B5FFA"/>
    <w:rsid w:val="001B6EF5"/>
    <w:rsid w:val="001C04F7"/>
    <w:rsid w:val="001C53A3"/>
    <w:rsid w:val="001C784F"/>
    <w:rsid w:val="001D02A1"/>
    <w:rsid w:val="001D0A22"/>
    <w:rsid w:val="001F20BF"/>
    <w:rsid w:val="001F5CE9"/>
    <w:rsid w:val="0020482B"/>
    <w:rsid w:val="00211A5C"/>
    <w:rsid w:val="00214D0C"/>
    <w:rsid w:val="00214D9F"/>
    <w:rsid w:val="002176AB"/>
    <w:rsid w:val="00234110"/>
    <w:rsid w:val="0024303F"/>
    <w:rsid w:val="002478C1"/>
    <w:rsid w:val="002553F0"/>
    <w:rsid w:val="002566F8"/>
    <w:rsid w:val="00256FD3"/>
    <w:rsid w:val="00261338"/>
    <w:rsid w:val="00263BA7"/>
    <w:rsid w:val="00264262"/>
    <w:rsid w:val="0026490E"/>
    <w:rsid w:val="0026512C"/>
    <w:rsid w:val="002653BB"/>
    <w:rsid w:val="00265B4F"/>
    <w:rsid w:val="00271E12"/>
    <w:rsid w:val="00274A35"/>
    <w:rsid w:val="002825DC"/>
    <w:rsid w:val="00282AD5"/>
    <w:rsid w:val="0028587B"/>
    <w:rsid w:val="0029174D"/>
    <w:rsid w:val="00292662"/>
    <w:rsid w:val="002973FB"/>
    <w:rsid w:val="002A53E5"/>
    <w:rsid w:val="002C2AFA"/>
    <w:rsid w:val="002C53EA"/>
    <w:rsid w:val="002C58F6"/>
    <w:rsid w:val="002D0F48"/>
    <w:rsid w:val="002D2FFA"/>
    <w:rsid w:val="002D3182"/>
    <w:rsid w:val="002D7295"/>
    <w:rsid w:val="002E044B"/>
    <w:rsid w:val="002E19CC"/>
    <w:rsid w:val="002E2330"/>
    <w:rsid w:val="002E2ADF"/>
    <w:rsid w:val="002E3F6D"/>
    <w:rsid w:val="002F06B3"/>
    <w:rsid w:val="002F4ABC"/>
    <w:rsid w:val="002F68C2"/>
    <w:rsid w:val="002F6B52"/>
    <w:rsid w:val="002F7AEC"/>
    <w:rsid w:val="00302095"/>
    <w:rsid w:val="00303F4B"/>
    <w:rsid w:val="00307153"/>
    <w:rsid w:val="00315970"/>
    <w:rsid w:val="00316D16"/>
    <w:rsid w:val="003318DE"/>
    <w:rsid w:val="003333D8"/>
    <w:rsid w:val="0033456C"/>
    <w:rsid w:val="00340687"/>
    <w:rsid w:val="00340B5A"/>
    <w:rsid w:val="00341028"/>
    <w:rsid w:val="00353BA5"/>
    <w:rsid w:val="003553BC"/>
    <w:rsid w:val="00360FDE"/>
    <w:rsid w:val="00362A5B"/>
    <w:rsid w:val="00380CC8"/>
    <w:rsid w:val="00383B30"/>
    <w:rsid w:val="00384715"/>
    <w:rsid w:val="00390B7C"/>
    <w:rsid w:val="00396028"/>
    <w:rsid w:val="003A0DDD"/>
    <w:rsid w:val="003A3BA8"/>
    <w:rsid w:val="003A6CF8"/>
    <w:rsid w:val="003B2DA9"/>
    <w:rsid w:val="003B4103"/>
    <w:rsid w:val="003B5373"/>
    <w:rsid w:val="003C504B"/>
    <w:rsid w:val="003C697F"/>
    <w:rsid w:val="003D56D5"/>
    <w:rsid w:val="003D6B8F"/>
    <w:rsid w:val="003E7CFD"/>
    <w:rsid w:val="003F068D"/>
    <w:rsid w:val="003F75B8"/>
    <w:rsid w:val="003F7CCD"/>
    <w:rsid w:val="0041261D"/>
    <w:rsid w:val="0042338E"/>
    <w:rsid w:val="004240AF"/>
    <w:rsid w:val="00425255"/>
    <w:rsid w:val="00425FFF"/>
    <w:rsid w:val="0043305B"/>
    <w:rsid w:val="00436D5F"/>
    <w:rsid w:val="00442CFB"/>
    <w:rsid w:val="00443337"/>
    <w:rsid w:val="00444B84"/>
    <w:rsid w:val="004450FF"/>
    <w:rsid w:val="00450747"/>
    <w:rsid w:val="00453F02"/>
    <w:rsid w:val="0045618C"/>
    <w:rsid w:val="00456C6B"/>
    <w:rsid w:val="004606AB"/>
    <w:rsid w:val="004801D3"/>
    <w:rsid w:val="004809A5"/>
    <w:rsid w:val="00481B90"/>
    <w:rsid w:val="00481ECA"/>
    <w:rsid w:val="0049041F"/>
    <w:rsid w:val="004919B9"/>
    <w:rsid w:val="00495442"/>
    <w:rsid w:val="00496BA1"/>
    <w:rsid w:val="004A1D4D"/>
    <w:rsid w:val="004B14BD"/>
    <w:rsid w:val="004B2C28"/>
    <w:rsid w:val="004B733B"/>
    <w:rsid w:val="004C2115"/>
    <w:rsid w:val="004C2DAB"/>
    <w:rsid w:val="004C3D94"/>
    <w:rsid w:val="004C465B"/>
    <w:rsid w:val="004D1A1A"/>
    <w:rsid w:val="004D79BC"/>
    <w:rsid w:val="004D7F7E"/>
    <w:rsid w:val="004E2170"/>
    <w:rsid w:val="004E3CD3"/>
    <w:rsid w:val="004F0041"/>
    <w:rsid w:val="004F3539"/>
    <w:rsid w:val="004F75B2"/>
    <w:rsid w:val="0050013C"/>
    <w:rsid w:val="00502747"/>
    <w:rsid w:val="00504C94"/>
    <w:rsid w:val="00507423"/>
    <w:rsid w:val="00507D44"/>
    <w:rsid w:val="005128A2"/>
    <w:rsid w:val="0051444C"/>
    <w:rsid w:val="005165AE"/>
    <w:rsid w:val="00524FAC"/>
    <w:rsid w:val="00531297"/>
    <w:rsid w:val="005312AD"/>
    <w:rsid w:val="0053533E"/>
    <w:rsid w:val="0053707F"/>
    <w:rsid w:val="00540B48"/>
    <w:rsid w:val="00544760"/>
    <w:rsid w:val="00556B4F"/>
    <w:rsid w:val="00565F66"/>
    <w:rsid w:val="005665E2"/>
    <w:rsid w:val="0056715D"/>
    <w:rsid w:val="00570121"/>
    <w:rsid w:val="00574426"/>
    <w:rsid w:val="00576E40"/>
    <w:rsid w:val="00577CBB"/>
    <w:rsid w:val="00584C9D"/>
    <w:rsid w:val="00585FD3"/>
    <w:rsid w:val="005866CD"/>
    <w:rsid w:val="005872C8"/>
    <w:rsid w:val="00587E37"/>
    <w:rsid w:val="00591024"/>
    <w:rsid w:val="005925E5"/>
    <w:rsid w:val="0059461E"/>
    <w:rsid w:val="00596C06"/>
    <w:rsid w:val="005974EC"/>
    <w:rsid w:val="005A5998"/>
    <w:rsid w:val="005A672F"/>
    <w:rsid w:val="005B2D1D"/>
    <w:rsid w:val="005C57E5"/>
    <w:rsid w:val="005C596B"/>
    <w:rsid w:val="005C7262"/>
    <w:rsid w:val="005D3253"/>
    <w:rsid w:val="005D52CC"/>
    <w:rsid w:val="005D5CCC"/>
    <w:rsid w:val="005F17FD"/>
    <w:rsid w:val="005F1B46"/>
    <w:rsid w:val="005F4F6A"/>
    <w:rsid w:val="006038E6"/>
    <w:rsid w:val="00606B3C"/>
    <w:rsid w:val="00613F5D"/>
    <w:rsid w:val="006161B9"/>
    <w:rsid w:val="00616668"/>
    <w:rsid w:val="0063254B"/>
    <w:rsid w:val="00634FA0"/>
    <w:rsid w:val="00645FE5"/>
    <w:rsid w:val="0064685F"/>
    <w:rsid w:val="00647B51"/>
    <w:rsid w:val="00651561"/>
    <w:rsid w:val="00655A38"/>
    <w:rsid w:val="006709B0"/>
    <w:rsid w:val="00674D41"/>
    <w:rsid w:val="00681658"/>
    <w:rsid w:val="00696A4C"/>
    <w:rsid w:val="006A11CE"/>
    <w:rsid w:val="006A3201"/>
    <w:rsid w:val="006A447B"/>
    <w:rsid w:val="006B4678"/>
    <w:rsid w:val="006C3C8F"/>
    <w:rsid w:val="006C4B04"/>
    <w:rsid w:val="006C5095"/>
    <w:rsid w:val="006D29AC"/>
    <w:rsid w:val="006D6CE5"/>
    <w:rsid w:val="006D6F05"/>
    <w:rsid w:val="006D7A3C"/>
    <w:rsid w:val="006E14B5"/>
    <w:rsid w:val="006E14E2"/>
    <w:rsid w:val="006F03C3"/>
    <w:rsid w:val="006F1D50"/>
    <w:rsid w:val="006F1E23"/>
    <w:rsid w:val="006F29B1"/>
    <w:rsid w:val="00712988"/>
    <w:rsid w:val="00716CEA"/>
    <w:rsid w:val="007174CE"/>
    <w:rsid w:val="007214F4"/>
    <w:rsid w:val="00724A51"/>
    <w:rsid w:val="007252A2"/>
    <w:rsid w:val="00732100"/>
    <w:rsid w:val="00736E21"/>
    <w:rsid w:val="00737CEF"/>
    <w:rsid w:val="0074081F"/>
    <w:rsid w:val="00743231"/>
    <w:rsid w:val="0075016E"/>
    <w:rsid w:val="0075343E"/>
    <w:rsid w:val="0076383A"/>
    <w:rsid w:val="00766EB1"/>
    <w:rsid w:val="00771339"/>
    <w:rsid w:val="00772FBE"/>
    <w:rsid w:val="00774657"/>
    <w:rsid w:val="00775D49"/>
    <w:rsid w:val="00776A9D"/>
    <w:rsid w:val="007831BD"/>
    <w:rsid w:val="00784FF0"/>
    <w:rsid w:val="00794277"/>
    <w:rsid w:val="0079471F"/>
    <w:rsid w:val="00794853"/>
    <w:rsid w:val="007966FB"/>
    <w:rsid w:val="00797F9F"/>
    <w:rsid w:val="007A0330"/>
    <w:rsid w:val="007A4C7E"/>
    <w:rsid w:val="007A5B39"/>
    <w:rsid w:val="007A6E68"/>
    <w:rsid w:val="007B11EE"/>
    <w:rsid w:val="007B79A3"/>
    <w:rsid w:val="007C733E"/>
    <w:rsid w:val="007D0E6E"/>
    <w:rsid w:val="007D71CB"/>
    <w:rsid w:val="007E1FD3"/>
    <w:rsid w:val="007E2137"/>
    <w:rsid w:val="007E52F8"/>
    <w:rsid w:val="007E613F"/>
    <w:rsid w:val="007F27DD"/>
    <w:rsid w:val="007F33F2"/>
    <w:rsid w:val="008009F0"/>
    <w:rsid w:val="00802B66"/>
    <w:rsid w:val="00803424"/>
    <w:rsid w:val="008059E2"/>
    <w:rsid w:val="0082025B"/>
    <w:rsid w:val="00823328"/>
    <w:rsid w:val="00824764"/>
    <w:rsid w:val="00825BAD"/>
    <w:rsid w:val="0083413F"/>
    <w:rsid w:val="0083643C"/>
    <w:rsid w:val="00856BF3"/>
    <w:rsid w:val="00863EB6"/>
    <w:rsid w:val="00866877"/>
    <w:rsid w:val="00866C94"/>
    <w:rsid w:val="008709A0"/>
    <w:rsid w:val="00870A44"/>
    <w:rsid w:val="00871465"/>
    <w:rsid w:val="00875982"/>
    <w:rsid w:val="00876FE6"/>
    <w:rsid w:val="00886F56"/>
    <w:rsid w:val="00886FA0"/>
    <w:rsid w:val="00890DDF"/>
    <w:rsid w:val="00891982"/>
    <w:rsid w:val="008937D9"/>
    <w:rsid w:val="00894DEA"/>
    <w:rsid w:val="0089691E"/>
    <w:rsid w:val="00896CC7"/>
    <w:rsid w:val="008A55E5"/>
    <w:rsid w:val="008B39C7"/>
    <w:rsid w:val="008B40F9"/>
    <w:rsid w:val="008B5EC7"/>
    <w:rsid w:val="008B713C"/>
    <w:rsid w:val="008C1484"/>
    <w:rsid w:val="008C22A0"/>
    <w:rsid w:val="008D03F9"/>
    <w:rsid w:val="008D07B9"/>
    <w:rsid w:val="008D0F65"/>
    <w:rsid w:val="008D49B7"/>
    <w:rsid w:val="008E3C07"/>
    <w:rsid w:val="008F7216"/>
    <w:rsid w:val="0090052C"/>
    <w:rsid w:val="00900EEB"/>
    <w:rsid w:val="0090152C"/>
    <w:rsid w:val="00903091"/>
    <w:rsid w:val="0090646F"/>
    <w:rsid w:val="00910CFC"/>
    <w:rsid w:val="00914BD0"/>
    <w:rsid w:val="00915C19"/>
    <w:rsid w:val="00917A5D"/>
    <w:rsid w:val="00924123"/>
    <w:rsid w:val="0092464E"/>
    <w:rsid w:val="00925EBE"/>
    <w:rsid w:val="009419DF"/>
    <w:rsid w:val="00942070"/>
    <w:rsid w:val="0094533D"/>
    <w:rsid w:val="00952D5E"/>
    <w:rsid w:val="00956B79"/>
    <w:rsid w:val="00960D00"/>
    <w:rsid w:val="0096747B"/>
    <w:rsid w:val="009715B5"/>
    <w:rsid w:val="00974036"/>
    <w:rsid w:val="009851DB"/>
    <w:rsid w:val="009862EB"/>
    <w:rsid w:val="009936F9"/>
    <w:rsid w:val="00995269"/>
    <w:rsid w:val="009979AC"/>
    <w:rsid w:val="009A504F"/>
    <w:rsid w:val="009B067D"/>
    <w:rsid w:val="009B1BB6"/>
    <w:rsid w:val="009B224D"/>
    <w:rsid w:val="009B6A26"/>
    <w:rsid w:val="009B6F55"/>
    <w:rsid w:val="009C0AD7"/>
    <w:rsid w:val="009C5C5F"/>
    <w:rsid w:val="009C73EA"/>
    <w:rsid w:val="009D0AF7"/>
    <w:rsid w:val="009D54DC"/>
    <w:rsid w:val="009D724A"/>
    <w:rsid w:val="009E1A3A"/>
    <w:rsid w:val="009E1AA8"/>
    <w:rsid w:val="009E4C4D"/>
    <w:rsid w:val="009F1667"/>
    <w:rsid w:val="009F193D"/>
    <w:rsid w:val="009F1B06"/>
    <w:rsid w:val="00A03AA2"/>
    <w:rsid w:val="00A05387"/>
    <w:rsid w:val="00A0591A"/>
    <w:rsid w:val="00A06E0B"/>
    <w:rsid w:val="00A118EB"/>
    <w:rsid w:val="00A219F7"/>
    <w:rsid w:val="00A30B9B"/>
    <w:rsid w:val="00A30BC9"/>
    <w:rsid w:val="00A318A2"/>
    <w:rsid w:val="00A36EFB"/>
    <w:rsid w:val="00A36F4E"/>
    <w:rsid w:val="00A42C54"/>
    <w:rsid w:val="00A4550B"/>
    <w:rsid w:val="00A4681B"/>
    <w:rsid w:val="00A50BDE"/>
    <w:rsid w:val="00A56797"/>
    <w:rsid w:val="00A572FD"/>
    <w:rsid w:val="00A57812"/>
    <w:rsid w:val="00A6501B"/>
    <w:rsid w:val="00A747EC"/>
    <w:rsid w:val="00A752AA"/>
    <w:rsid w:val="00A80248"/>
    <w:rsid w:val="00A8025D"/>
    <w:rsid w:val="00A815B9"/>
    <w:rsid w:val="00A8621C"/>
    <w:rsid w:val="00A96D37"/>
    <w:rsid w:val="00AA22C1"/>
    <w:rsid w:val="00AA5DC3"/>
    <w:rsid w:val="00AA7B3C"/>
    <w:rsid w:val="00AC3158"/>
    <w:rsid w:val="00AF4D6D"/>
    <w:rsid w:val="00B13C40"/>
    <w:rsid w:val="00B168A2"/>
    <w:rsid w:val="00B16CF7"/>
    <w:rsid w:val="00B17BB6"/>
    <w:rsid w:val="00B20A65"/>
    <w:rsid w:val="00B20CD4"/>
    <w:rsid w:val="00B23B41"/>
    <w:rsid w:val="00B271C4"/>
    <w:rsid w:val="00B3117A"/>
    <w:rsid w:val="00B32907"/>
    <w:rsid w:val="00B43B60"/>
    <w:rsid w:val="00B4477A"/>
    <w:rsid w:val="00B449CD"/>
    <w:rsid w:val="00B47A6C"/>
    <w:rsid w:val="00B6152F"/>
    <w:rsid w:val="00B62912"/>
    <w:rsid w:val="00B645AF"/>
    <w:rsid w:val="00B70194"/>
    <w:rsid w:val="00B74B85"/>
    <w:rsid w:val="00B80548"/>
    <w:rsid w:val="00B83BFA"/>
    <w:rsid w:val="00B90C6A"/>
    <w:rsid w:val="00B93B40"/>
    <w:rsid w:val="00B976B7"/>
    <w:rsid w:val="00BA204A"/>
    <w:rsid w:val="00BA2EF2"/>
    <w:rsid w:val="00BA60E0"/>
    <w:rsid w:val="00BA7A7D"/>
    <w:rsid w:val="00BB42F8"/>
    <w:rsid w:val="00BC22DF"/>
    <w:rsid w:val="00BC2F23"/>
    <w:rsid w:val="00BC34AB"/>
    <w:rsid w:val="00BC34E1"/>
    <w:rsid w:val="00BD04F6"/>
    <w:rsid w:val="00BD3570"/>
    <w:rsid w:val="00BD59DA"/>
    <w:rsid w:val="00BD7926"/>
    <w:rsid w:val="00BE6233"/>
    <w:rsid w:val="00BE6E26"/>
    <w:rsid w:val="00BF0646"/>
    <w:rsid w:val="00BF5E12"/>
    <w:rsid w:val="00C03614"/>
    <w:rsid w:val="00C16C24"/>
    <w:rsid w:val="00C214CF"/>
    <w:rsid w:val="00C23F1F"/>
    <w:rsid w:val="00C25357"/>
    <w:rsid w:val="00C26E23"/>
    <w:rsid w:val="00C33741"/>
    <w:rsid w:val="00C402B2"/>
    <w:rsid w:val="00C4376F"/>
    <w:rsid w:val="00C437B3"/>
    <w:rsid w:val="00C45EC3"/>
    <w:rsid w:val="00C46E71"/>
    <w:rsid w:val="00C5150F"/>
    <w:rsid w:val="00C51722"/>
    <w:rsid w:val="00C5239F"/>
    <w:rsid w:val="00C546A2"/>
    <w:rsid w:val="00C57D65"/>
    <w:rsid w:val="00C62CD6"/>
    <w:rsid w:val="00C66ECE"/>
    <w:rsid w:val="00C818FF"/>
    <w:rsid w:val="00C952B3"/>
    <w:rsid w:val="00CA0161"/>
    <w:rsid w:val="00CA27F8"/>
    <w:rsid w:val="00CB0273"/>
    <w:rsid w:val="00CB2C4F"/>
    <w:rsid w:val="00CB5D77"/>
    <w:rsid w:val="00CC0EE2"/>
    <w:rsid w:val="00CC4B04"/>
    <w:rsid w:val="00CD4152"/>
    <w:rsid w:val="00CE6117"/>
    <w:rsid w:val="00CF02AD"/>
    <w:rsid w:val="00CF4A5B"/>
    <w:rsid w:val="00D006DC"/>
    <w:rsid w:val="00D02F14"/>
    <w:rsid w:val="00D033EC"/>
    <w:rsid w:val="00D03896"/>
    <w:rsid w:val="00D040E3"/>
    <w:rsid w:val="00D16A9A"/>
    <w:rsid w:val="00D21340"/>
    <w:rsid w:val="00D21FBB"/>
    <w:rsid w:val="00D42092"/>
    <w:rsid w:val="00D46C27"/>
    <w:rsid w:val="00D5580B"/>
    <w:rsid w:val="00D6035C"/>
    <w:rsid w:val="00D6468E"/>
    <w:rsid w:val="00D65B23"/>
    <w:rsid w:val="00D718AE"/>
    <w:rsid w:val="00D7403A"/>
    <w:rsid w:val="00D771C2"/>
    <w:rsid w:val="00D804D9"/>
    <w:rsid w:val="00D8505A"/>
    <w:rsid w:val="00D856C6"/>
    <w:rsid w:val="00D90C64"/>
    <w:rsid w:val="00DA1B41"/>
    <w:rsid w:val="00DA7024"/>
    <w:rsid w:val="00DB100E"/>
    <w:rsid w:val="00DB6696"/>
    <w:rsid w:val="00DC000C"/>
    <w:rsid w:val="00DC1972"/>
    <w:rsid w:val="00DC4FFB"/>
    <w:rsid w:val="00DD163A"/>
    <w:rsid w:val="00DD430E"/>
    <w:rsid w:val="00DD760B"/>
    <w:rsid w:val="00DE090F"/>
    <w:rsid w:val="00DE13A4"/>
    <w:rsid w:val="00DE2E3C"/>
    <w:rsid w:val="00DE6090"/>
    <w:rsid w:val="00DE614D"/>
    <w:rsid w:val="00DF6016"/>
    <w:rsid w:val="00DF6595"/>
    <w:rsid w:val="00E03935"/>
    <w:rsid w:val="00E03AF7"/>
    <w:rsid w:val="00E05B64"/>
    <w:rsid w:val="00E15B59"/>
    <w:rsid w:val="00E21FD3"/>
    <w:rsid w:val="00E22454"/>
    <w:rsid w:val="00E308FF"/>
    <w:rsid w:val="00E31582"/>
    <w:rsid w:val="00E333C1"/>
    <w:rsid w:val="00E35159"/>
    <w:rsid w:val="00E36FA6"/>
    <w:rsid w:val="00E405E9"/>
    <w:rsid w:val="00E51797"/>
    <w:rsid w:val="00E51A31"/>
    <w:rsid w:val="00E55A8E"/>
    <w:rsid w:val="00E56400"/>
    <w:rsid w:val="00E5683E"/>
    <w:rsid w:val="00E61F9A"/>
    <w:rsid w:val="00E6253D"/>
    <w:rsid w:val="00E62565"/>
    <w:rsid w:val="00E70327"/>
    <w:rsid w:val="00E84E44"/>
    <w:rsid w:val="00E874A9"/>
    <w:rsid w:val="00E92055"/>
    <w:rsid w:val="00EA3FE8"/>
    <w:rsid w:val="00EA7E5F"/>
    <w:rsid w:val="00EB221F"/>
    <w:rsid w:val="00EB44A9"/>
    <w:rsid w:val="00EC0CE9"/>
    <w:rsid w:val="00EC1FA0"/>
    <w:rsid w:val="00EC20B9"/>
    <w:rsid w:val="00EC76AE"/>
    <w:rsid w:val="00EE008E"/>
    <w:rsid w:val="00EE58F3"/>
    <w:rsid w:val="00EE627E"/>
    <w:rsid w:val="00EF7F40"/>
    <w:rsid w:val="00F028D8"/>
    <w:rsid w:val="00F032D7"/>
    <w:rsid w:val="00F05106"/>
    <w:rsid w:val="00F10425"/>
    <w:rsid w:val="00F1465A"/>
    <w:rsid w:val="00F16C44"/>
    <w:rsid w:val="00F2541B"/>
    <w:rsid w:val="00F26922"/>
    <w:rsid w:val="00F3257A"/>
    <w:rsid w:val="00F41FE8"/>
    <w:rsid w:val="00F42010"/>
    <w:rsid w:val="00F4331E"/>
    <w:rsid w:val="00F45EB4"/>
    <w:rsid w:val="00F51EE0"/>
    <w:rsid w:val="00F529A8"/>
    <w:rsid w:val="00F54EA1"/>
    <w:rsid w:val="00F55F4B"/>
    <w:rsid w:val="00F676E8"/>
    <w:rsid w:val="00F71110"/>
    <w:rsid w:val="00F726A9"/>
    <w:rsid w:val="00F80BAB"/>
    <w:rsid w:val="00F847D9"/>
    <w:rsid w:val="00F851D9"/>
    <w:rsid w:val="00F930FF"/>
    <w:rsid w:val="00FA0836"/>
    <w:rsid w:val="00FA0A7C"/>
    <w:rsid w:val="00FA4F34"/>
    <w:rsid w:val="00FA6585"/>
    <w:rsid w:val="00FA76FA"/>
    <w:rsid w:val="00FB04DB"/>
    <w:rsid w:val="00FB1C72"/>
    <w:rsid w:val="00FB392C"/>
    <w:rsid w:val="00FB77F5"/>
    <w:rsid w:val="00FC01CD"/>
    <w:rsid w:val="00FD080C"/>
    <w:rsid w:val="00FE1D68"/>
    <w:rsid w:val="00FE391B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7812"/>
  </w:style>
  <w:style w:type="paragraph" w:styleId="a5">
    <w:name w:val="footer"/>
    <w:basedOn w:val="a"/>
    <w:link w:val="a6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Абзац списка Знак"/>
    <w:basedOn w:val="a0"/>
    <w:link w:val="a7"/>
    <w:uiPriority w:val="34"/>
    <w:locked/>
    <w:rsid w:val="00891982"/>
    <w:rPr>
      <w:sz w:val="22"/>
      <w:szCs w:val="22"/>
      <w:lang w:eastAsia="en-US"/>
    </w:rPr>
  </w:style>
  <w:style w:type="paragraph" w:customStyle="1" w:styleId="xl66">
    <w:name w:val="xl66"/>
    <w:basedOn w:val="a"/>
    <w:rsid w:val="003A6C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7812"/>
  </w:style>
  <w:style w:type="paragraph" w:styleId="a5">
    <w:name w:val="footer"/>
    <w:basedOn w:val="a"/>
    <w:link w:val="a6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7812"/>
  </w:style>
  <w:style w:type="paragraph" w:styleId="a7">
    <w:name w:val="List Paragraph"/>
    <w:basedOn w:val="a"/>
    <w:uiPriority w:val="34"/>
    <w:qFormat/>
    <w:rsid w:val="007C733E"/>
    <w:pPr>
      <w:ind w:left="720"/>
      <w:contextualSpacing/>
    </w:p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79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1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60413">
                          <w:marLeft w:val="0"/>
                          <w:marRight w:val="0"/>
                          <w:marTop w:val="21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02184">
                              <w:marLeft w:val="13577"/>
                              <w:marRight w:val="21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03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4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oseledec\Desktop\&#1064;&#1072;&#1073;&#1083;&#1086;&#1085;%20&#1086;&#1073;&#1097;&#1080;&#1081;%20&#1089;&#1083;&#1091;&#1078;&#1077;&#1073;&#1085;&#1086;&#1081;%20&#1079;&#1072;&#1087;&#1080;&#1089;&#1082;&#1080;%20&#1086;%20&#1089;&#1086;&#1075;&#1083;&#1072;&#1089;&#1086;&#1074;&#1072;&#1085;&#1080;&#1080;%20&#1076;&#1086;&#1075;&#1086;&#1074;&#1086;&#108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CC45C-225B-484A-A72A-404CA4E88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общий служебной записки о согласовании договора</Template>
  <TotalTime>384</TotalTime>
  <Pages>5</Pages>
  <Words>1923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Оселедец Александр Сергеевич</dc:creator>
  <cp:lastModifiedBy>a.oseledec</cp:lastModifiedBy>
  <cp:revision>18</cp:revision>
  <cp:lastPrinted>2016-11-17T13:29:00Z</cp:lastPrinted>
  <dcterms:created xsi:type="dcterms:W3CDTF">2016-11-17T12:47:00Z</dcterms:created>
  <dcterms:modified xsi:type="dcterms:W3CDTF">2018-08-17T10:47:00Z</dcterms:modified>
</cp:coreProperties>
</file>