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8DB" w:rsidRPr="00611809" w:rsidRDefault="005F38DB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bookmarkStart w:id="0" w:name="_GoBack"/>
      <w:bookmarkEnd w:id="0"/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</w:t>
      </w:r>
    </w:p>
    <w:p w:rsidR="00AC291F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D7C1D">
        <w:rPr>
          <w:rFonts w:ascii="Times New Roman" w:eastAsia="Times New Roman" w:hAnsi="Times New Roman" w:cs="Times New Roman"/>
          <w:sz w:val="24"/>
          <w:szCs w:val="24"/>
          <w:u w:val="single"/>
        </w:rPr>
        <w:t>на оказание услуг</w:t>
      </w:r>
      <w:r w:rsidR="00E71A00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F7300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по: </w:t>
      </w:r>
      <w:r w:rsidR="00E71A00">
        <w:rPr>
          <w:rFonts w:ascii="Times New Roman" w:eastAsia="Times New Roman" w:hAnsi="Times New Roman" w:cs="Times New Roman"/>
          <w:sz w:val="24"/>
          <w:szCs w:val="24"/>
          <w:u w:val="single"/>
        </w:rPr>
        <w:t>«П</w:t>
      </w:r>
      <w:r w:rsidR="000D7C1D" w:rsidRPr="000D7C1D">
        <w:rPr>
          <w:rFonts w:ascii="Times New Roman" w:eastAsia="Times New Roman" w:hAnsi="Times New Roman" w:cs="Times New Roman"/>
          <w:sz w:val="24"/>
          <w:szCs w:val="24"/>
          <w:u w:val="single"/>
        </w:rPr>
        <w:t>роведени</w:t>
      </w:r>
      <w:r w:rsidR="00E71A00">
        <w:rPr>
          <w:rFonts w:ascii="Times New Roman" w:eastAsia="Times New Roman" w:hAnsi="Times New Roman" w:cs="Times New Roman"/>
          <w:sz w:val="24"/>
          <w:szCs w:val="24"/>
          <w:u w:val="single"/>
        </w:rPr>
        <w:t>е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предварительных и периодических медицинских</w:t>
      </w:r>
      <w:r w:rsidRPr="00AC291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            осмотров</w:t>
      </w:r>
      <w:r w:rsidRPr="00AC291F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07CF0">
        <w:rPr>
          <w:rFonts w:ascii="Times New Roman" w:eastAsia="Times New Roman" w:hAnsi="Times New Roman" w:cs="Times New Roman"/>
          <w:sz w:val="24"/>
          <w:szCs w:val="24"/>
          <w:u w:val="single"/>
        </w:rPr>
        <w:t>работ</w:t>
      </w:r>
      <w:r w:rsidR="008B5653">
        <w:rPr>
          <w:rFonts w:ascii="Times New Roman" w:eastAsia="Times New Roman" w:hAnsi="Times New Roman" w:cs="Times New Roman"/>
          <w:sz w:val="24"/>
          <w:szCs w:val="24"/>
          <w:u w:val="single"/>
        </w:rPr>
        <w:t>ников</w:t>
      </w:r>
      <w:r w:rsidR="000A45FD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НАО «Красная поляна»</w:t>
      </w:r>
      <w:r w:rsidR="008B5653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  <w:r w:rsidRPr="00AC29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C291F" w:rsidRPr="003A31D7" w:rsidRDefault="00AC291F" w:rsidP="00AC29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125"/>
        <w:gridCol w:w="7089"/>
      </w:tblGrid>
      <w:tr w:rsidR="00A852F1" w:rsidRPr="00B52CFD" w:rsidTr="00E53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F1" w:rsidRPr="00B52CFD" w:rsidRDefault="00A852F1" w:rsidP="00E5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F1" w:rsidRPr="00B52CFD" w:rsidRDefault="00A852F1" w:rsidP="00E53D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Предмет оказания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Проведение предварительных и периодических медицинских              осмотров работников НАО «Красная поляна».</w:t>
            </w:r>
          </w:p>
        </w:tc>
      </w:tr>
      <w:tr w:rsidR="00A852F1" w:rsidRPr="00B52CFD" w:rsidTr="00E53DF4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F1" w:rsidRPr="00B52CFD" w:rsidRDefault="00A852F1" w:rsidP="00E5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2F1" w:rsidRPr="00B52CFD" w:rsidRDefault="00A852F1" w:rsidP="00E53D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оказания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OLE_LINK32"/>
            <w:bookmarkStart w:id="2" w:name="OLE_LINK33"/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Федерация, Краснодарский край, в одном здании по </w:t>
            </w:r>
            <w:r w:rsidRPr="00B52CF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адресу места осуществления лицензируемого вида деятельности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и находящееся в г. Сочи (за исключением Лазаревского района г. Сочи). </w:t>
            </w:r>
            <w:bookmarkEnd w:id="1"/>
            <w:bookmarkEnd w:id="2"/>
          </w:p>
          <w:p w:rsidR="00A852F1" w:rsidRPr="00B52CFD" w:rsidRDefault="00A852F1" w:rsidP="00E53DF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Услуги </w:t>
            </w:r>
            <w:r w:rsidRPr="00B52CFD">
              <w:rPr>
                <w:rFonts w:ascii="Times New Roman" w:hAnsi="Times New Roman" w:cs="Times New Roman"/>
                <w:b/>
                <w:sz w:val="20"/>
                <w:szCs w:val="20"/>
              </w:rPr>
              <w:t>по выездным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предварительным и периодическим медицинским осмотрам оказываются на территории Заказчика по адресу: 354392, Россия, Краснодарский край, город Сочи, Адлерский район, п. Эстосадок,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урорт Красная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>оляна, ул. Времена года, д.3 (Апарт № 7 Корпоративный Тренинг-центр).</w:t>
            </w:r>
          </w:p>
        </w:tc>
      </w:tr>
      <w:tr w:rsidR="00A852F1" w:rsidRPr="00B52CFD" w:rsidTr="00E53DF4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Сроки оказания услуг (периодичность)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1. Услуги по предварительным и периодическим медицинским осмотрам оказываются в период действия договора на базе медицинского учреждения Исполнителя: Краснодарский край, г. Сочи, ________________________</w:t>
            </w:r>
            <w:r w:rsidRPr="00B52CFD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(указывается по итогам проведения закупки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).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 Услуги по </w:t>
            </w:r>
            <w:r w:rsidRPr="00B52C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выездным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предварительным и периодическим медицинским осмотрам оказываются на территории Заказчика по адресу: 354392, Россия, Краснодарский край, город Сочи, Адлерский район, п. Эстосадок,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урорт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Красная Поляна</w:t>
            </w: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ул. Времена года, д.3 (Апарт № 7 Корпоративный Тренинг-центр), в будние дни с 8-00 до 18-00, в порядке, предусмотренном п. 4 Технического задания (Приложение №1 к Договору), в соответствии с Календарным планом (Приложение № 2 к Техническому заданию) в следующие сроки:  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- 1 этап – с 20.11.2019г. по 20.12.2019г.,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- 2 этап – с 20.06.2020г. по 20.07.2020г.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</w:p>
        </w:tc>
      </w:tr>
      <w:tr w:rsidR="00A852F1" w:rsidRPr="00B52CFD" w:rsidTr="00E53DF4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и объемы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52CF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1. Предварительные и периодические медицинские осмотры.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1.1. Исполнитель оказывает услуги по проведению предварительного и периодического медицинского осмотра согласно представленному направлению на медицинский осмотр (далее – направление), выданного лицу. 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1.2. На лицо, проходящее медицинский осмотр, в медицинской организации оформляются медицинская карта амбулаторного больного (учетная форма N 025/у-04) и паспорт здоровья работника,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в котором указывается: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медицинской организации, фактический адрес ее местонахождения и код по ОГРН;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работодателя;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форма собственности и вид экономической деятельности работодателя по ОКВЭД;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структурного подразделения работодателя (при наличии), в котором будет занято лицо, поступающее на работу (занят работник), наименование должности (профессии) или вида работы;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вредного производственного фактора и (или) вида работы (с указанием класса и подкласса условий труда) и стаж контакта с ними;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заключения врачей-специалистов, принимавших участие в проведении предварительного или периодического медицинского осмотра работника, результаты лабораторных и инструментальных исследований, заключение по результатам предварительного или периодического медицинского осмотра.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Каждому паспорту здоровья присваивается номер и указывается дата его заполнения.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В паспорте здоровья результаты лабораторных и инструментальных исследований указываются с расшифровкой результатов. Указывается группа здоровья.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1.3. Медицинский 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1.4. Работнику, прошедшему медицинский осмотр, выдается соответствующее Заключение, в котором указывается: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дата выдачи Заключения;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фамилия, имя, отчество, дата рождения, пол лица, поступающего на работу (работника);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работодателя;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структурного подразделения работодателя (при наличии), должности (профессии) или вида работы;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наименование вредного производственного фактора(-ов) и (или) вида работы;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результат медицинского осмотра (медицинские противопоказания выявлены, не выявлены).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1.5. Заключение 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подписывается председателем медицинской комиссии и заверяется печатью медицинской организации, проводившей медицинский осмотр.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1.6. Для декретированных групп результаты медицинского осмотра вносятся в личные медицинские книжки работников.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</w:pPr>
            <w:r w:rsidRPr="00B52CFD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2. ВЫЕЗДНЫЕ предварительные и периодические медицинские осмотры.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2.1. Выездные предварительные и периодические медицинские осмотры работников проводятся в установленные Заказчиком сроки.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2.2. Исполнитель оказывает услуги по проведению выездного периодического медицинского осмотра согласно предоставленному Заказчиком поименному списку лиц, подлежащих медицинским осмотрам; проведение предварительного медицинского осмотра – по направлению.</w:t>
            </w:r>
            <w:r w:rsidRPr="00B52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2.3.</w:t>
            </w:r>
            <w:r w:rsidRPr="00B52CFD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работника, проходящего выездной предварительный/периодический медицинский осмотр, в медицинской организации оформляются медицинская карта амбулаторного больного (учетная форма № 025/у-04) и паспорт здоровья работника,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котором указывается: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медицинской организации, фактический адрес ее местонахождения и код по ОГРН;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фамилия, имя, отчество, дата рождения, пол, паспортные данные (серия, номер, кем выдан, дата выдачи), адрес регистрации по месту жительства (пребывания), телефон, номер страхового полиса ОМС лица, поступающего на работу (работника);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работодателя;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форма собственности и вид экономической деятельности работодателя по ОКВЭД;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структурного подразделения работодателя (при наличии), в котором будет занято лицо, поступающее на работу (занят работник), наименование должности (профессии) или вида работы;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вредного производственного фактора и (или) вида работы (с указанием класса и подкласса условий труда) и стаж контакта с ними;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наименование медицинской организации, к которой прикреплен работник для постоянного наблюдения (наименование, фактический адрес местонахождения);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заключения врачей-специалистов, принимавших участие в проведение медицинского осмотра работника, результаты лабораторных и инструментальных исследований, заключение по результатам медицинского осмотра.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Каждому паспорту здоровья присваивается номер и указывается дата его заполнения. В паспорте здоровья результаты лабораторных и инструментальных исследований указываются с расшифровкой результатов. Указывается группа здоровья, отражаются рекомендации по профилактике заболеваний, дальнейшему лечению, наблюдению и реабилитации.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2.4. Медицинский осмотр является завершенным в случае осмотра работника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lastRenderedPageBreak/>
              <w:t>всеми врачами-специалистами, а также выполнения полного объема лабораторных и функциональных исследований.</w:t>
            </w: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 xml:space="preserve">2.5.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По окончании прохождения работником медицинского осмотра, медицинской организацией оформляется медицинское заключение в порядке, установленном пунктами 12 и 13 Приложения № 3 к приказу Министерства здравоохранения и социального развития Российской Федерации от 12.04.2011 г. № 302н.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2.6.</w:t>
            </w:r>
            <w:r w:rsidRPr="00B52CFD">
              <w:rPr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Для декретированных групп результаты медицинского осмотра вносятся в личные медицинские книжки работников.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2.7. По итогам проведения выездного медицинского осмотра медицинская организация обобщает результаты проведенного периодического медосмотра и составляет Заключительный акт</w:t>
            </w:r>
            <w:r w:rsidRPr="00B52CFD">
              <w:rPr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 срок не позднее, чем через 30 (тридцать) дней  после завершения медосмотра в порядке, установленном пунктом 43 Приложения № 3 к приказу Министерства здравоохранения и социального развития Российской Федерации от 12.04.2011 г. № 302н, который утверждается председателем врачебной комиссии и заверяется печатью медицинской организации.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3.</w:t>
            </w:r>
            <w:r w:rsidRPr="00B52CFD">
              <w:rPr>
                <w:rFonts w:ascii="Times New Roman" w:eastAsia="Times New Roman" w:hAnsi="Times New Roman" w:cs="Times New Roman"/>
                <w:bCs/>
                <w:noProof/>
                <w:sz w:val="20"/>
                <w:szCs w:val="20"/>
              </w:rPr>
              <w:t xml:space="preserve"> 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Виды и объем необходимых осмотров врачей–специалистов, лабораторных и функциональных исследований (согласно виду работ, осуществляемому в Обществе) отражены в Приложение № 1 к ТЗ.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2F1" w:rsidRPr="00B52CFD" w:rsidTr="00E53DF4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привлекаемому персоналу, используемому оборудованию, технике, материалам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1. Услуги должны быть оказаны  в соответствие: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а) с техническим заданием;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б) с соблюдением требований нормативных документов РФ: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21.11.2011 №323-ФЗ «Об основах охраны здоровья граждан в Российской Федерации» (ред.29.07.2017);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 Постановление Правительства Российской Федерации от 04.10.2012  № 1006 «Об утверждении Правил предоставления медицинскими организациями платных медицинских услуг»;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-Приказ Минздравсоцразвития России от 12.04.2011 № 302н «Об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 (ред.05.12.2014).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в) с соблюдением сроков и качества предоставления услуг.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Медицинская организация при проведении предварительных и периодических медицинских осмотров, независимо от формы собственности, должна иметь лицензию на осуществление медицинской деятельности согласно статье 12 Федерального закона от 4 мая 2011 года № 99-ФЗ «О лицензировании отдельных видов деятельности», Постановления Правительства РФ от 16 апреля 2012 года № 291 «О лицензировании медицинской деятельности». 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Обязательное наличие в лицензии, выданной медицинской организации, сведений об адресах мест осуществления деятельности: в одном здании по адресу места осуществления лицензируемого вида деятельности и находящееся в г. Сочи (за исключением Лазаревского района г. Сочи).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3. Медицинская организация должна иметь право проводить экспертизу профпригодности и экспертизу связи заболевания с профессией.</w:t>
            </w:r>
          </w:p>
          <w:p w:rsidR="00A852F1" w:rsidRPr="00087963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Для проведения предварительных и периодических медицинских осмотров медицинской организацией должна быть сформирована </w:t>
            </w:r>
            <w:r w:rsidRPr="00B52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постоянно действующая врачебная комиссия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утвержденная П</w:t>
            </w:r>
            <w:r w:rsidRPr="005B131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риказом главного врача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, в составе: врач-профпатолог (врач-терапевт), врач-невролог, врач-офтальмолог, врач-оториноларинголог, врач-хирург, врач-дерматовенеролог, врач-стоматолог, врач акушер-гинеколог, врач-психиатр, врач-нарколог.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Участник закупки предоставляет П</w:t>
            </w:r>
            <w:r w:rsidRPr="000879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риказ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 утвержденный главным врачом/руководителем медицинской организации, о создании</w:t>
            </w:r>
            <w:r w:rsidRPr="0008796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постоянно действующ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ей врачебной комиссии.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Наличие у участника закупки необходимой профессиональной квалификации: все врачи-специалисты должны иметь диплом о высшем медицинском образовании, сертификат специалиста, свидетельство о 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повышении квалификации. 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6. Медицинская организация Исполнителя должна быть достаточно оснащена необходимым медицинским оборудованием, средствами и методами лабораторной и функциональной диагностики, предусмотренными для проведения периодических медицинских осмотров работников, работающих во вредных и (или) опасных условиях труда.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При оказании услуг должны применяться качественные материалы и исправное оборудование. Применяемые при медицинском осмотре материалы должны быть стерильными, индивидуального использования. 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8. При проведении предварительных и периодических медицинских осмотров всем обследуемым в обязательном порядке должны быть проведены: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Все женщины должны быть осмотрены акушером-гинекологом с проведением бактериологического (на флору) и цитологического (на атипичные клетки) исследования не реже 1 раза в год; женщины в возрасте старше 40 лет проходят 1 раз в 2 года маммографию или УЗИ молочных желез.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9. Медицинский осмотр, включая  осмотр работника Заказчика всеми врачами-специалистами Исполнителя, выполнения полного объема лабораторных и функциональных исследований должен производиться Исполнителем </w:t>
            </w:r>
            <w:r w:rsidRPr="00B52C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единовременно в день посещения медицинской организации. 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10.</w:t>
            </w:r>
            <w:r w:rsidRPr="00B52CF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Оказание услуг должно осуществляться собственными силами Исполнителя, привлечение субподрядных организаций возможно только с письменного разрешения Заказчика, при этом з</w:t>
            </w: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а действия субподрядной организации Исполнитель несет перед заказчиком ответственность как за свои собственные.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11. Исполнитель обязан правильно заносить результаты медосмотра в медицинскую документацию.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12. При оформлении документов записи должны вестись разборчиво, зачеркивания и исправления не допускаются.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2F1" w:rsidRPr="00B52CFD" w:rsidTr="00E53DF4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Требования к безопасности при оказании услуг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Все применяемые при оказании Исполнителем услуги, материалы и оборудование, должны быть сертифицированы и разрешены к применению на территории Российской Федерации в установленном законодательством порядке.</w:t>
            </w:r>
          </w:p>
          <w:p w:rsidR="00A852F1" w:rsidRPr="00B52CFD" w:rsidRDefault="00A852F1" w:rsidP="00E53DF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2F1" w:rsidRPr="00B52CFD" w:rsidTr="00E53DF4">
        <w:trPr>
          <w:trHeight w:val="9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Порядок ведения документации, контроль и приемка услуг 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sz w:val="20"/>
                <w:szCs w:val="20"/>
              </w:rPr>
              <w:t>Ежемесячно, в срок до 5 (пятого) числа месяца следующего за месяцем, в котором были оказаны Услуги, Исполнитель предоставляет поименный список работников, прошедших медосмотр, а также Акт сдачи-приемки услуг, в котором отражается количество физических лиц, фактически прошедших медицинский осмотр, объем оказанных услуг, общая стоимость услуг, оригинал счета.</w:t>
            </w:r>
          </w:p>
          <w:p w:rsidR="00A852F1" w:rsidRPr="00B52CFD" w:rsidRDefault="00A852F1" w:rsidP="00E53DF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Сверка по производственным расчетам производится с оформлением акта сверки взаимных расчетов.</w:t>
            </w:r>
          </w:p>
          <w:p w:rsidR="00A852F1" w:rsidRPr="00B52CFD" w:rsidRDefault="00A852F1" w:rsidP="00E53DF4">
            <w:pPr>
              <w:tabs>
                <w:tab w:val="left" w:pos="74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52F1" w:rsidRPr="00B52CFD" w:rsidTr="00E53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Гарантийные обязательства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2CFD">
              <w:rPr>
                <w:rFonts w:ascii="Times New Roman" w:hAnsi="Times New Roman" w:cs="Times New Roman"/>
                <w:bCs/>
                <w:sz w:val="20"/>
                <w:szCs w:val="20"/>
              </w:rPr>
              <w:t>Исполнитель обязан по требованию Заказчика безвозмездно исправить все выявленные недостатки, если в процессе оказания услуг Исполнитель допустил отступление от условий Договора, ухудшил качество услуг, в течении 10 дней с момента вручения в письменном виде соответствующего требования.</w:t>
            </w:r>
          </w:p>
          <w:p w:rsidR="00A852F1" w:rsidRPr="00B52CFD" w:rsidRDefault="00A852F1" w:rsidP="00E53DF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A852F1" w:rsidRPr="00B52CFD" w:rsidTr="00E53DF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</w:t>
            </w:r>
          </w:p>
        </w:tc>
        <w:tc>
          <w:tcPr>
            <w:tcW w:w="7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2F1" w:rsidRPr="00B52CFD" w:rsidRDefault="00A852F1" w:rsidP="00E53DF4">
            <w:pPr>
              <w:tabs>
                <w:tab w:val="left" w:pos="7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1. - Объем оказываемых услуг.</w:t>
            </w:r>
          </w:p>
          <w:p w:rsidR="00A852F1" w:rsidRPr="00B52CFD" w:rsidRDefault="00A852F1" w:rsidP="00E53DF4">
            <w:pPr>
              <w:tabs>
                <w:tab w:val="left" w:pos="7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52CFD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2. - Календарный план проведения выездных предварительных и периодических медицинских осмотров на 2019-2020гг.</w:t>
            </w:r>
          </w:p>
          <w:p w:rsidR="00A852F1" w:rsidRPr="00B52CFD" w:rsidRDefault="00A852F1" w:rsidP="00E53DF4">
            <w:pPr>
              <w:tabs>
                <w:tab w:val="left" w:pos="7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AC291F" w:rsidRDefault="00AC291F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852F1" w:rsidRDefault="00A852F1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852F1" w:rsidRDefault="00A852F1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852F1" w:rsidRDefault="00A852F1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852F1" w:rsidRDefault="00A852F1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A852F1" w:rsidRPr="003A31D7" w:rsidRDefault="00A852F1" w:rsidP="00AC291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F93F16" w:rsidRDefault="0048369E" w:rsidP="00483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394971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</w:p>
    <w:p w:rsidR="0049359E" w:rsidRDefault="0049359E" w:rsidP="0048369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00731" w:rsidRPr="00E26EBA" w:rsidRDefault="0049359E" w:rsidP="00493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6EBA">
        <w:rPr>
          <w:rFonts w:ascii="Times New Roman" w:eastAsia="Times New Roman" w:hAnsi="Times New Roman" w:cs="Times New Roman"/>
          <w:b/>
          <w:sz w:val="24"/>
          <w:szCs w:val="24"/>
        </w:rPr>
        <w:t>Объем оказываемых услуг.</w:t>
      </w:r>
    </w:p>
    <w:p w:rsidR="0049359E" w:rsidRDefault="0049359E" w:rsidP="004935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74" w:tblpY="24"/>
        <w:tblW w:w="9803" w:type="dxa"/>
        <w:tblBorders>
          <w:bottom w:val="single" w:sz="4" w:space="0" w:color="00000A"/>
          <w:insideH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518"/>
        <w:gridCol w:w="2153"/>
        <w:gridCol w:w="1548"/>
        <w:gridCol w:w="1146"/>
        <w:gridCol w:w="1626"/>
        <w:gridCol w:w="2812"/>
      </w:tblGrid>
      <w:tr w:rsidR="00394971" w:rsidRPr="00A56166" w:rsidTr="00A56166">
        <w:trPr>
          <w:trHeight w:val="127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№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Наименование вредного производ-ственного фактора или сочетания факторов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Номер пункта по приложениям №№ 1,2 к приказу МЗиСР РФ от 12.04.2011</w:t>
            </w:r>
          </w:p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№ 302н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Пол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 xml:space="preserve">Единица </w:t>
            </w:r>
          </w:p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измерения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94971" w:rsidRPr="00A56166" w:rsidRDefault="00394971" w:rsidP="000C6932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</w:rPr>
              <w:t>Участие врачей специалистов, лабораторные и функциональные исследования</w:t>
            </w:r>
          </w:p>
        </w:tc>
      </w:tr>
      <w:tr w:rsidR="00394971" w:rsidRPr="00A56166" w:rsidTr="00A56166">
        <w:trPr>
          <w:trHeight w:val="2349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1.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394971" w:rsidRPr="00A56166" w:rsidRDefault="00394971" w:rsidP="00A006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94971" w:rsidRPr="00A56166" w:rsidRDefault="005F3DCA" w:rsidP="00AA3BA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Периодический/ предварительный </w:t>
            </w:r>
            <w:r w:rsidR="00394971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дерматовенерологом, хирургом,  оториноларингологом, заключение профпатолога с оформлением паспорта здоровья.</w:t>
            </w:r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394971" w:rsidRPr="00A56166" w:rsidRDefault="00394971" w:rsidP="00AA3B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41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2.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5F3DCA" w:rsidRPr="00A56166" w:rsidRDefault="005F3DCA" w:rsidP="005F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дерматовенерологом, хирургом,  оториноларингологом,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акушером-гинекологом с проведением бактериологического (на флору) и цитологического (на атипичные клетки) исследования, 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сыворотке крови глюкозы, холестерина.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264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3.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факторы:</w:t>
            </w:r>
          </w:p>
          <w:p w:rsidR="005F3DCA" w:rsidRPr="00A56166" w:rsidRDefault="005F3DCA" w:rsidP="005F3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3.8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br/>
              <w:t>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дерматовенерологом, хирургом,  оториноларингологом,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акушером-гинекологом с проведением бактериологического (на флору) и цитологического (на атипичные клетки) исследования, 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Термометрия.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C56225" w:rsidRPr="00A56166" w:rsidTr="00A56166">
        <w:trPr>
          <w:trHeight w:val="264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56225" w:rsidRPr="00A56166" w:rsidRDefault="00C9238B" w:rsidP="00C562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4.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 выше).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Прил. № 1,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офтальмологом, хирургом,  оториноларингологом, заключение профпатолога с оформлением паспорта здоровья.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зрения, динамометрия.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Pr="00A56166">
              <w:rPr>
                <w:rFonts w:cs="Times New Roman"/>
              </w:rPr>
              <w:t xml:space="preserve">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C56225" w:rsidRPr="00A56166" w:rsidTr="00A56166">
        <w:trPr>
          <w:trHeight w:val="1408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56225" w:rsidRPr="00A56166" w:rsidRDefault="00C9238B" w:rsidP="00C562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5.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</w:r>
          </w:p>
          <w:p w:rsidR="00C56225" w:rsidRPr="00A56166" w:rsidRDefault="00C56225" w:rsidP="00C5622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1. </w:t>
            </w:r>
          </w:p>
          <w:p w:rsidR="00C56225" w:rsidRPr="00A56166" w:rsidRDefault="00C56225" w:rsidP="00C562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офтальмологом, хирургом,  оториноларингологом, заключение профпатолога с оформлением паспорта здоровья.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зрения, динамометрия.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Pr="00A56166">
              <w:rPr>
                <w:rFonts w:cs="Times New Roman"/>
              </w:rPr>
              <w:t xml:space="preserve"> 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C56225" w:rsidRPr="00A56166" w:rsidRDefault="00C56225" w:rsidP="00C5622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9D7AB5" w:rsidRPr="00A56166" w:rsidTr="00A56166">
        <w:trPr>
          <w:trHeight w:val="264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7AB5" w:rsidRPr="00A56166" w:rsidRDefault="00C9238B" w:rsidP="009D7A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 w:rsidR="001D53D0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9D7AB5" w:rsidRPr="00A56166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9D7AB5" w:rsidRPr="00A56166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Физические перегрузки (физическая динамическая нагрузка,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</w:r>
          </w:p>
          <w:p w:rsidR="009D7AB5" w:rsidRPr="00A56166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9D7AB5" w:rsidRPr="00A56166" w:rsidRDefault="009D7AB5" w:rsidP="009D7AB5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Работы, непосредственно связанные с обслуживанием сосудов, находящихся под давлением.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Прил. № 1, 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1, пункт 5. </w:t>
            </w:r>
          </w:p>
          <w:p w:rsidR="009D7AB5" w:rsidRPr="00A56166" w:rsidRDefault="009D7AB5" w:rsidP="009D7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офтальмологом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хирургом,  оториноларингологом, </w:t>
            </w:r>
            <w:r w:rsidR="00C5622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дерматовенерологом, стоматологом,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заключение профпатолога с оформлением паспорта здоровья.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60B15" w:rsidRPr="00A56166" w:rsidRDefault="009D7AB5" w:rsidP="00160B1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динамометрия.</w:t>
            </w:r>
            <w:r w:rsidR="00160B15" w:rsidRPr="00A56166">
              <w:t xml:space="preserve"> 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160B15" w:rsidRPr="00A56166" w:rsidRDefault="00160B15" w:rsidP="00160B15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="00CC028C" w:rsidRPr="00A56166">
              <w:rPr>
                <w:rFonts w:cs="Times New Roman"/>
              </w:rPr>
              <w:t xml:space="preserve"> </w:t>
            </w:r>
          </w:p>
          <w:p w:rsidR="00160B15" w:rsidRPr="00A56166" w:rsidRDefault="00CC028C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9D7AB5" w:rsidRPr="00A56166" w:rsidRDefault="00160B1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9D7AB5" w:rsidRPr="00A56166" w:rsidRDefault="009D7AB5" w:rsidP="009D7A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C9238B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</w:t>
            </w:r>
            <w:r w:rsidR="005F3DCA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офтальмологом, хирургом,  оториноларингологом,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A39C4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56166" w:rsidRDefault="00C9238B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1D53D0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оториноларингологом,  акушером-гинекологом с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BA39C4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56166" w:rsidRDefault="00C9238B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  <w:r w:rsidR="001D53D0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офтальмологом, хирургом,  оториноларингологом, 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1D53D0" w:rsidRPr="00A56166" w:rsidRDefault="00BA39C4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  <w:r w:rsidR="001D53D0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  <w:p w:rsidR="001D53D0" w:rsidRPr="00A56166" w:rsidRDefault="001D53D0" w:rsidP="001D53D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BA39C4" w:rsidRPr="00A56166" w:rsidRDefault="00BA39C4" w:rsidP="00BA39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4D2671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D2671" w:rsidRPr="00A56166" w:rsidRDefault="00C9238B" w:rsidP="004D2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  <w:r w:rsidR="001D53D0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неврологом,  офтальмологом, оториноларингологом, заключение профпатолога с оформлением паспорта здоровья.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4D2671" w:rsidRPr="00A56166" w:rsidRDefault="004D2671" w:rsidP="004D26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56166" w:rsidTr="00A56166">
        <w:trPr>
          <w:trHeight w:val="1145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C9238B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5F3DCA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неврологом,  офтальмологом, оториноларингологом,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5F3DCA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Работа лифтера.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 пункт 1.2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неврологом,  офтальмологом, оториноларингологом,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3</w:t>
            </w:r>
            <w:r w:rsidR="005F3DCA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3DCA" w:rsidRPr="00A56166" w:rsidRDefault="005F3DCA" w:rsidP="005F3DCA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 пункт 1,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офтальмологом, хирургом,  оториноларингологом,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141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1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4</w:t>
            </w:r>
            <w:r w:rsidR="008D3BA1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   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офтальмологом, оториноларингологом,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22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5F3DCA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непосредственно связанные с обслуживанием сосудов, находящихся под давлением.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Прил. № 2,    пункт 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офтальмологом, оториноларингологом, неврологом,   дерматовенерологом, стоматологом,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0E0C68" w:rsidRPr="00A56166" w:rsidTr="00A56166">
        <w:trPr>
          <w:trHeight w:val="100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E0C68" w:rsidRPr="00A56166" w:rsidRDefault="008D3BA1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E0C68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Работы, непосредственно связанные с обслуживанием сосудов, находящихся под давлением.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Прил. № 2,    пункт 1, 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Участие врачей-специалистов: осмотр терапевтом,  психиатром,  наркологом,   неврологом, офтальмологом, хирургом,  оториноларингологом, заключение профпатолога с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оформлением паспорта здоровья.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Спирометрия. 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0E0C68" w:rsidRPr="00A56166" w:rsidRDefault="000E0C68" w:rsidP="000E0C6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5F3DCA" w:rsidRPr="00A56166" w:rsidTr="00A56166">
        <w:trPr>
          <w:trHeight w:val="41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Химические и физические факторы.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на высоте, верхолазные работы, а также работы по обслуживанию подъемных сооружений; </w:t>
            </w:r>
          </w:p>
          <w:p w:rsidR="005F3DCA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Работы, непосредственно связанные с обслуживанием сосудов, находящихся под давлением.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185597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1, пункт 1.1.4.8.2, пункт 3.3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185597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1, пункт 5</w:t>
            </w:r>
          </w:p>
          <w:p w:rsidR="005F3DCA" w:rsidRPr="00A56166" w:rsidRDefault="005F3DCA" w:rsidP="00185597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офтальмологом, дерматовенерологом,   о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ториноларингологом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 неврологом, хирургом,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5F3DCA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Спирометрия. </w:t>
            </w:r>
            <w:r w:rsidR="00160B15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DCA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1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8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96DCE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</w:r>
          </w:p>
          <w:p w:rsidR="00796DCE" w:rsidRPr="00A56166" w:rsidRDefault="00796DCE" w:rsidP="00796DCE">
            <w:pPr>
              <w:rPr>
                <w:rFonts w:ascii="Times New Roman" w:hAnsi="Times New Roman" w:cs="Times New Roman"/>
                <w:sz w:val="18"/>
                <w:szCs w:val="20"/>
              </w:rPr>
            </w:pPr>
          </w:p>
          <w:p w:rsidR="005F3DCA" w:rsidRPr="00A56166" w:rsidRDefault="00796DCE" w:rsidP="00796DC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 xml:space="preserve">Физические перегрузки (физическая </w:t>
            </w:r>
            <w:r w:rsidRPr="00A561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796DCE" w:rsidRPr="00A56166" w:rsidRDefault="005F3DCA" w:rsidP="00160B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Прил. № 2,    пункт 9</w:t>
            </w:r>
          </w:p>
          <w:p w:rsidR="00796DCE" w:rsidRPr="00A56166" w:rsidRDefault="00796DCE" w:rsidP="00160B1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6DCE" w:rsidRPr="00A56166" w:rsidRDefault="00796DCE" w:rsidP="00796DC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1,    пункт 4.1.</w:t>
            </w:r>
          </w:p>
          <w:p w:rsidR="005F3DCA" w:rsidRPr="00A56166" w:rsidRDefault="005F3DCA" w:rsidP="00796D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оториноларингологом, неврологом, офтальмологом, хирургом, стоматологом, заключение профпатолога с оформлением паспорта здоровья.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  <w:r w:rsidR="00796DCE" w:rsidRPr="00A56166">
              <w:rPr>
                <w:rFonts w:cs="Times New Roman"/>
              </w:rPr>
              <w:t xml:space="preserve"> </w:t>
            </w:r>
            <w:r w:rsidR="00796DCE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Динамометрия.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5F3DCA" w:rsidRPr="00A56166" w:rsidRDefault="005F3DCA" w:rsidP="005F3DC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3CC4" w:rsidRPr="00A56166" w:rsidTr="00A56166">
        <w:trPr>
          <w:trHeight w:val="198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B3CC4" w:rsidRPr="00A56166" w:rsidRDefault="001D53D0" w:rsidP="00C923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1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9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B3CC4" w:rsidRPr="00A56166" w:rsidRDefault="002B3CC4" w:rsidP="002B3CC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2B3CC4" w:rsidRPr="00A56166" w:rsidRDefault="002B3CC4" w:rsidP="002B3CC4">
            <w:pPr>
              <w:spacing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1, 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 3.5, 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пункт 4.1.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Прил. № 2, 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9. </w:t>
            </w:r>
          </w:p>
          <w:p w:rsidR="002B3CC4" w:rsidRPr="00A56166" w:rsidRDefault="002B3CC4" w:rsidP="002B3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офтальмологом, хирургом, стоматологом, оториноларингологом, заключение профпатолога с оформлением паспорта здоровья.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зрения, динамометрия.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Pr="00A56166">
              <w:rPr>
                <w:rFonts w:cs="Times New Roman"/>
              </w:rPr>
              <w:t xml:space="preserve"> 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функции вестибулярного аппарата.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Спирометрия.</w:t>
            </w: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2B3CC4" w:rsidRPr="00A56166" w:rsidRDefault="002B3CC4" w:rsidP="002B3C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20.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Работы, выполняемые непосредственно на механическом оборудовании, имеющем открытые движущиеся (вращающиеся) элементы конструкции (токарные, фрезерные и другие станки, штамповочные прессы и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др.).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Прил. № 2,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пункт 10.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 осмотр терапевтом,  психиатром,  наркологом,   неврологом, офтальмологом, хирургом, стоматологом, оториноларингологом,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зрения, динамометрия.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Аудиометрия. </w:t>
            </w:r>
            <w:r w:rsidRPr="00A56166">
              <w:rPr>
                <w:rFonts w:cs="Times New Roman"/>
              </w:rPr>
              <w:t xml:space="preserve">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функции </w:t>
            </w:r>
            <w:r w:rsidR="00356A2D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вестибулярного аппарата.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98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21.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14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356A2D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оториноларингологом, дерматовенеролог,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98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22.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ремонту инвентаря, оборудования, а также работы, где имеется контакт с пищевыми продуктами при транспортировке их на всех видах транспорта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lastRenderedPageBreak/>
              <w:t>Прил. № 2,    пункт 14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оториноларингологом, дерматовенеролог,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98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23.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14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оториноларингологом, дерматовенеролог,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 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841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24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Работы в организациях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оториноларингологом, дерматовенеролог,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1975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25</w:t>
            </w:r>
            <w:r w:rsidR="00E94283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Работы в организациях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оториноларингологом, дерматовенеролог,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на гельминтозы. Исследования на носительство возбудителей кишечных инфекций и серологическое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2</w:t>
            </w:r>
            <w:r w:rsidR="00C9238B"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6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Работы в организациях общественного питания, торговли, буфетах, на пищеблоках, в том числе на транспорте.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hAnsi="Times New Roman" w:cs="Times New Roman"/>
                <w:sz w:val="18"/>
                <w:szCs w:val="20"/>
              </w:rPr>
              <w:t>Прил. № 2,    пункт 15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оториноларингологом, дерматовенеролог,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 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198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медицинского персонала.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br/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1,    пункт 2.4.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</w:t>
            </w:r>
            <w:r w:rsidRPr="00A56166">
              <w:rPr>
                <w:rFonts w:cs="Times New Roman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</w:t>
            </w:r>
            <w:r w:rsidRPr="00A56166">
              <w:rPr>
                <w:rFonts w:cs="Times New Roman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медицинского персонала.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1,    пункт 2.4.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медицинского персонала.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1,    пункт 2.4.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   пункт 17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 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Мазок из зева и носа на наличие патогенного стафилококка.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18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на гельминтозы.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 при поступлении на работу.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56166" w:rsidTr="00A56166">
        <w:trPr>
          <w:trHeight w:val="141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</w:tc>
      </w:tr>
      <w:tr w:rsidR="00E94283" w:rsidRPr="00A56166" w:rsidTr="00A56166">
        <w:trPr>
          <w:trHeight w:val="1413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20"/>
                <w:szCs w:val="18"/>
              </w:rPr>
              <w:t>Р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аботы в организациях бытового обслуживания (банщики, работники душевых, парикмахерских).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21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неврологом, офтальмологом, хирургом, дерматовенерологом,   оториноларингологом,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  <w:r w:rsidRPr="00A561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 при поступлении на работу.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679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в бассейнах</w:t>
            </w:r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36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в бассейнах</w:t>
            </w:r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 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000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в бассейнах</w:t>
            </w:r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Прил. № 2, пункт 22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  <w:r w:rsidRPr="00A56166">
              <w:t xml:space="preserve">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крови на сифилис. Мазки на гонорею. Исследования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>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крови на сифилис. Мазки на гонорею.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C923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C9238B" w:rsidRPr="00A5616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40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дерматовенерологом,   оториноларингологом, стоматологом,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неврологом, офтальмологом, хирургом, дерматовенерологом,   оториноларингологом,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Исследование крови на сифилис. Мазки на гонорею.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42.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 неврологом, офтальмологом, хирургом, дерматовенерологом,   оториноларингологом, стоматологом,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572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43.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в гостиницах, общежитиях.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23</w:t>
            </w: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 неврологом, офтальмологом, хирургом, дерматовенерологом,   оториноларингологом, стоматологом,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крови на сифилис.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Мазки на гонорею. Исследования на гельминтозы.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Исследования на носительство возбудителей кишечных инфекций и серологическое обследование на брюшной тиф.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Аудиметрия.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</w:p>
        </w:tc>
      </w:tr>
      <w:tr w:rsidR="00E94283" w:rsidRPr="00A56166" w:rsidTr="00A56166">
        <w:trPr>
          <w:trHeight w:val="846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на водопроводных сооружениях, связанные с подготовкой воды и обслуживанием водопроводных сетей</w:t>
            </w:r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осмотр терапевтом,  психиатром,  наркологом, дерматовенерологом,   оториноларингологом,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сыворотке крови глюкозы, холестерина.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носительство возбудителей кишечных инфекций.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cs="Times New Roman"/>
                <w:sz w:val="18"/>
                <w:szCs w:val="18"/>
              </w:rPr>
            </w:pPr>
            <w:r w:rsidRPr="00A56166">
              <w:rPr>
                <w:rFonts w:ascii="Arial;Tahoma;Verdana;Helvetica;" w:hAnsi="Arial;Tahoma;Verdana;Helvetica;" w:cs="Times New Roman"/>
                <w:sz w:val="18"/>
                <w:szCs w:val="18"/>
              </w:rPr>
              <w:t>Работы на водопроводных сооружениях, связанные с подготовкой воды и обслуживанием водопроводных сетей</w:t>
            </w:r>
            <w:r w:rsidRPr="00A56166">
              <w:rPr>
                <w:rFonts w:cs="Times New Roman"/>
                <w:sz w:val="18"/>
                <w:szCs w:val="18"/>
              </w:rPr>
              <w:t>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осмотр терапевтом,  психиатром,  наркологом, дерматовенерологом,   оториноларингологом, стоматологом,</w:t>
            </w:r>
            <w:r w:rsidRPr="00A56166"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носительство возбудителей кишечных инфекций.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94283" w:rsidRPr="00A56166" w:rsidTr="00A56166">
        <w:trPr>
          <w:trHeight w:val="286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 xml:space="preserve">Работы на водопроводных сооружениях, связанные с подготовкой воды и обслуживанием водопроводных сетей.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Работы на высоте, верхолазные работы, а также работы по обслуживанию подъемных сооружений.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25</w:t>
            </w: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1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осмотр терапевтом,  психиатром,  наркологом, дерматовенерологом,   оториноларингологом, стоматологом,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Исследования на гельминтозы.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Исследования на носительство возбудителей кишечных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инфекций.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Поля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Аудиметрия.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E94283" w:rsidRPr="00A56166" w:rsidTr="00A56166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47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наземными транспортными средствами.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Муж.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осмотр терапевтом,  психиатром,  наркологом, неврологом, офтальмологом,   оториноларингологом, хирургом, дерматовенерологом,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Рост, вес, определение группы крови и резус-фактора (при прохождении предварительного медицинского осмотра).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Цветоощущение.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Определение полей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 сред глаза.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Офтальмоскопия глазного дна.</w:t>
            </w:r>
          </w:p>
        </w:tc>
      </w:tr>
      <w:tr w:rsidR="006B3171" w:rsidRPr="00A56166" w:rsidTr="00A56166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B3171" w:rsidRPr="00A56166" w:rsidRDefault="00C9238B" w:rsidP="006B31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t>48.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171" w:rsidRPr="00A56166" w:rsidRDefault="006B3171" w:rsidP="006B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наземными транспортными средствами.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171" w:rsidRPr="00A56166" w:rsidRDefault="006B3171" w:rsidP="006B317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171" w:rsidRPr="00A56166" w:rsidRDefault="006B3171" w:rsidP="006B31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(моложе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6B3171" w:rsidRPr="00A56166" w:rsidRDefault="006B3171" w:rsidP="006B3171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  оториноларингологом, хирургом, дерматовенерологом,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lastRenderedPageBreak/>
              <w:t xml:space="preserve">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Рост, вес, определение группы крови и резус-фактора (при прохождении предварительного медицинского осмотра).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Цветоощущение.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Определение полей зрения.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 сред глаза.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Офтальмоскопия глазного дна.</w:t>
            </w:r>
          </w:p>
          <w:p w:rsidR="006B3171" w:rsidRPr="00A56166" w:rsidRDefault="006B3171" w:rsidP="006B317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4283" w:rsidRPr="00AE4068" w:rsidTr="00A56166">
        <w:trPr>
          <w:trHeight w:val="704"/>
        </w:trPr>
        <w:tc>
          <w:tcPr>
            <w:tcW w:w="5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C9238B" w:rsidP="00E9428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  <w:r w:rsidR="00E94283" w:rsidRPr="00A56166">
              <w:rPr>
                <w:rFonts w:ascii="Times New Roman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21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Управление наземными транспортными средствами.</w:t>
            </w:r>
          </w:p>
        </w:tc>
        <w:tc>
          <w:tcPr>
            <w:tcW w:w="15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Прил. № 2, пункт 27</w:t>
            </w:r>
          </w:p>
        </w:tc>
        <w:tc>
          <w:tcPr>
            <w:tcW w:w="11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>Жен. (старше 40 лет)</w:t>
            </w:r>
          </w:p>
        </w:tc>
        <w:tc>
          <w:tcPr>
            <w:tcW w:w="1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Периодический/ предварительный медицинский осмотр работников</w:t>
            </w:r>
          </w:p>
        </w:tc>
        <w:tc>
          <w:tcPr>
            <w:tcW w:w="2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Участие врачей-специалистов: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осмотр терапевтом,  психиатром,  наркологом, неврологом, офтальмологом,   оториноларингологом, хирургом, дерматовенерологом,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акушером-гинекологом с проведением бактериологического (на флору) и цитологического (на атипичные клетки) исследования, заключение профпатолога с оформлением паспорта здоровья.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Лабораторные и функциональные исследования: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Рост, вес, определение группы крови и резус-фактора (при прохождении предварительного медицинского осмотра).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Аудиометрия.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Исследование вестибулярного анализатора.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Острота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Цветоощущение.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Определение полей зрения.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Биомикроскопия сред глаза.</w:t>
            </w:r>
          </w:p>
          <w:p w:rsidR="00E94283" w:rsidRPr="00A56166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Офтальмоскопия глазного дна.</w:t>
            </w:r>
          </w:p>
          <w:p w:rsidR="00E94283" w:rsidRPr="00A86821" w:rsidRDefault="00E94283" w:rsidP="00E9428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56166">
              <w:rPr>
                <w:rFonts w:ascii="Times New Roman" w:eastAsia="Times New Roman" w:hAnsi="Times New Roman" w:cs="Times New Roman"/>
                <w:sz w:val="18"/>
                <w:szCs w:val="20"/>
              </w:rPr>
              <w:t>Маммография или УЗИ молочных желез.</w:t>
            </w:r>
          </w:p>
          <w:p w:rsidR="00E94283" w:rsidRPr="00A86821" w:rsidRDefault="00E94283" w:rsidP="00E9428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85E" w:rsidRDefault="009E685E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4BA2" w:rsidRDefault="00634BA2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17B5C" w:rsidRDefault="00117B5C" w:rsidP="00634BA2">
      <w:pPr>
        <w:tabs>
          <w:tab w:val="left" w:pos="82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94971" w:rsidRDefault="00394971" w:rsidP="00634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291F" w:rsidRPr="00B870ED" w:rsidRDefault="00B870ED" w:rsidP="00B870ED">
      <w:pPr>
        <w:spacing w:after="0" w:line="240" w:lineRule="auto"/>
        <w:jc w:val="right"/>
        <w:rPr>
          <w:rFonts w:ascii="Times New Roman" w:hAnsi="Times New Roman"/>
        </w:rPr>
      </w:pPr>
      <w:r w:rsidRPr="00B870ED">
        <w:rPr>
          <w:rFonts w:ascii="Times New Roman" w:hAnsi="Times New Roman"/>
        </w:rPr>
        <w:t>Приложение</w:t>
      </w:r>
      <w:r w:rsidR="00E21290">
        <w:rPr>
          <w:rFonts w:ascii="Times New Roman" w:hAnsi="Times New Roman"/>
        </w:rPr>
        <w:t xml:space="preserve"> №</w:t>
      </w:r>
      <w:r w:rsidRPr="00B870ED">
        <w:rPr>
          <w:rFonts w:ascii="Times New Roman" w:hAnsi="Times New Roman"/>
        </w:rPr>
        <w:t xml:space="preserve"> 2</w:t>
      </w:r>
    </w:p>
    <w:p w:rsidR="00B870ED" w:rsidRPr="00B870ED" w:rsidRDefault="00B870ED" w:rsidP="00B870ED">
      <w:pPr>
        <w:spacing w:after="0" w:line="240" w:lineRule="auto"/>
        <w:rPr>
          <w:rFonts w:ascii="Times New Roman" w:hAnsi="Times New Roman"/>
        </w:rPr>
      </w:pP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 xml:space="preserve">Календарный план </w:t>
      </w:r>
    </w:p>
    <w:p w:rsidR="00B870ED" w:rsidRPr="00B870ED" w:rsidRDefault="00B870ED" w:rsidP="00B870ED">
      <w:pPr>
        <w:spacing w:after="0" w:line="240" w:lineRule="auto"/>
        <w:jc w:val="center"/>
        <w:rPr>
          <w:rFonts w:ascii="Times New Roman" w:hAnsi="Times New Roman"/>
          <w:b/>
        </w:rPr>
      </w:pPr>
      <w:r w:rsidRPr="00B870ED">
        <w:rPr>
          <w:rFonts w:ascii="Times New Roman" w:hAnsi="Times New Roman"/>
          <w:b/>
        </w:rPr>
        <w:t>проведени</w:t>
      </w:r>
      <w:r>
        <w:rPr>
          <w:rFonts w:ascii="Times New Roman" w:hAnsi="Times New Roman"/>
          <w:b/>
        </w:rPr>
        <w:t>я</w:t>
      </w:r>
      <w:r w:rsidRPr="00B870ED">
        <w:rPr>
          <w:rFonts w:ascii="Times New Roman" w:hAnsi="Times New Roman"/>
          <w:b/>
        </w:rPr>
        <w:t xml:space="preserve"> </w:t>
      </w:r>
      <w:r w:rsidR="00E9612E">
        <w:rPr>
          <w:rFonts w:ascii="Times New Roman" w:hAnsi="Times New Roman"/>
          <w:b/>
        </w:rPr>
        <w:t>выездн</w:t>
      </w:r>
      <w:r w:rsidR="002F1F2B">
        <w:rPr>
          <w:rFonts w:ascii="Times New Roman" w:hAnsi="Times New Roman"/>
          <w:b/>
        </w:rPr>
        <w:t>ых</w:t>
      </w:r>
      <w:r w:rsidR="00E9612E">
        <w:rPr>
          <w:rFonts w:ascii="Times New Roman" w:hAnsi="Times New Roman"/>
          <w:b/>
        </w:rPr>
        <w:t xml:space="preserve"> </w:t>
      </w:r>
      <w:r w:rsidR="002F1F2B">
        <w:rPr>
          <w:rFonts w:ascii="Times New Roman" w:hAnsi="Times New Roman"/>
          <w:b/>
        </w:rPr>
        <w:t xml:space="preserve">предварительных и </w:t>
      </w:r>
      <w:r w:rsidRPr="00B870ED">
        <w:rPr>
          <w:rFonts w:ascii="Times New Roman" w:hAnsi="Times New Roman"/>
          <w:b/>
        </w:rPr>
        <w:t>периодическ</w:t>
      </w:r>
      <w:r w:rsidR="002F1F2B">
        <w:rPr>
          <w:rFonts w:ascii="Times New Roman" w:hAnsi="Times New Roman"/>
          <w:b/>
        </w:rPr>
        <w:t>их</w:t>
      </w:r>
      <w:r w:rsidRPr="00B870ED">
        <w:rPr>
          <w:rFonts w:ascii="Times New Roman" w:hAnsi="Times New Roman"/>
          <w:b/>
        </w:rPr>
        <w:t xml:space="preserve"> медицинск</w:t>
      </w:r>
      <w:r w:rsidR="002F1F2B">
        <w:rPr>
          <w:rFonts w:ascii="Times New Roman" w:hAnsi="Times New Roman"/>
          <w:b/>
        </w:rPr>
        <w:t>их осмотров</w:t>
      </w:r>
      <w:r w:rsidR="007A6074">
        <w:rPr>
          <w:rFonts w:ascii="Times New Roman" w:hAnsi="Times New Roman"/>
          <w:b/>
        </w:rPr>
        <w:t xml:space="preserve"> на 201</w:t>
      </w:r>
      <w:r w:rsidR="00EF64D2">
        <w:rPr>
          <w:rFonts w:ascii="Times New Roman" w:hAnsi="Times New Roman"/>
          <w:b/>
        </w:rPr>
        <w:t>9</w:t>
      </w:r>
      <w:r w:rsidR="007A6074">
        <w:rPr>
          <w:rFonts w:ascii="Times New Roman" w:hAnsi="Times New Roman"/>
          <w:b/>
        </w:rPr>
        <w:t>-20</w:t>
      </w:r>
      <w:r w:rsidR="00EF64D2">
        <w:rPr>
          <w:rFonts w:ascii="Times New Roman" w:hAnsi="Times New Roman"/>
          <w:b/>
        </w:rPr>
        <w:t>20</w:t>
      </w:r>
      <w:r w:rsidR="007A6074">
        <w:rPr>
          <w:rFonts w:ascii="Times New Roman" w:hAnsi="Times New Roman"/>
          <w:b/>
        </w:rPr>
        <w:t>гг.</w:t>
      </w:r>
    </w:p>
    <w:p w:rsidR="00B870ED" w:rsidRDefault="00B870ED" w:rsidP="00B870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6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"/>
        <w:gridCol w:w="2544"/>
        <w:gridCol w:w="3655"/>
      </w:tblGrid>
      <w:tr w:rsidR="00C63DD8" w:rsidRPr="00B870ED" w:rsidTr="00C63DD8">
        <w:trPr>
          <w:trHeight w:val="273"/>
          <w:jc w:val="center"/>
        </w:trPr>
        <w:tc>
          <w:tcPr>
            <w:tcW w:w="741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544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Этап проведения медицинского осмотра</w:t>
            </w:r>
          </w:p>
        </w:tc>
        <w:tc>
          <w:tcPr>
            <w:tcW w:w="3655" w:type="dxa"/>
          </w:tcPr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 xml:space="preserve">Срок </w:t>
            </w:r>
          </w:p>
          <w:p w:rsidR="00C63DD8" w:rsidRPr="00B870ED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870ED">
              <w:rPr>
                <w:rFonts w:ascii="Times New Roman" w:hAnsi="Times New Roman"/>
                <w:b/>
                <w:sz w:val="20"/>
                <w:szCs w:val="20"/>
              </w:rPr>
              <w:t>проведения медицинского осмотра</w:t>
            </w:r>
          </w:p>
        </w:tc>
      </w:tr>
      <w:tr w:rsidR="00C63DD8" w:rsidRPr="009E6434" w:rsidTr="00C63DD8">
        <w:trPr>
          <w:trHeight w:val="364"/>
          <w:jc w:val="center"/>
        </w:trPr>
        <w:tc>
          <w:tcPr>
            <w:tcW w:w="741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44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1 этап</w:t>
            </w:r>
          </w:p>
        </w:tc>
        <w:tc>
          <w:tcPr>
            <w:tcW w:w="3655" w:type="dxa"/>
          </w:tcPr>
          <w:p w:rsidR="00C63DD8" w:rsidRPr="00B81A3F" w:rsidRDefault="00A86821" w:rsidP="00B02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A3F">
              <w:rPr>
                <w:rFonts w:ascii="Times New Roman" w:hAnsi="Times New Roman"/>
                <w:bCs/>
                <w:sz w:val="20"/>
                <w:szCs w:val="20"/>
              </w:rPr>
              <w:t>с 20.11.201</w:t>
            </w:r>
            <w:r w:rsidR="00B0240A" w:rsidRPr="00B81A3F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B81A3F">
              <w:rPr>
                <w:rFonts w:ascii="Times New Roman" w:hAnsi="Times New Roman"/>
                <w:bCs/>
                <w:sz w:val="20"/>
                <w:szCs w:val="20"/>
              </w:rPr>
              <w:t xml:space="preserve"> по 20.12.201</w:t>
            </w:r>
            <w:r w:rsidR="00B0240A" w:rsidRPr="00B81A3F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  <w:r w:rsidRPr="00B81A3F">
              <w:rPr>
                <w:rFonts w:ascii="Times New Roman" w:hAnsi="Times New Roman"/>
                <w:bCs/>
                <w:sz w:val="20"/>
                <w:szCs w:val="20"/>
              </w:rPr>
              <w:t>г.</w:t>
            </w:r>
          </w:p>
        </w:tc>
      </w:tr>
      <w:tr w:rsidR="00C63DD8" w:rsidRPr="009E6434" w:rsidTr="00C63DD8">
        <w:trPr>
          <w:trHeight w:val="345"/>
          <w:jc w:val="center"/>
        </w:trPr>
        <w:tc>
          <w:tcPr>
            <w:tcW w:w="741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44" w:type="dxa"/>
          </w:tcPr>
          <w:p w:rsidR="00C63DD8" w:rsidRPr="009E6434" w:rsidRDefault="00C63DD8" w:rsidP="00B870E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E6434">
              <w:rPr>
                <w:rFonts w:ascii="Times New Roman" w:hAnsi="Times New Roman"/>
                <w:sz w:val="20"/>
                <w:szCs w:val="20"/>
              </w:rPr>
              <w:t>2 этап</w:t>
            </w:r>
          </w:p>
        </w:tc>
        <w:tc>
          <w:tcPr>
            <w:tcW w:w="3655" w:type="dxa"/>
          </w:tcPr>
          <w:p w:rsidR="00C63DD8" w:rsidRPr="00B81A3F" w:rsidRDefault="00A86821" w:rsidP="00B024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1A3F">
              <w:rPr>
                <w:rFonts w:ascii="Times New Roman" w:hAnsi="Times New Roman"/>
                <w:bCs/>
                <w:sz w:val="20"/>
                <w:szCs w:val="20"/>
              </w:rPr>
              <w:t>с 20.06.20</w:t>
            </w:r>
            <w:r w:rsidR="00B0240A" w:rsidRPr="00B81A3F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B81A3F">
              <w:rPr>
                <w:rFonts w:ascii="Times New Roman" w:hAnsi="Times New Roman"/>
                <w:bCs/>
                <w:sz w:val="20"/>
                <w:szCs w:val="20"/>
              </w:rPr>
              <w:t xml:space="preserve"> по 20.07.20</w:t>
            </w:r>
            <w:r w:rsidR="00B0240A" w:rsidRPr="00B81A3F">
              <w:rPr>
                <w:rFonts w:ascii="Times New Roman" w:hAnsi="Times New Roman"/>
                <w:bCs/>
                <w:sz w:val="20"/>
                <w:szCs w:val="20"/>
              </w:rPr>
              <w:t>20</w:t>
            </w:r>
            <w:r w:rsidRPr="00B81A3F">
              <w:rPr>
                <w:rFonts w:ascii="Times New Roman" w:hAnsi="Times New Roman"/>
                <w:bCs/>
                <w:sz w:val="20"/>
                <w:szCs w:val="20"/>
              </w:rPr>
              <w:t>г.</w:t>
            </w:r>
          </w:p>
        </w:tc>
      </w:tr>
    </w:tbl>
    <w:p w:rsidR="00634463" w:rsidRDefault="00634463" w:rsidP="00B870E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4BA2" w:rsidRDefault="00634BA2" w:rsidP="00B870ED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634463" w:rsidRDefault="00634463" w:rsidP="00A561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F4930" w:rsidRPr="00634463" w:rsidRDefault="00FF4930" w:rsidP="00634463">
      <w:pPr>
        <w:spacing w:after="0" w:line="240" w:lineRule="auto"/>
        <w:rPr>
          <w:rFonts w:ascii="Times New Roman" w:hAnsi="Times New Roman" w:cs="Times New Roman"/>
          <w:strike/>
        </w:rPr>
      </w:pPr>
    </w:p>
    <w:p w:rsidR="00634463" w:rsidRPr="00634463" w:rsidRDefault="00634463" w:rsidP="00634463">
      <w:pPr>
        <w:spacing w:after="0" w:line="240" w:lineRule="auto"/>
        <w:rPr>
          <w:rFonts w:ascii="Times New Roman" w:hAnsi="Times New Roman" w:cs="Times New Roman"/>
          <w:strike/>
        </w:rPr>
      </w:pPr>
    </w:p>
    <w:p w:rsidR="00634463" w:rsidRPr="00634463" w:rsidRDefault="00FF4930" w:rsidP="00634463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Техническое задание разработал:</w:t>
      </w:r>
    </w:p>
    <w:p w:rsidR="00634463" w:rsidRPr="00634463" w:rsidRDefault="00634463" w:rsidP="00634463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34463">
        <w:rPr>
          <w:rFonts w:ascii="Times New Roman" w:eastAsia="Times New Roman" w:hAnsi="Times New Roman" w:cs="Times New Roman"/>
          <w:i/>
        </w:rPr>
        <w:t xml:space="preserve">Санитарный врач                                               </w:t>
      </w:r>
      <w:r w:rsidR="00FF4930">
        <w:rPr>
          <w:rFonts w:ascii="Times New Roman" w:eastAsia="Times New Roman" w:hAnsi="Times New Roman" w:cs="Times New Roman"/>
          <w:i/>
        </w:rPr>
        <w:t xml:space="preserve">     </w:t>
      </w:r>
      <w:r w:rsidRPr="00634463">
        <w:rPr>
          <w:rFonts w:ascii="Times New Roman" w:eastAsia="Times New Roman" w:hAnsi="Times New Roman" w:cs="Times New Roman"/>
          <w:i/>
        </w:rPr>
        <w:t xml:space="preserve">      _____________________                 /Ю.Н. Сидорчук/                                                       </w:t>
      </w:r>
    </w:p>
    <w:p w:rsidR="00634463" w:rsidRPr="00634463" w:rsidRDefault="00634463" w:rsidP="00634463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 w:rsidRPr="00634463">
        <w:rPr>
          <w:rFonts w:ascii="Times New Roman" w:eastAsia="Times New Roman" w:hAnsi="Times New Roman" w:cs="Times New Roman"/>
          <w:i/>
        </w:rPr>
        <w:t xml:space="preserve">НАО «Красная поляна»                                                       </w:t>
      </w:r>
      <w:r w:rsidR="00FF4930">
        <w:rPr>
          <w:rFonts w:ascii="Times New Roman" w:eastAsia="Times New Roman" w:hAnsi="Times New Roman" w:cs="Times New Roman"/>
          <w:i/>
        </w:rPr>
        <w:t xml:space="preserve">       </w:t>
      </w:r>
      <w:r w:rsidRPr="00634463">
        <w:rPr>
          <w:rFonts w:ascii="Times New Roman" w:eastAsia="Times New Roman" w:hAnsi="Times New Roman" w:cs="Times New Roman"/>
          <w:i/>
        </w:rPr>
        <w:t xml:space="preserve">  (подпись)      </w:t>
      </w:r>
      <w:r w:rsidR="00FF4930">
        <w:rPr>
          <w:rFonts w:ascii="Times New Roman" w:eastAsia="Times New Roman" w:hAnsi="Times New Roman" w:cs="Times New Roman"/>
          <w:i/>
        </w:rPr>
        <w:t xml:space="preserve">                      </w:t>
      </w:r>
      <w:r w:rsidR="00EF64D2">
        <w:rPr>
          <w:rFonts w:ascii="Times New Roman" w:eastAsia="Times New Roman" w:hAnsi="Times New Roman" w:cs="Times New Roman"/>
          <w:i/>
        </w:rPr>
        <w:t xml:space="preserve">   </w:t>
      </w:r>
      <w:r w:rsidR="00FF4930">
        <w:rPr>
          <w:rFonts w:ascii="Times New Roman" w:eastAsia="Times New Roman" w:hAnsi="Times New Roman" w:cs="Times New Roman"/>
          <w:i/>
        </w:rPr>
        <w:t xml:space="preserve">   (</w:t>
      </w:r>
      <w:r w:rsidRPr="00634463">
        <w:rPr>
          <w:rFonts w:ascii="Times New Roman" w:eastAsia="Times New Roman" w:hAnsi="Times New Roman" w:cs="Times New Roman"/>
          <w:i/>
        </w:rPr>
        <w:t>Ф.И.О.)</w:t>
      </w:r>
    </w:p>
    <w:p w:rsidR="00634463" w:rsidRPr="00634463" w:rsidRDefault="00634463" w:rsidP="00634463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</w:rPr>
      </w:pPr>
    </w:p>
    <w:p w:rsidR="00634463" w:rsidRPr="00FF4930" w:rsidRDefault="00FF4930" w:rsidP="006344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Согласовано:</w:t>
      </w:r>
    </w:p>
    <w:p w:rsidR="00EF64D2" w:rsidRDefault="00EF64D2" w:rsidP="00FF493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Руководитель по безопасности </w:t>
      </w:r>
    </w:p>
    <w:p w:rsidR="00634463" w:rsidRPr="00634463" w:rsidRDefault="00EF64D2" w:rsidP="00FF4930">
      <w:pPr>
        <w:spacing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пищевой продукции                                                     </w:t>
      </w:r>
      <w:r w:rsidR="00FF4930" w:rsidRPr="00FF4930">
        <w:rPr>
          <w:rFonts w:ascii="Times New Roman" w:eastAsia="Times New Roman" w:hAnsi="Times New Roman" w:cs="Times New Roman"/>
          <w:i/>
        </w:rPr>
        <w:t xml:space="preserve">      </w:t>
      </w:r>
      <w:r w:rsidR="00FF4930">
        <w:rPr>
          <w:rFonts w:ascii="Times New Roman" w:eastAsia="Times New Roman" w:hAnsi="Times New Roman" w:cs="Times New Roman"/>
          <w:i/>
        </w:rPr>
        <w:t>______</w:t>
      </w:r>
      <w:r>
        <w:rPr>
          <w:rFonts w:ascii="Times New Roman" w:eastAsia="Times New Roman" w:hAnsi="Times New Roman" w:cs="Times New Roman"/>
          <w:i/>
        </w:rPr>
        <w:t>___</w:t>
      </w:r>
      <w:r w:rsidR="00FF4930">
        <w:rPr>
          <w:rFonts w:ascii="Times New Roman" w:eastAsia="Times New Roman" w:hAnsi="Times New Roman" w:cs="Times New Roman"/>
          <w:i/>
        </w:rPr>
        <w:t xml:space="preserve">___________              </w:t>
      </w:r>
      <w:r w:rsidR="00FF4930" w:rsidRPr="00FF4930">
        <w:rPr>
          <w:rFonts w:ascii="Times New Roman" w:eastAsia="Times New Roman" w:hAnsi="Times New Roman" w:cs="Times New Roman"/>
          <w:i/>
        </w:rPr>
        <w:t>/</w:t>
      </w:r>
      <w:r>
        <w:rPr>
          <w:rFonts w:ascii="Times New Roman" w:eastAsia="Times New Roman" w:hAnsi="Times New Roman" w:cs="Times New Roman"/>
          <w:i/>
        </w:rPr>
        <w:t>Е</w:t>
      </w:r>
      <w:r w:rsidR="00FF4930" w:rsidRPr="00FF4930">
        <w:rPr>
          <w:rFonts w:ascii="Times New Roman" w:eastAsia="Times New Roman" w:hAnsi="Times New Roman" w:cs="Times New Roman"/>
          <w:i/>
        </w:rPr>
        <w:t>.Н. Ше</w:t>
      </w:r>
      <w:r>
        <w:rPr>
          <w:rFonts w:ascii="Times New Roman" w:eastAsia="Times New Roman" w:hAnsi="Times New Roman" w:cs="Times New Roman"/>
          <w:i/>
        </w:rPr>
        <w:t>вкопляс</w:t>
      </w:r>
      <w:r w:rsidR="00FF4930" w:rsidRPr="00FF4930">
        <w:rPr>
          <w:rFonts w:ascii="Times New Roman" w:eastAsia="Times New Roman" w:hAnsi="Times New Roman" w:cs="Times New Roman"/>
          <w:i/>
        </w:rPr>
        <w:t xml:space="preserve">/                                                                                 </w:t>
      </w:r>
    </w:p>
    <w:p w:rsidR="00634463" w:rsidRPr="00FF4930" w:rsidRDefault="00FF4930" w:rsidP="00FF493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</w:t>
      </w:r>
      <w:r w:rsidRPr="00FF4930">
        <w:rPr>
          <w:rFonts w:ascii="Times New Roman" w:hAnsi="Times New Roman" w:cs="Times New Roman"/>
          <w:i/>
        </w:rPr>
        <w:t>(по</w:t>
      </w:r>
      <w:r>
        <w:rPr>
          <w:rFonts w:ascii="Times New Roman" w:hAnsi="Times New Roman" w:cs="Times New Roman"/>
          <w:i/>
        </w:rPr>
        <w:t xml:space="preserve">дпись)        </w:t>
      </w:r>
      <w:r w:rsidRPr="00FF4930">
        <w:rPr>
          <w:rFonts w:ascii="Times New Roman" w:hAnsi="Times New Roman" w:cs="Times New Roman"/>
          <w:i/>
        </w:rPr>
        <w:t xml:space="preserve">         </w:t>
      </w:r>
      <w:r>
        <w:rPr>
          <w:rFonts w:ascii="Times New Roman" w:hAnsi="Times New Roman" w:cs="Times New Roman"/>
          <w:i/>
        </w:rPr>
        <w:t xml:space="preserve">          </w:t>
      </w:r>
      <w:r w:rsidRPr="00FF4930">
        <w:rPr>
          <w:rFonts w:ascii="Times New Roman" w:hAnsi="Times New Roman" w:cs="Times New Roman"/>
          <w:i/>
        </w:rPr>
        <w:t xml:space="preserve"> </w:t>
      </w:r>
      <w:r w:rsidR="00EF64D2">
        <w:rPr>
          <w:rFonts w:ascii="Times New Roman" w:hAnsi="Times New Roman" w:cs="Times New Roman"/>
          <w:i/>
        </w:rPr>
        <w:t xml:space="preserve">     </w:t>
      </w:r>
      <w:r w:rsidRPr="00FF4930">
        <w:rPr>
          <w:rFonts w:ascii="Times New Roman" w:hAnsi="Times New Roman" w:cs="Times New Roman"/>
          <w:i/>
        </w:rPr>
        <w:t xml:space="preserve"> (Ф.И.О.)</w:t>
      </w:r>
    </w:p>
    <w:sectPr w:rsidR="00634463" w:rsidRPr="00FF4930" w:rsidSect="00DA4E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EE4" w:rsidRDefault="00944EE4" w:rsidP="008B532E">
      <w:pPr>
        <w:spacing w:after="0" w:line="240" w:lineRule="auto"/>
      </w:pPr>
      <w:r>
        <w:separator/>
      </w:r>
    </w:p>
  </w:endnote>
  <w:endnote w:type="continuationSeparator" w:id="0">
    <w:p w:rsidR="00944EE4" w:rsidRDefault="00944EE4" w:rsidP="008B53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;Tahoma;Verdana;Helvetica;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166" w:rsidRDefault="00A56166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8665918"/>
      <w:docPartObj>
        <w:docPartGallery w:val="Page Numbers (Bottom of Page)"/>
        <w:docPartUnique/>
      </w:docPartObj>
    </w:sdtPr>
    <w:sdtEndPr/>
    <w:sdtContent>
      <w:p w:rsidR="00A56166" w:rsidRDefault="00A56166" w:rsidP="00386ADB">
        <w:pPr>
          <w:pStyle w:val="af"/>
          <w:tabs>
            <w:tab w:val="left" w:pos="3043"/>
            <w:tab w:val="right" w:pos="9921"/>
          </w:tabs>
        </w:pPr>
        <w:r>
          <w:tab/>
        </w:r>
        <w:r>
          <w:tab/>
        </w: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B5E24">
          <w:rPr>
            <w:noProof/>
          </w:rPr>
          <w:t>1</w:t>
        </w:r>
        <w:r>
          <w:fldChar w:fldCharType="end"/>
        </w:r>
      </w:p>
    </w:sdtContent>
  </w:sdt>
  <w:p w:rsidR="00A56166" w:rsidRDefault="00A56166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166" w:rsidRDefault="00A56166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EE4" w:rsidRDefault="00944EE4" w:rsidP="008B532E">
      <w:pPr>
        <w:spacing w:after="0" w:line="240" w:lineRule="auto"/>
      </w:pPr>
      <w:r>
        <w:separator/>
      </w:r>
    </w:p>
  </w:footnote>
  <w:footnote w:type="continuationSeparator" w:id="0">
    <w:p w:rsidR="00944EE4" w:rsidRDefault="00944EE4" w:rsidP="008B53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166" w:rsidRDefault="00A56166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166" w:rsidRDefault="00A56166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6166" w:rsidRDefault="00A56166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73A8C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02139C"/>
    <w:multiLevelType w:val="hybridMultilevel"/>
    <w:tmpl w:val="E02EF00E"/>
    <w:lvl w:ilvl="0" w:tplc="5D46B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952DE2"/>
    <w:multiLevelType w:val="multilevel"/>
    <w:tmpl w:val="ED72F35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" w15:restartNumberingAfterBreak="0">
    <w:nsid w:val="086F3DC6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5C3722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 w15:restartNumberingAfterBreak="0">
    <w:nsid w:val="0A4C3B7C"/>
    <w:multiLevelType w:val="hybridMultilevel"/>
    <w:tmpl w:val="A03CB39A"/>
    <w:lvl w:ilvl="0" w:tplc="A99E7FC0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6" w15:restartNumberingAfterBreak="0">
    <w:nsid w:val="0F5C0218"/>
    <w:multiLevelType w:val="hybridMultilevel"/>
    <w:tmpl w:val="FB3E27AA"/>
    <w:lvl w:ilvl="0" w:tplc="7780EE8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FC51A3"/>
    <w:multiLevelType w:val="hybridMultilevel"/>
    <w:tmpl w:val="82A42B94"/>
    <w:lvl w:ilvl="0" w:tplc="4DD44E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4681865"/>
    <w:multiLevelType w:val="multilevel"/>
    <w:tmpl w:val="00586A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16130354"/>
    <w:multiLevelType w:val="hybridMultilevel"/>
    <w:tmpl w:val="93A480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9CD7C72"/>
    <w:multiLevelType w:val="hybridMultilevel"/>
    <w:tmpl w:val="7E527F4A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11" w15:restartNumberingAfterBreak="0">
    <w:nsid w:val="28476A6D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88F2E6F"/>
    <w:multiLevelType w:val="hybridMultilevel"/>
    <w:tmpl w:val="A8124E5A"/>
    <w:lvl w:ilvl="0" w:tplc="41DE76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3F17"/>
    <w:multiLevelType w:val="hybridMultilevel"/>
    <w:tmpl w:val="535EC67C"/>
    <w:lvl w:ilvl="0" w:tplc="1EE24C4C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2FC1AC4"/>
    <w:multiLevelType w:val="hybridMultilevel"/>
    <w:tmpl w:val="50F423C0"/>
    <w:lvl w:ilvl="0" w:tplc="EC38B366">
      <w:start w:val="1"/>
      <w:numFmt w:val="decimal"/>
      <w:lvlText w:val="%1."/>
      <w:lvlJc w:val="center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A60DE8"/>
    <w:multiLevelType w:val="multilevel"/>
    <w:tmpl w:val="7D3856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20568F2"/>
    <w:multiLevelType w:val="hybridMultilevel"/>
    <w:tmpl w:val="CD74549C"/>
    <w:lvl w:ilvl="0" w:tplc="137827C2">
      <w:start w:val="3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A71738"/>
    <w:multiLevelType w:val="hybridMultilevel"/>
    <w:tmpl w:val="D17629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1554129"/>
    <w:multiLevelType w:val="multilevel"/>
    <w:tmpl w:val="C39A77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21" w15:restartNumberingAfterBreak="0">
    <w:nsid w:val="628149E9"/>
    <w:multiLevelType w:val="multilevel"/>
    <w:tmpl w:val="5A7256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885" w:hanging="525"/>
      </w:pPr>
      <w:rPr>
        <w:rFonts w:eastAsia="Times New Roman"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cs="Times New Roman" w:hint="default"/>
        <w:u w:val="none"/>
      </w:rPr>
    </w:lvl>
  </w:abstractNum>
  <w:abstractNum w:abstractNumId="22" w15:restartNumberingAfterBreak="0">
    <w:nsid w:val="63797423"/>
    <w:multiLevelType w:val="hybridMultilevel"/>
    <w:tmpl w:val="7F4045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5D722CA"/>
    <w:multiLevelType w:val="hybridMultilevel"/>
    <w:tmpl w:val="CF04688E"/>
    <w:lvl w:ilvl="0" w:tplc="895CFDA2">
      <w:start w:val="4"/>
      <w:numFmt w:val="decimal"/>
      <w:lvlText w:val="%1."/>
      <w:lvlJc w:val="center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7CA07A8"/>
    <w:multiLevelType w:val="hybridMultilevel"/>
    <w:tmpl w:val="B156AC3E"/>
    <w:lvl w:ilvl="0" w:tplc="C01A290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0727E"/>
    <w:multiLevelType w:val="hybridMultilevel"/>
    <w:tmpl w:val="2D6607A4"/>
    <w:lvl w:ilvl="0" w:tplc="0419000F">
      <w:start w:val="1"/>
      <w:numFmt w:val="decimal"/>
      <w:lvlText w:val="%1."/>
      <w:lvlJc w:val="left"/>
      <w:pPr>
        <w:ind w:left="66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  <w:rPr>
        <w:rFonts w:cs="Times New Roman"/>
      </w:rPr>
    </w:lvl>
  </w:abstractNum>
  <w:abstractNum w:abstractNumId="26" w15:restartNumberingAfterBreak="0">
    <w:nsid w:val="7F7E50A2"/>
    <w:multiLevelType w:val="hybridMultilevel"/>
    <w:tmpl w:val="9B56D8DA"/>
    <w:lvl w:ilvl="0" w:tplc="171864C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7"/>
  </w:num>
  <w:num w:numId="4">
    <w:abstractNumId w:val="19"/>
  </w:num>
  <w:num w:numId="5">
    <w:abstractNumId w:val="1"/>
  </w:num>
  <w:num w:numId="6">
    <w:abstractNumId w:val="15"/>
  </w:num>
  <w:num w:numId="7">
    <w:abstractNumId w:val="6"/>
  </w:num>
  <w:num w:numId="8">
    <w:abstractNumId w:val="3"/>
  </w:num>
  <w:num w:numId="9">
    <w:abstractNumId w:val="26"/>
  </w:num>
  <w:num w:numId="10">
    <w:abstractNumId w:val="11"/>
  </w:num>
  <w:num w:numId="11">
    <w:abstractNumId w:val="8"/>
  </w:num>
  <w:num w:numId="12">
    <w:abstractNumId w:val="0"/>
  </w:num>
  <w:num w:numId="13">
    <w:abstractNumId w:val="21"/>
  </w:num>
  <w:num w:numId="14">
    <w:abstractNumId w:val="9"/>
  </w:num>
  <w:num w:numId="15">
    <w:abstractNumId w:val="4"/>
  </w:num>
  <w:num w:numId="16">
    <w:abstractNumId w:val="10"/>
  </w:num>
  <w:num w:numId="17">
    <w:abstractNumId w:val="22"/>
  </w:num>
  <w:num w:numId="18">
    <w:abstractNumId w:val="24"/>
  </w:num>
  <w:num w:numId="19">
    <w:abstractNumId w:val="12"/>
  </w:num>
  <w:num w:numId="20">
    <w:abstractNumId w:val="17"/>
  </w:num>
  <w:num w:numId="21">
    <w:abstractNumId w:val="25"/>
  </w:num>
  <w:num w:numId="22">
    <w:abstractNumId w:val="2"/>
  </w:num>
  <w:num w:numId="23">
    <w:abstractNumId w:val="13"/>
  </w:num>
  <w:num w:numId="24">
    <w:abstractNumId w:val="14"/>
  </w:num>
  <w:num w:numId="25">
    <w:abstractNumId w:val="23"/>
  </w:num>
  <w:num w:numId="26">
    <w:abstractNumId w:val="16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AF"/>
    <w:rsid w:val="00005CBC"/>
    <w:rsid w:val="000158D4"/>
    <w:rsid w:val="00037294"/>
    <w:rsid w:val="0007110D"/>
    <w:rsid w:val="00072AFE"/>
    <w:rsid w:val="00073935"/>
    <w:rsid w:val="00081FCE"/>
    <w:rsid w:val="0009238D"/>
    <w:rsid w:val="000A3200"/>
    <w:rsid w:val="000A45FD"/>
    <w:rsid w:val="000A7F66"/>
    <w:rsid w:val="000B5EFB"/>
    <w:rsid w:val="000C6932"/>
    <w:rsid w:val="000D7C1D"/>
    <w:rsid w:val="000E0C68"/>
    <w:rsid w:val="000E7DDD"/>
    <w:rsid w:val="000F6C10"/>
    <w:rsid w:val="00117B5C"/>
    <w:rsid w:val="00126720"/>
    <w:rsid w:val="001324CD"/>
    <w:rsid w:val="00135A2D"/>
    <w:rsid w:val="00157A49"/>
    <w:rsid w:val="00160B15"/>
    <w:rsid w:val="0016138C"/>
    <w:rsid w:val="001705EA"/>
    <w:rsid w:val="00185597"/>
    <w:rsid w:val="001965EB"/>
    <w:rsid w:val="001A4E17"/>
    <w:rsid w:val="001A5C08"/>
    <w:rsid w:val="001C2451"/>
    <w:rsid w:val="001C48A4"/>
    <w:rsid w:val="001C5EF6"/>
    <w:rsid w:val="001D53D0"/>
    <w:rsid w:val="001F06CF"/>
    <w:rsid w:val="001F66FA"/>
    <w:rsid w:val="00207CED"/>
    <w:rsid w:val="00221B2E"/>
    <w:rsid w:val="0023305E"/>
    <w:rsid w:val="00236AC1"/>
    <w:rsid w:val="00236AF6"/>
    <w:rsid w:val="002421D4"/>
    <w:rsid w:val="0024765B"/>
    <w:rsid w:val="00257267"/>
    <w:rsid w:val="00265B0B"/>
    <w:rsid w:val="00275A4A"/>
    <w:rsid w:val="00292430"/>
    <w:rsid w:val="00293D40"/>
    <w:rsid w:val="002A5C2D"/>
    <w:rsid w:val="002B3CC4"/>
    <w:rsid w:val="002B5364"/>
    <w:rsid w:val="002C144B"/>
    <w:rsid w:val="002C2354"/>
    <w:rsid w:val="002C3ACB"/>
    <w:rsid w:val="002D0BDE"/>
    <w:rsid w:val="002E23E5"/>
    <w:rsid w:val="002E2A45"/>
    <w:rsid w:val="002E4089"/>
    <w:rsid w:val="002F1F2B"/>
    <w:rsid w:val="00300731"/>
    <w:rsid w:val="00316042"/>
    <w:rsid w:val="00320F90"/>
    <w:rsid w:val="00325541"/>
    <w:rsid w:val="003357B7"/>
    <w:rsid w:val="00343CDA"/>
    <w:rsid w:val="003444E5"/>
    <w:rsid w:val="00355335"/>
    <w:rsid w:val="00356A2D"/>
    <w:rsid w:val="00362376"/>
    <w:rsid w:val="00372C0B"/>
    <w:rsid w:val="003839FF"/>
    <w:rsid w:val="00386ADB"/>
    <w:rsid w:val="00386EE1"/>
    <w:rsid w:val="00394971"/>
    <w:rsid w:val="003E644E"/>
    <w:rsid w:val="003E6D08"/>
    <w:rsid w:val="00405BE4"/>
    <w:rsid w:val="00414125"/>
    <w:rsid w:val="004243E1"/>
    <w:rsid w:val="00430F2E"/>
    <w:rsid w:val="00430F40"/>
    <w:rsid w:val="004360EE"/>
    <w:rsid w:val="004413B0"/>
    <w:rsid w:val="00442C37"/>
    <w:rsid w:val="00450152"/>
    <w:rsid w:val="0048369E"/>
    <w:rsid w:val="00485780"/>
    <w:rsid w:val="00492D30"/>
    <w:rsid w:val="0049359E"/>
    <w:rsid w:val="004B4231"/>
    <w:rsid w:val="004B50F5"/>
    <w:rsid w:val="004C5C2F"/>
    <w:rsid w:val="004C66D9"/>
    <w:rsid w:val="004D2671"/>
    <w:rsid w:val="0050477A"/>
    <w:rsid w:val="00537B1D"/>
    <w:rsid w:val="00545140"/>
    <w:rsid w:val="00547CE3"/>
    <w:rsid w:val="0055295E"/>
    <w:rsid w:val="0056290A"/>
    <w:rsid w:val="00562CC2"/>
    <w:rsid w:val="005742F6"/>
    <w:rsid w:val="005874D4"/>
    <w:rsid w:val="005A6DBF"/>
    <w:rsid w:val="005C3D39"/>
    <w:rsid w:val="005C487C"/>
    <w:rsid w:val="005E1226"/>
    <w:rsid w:val="005E5DC0"/>
    <w:rsid w:val="005F38DB"/>
    <w:rsid w:val="005F3DCA"/>
    <w:rsid w:val="00601872"/>
    <w:rsid w:val="00606B74"/>
    <w:rsid w:val="00610503"/>
    <w:rsid w:val="00634463"/>
    <w:rsid w:val="00634BA2"/>
    <w:rsid w:val="006376F4"/>
    <w:rsid w:val="00637B75"/>
    <w:rsid w:val="00643791"/>
    <w:rsid w:val="00645F24"/>
    <w:rsid w:val="0069107C"/>
    <w:rsid w:val="006932CC"/>
    <w:rsid w:val="006B3171"/>
    <w:rsid w:val="006B46D3"/>
    <w:rsid w:val="006B5AAA"/>
    <w:rsid w:val="006B5E24"/>
    <w:rsid w:val="006E5F56"/>
    <w:rsid w:val="006F636C"/>
    <w:rsid w:val="00710FFC"/>
    <w:rsid w:val="0072241B"/>
    <w:rsid w:val="0073578A"/>
    <w:rsid w:val="007541F2"/>
    <w:rsid w:val="00766122"/>
    <w:rsid w:val="007941A4"/>
    <w:rsid w:val="0079561E"/>
    <w:rsid w:val="00796DCE"/>
    <w:rsid w:val="007A427E"/>
    <w:rsid w:val="007A6074"/>
    <w:rsid w:val="007B028C"/>
    <w:rsid w:val="007B6477"/>
    <w:rsid w:val="007E18BB"/>
    <w:rsid w:val="007E41B4"/>
    <w:rsid w:val="007E7C57"/>
    <w:rsid w:val="00800927"/>
    <w:rsid w:val="00801E60"/>
    <w:rsid w:val="0080318E"/>
    <w:rsid w:val="00807CDC"/>
    <w:rsid w:val="008405EC"/>
    <w:rsid w:val="008827FD"/>
    <w:rsid w:val="00886771"/>
    <w:rsid w:val="00896053"/>
    <w:rsid w:val="008A46D0"/>
    <w:rsid w:val="008B532E"/>
    <w:rsid w:val="008B5653"/>
    <w:rsid w:val="008D08AC"/>
    <w:rsid w:val="008D3AF3"/>
    <w:rsid w:val="008D3BA1"/>
    <w:rsid w:val="008D524F"/>
    <w:rsid w:val="008E361B"/>
    <w:rsid w:val="008E397E"/>
    <w:rsid w:val="008F7AC6"/>
    <w:rsid w:val="009107B6"/>
    <w:rsid w:val="00930204"/>
    <w:rsid w:val="00944EE4"/>
    <w:rsid w:val="00971397"/>
    <w:rsid w:val="009741F0"/>
    <w:rsid w:val="00981603"/>
    <w:rsid w:val="00997AAE"/>
    <w:rsid w:val="009A581D"/>
    <w:rsid w:val="009C4658"/>
    <w:rsid w:val="009D7AB5"/>
    <w:rsid w:val="009E6434"/>
    <w:rsid w:val="009E685E"/>
    <w:rsid w:val="009E7176"/>
    <w:rsid w:val="00A00617"/>
    <w:rsid w:val="00A204EC"/>
    <w:rsid w:val="00A26318"/>
    <w:rsid w:val="00A52DA8"/>
    <w:rsid w:val="00A56166"/>
    <w:rsid w:val="00A63392"/>
    <w:rsid w:val="00A852F1"/>
    <w:rsid w:val="00A86821"/>
    <w:rsid w:val="00AA3BA3"/>
    <w:rsid w:val="00AA5BFA"/>
    <w:rsid w:val="00AB2D62"/>
    <w:rsid w:val="00AB41F4"/>
    <w:rsid w:val="00AB7FBD"/>
    <w:rsid w:val="00AC291F"/>
    <w:rsid w:val="00AD4C93"/>
    <w:rsid w:val="00AE4068"/>
    <w:rsid w:val="00B009AE"/>
    <w:rsid w:val="00B0240A"/>
    <w:rsid w:val="00B06CB7"/>
    <w:rsid w:val="00B07CF0"/>
    <w:rsid w:val="00B13FFD"/>
    <w:rsid w:val="00B32999"/>
    <w:rsid w:val="00B37E5A"/>
    <w:rsid w:val="00B4046B"/>
    <w:rsid w:val="00B4212C"/>
    <w:rsid w:val="00B435D3"/>
    <w:rsid w:val="00B43899"/>
    <w:rsid w:val="00B514C1"/>
    <w:rsid w:val="00B52CFD"/>
    <w:rsid w:val="00B6087E"/>
    <w:rsid w:val="00B62DFF"/>
    <w:rsid w:val="00B63BAF"/>
    <w:rsid w:val="00B777A5"/>
    <w:rsid w:val="00B81A3F"/>
    <w:rsid w:val="00B8215B"/>
    <w:rsid w:val="00B870ED"/>
    <w:rsid w:val="00BA1787"/>
    <w:rsid w:val="00BA39C4"/>
    <w:rsid w:val="00BA7342"/>
    <w:rsid w:val="00BB1447"/>
    <w:rsid w:val="00BB5165"/>
    <w:rsid w:val="00BB5CD8"/>
    <w:rsid w:val="00BD572B"/>
    <w:rsid w:val="00BD761C"/>
    <w:rsid w:val="00C02177"/>
    <w:rsid w:val="00C044AE"/>
    <w:rsid w:val="00C13C00"/>
    <w:rsid w:val="00C2543A"/>
    <w:rsid w:val="00C278E1"/>
    <w:rsid w:val="00C43ED1"/>
    <w:rsid w:val="00C56225"/>
    <w:rsid w:val="00C63AB7"/>
    <w:rsid w:val="00C63DD8"/>
    <w:rsid w:val="00C65AEB"/>
    <w:rsid w:val="00C713A0"/>
    <w:rsid w:val="00C73CA3"/>
    <w:rsid w:val="00C74F3C"/>
    <w:rsid w:val="00C90B0E"/>
    <w:rsid w:val="00C91917"/>
    <w:rsid w:val="00C9238B"/>
    <w:rsid w:val="00CB2A18"/>
    <w:rsid w:val="00CB56BA"/>
    <w:rsid w:val="00CC028C"/>
    <w:rsid w:val="00CE7CD5"/>
    <w:rsid w:val="00D118FD"/>
    <w:rsid w:val="00D2389C"/>
    <w:rsid w:val="00D3538C"/>
    <w:rsid w:val="00D43902"/>
    <w:rsid w:val="00D653B0"/>
    <w:rsid w:val="00D70B0A"/>
    <w:rsid w:val="00D70D4B"/>
    <w:rsid w:val="00DA4EDB"/>
    <w:rsid w:val="00DA6ECE"/>
    <w:rsid w:val="00DB5046"/>
    <w:rsid w:val="00DC7B5D"/>
    <w:rsid w:val="00DD14EC"/>
    <w:rsid w:val="00DE182C"/>
    <w:rsid w:val="00DF6CCC"/>
    <w:rsid w:val="00E127D6"/>
    <w:rsid w:val="00E21290"/>
    <w:rsid w:val="00E23B2C"/>
    <w:rsid w:val="00E26EBA"/>
    <w:rsid w:val="00E50043"/>
    <w:rsid w:val="00E5108B"/>
    <w:rsid w:val="00E71A00"/>
    <w:rsid w:val="00E868E4"/>
    <w:rsid w:val="00E92D28"/>
    <w:rsid w:val="00E94283"/>
    <w:rsid w:val="00E9612E"/>
    <w:rsid w:val="00EA32E7"/>
    <w:rsid w:val="00EB0F01"/>
    <w:rsid w:val="00ED453A"/>
    <w:rsid w:val="00EE1F90"/>
    <w:rsid w:val="00EF64D2"/>
    <w:rsid w:val="00F17C6F"/>
    <w:rsid w:val="00F22560"/>
    <w:rsid w:val="00F365C1"/>
    <w:rsid w:val="00F36A7A"/>
    <w:rsid w:val="00F45C13"/>
    <w:rsid w:val="00F6400A"/>
    <w:rsid w:val="00F663C2"/>
    <w:rsid w:val="00F73007"/>
    <w:rsid w:val="00F8463E"/>
    <w:rsid w:val="00F93F16"/>
    <w:rsid w:val="00F96B19"/>
    <w:rsid w:val="00F97B9F"/>
    <w:rsid w:val="00FA2CA2"/>
    <w:rsid w:val="00FC04AF"/>
    <w:rsid w:val="00FC4AA4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1A4E4A1-3EF2-4AC4-94A2-18E6BE8C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050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D453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25726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u w:val="single"/>
    </w:rPr>
  </w:style>
  <w:style w:type="paragraph" w:styleId="3">
    <w:name w:val="heading 3"/>
    <w:basedOn w:val="a"/>
    <w:next w:val="a"/>
    <w:link w:val="30"/>
    <w:qFormat/>
    <w:rsid w:val="0025726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heading 4"/>
    <w:basedOn w:val="a"/>
    <w:next w:val="a"/>
    <w:link w:val="40"/>
    <w:qFormat/>
    <w:rsid w:val="00257267"/>
    <w:pPr>
      <w:keepNext/>
      <w:tabs>
        <w:tab w:val="num" w:pos="851"/>
      </w:tabs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paragraph" w:styleId="5">
    <w:name w:val="heading 5"/>
    <w:basedOn w:val="a"/>
    <w:next w:val="a"/>
    <w:link w:val="50"/>
    <w:qFormat/>
    <w:rsid w:val="00257267"/>
    <w:pPr>
      <w:keepNext/>
      <w:spacing w:after="0" w:line="240" w:lineRule="auto"/>
      <w:ind w:left="6237"/>
      <w:jc w:val="right"/>
      <w:outlineLvl w:val="4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453A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ED45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D453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semiHidden/>
    <w:unhideWhenUsed/>
    <w:rsid w:val="00441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4413B0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1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6"/>
    <w:uiPriority w:val="59"/>
    <w:rsid w:val="00EE1F9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basedOn w:val="a0"/>
    <w:semiHidden/>
    <w:unhideWhenUsed/>
    <w:rsid w:val="000B5EFB"/>
    <w:rPr>
      <w:sz w:val="16"/>
      <w:szCs w:val="16"/>
    </w:rPr>
  </w:style>
  <w:style w:type="paragraph" w:styleId="a8">
    <w:name w:val="annotation text"/>
    <w:basedOn w:val="a"/>
    <w:link w:val="a9"/>
    <w:semiHidden/>
    <w:unhideWhenUsed/>
    <w:rsid w:val="000B5EFB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semiHidden/>
    <w:rsid w:val="000B5EFB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semiHidden/>
    <w:unhideWhenUsed/>
    <w:rsid w:val="000B5EFB"/>
    <w:rPr>
      <w:b/>
      <w:bCs/>
    </w:rPr>
  </w:style>
  <w:style w:type="character" w:customStyle="1" w:styleId="ab">
    <w:name w:val="Тема примечания Знак"/>
    <w:basedOn w:val="a9"/>
    <w:link w:val="aa"/>
    <w:semiHidden/>
    <w:rsid w:val="000B5EFB"/>
    <w:rPr>
      <w:rFonts w:eastAsiaTheme="minorEastAsia"/>
      <w:b/>
      <w:bCs/>
      <w:sz w:val="20"/>
      <w:szCs w:val="20"/>
      <w:lang w:eastAsia="ru-RU"/>
    </w:rPr>
  </w:style>
  <w:style w:type="character" w:styleId="ac">
    <w:name w:val="Hyperlink"/>
    <w:basedOn w:val="a0"/>
    <w:unhideWhenUsed/>
    <w:rsid w:val="00A00617"/>
    <w:rPr>
      <w:color w:val="0000FF" w:themeColor="hyperlink"/>
      <w:u w:val="single"/>
    </w:rPr>
  </w:style>
  <w:style w:type="paragraph" w:styleId="ad">
    <w:name w:val="header"/>
    <w:basedOn w:val="a"/>
    <w:link w:val="ae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rsid w:val="008B532E"/>
    <w:rPr>
      <w:rFonts w:eastAsiaTheme="minorEastAsia"/>
      <w:lang w:eastAsia="ru-RU"/>
    </w:rPr>
  </w:style>
  <w:style w:type="paragraph" w:styleId="af">
    <w:name w:val="footer"/>
    <w:basedOn w:val="a"/>
    <w:link w:val="af0"/>
    <w:unhideWhenUsed/>
    <w:rsid w:val="008B53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rsid w:val="008B532E"/>
    <w:rPr>
      <w:rFonts w:eastAsiaTheme="minorEastAsia"/>
      <w:lang w:eastAsia="ru-RU"/>
    </w:rPr>
  </w:style>
  <w:style w:type="paragraph" w:styleId="af1">
    <w:name w:val="footnote text"/>
    <w:basedOn w:val="a"/>
    <w:link w:val="af2"/>
    <w:semiHidden/>
    <w:unhideWhenUsed/>
    <w:rsid w:val="00E21290"/>
    <w:pPr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f2">
    <w:name w:val="Текст сноски Знак"/>
    <w:basedOn w:val="a0"/>
    <w:link w:val="af1"/>
    <w:semiHidden/>
    <w:rsid w:val="00E21290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3">
    <w:name w:val="Title"/>
    <w:basedOn w:val="a"/>
    <w:next w:val="a"/>
    <w:link w:val="af4"/>
    <w:qFormat/>
    <w:rsid w:val="00E21290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4">
    <w:name w:val="Название Знак"/>
    <w:basedOn w:val="a0"/>
    <w:link w:val="af3"/>
    <w:rsid w:val="00E21290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31">
    <w:name w:val="Body Text 3"/>
    <w:basedOn w:val="a"/>
    <w:link w:val="32"/>
    <w:uiPriority w:val="99"/>
    <w:semiHidden/>
    <w:unhideWhenUsed/>
    <w:rsid w:val="00E2129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E2129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5">
    <w:name w:val="No Spacing"/>
    <w:uiPriority w:val="1"/>
    <w:qFormat/>
    <w:rsid w:val="00E212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footnote reference"/>
    <w:semiHidden/>
    <w:unhideWhenUsed/>
    <w:rsid w:val="00E21290"/>
    <w:rPr>
      <w:vertAlign w:val="superscript"/>
    </w:rPr>
  </w:style>
  <w:style w:type="table" w:customStyle="1" w:styleId="21">
    <w:name w:val="Сетка таблицы2"/>
    <w:basedOn w:val="a1"/>
    <w:next w:val="a6"/>
    <w:uiPriority w:val="59"/>
    <w:rsid w:val="00C9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Сетка таблицы3"/>
    <w:basedOn w:val="a1"/>
    <w:next w:val="a6"/>
    <w:uiPriority w:val="59"/>
    <w:rsid w:val="00C9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nhideWhenUsed/>
    <w:rsid w:val="00257267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257267"/>
    <w:rPr>
      <w:rFonts w:eastAsiaTheme="minorEastAsia"/>
      <w:lang w:eastAsia="ru-RU"/>
    </w:rPr>
  </w:style>
  <w:style w:type="paragraph" w:styleId="22">
    <w:name w:val="Body Text 2"/>
    <w:basedOn w:val="a"/>
    <w:link w:val="23"/>
    <w:unhideWhenUsed/>
    <w:rsid w:val="0025726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257267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rsid w:val="00257267"/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30">
    <w:name w:val="Заголовок 3 Знак"/>
    <w:basedOn w:val="a0"/>
    <w:link w:val="3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2">
    <w:name w:val="Нет списка1"/>
    <w:next w:val="a2"/>
    <w:semiHidden/>
    <w:unhideWhenUsed/>
    <w:rsid w:val="00257267"/>
  </w:style>
  <w:style w:type="paragraph" w:styleId="af9">
    <w:name w:val="Body Text"/>
    <w:basedOn w:val="a"/>
    <w:link w:val="afa"/>
    <w:rsid w:val="00257267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a">
    <w:name w:val="Основной текст Знак"/>
    <w:basedOn w:val="a0"/>
    <w:link w:val="af9"/>
    <w:rsid w:val="00257267"/>
    <w:rPr>
      <w:rFonts w:ascii="Times New Roman" w:eastAsia="Times New Roman" w:hAnsi="Times New Roman" w:cs="Times New Roman"/>
      <w:lang w:eastAsia="ru-RU"/>
    </w:rPr>
  </w:style>
  <w:style w:type="paragraph" w:styleId="24">
    <w:name w:val="Body Text Indent 2"/>
    <w:basedOn w:val="a"/>
    <w:link w:val="25"/>
    <w:rsid w:val="00257267"/>
    <w:pPr>
      <w:tabs>
        <w:tab w:val="num" w:pos="851"/>
      </w:tabs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25726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"/>
    <w:basedOn w:val="a1"/>
    <w:next w:val="a6"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page number"/>
    <w:basedOn w:val="a0"/>
    <w:rsid w:val="00257267"/>
    <w:rPr>
      <w:rFonts w:cs="Times New Roman"/>
    </w:rPr>
  </w:style>
  <w:style w:type="paragraph" w:styleId="afc">
    <w:name w:val="endnote text"/>
    <w:basedOn w:val="a"/>
    <w:link w:val="afd"/>
    <w:semiHidden/>
    <w:rsid w:val="00257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d">
    <w:name w:val="Текст концевой сноски Знак"/>
    <w:basedOn w:val="a0"/>
    <w:link w:val="afc"/>
    <w:semiHidden/>
    <w:rsid w:val="002572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basedOn w:val="a0"/>
    <w:semiHidden/>
    <w:rsid w:val="00257267"/>
    <w:rPr>
      <w:rFonts w:cs="Times New Roman"/>
      <w:vertAlign w:val="superscript"/>
    </w:rPr>
  </w:style>
  <w:style w:type="paragraph" w:styleId="aff">
    <w:name w:val="Document Map"/>
    <w:basedOn w:val="a"/>
    <w:link w:val="aff0"/>
    <w:semiHidden/>
    <w:rsid w:val="00257267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semiHidden/>
    <w:rsid w:val="00257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Абзац списка1"/>
    <w:basedOn w:val="a"/>
    <w:rsid w:val="0025726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Замещающий текст1"/>
    <w:basedOn w:val="a0"/>
    <w:semiHidden/>
    <w:rsid w:val="00257267"/>
    <w:rPr>
      <w:rFonts w:cs="Times New Roman"/>
      <w:color w:val="808080"/>
    </w:rPr>
  </w:style>
  <w:style w:type="paragraph" w:styleId="aff1">
    <w:name w:val="caption"/>
    <w:basedOn w:val="a"/>
    <w:next w:val="a"/>
    <w:qFormat/>
    <w:rsid w:val="00257267"/>
    <w:pPr>
      <w:spacing w:line="240" w:lineRule="auto"/>
    </w:pPr>
    <w:rPr>
      <w:rFonts w:ascii="Times New Roman" w:eastAsia="Times New Roman" w:hAnsi="Times New Roman" w:cs="Times New Roman"/>
      <w:b/>
      <w:bCs/>
      <w:color w:val="4F81B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62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0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4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488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207011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5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75F77-53B2-469A-84EF-45F09B6E7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2253</TotalTime>
  <Pages>32</Pages>
  <Words>10564</Words>
  <Characters>60220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Сидорчук Юлия Николаевна</dc:creator>
  <cp:lastModifiedBy>Рындина Анастасия Сергеевна</cp:lastModifiedBy>
  <cp:revision>78</cp:revision>
  <cp:lastPrinted>2019-10-10T08:09:00Z</cp:lastPrinted>
  <dcterms:created xsi:type="dcterms:W3CDTF">2016-09-23T06:56:00Z</dcterms:created>
  <dcterms:modified xsi:type="dcterms:W3CDTF">2019-10-18T13:20:00Z</dcterms:modified>
</cp:coreProperties>
</file>