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/>
      </w:tblPr>
      <w:tblGrid>
        <w:gridCol w:w="817"/>
        <w:gridCol w:w="3613"/>
        <w:gridCol w:w="11696"/>
      </w:tblGrid>
      <w:tr w:rsidR="00806927" w:rsidRPr="00261393" w:rsidTr="000E737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26139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61393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61393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261393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261393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B67466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B67466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67466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C0F1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22F7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72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C0F1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тендер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="003C0F1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37494" w:rsidRPr="00B67466" w:rsidRDefault="005229B4" w:rsidP="00511E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FA4F21" w:rsidRPr="00054397">
              <w:rPr>
                <w:rFonts w:ascii="Times New Roman" w:hAnsi="Times New Roman" w:cs="Times New Roman"/>
                <w:sz w:val="24"/>
                <w:szCs w:val="24"/>
              </w:rPr>
              <w:t>Поставка автомобильных шин</w:t>
            </w:r>
            <w:r w:rsidR="0043276F" w:rsidRPr="00B674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B67466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FA4F21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E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п. Красная поляна, с. </w:t>
            </w:r>
            <w:proofErr w:type="spellStart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 11</w:t>
            </w:r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, АО-44001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B67466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B67466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B674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B67466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B67466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B67466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6F8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>1</w:t>
            </w:r>
            <w:r w:rsidR="00EE09B5" w:rsidRPr="00B67466">
              <w:rPr>
                <w:szCs w:val="24"/>
              </w:rPr>
              <w:t xml:space="preserve">) </w:t>
            </w:r>
            <w:proofErr w:type="spellStart"/>
            <w:r w:rsidR="00EE09B5" w:rsidRPr="00B67466">
              <w:rPr>
                <w:szCs w:val="24"/>
              </w:rPr>
              <w:t>Непроведение</w:t>
            </w:r>
            <w:proofErr w:type="spellEnd"/>
            <w:r w:rsidR="00EE09B5"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356B83" w:rsidRPr="005366F8" w:rsidRDefault="005366F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</w:t>
            </w:r>
            <w:r w:rsidR="00356B83" w:rsidRPr="005366F8">
              <w:rPr>
                <w:rFonts w:eastAsia="Calibri"/>
                <w:i/>
                <w:szCs w:val="24"/>
                <w:lang w:eastAsia="en-US"/>
              </w:rPr>
              <w:t xml:space="preserve">Подтверждается </w:t>
            </w:r>
            <w:proofErr w:type="gramStart"/>
            <w:r w:rsidR="00356B83"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="00356B83"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356B83" w:rsidRPr="005366F8">
              <w:rPr>
                <w:i/>
                <w:szCs w:val="24"/>
              </w:rPr>
              <w:t xml:space="preserve"> части 3 тендерной документации)</w:t>
            </w:r>
            <w:r w:rsidRPr="005366F8">
              <w:rPr>
                <w:i/>
                <w:szCs w:val="24"/>
              </w:rPr>
              <w:t>)</w:t>
            </w:r>
            <w:r w:rsidR="00356B83" w:rsidRPr="005366F8">
              <w:rPr>
                <w:i/>
                <w:szCs w:val="24"/>
              </w:rPr>
              <w:t>.</w:t>
            </w:r>
          </w:p>
          <w:p w:rsidR="005366F8" w:rsidRP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>2</w:t>
            </w:r>
            <w:r w:rsidR="00957CE2" w:rsidRPr="00B67466">
              <w:rPr>
                <w:szCs w:val="24"/>
              </w:rPr>
              <w:t xml:space="preserve">) </w:t>
            </w:r>
            <w:proofErr w:type="spellStart"/>
            <w:r w:rsidR="00957CE2" w:rsidRPr="00B67466">
              <w:rPr>
                <w:szCs w:val="24"/>
              </w:rPr>
              <w:t>Неприостановление</w:t>
            </w:r>
            <w:proofErr w:type="spellEnd"/>
            <w:r w:rsidR="00957CE2"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="005366F8"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>3</w:t>
            </w:r>
            <w:r w:rsidR="003E6158" w:rsidRPr="00B67466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B67466">
              <w:rPr>
                <w:i/>
                <w:szCs w:val="24"/>
              </w:rPr>
              <w:t>(при необходимости)</w:t>
            </w:r>
            <w:r w:rsidR="003E6158" w:rsidRPr="00B67466">
              <w:rPr>
                <w:szCs w:val="24"/>
              </w:rPr>
              <w:t>.</w:t>
            </w:r>
            <w:proofErr w:type="gramEnd"/>
          </w:p>
          <w:p w:rsidR="005366F8" w:rsidRPr="005366F8" w:rsidRDefault="003E615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="005366F8"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C520B8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>4</w:t>
            </w:r>
            <w:r w:rsidR="003E6158" w:rsidRPr="00B67466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</w:t>
            </w:r>
            <w:r w:rsidR="003E6158" w:rsidRPr="00B67466">
              <w:rPr>
                <w:szCs w:val="24"/>
              </w:rPr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3523C9">
              <w:rPr>
                <w:szCs w:val="24"/>
              </w:rPr>
              <w:t>.</w:t>
            </w:r>
            <w:proofErr w:type="gramEnd"/>
          </w:p>
          <w:p w:rsidR="00821A78" w:rsidRPr="00FA4F21" w:rsidRDefault="003523C9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</w:t>
            </w:r>
            <w:proofErr w:type="gramStart"/>
            <w:r w:rsidRPr="003523C9">
              <w:rPr>
                <w:i/>
                <w:szCs w:val="24"/>
              </w:rPr>
              <w:t>декларированием</w:t>
            </w:r>
            <w:proofErr w:type="gramEnd"/>
            <w:r w:rsidRPr="003523C9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B67466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B67466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3C9" w:rsidRPr="001E340B" w:rsidRDefault="001E340B" w:rsidP="00B86F7B">
            <w:pPr>
              <w:pStyle w:val="31"/>
              <w:shd w:val="clear" w:color="auto" w:fill="FFFFFF"/>
              <w:rPr>
                <w:szCs w:val="24"/>
              </w:rPr>
            </w:pPr>
            <w:r w:rsidRPr="001E340B">
              <w:rPr>
                <w:szCs w:val="24"/>
              </w:rPr>
              <w:t>5</w:t>
            </w:r>
            <w:r w:rsidR="00B86F7B" w:rsidRPr="001E340B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3523C9" w:rsidRPr="001E340B">
              <w:rPr>
                <w:szCs w:val="24"/>
              </w:rPr>
              <w:t>.</w:t>
            </w:r>
          </w:p>
          <w:p w:rsidR="003523C9" w:rsidRPr="001E340B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1E340B">
              <w:rPr>
                <w:i/>
                <w:szCs w:val="24"/>
              </w:rPr>
              <w:t xml:space="preserve"> </w:t>
            </w:r>
            <w:r w:rsidR="003523C9" w:rsidRPr="001E340B">
              <w:rPr>
                <w:i/>
                <w:szCs w:val="24"/>
              </w:rPr>
              <w:t xml:space="preserve">(Подтверждается </w:t>
            </w:r>
            <w:proofErr w:type="gramStart"/>
            <w:r w:rsidR="003523C9" w:rsidRPr="001E340B">
              <w:rPr>
                <w:i/>
                <w:szCs w:val="24"/>
              </w:rPr>
              <w:t>декларированием</w:t>
            </w:r>
            <w:proofErr w:type="gramEnd"/>
            <w:r w:rsidR="003523C9" w:rsidRPr="001E340B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3523C9" w:rsidRPr="001E340B">
              <w:rPr>
                <w:i/>
                <w:szCs w:val="24"/>
              </w:rPr>
              <w:t xml:space="preserve"> части 3 тендерной документации)).</w:t>
            </w:r>
          </w:p>
          <w:p w:rsidR="00E12AD4" w:rsidRPr="001E340B" w:rsidRDefault="001E340B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E340B">
              <w:rPr>
                <w:szCs w:val="24"/>
              </w:rPr>
              <w:t>6</w:t>
            </w:r>
            <w:r w:rsidR="00B86F7B" w:rsidRPr="001E340B">
              <w:rPr>
                <w:szCs w:val="24"/>
              </w:rPr>
              <w:t>)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B86F7B" w:rsidRPr="001E340B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E12AD4" w:rsidRPr="001E340B">
              <w:rPr>
                <w:i/>
                <w:szCs w:val="24"/>
              </w:rPr>
              <w:t xml:space="preserve">(Подтверждается </w:t>
            </w:r>
            <w:proofErr w:type="gramStart"/>
            <w:r w:rsidR="00E12AD4" w:rsidRPr="001E340B">
              <w:rPr>
                <w:i/>
                <w:szCs w:val="24"/>
              </w:rPr>
              <w:t>декларированием</w:t>
            </w:r>
            <w:proofErr w:type="gramEnd"/>
            <w:r w:rsidR="00E12AD4" w:rsidRPr="001E340B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E12AD4" w:rsidRPr="001E340B">
              <w:rPr>
                <w:i/>
                <w:szCs w:val="24"/>
              </w:rPr>
              <w:t xml:space="preserve"> части 3 тендерной документации)).</w:t>
            </w:r>
          </w:p>
          <w:p w:rsidR="003523C9" w:rsidRPr="001E340B" w:rsidRDefault="001E340B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E340B">
              <w:rPr>
                <w:szCs w:val="24"/>
              </w:rPr>
              <w:t>7</w:t>
            </w:r>
            <w:r w:rsidR="00B86F7B" w:rsidRPr="001E340B">
              <w:rPr>
                <w:szCs w:val="24"/>
              </w:rPr>
              <w:t>)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B86F7B" w:rsidRPr="001E340B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1E340B">
              <w:rPr>
                <w:szCs w:val="24"/>
              </w:rPr>
              <w:t>Заказчика</w:t>
            </w:r>
            <w:proofErr w:type="gramEnd"/>
            <w:r w:rsidR="00B86F7B" w:rsidRPr="001E340B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1E340B">
              <w:rPr>
                <w:szCs w:val="24"/>
              </w:rPr>
              <w:t>претензионно-исковой</w:t>
            </w:r>
            <w:proofErr w:type="spellEnd"/>
            <w:r w:rsidR="00B86F7B" w:rsidRPr="001E340B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</w:t>
            </w:r>
            <w:r w:rsidR="003523C9" w:rsidRPr="001E340B">
              <w:rPr>
                <w:szCs w:val="24"/>
              </w:rPr>
              <w:t>.</w:t>
            </w:r>
          </w:p>
          <w:p w:rsidR="00D1683C" w:rsidRPr="001E340B" w:rsidRDefault="003523C9" w:rsidP="0030446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E340B">
              <w:rPr>
                <w:i/>
                <w:szCs w:val="24"/>
              </w:rPr>
              <w:t xml:space="preserve">(Подтверждается </w:t>
            </w:r>
            <w:proofErr w:type="gramStart"/>
            <w:r w:rsidRPr="001E340B">
              <w:rPr>
                <w:i/>
                <w:szCs w:val="24"/>
              </w:rPr>
              <w:t>декларированием</w:t>
            </w:r>
            <w:proofErr w:type="gramEnd"/>
            <w:r w:rsidRPr="001E340B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Pr="001E340B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260" w:rsidRPr="00B67466" w:rsidRDefault="0078159A" w:rsidP="00821A78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22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822F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22F75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</w:t>
            </w:r>
            <w:r w:rsidR="007815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131DE4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0E7373" w:rsidRPr="00B67466" w:rsidTr="000E737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373" w:rsidRPr="00B67466" w:rsidRDefault="000E737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73" w:rsidRPr="00B67466" w:rsidRDefault="000E7373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73" w:rsidRPr="00B67466" w:rsidRDefault="000E7373" w:rsidP="003C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3C0F15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56DE" w:rsidRPr="00B67466" w:rsidRDefault="004956DE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CE14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15" w:rsidRDefault="000E7373" w:rsidP="000E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договора не должна превышать </w:t>
            </w:r>
          </w:p>
          <w:p w:rsidR="000E7373" w:rsidRDefault="003C0F15" w:rsidP="000E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E7373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>1 000 000,00 руб</w:t>
            </w:r>
            <w:r w:rsidR="00C52D22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E7373">
              <w:rPr>
                <w:rFonts w:ascii="Times New Roman" w:hAnsi="Times New Roman" w:cs="Times New Roman"/>
                <w:sz w:val="24"/>
                <w:szCs w:val="24"/>
              </w:rPr>
              <w:t>один миллион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>) рублей 00 коп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еек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>, в т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2D2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17B02" w:rsidRPr="003C0F15">
              <w:rPr>
                <w:rFonts w:ascii="Times New Roman" w:hAnsi="Times New Roman" w:cs="Times New Roman"/>
                <w:sz w:val="24"/>
                <w:szCs w:val="24"/>
              </w:rPr>
              <w:t>152 542,37 рублей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="00A17B02" w:rsidRPr="00A17B02">
              <w:rPr>
                <w:rFonts w:ascii="Times New Roman" w:hAnsi="Times New Roman" w:cs="Times New Roman"/>
                <w:sz w:val="24"/>
                <w:szCs w:val="24"/>
              </w:rPr>
              <w:t>то пятьдесят две тысячи пятьсот сорок два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17B02" w:rsidRPr="00A17B02">
              <w:rPr>
                <w:rFonts w:ascii="Times New Roman" w:hAnsi="Times New Roman" w:cs="Times New Roman"/>
                <w:sz w:val="24"/>
                <w:szCs w:val="24"/>
              </w:rPr>
              <w:t xml:space="preserve"> рубля 37 копеек</w:t>
            </w:r>
            <w:r w:rsidR="00C52D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2D22" w:rsidRDefault="00D3026D" w:rsidP="00C52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C52D22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>847 457,63 рублей</w:t>
            </w:r>
            <w:r w:rsidR="000F3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F31E1" w:rsidRPr="000F31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F31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F31E1" w:rsidRPr="000F31E1">
              <w:rPr>
                <w:rFonts w:ascii="Times New Roman" w:hAnsi="Times New Roman" w:cs="Times New Roman"/>
                <w:sz w:val="24"/>
                <w:szCs w:val="24"/>
              </w:rPr>
              <w:t>осемьсот сорок семь тысяч четыреста пятьдесят семь) рублей 63 копейки</w:t>
            </w:r>
            <w:r w:rsidR="00C52D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52D22" w:rsidRPr="00E8230C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C52D22" w:rsidRPr="00E8230C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C52D22" w:rsidRPr="00E8230C">
              <w:rPr>
                <w:sz w:val="20"/>
                <w:szCs w:val="20"/>
              </w:rPr>
              <w:t>).</w:t>
            </w:r>
          </w:p>
          <w:p w:rsidR="000E7373" w:rsidRDefault="000E7373" w:rsidP="000E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pPr w:leftFromText="180" w:rightFromText="180" w:vertAnchor="text" w:horzAnchor="margin" w:tblpY="161"/>
              <w:tblOverlap w:val="never"/>
              <w:tblW w:w="11477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Layout w:type="fixed"/>
              <w:tblCellMar>
                <w:left w:w="103" w:type="dxa"/>
              </w:tblCellMar>
              <w:tblLook w:val="04A0"/>
            </w:tblPr>
            <w:tblGrid>
              <w:gridCol w:w="814"/>
              <w:gridCol w:w="1308"/>
              <w:gridCol w:w="850"/>
              <w:gridCol w:w="4536"/>
              <w:gridCol w:w="1985"/>
              <w:gridCol w:w="1984"/>
            </w:tblGrid>
            <w:tr w:rsidR="000E7373" w:rsidRPr="00DC1A00" w:rsidTr="000E7373">
              <w:trPr>
                <w:cantSplit/>
                <w:trHeight w:val="248"/>
              </w:trPr>
              <w:tc>
                <w:tcPr>
                  <w:tcW w:w="8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5C3BD6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№ </w:t>
                  </w:r>
                  <w:proofErr w:type="gramStart"/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</w:t>
                  </w:r>
                  <w:proofErr w:type="gramEnd"/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/п</w:t>
                  </w:r>
                </w:p>
              </w:tc>
              <w:tc>
                <w:tcPr>
                  <w:tcW w:w="13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5C3BD6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Наименование товара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5C3BD6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Ед. изм.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5C3BD6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Технические, качественные и функциональные параметры товара и материала, потребительские свойства товара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7954F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7954F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в т.ч. НДС – 18%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7954F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7954F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без учета НДС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195/75*16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MPS125 VARIANT ALL WEATHER (107/105) Matador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4 958,19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4 201,85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UE168N (107/105) 8PR MAXXIS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4 471,65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3 789,53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195/75*16C R Кама EURO LCV-131 (107/105) НК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3 880,32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3 288,41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3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195/75*16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Viatti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Vettore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Brina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V-525 (107/105) НК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4 041,17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3 424,72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bookmarkStart w:id="0" w:name="__DdeLink__713_988038095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</w:t>
                  </w:r>
                  <w:bookmarkEnd w:id="0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KC53 (116/114) KUMHO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5 781,53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4 899,60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MPS330 MAXILLA 2 (113/111) Matador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5 712,69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4 841,27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UE168N (113/111) 8PR MAXXIS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6 099,53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5 169,10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S HAKKA C2 (116/114)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7 598,46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6 439,37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Кама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EURO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LCV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-131 (116/114) НК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4 546,63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3 853,08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215/75*16C R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VancoIceContact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CONTINENTAL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8 084,00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6 850,85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S WR C3 (116/114)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8 386,10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7 106,86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3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225/55*16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W RE-003 (87)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8 028,94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6 804,19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225/55*16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R HKPL-R2 (99) XL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9 106,81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7 717,63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S BLIZZAK VRX (95)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8 730,72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7 398,92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15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S REVO-GZ (95)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7 760,64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6 576,81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BLIZZAK SPIKE-01 (95) BRIDGESTONE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7 598,46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6 439,37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ESKIMO ICE (99) XL FP SAVA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6 036,05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5 115,30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UG ICE 2 (99) XL Goodyear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7 545,07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6 394,12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UG ICE ARCTIC (99) XL Goodyear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7 437,28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6 302,78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Winter Ice Zero XL Pirelli (99)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7 520,53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6 373,33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265/50*19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265/50*19 Y HP91 XL KUMHO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9 377,44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7 946,98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V HP-M3 (110) MAXXIS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8 135,73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6 894,68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265/50*19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R HKPL-R2 SUV (110) XL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13 904,48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11 783,46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T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ContiIceContact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4*4 FR XL CONTINENTAL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10 347,52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8 769,08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265/50*19 T DM-V2 (110) XL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13 581,12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11 509,42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265/50*19 V Scorpion Winter (110) XL (N0) Pirelli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14 982,35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12 696,90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285/60*18 H GRABBER AT3 (116) FR GENERAL TIRE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9 161,87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7 764,29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V DHPS (116)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12 738,00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10 794,92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V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Ecopia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EP850 (116)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11 628,33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9 854,52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V HP91 KUMHO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8 946,29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7 581,60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31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285/60*18 Q GRANDTREK SJ6 (116) DUNLOP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9 971,10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8 450,08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R HKPL-R2 SUV (116)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13 042,19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11 052,70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T HKPL-8 SUV (116) NOKIAN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12 220,27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10 356,16</w:t>
                  </w:r>
                </w:p>
              </w:tc>
            </w:tr>
            <w:tr w:rsidR="000E7373" w:rsidRPr="00DC1A00" w:rsidTr="000E7373">
              <w:trPr>
                <w:trHeight w:val="206"/>
              </w:trPr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T NORDMAN 7 SUV (116) NOKIAN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8 466,67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7 175,14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308" w:type="dxa"/>
                  <w:vMerge w:val="restart"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245/70*16 лето</w:t>
                  </w: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Ecopia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EP850 (111) BRIDGESTONE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7 868,43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6 668,16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MP82 CONQUERRA 2 (107) FR Matador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5 929,33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5 024,86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Scorpion Verde (107) Pirelli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7 347,00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6 226,27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308" w:type="dxa"/>
                  <w:vMerge w:val="restart"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Автошины 245/70*16 зима</w:t>
                  </w: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ContiVikingContact-6 SUV FR XL CONTINENTAL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10 152,67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8 603,95</w:t>
                  </w:r>
                </w:p>
              </w:tc>
            </w:tr>
            <w:tr w:rsidR="000E7373" w:rsidRPr="00DC1A00" w:rsidTr="000E7373">
              <w:trPr>
                <w:trHeight w:val="493"/>
              </w:trPr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MP92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Sibir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Snow SUV Matador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5 119,03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4 338,16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BLIZZAK SPIKE-01 (107) BRIDGESTONE TBL 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9 386,13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7 954,35</w:t>
                  </w:r>
                </w:p>
              </w:tc>
            </w:tr>
            <w:tr w:rsidR="000E7373" w:rsidRPr="00054AE1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GRANDTREK ICE02 (107) XL DUNLOP TBL 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7 301,87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6 188,02</w:t>
                  </w:r>
                </w:p>
              </w:tc>
            </w:tr>
          </w:tbl>
          <w:p w:rsidR="000E7373" w:rsidRPr="003B0328" w:rsidRDefault="000E7373" w:rsidP="000E7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цены на товар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установлены по результатам проведения процедуры закупки.</w:t>
            </w:r>
          </w:p>
          <w:p w:rsidR="00A11465" w:rsidRPr="00B67466" w:rsidRDefault="000E7373" w:rsidP="000E737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A675EB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платежей,</w:t>
            </w:r>
            <w:r w:rsidRPr="00A675EB" w:rsidDel="00ED6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75EB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связанных с выполнением условий договора.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7C14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B67466" w:rsidRPr="00B67466" w:rsidTr="000E737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3F7" w:rsidRPr="000E7373" w:rsidRDefault="00A11465" w:rsidP="00C61E32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i/>
              </w:rPr>
            </w:pPr>
            <w:proofErr w:type="gramStart"/>
            <w:r w:rsidRPr="000E7373">
              <w:t>Установлен</w:t>
            </w:r>
            <w:proofErr w:type="gramEnd"/>
            <w:r w:rsidRPr="000E7373">
              <w:t xml:space="preserve"> п. 3.5. «Требования к содержанию документов, входящих в состав заявки на участие в тендере» части 1 Тендерной документации (</w:t>
            </w:r>
            <w:r w:rsidR="00C61E32" w:rsidRPr="000E7373">
              <w:t>Инструкция участникам закупки).</w:t>
            </w:r>
          </w:p>
        </w:tc>
      </w:tr>
      <w:tr w:rsidR="00B67466" w:rsidRPr="00B67466" w:rsidTr="000E737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0E737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1F" w:rsidRPr="00B67466" w:rsidRDefault="0040501F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тендере, 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тендере в форме электронного документа на сайт электронной площадки в сети Интернет по адресу: </w:t>
            </w:r>
            <w:hyperlink r:id="rId9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тендерной документации.</w:t>
            </w:r>
            <w:proofErr w:type="gramEnd"/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тендерной документации и содержать сведения и документы, указанные в настоящей документации.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40501F" w:rsidRPr="00A037C3" w:rsidRDefault="00D16F34" w:rsidP="00D16F3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0423B9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B9" w:rsidRPr="00B67466" w:rsidRDefault="000423B9" w:rsidP="00042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B67466" w:rsidRDefault="000423B9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3B9">
              <w:rPr>
                <w:rFonts w:ascii="Times New Roman" w:hAnsi="Times New Roman" w:cs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 xml:space="preserve">Все документы, входящие в состав заявки на участие в </w:t>
            </w:r>
            <w:proofErr w:type="gramStart"/>
            <w:r w:rsidRPr="00A037C3">
              <w:rPr>
                <w:sz w:val="24"/>
                <w:szCs w:val="24"/>
              </w:rPr>
              <w:t>тендере</w:t>
            </w:r>
            <w:proofErr w:type="gramEnd"/>
            <w:r w:rsidRPr="00A037C3">
              <w:rPr>
                <w:sz w:val="24"/>
                <w:szCs w:val="24"/>
              </w:rPr>
              <w:t xml:space="preserve"> должны быть в доступном для прочтения формате. </w:t>
            </w:r>
          </w:p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0423B9" w:rsidRPr="00A037C3" w:rsidRDefault="000423B9" w:rsidP="000423B9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Для подачи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участники закупки должны быть  зарегистрированы и аккредитованы на электронной площадке АО «ОТС» </w:t>
            </w:r>
            <w:hyperlink r:id="rId10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t xml:space="preserve">,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регламентом работы данной электронной площадки.</w:t>
            </w:r>
            <w:proofErr w:type="gramEnd"/>
          </w:p>
          <w:p w:rsidR="000423B9" w:rsidRPr="00A037C3" w:rsidRDefault="000423B9" w:rsidP="000423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установленного в извещении о проведении тендера в электронной форме, принимаются  оператором сайта электронной площадки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сети Интернет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 дня размещения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B67466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  <w:proofErr w:type="gramEnd"/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217C2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hAnsi="Times New Roman"/>
                <w:sz w:val="24"/>
                <w:szCs w:val="24"/>
              </w:rPr>
              <w:t>Указанный запрос на разъяснение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направляется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оператору электронной площадки, в соответствии с регламентом работы данной электронной площадки.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A037C3" w:rsidRDefault="008B388D" w:rsidP="008B38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A11465" w:rsidRPr="00B67466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Начало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2F7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0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37C3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сети Интернет по адресу: </w:t>
            </w:r>
            <w:hyperlink r:id="rId12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2F7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22F7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9 часов 30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7C3" w:rsidRPr="00A037C3" w:rsidRDefault="00A037C3" w:rsidP="00A037C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тендере производится: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2310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037C3" w:rsidP="00822F7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2F7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22F7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464B4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037C3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A037C3" w:rsidRPr="00A037C3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2310A9" w:rsidRPr="002310A9" w:rsidRDefault="002310A9" w:rsidP="002310A9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2310A9">
              <w:rPr>
                <w:rFonts w:ascii="Times New Roman" w:eastAsia="Times New Roman" w:hAnsi="Times New Roman" w:cs="Times New Roman"/>
                <w:sz w:val="24"/>
                <w:szCs w:val="24"/>
              </w:rPr>
              <w:t>ена договора – 100% (100 баллов):</w:t>
            </w:r>
          </w:p>
          <w:tbl>
            <w:tblPr>
              <w:tblpPr w:leftFromText="180" w:rightFromText="180" w:vertAnchor="text" w:horzAnchor="margin" w:tblpY="161"/>
              <w:tblOverlap w:val="never"/>
              <w:tblW w:w="11477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Layout w:type="fixed"/>
              <w:tblCellMar>
                <w:left w:w="103" w:type="dxa"/>
              </w:tblCellMar>
              <w:tblLook w:val="04A0"/>
            </w:tblPr>
            <w:tblGrid>
              <w:gridCol w:w="814"/>
              <w:gridCol w:w="1166"/>
              <w:gridCol w:w="567"/>
              <w:gridCol w:w="4252"/>
              <w:gridCol w:w="1701"/>
              <w:gridCol w:w="1701"/>
              <w:gridCol w:w="1276"/>
            </w:tblGrid>
            <w:tr w:rsidR="002310A9" w:rsidRPr="00DC1A00" w:rsidTr="00DF70D5">
              <w:trPr>
                <w:cantSplit/>
                <w:trHeight w:val="248"/>
              </w:trPr>
              <w:tc>
                <w:tcPr>
                  <w:tcW w:w="8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5C3BD6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№ </w:t>
                  </w:r>
                  <w:proofErr w:type="gramStart"/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</w:t>
                  </w:r>
                  <w:proofErr w:type="gramEnd"/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/п</w:t>
                  </w:r>
                </w:p>
              </w:tc>
              <w:tc>
                <w:tcPr>
                  <w:tcW w:w="116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5C3BD6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Наименование товара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5C3BD6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Ед. изм.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5C3BD6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Технические, качественные и функциональные параметры товара и материала, потребительские свойства товара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7954F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7954F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в т.ч. НДС – 18%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7954F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7954F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без учета НДС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054AE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Максимальный балл по критерию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195/75*16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MPS125 VARIANT ALL WEATHER (107/105) Matador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4 958,19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4 201,85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UE168N (107/105) 8PR MAXXIS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4 471,65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3 789,53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195/75*16C R Кама EURO LCV-131 (107/105) НК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3 880,32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3 288,41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6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195/75*16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Viatti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Vettore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Brina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V-525 (107/105) НК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4 041,17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3 424,72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KC53 (116/114) KUMHO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5 781,53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4 899,60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MPS330 MAXILLA 2 (113/111) Matador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5 712,69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4 841,27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7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UE168N (113/111) 8PR MAXXIS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6 099,53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5 169,10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S HAKKA C2 (116/114)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7 598,46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6 439,37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582085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Кама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EURO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LCV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-131 (116/114) НК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4 546,63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3 853,08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582085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215/75*16C R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VancoIceContact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CONTINENTAL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8 084,00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6 850,85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582085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S WR C3 (116/114)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8 386,10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7 106,86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582085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16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225/55*16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W RE-003 (87)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8 028,94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6 804,19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937F0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225/55*16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R HKPL-R2 (99) XL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9 106,81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7 717,63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937F0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S BLIZZAK VRX (95)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8 730,72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7 398,92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937F0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S REVO-GZ (95)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7 760,64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6 576,81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937F0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BLIZZAK SPIKE-01 (95) BRIDGESTONE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7 598,46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6 439,37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FA2893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ESKIMO ICE (99) XL FP SAVA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6 036,05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5 115,30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FA2893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UG ICE 2 (99) XL Goodyear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7 545,07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6 394,12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FA2893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UG ICE ARCTIC (99) XL Goodyear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7 437,28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6 302,78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FA2893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Winter Ice Zero XL Pirelli (99)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7 520,53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6 373,33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265/50*19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265/50*19 Y HP91 XL KUMHO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9 377,44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7 946,98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22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V HP-M3 (110) MAXXIS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8 135,73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6 894,68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23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265/50*19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R HKPL-R2 SUV (110) XL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13 904,48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11 783,46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T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ContiIceContact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4*4 FR XL CONTINENTAL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10 347,52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8 769,08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265/50*19 T DM-V2 (110) XL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13 581,12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11 509,42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265/50*19 V Scorpion Winter (110) XL (N0) Pirelli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14 982,35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12 696,90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285/60*18 H GRABBER AT3 (116) FR GENERAL TIRE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9 161,87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7 764,29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V DHPS (116)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12 738,00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10 794,92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V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Ecopia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EP850 (116)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11 628,33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9 854,52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V HP91 KUMHO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8 946,29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7 581,60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B566B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285/60*18 Q GRANDTREK SJ6 (116) DUNLOP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9 971,10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8 450,08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B566B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R HKPL-R2 SUV (116)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13 042,19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11 052,70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B566B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T HKPL-8 SUV (116) NOKIAN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12 220,27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10 356,16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B566B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rPr>
                <w:trHeight w:val="206"/>
              </w:trPr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T NORDMAN 7 SUV (116) NOKIAN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8 466,67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7 175,14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166" w:type="dxa"/>
                  <w:vMerge w:val="restart"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245/70*16 лето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Ecopia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EP850 (111) BRIDGESTONE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7 868,43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6 668,16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MP82 CONQUERRA 2 (107) FR Matador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5 929,33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5 024,86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37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Scorpion Verde (107) Pirelli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7 347,00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6 226,27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166" w:type="dxa"/>
                  <w:vMerge w:val="restart"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Автошины 245/70*16 зима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ContiVikingContact-6 SUV FR XL CONTINENTAL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10 152,67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8 603,95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rPr>
                <w:trHeight w:val="493"/>
              </w:trPr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MP92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Sibir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Snow SUV Matador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5 119,03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4 338,16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BLIZZAK SPIKE-01 (107) BRIDGESTONE TBL 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9 386,13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7 954,35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GRANDTREK ICE02 (107) XL DUNLOP TBL 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7 301,87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6 188,02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2,40</w:t>
                  </w:r>
                </w:p>
              </w:tc>
            </w:tr>
          </w:tbl>
          <w:p w:rsidR="00A11465" w:rsidRPr="002310A9" w:rsidRDefault="00A11465" w:rsidP="004C4D2F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A037C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2F75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22F7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11465" w:rsidP="00822F7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2F75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07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="00822F7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lastRenderedPageBreak/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037C3" w:rsidRPr="00A037C3" w:rsidTr="003430F5">
        <w:trPr>
          <w:trHeight w:val="16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A037C3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A037C3" w:rsidRPr="00A037C3" w:rsidTr="000E7373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B67466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B67466" w:rsidSect="000E7373">
      <w:footerReference w:type="default" r:id="rId13"/>
      <w:footerReference w:type="first" r:id="rId14"/>
      <w:pgSz w:w="16838" w:h="11906" w:orient="landscape"/>
      <w:pgMar w:top="851" w:right="426" w:bottom="567" w:left="426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96B" w:rsidRDefault="0092296B" w:rsidP="0097081F">
      <w:pPr>
        <w:spacing w:after="0" w:line="240" w:lineRule="auto"/>
      </w:pPr>
      <w:r>
        <w:separator/>
      </w:r>
    </w:p>
  </w:endnote>
  <w:endnote w:type="continuationSeparator" w:id="0">
    <w:p w:rsidR="0092296B" w:rsidRDefault="0092296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3C0F15" w:rsidRDefault="00FE2EF8">
        <w:pPr>
          <w:pStyle w:val="ac"/>
          <w:jc w:val="right"/>
        </w:pPr>
        <w:r>
          <w:fldChar w:fldCharType="begin"/>
        </w:r>
        <w:r w:rsidR="003C0F15">
          <w:instrText>PAGE   \* MERGEFORMAT</w:instrText>
        </w:r>
        <w:r>
          <w:fldChar w:fldCharType="separate"/>
        </w:r>
        <w:r w:rsidR="00822F7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3C0F15" w:rsidRDefault="003C0F15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3C0F15" w:rsidRDefault="00FE2EF8">
        <w:pPr>
          <w:pStyle w:val="ac"/>
          <w:jc w:val="right"/>
        </w:pPr>
        <w:r>
          <w:fldChar w:fldCharType="begin"/>
        </w:r>
        <w:r w:rsidR="003C0F15">
          <w:instrText>PAGE   \* MERGEFORMAT</w:instrText>
        </w:r>
        <w:r>
          <w:fldChar w:fldCharType="separate"/>
        </w:r>
        <w:r w:rsidR="003C0F1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0F15" w:rsidRDefault="003C0F1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96B" w:rsidRDefault="0092296B" w:rsidP="0097081F">
      <w:pPr>
        <w:spacing w:after="0" w:line="240" w:lineRule="auto"/>
      </w:pPr>
      <w:r>
        <w:separator/>
      </w:r>
    </w:p>
  </w:footnote>
  <w:footnote w:type="continuationSeparator" w:id="0">
    <w:p w:rsidR="0092296B" w:rsidRDefault="0092296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3C6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397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E7373"/>
    <w:rsid w:val="000F1303"/>
    <w:rsid w:val="000F152A"/>
    <w:rsid w:val="000F31E1"/>
    <w:rsid w:val="000F3AB8"/>
    <w:rsid w:val="000F4C54"/>
    <w:rsid w:val="000F4FD4"/>
    <w:rsid w:val="000F5B25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6AAE"/>
    <w:rsid w:val="00137399"/>
    <w:rsid w:val="00140800"/>
    <w:rsid w:val="00142DB4"/>
    <w:rsid w:val="00142EF3"/>
    <w:rsid w:val="001464B4"/>
    <w:rsid w:val="00147391"/>
    <w:rsid w:val="0014776B"/>
    <w:rsid w:val="001511E9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40B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095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17C2F"/>
    <w:rsid w:val="00220C94"/>
    <w:rsid w:val="00225C1C"/>
    <w:rsid w:val="00230A02"/>
    <w:rsid w:val="002310A9"/>
    <w:rsid w:val="002328FC"/>
    <w:rsid w:val="00233558"/>
    <w:rsid w:val="00234879"/>
    <w:rsid w:val="0023540E"/>
    <w:rsid w:val="00235CEC"/>
    <w:rsid w:val="00235F65"/>
    <w:rsid w:val="00236EAC"/>
    <w:rsid w:val="00237BBB"/>
    <w:rsid w:val="00246DA1"/>
    <w:rsid w:val="0025098B"/>
    <w:rsid w:val="0025395C"/>
    <w:rsid w:val="002543F3"/>
    <w:rsid w:val="00255488"/>
    <w:rsid w:val="00256901"/>
    <w:rsid w:val="00257168"/>
    <w:rsid w:val="00257BAE"/>
    <w:rsid w:val="00261393"/>
    <w:rsid w:val="002625DE"/>
    <w:rsid w:val="00262ED7"/>
    <w:rsid w:val="00264462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09D9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4462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0F5"/>
    <w:rsid w:val="00343702"/>
    <w:rsid w:val="003449D7"/>
    <w:rsid w:val="003506D3"/>
    <w:rsid w:val="0035175C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0F15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687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738"/>
    <w:rsid w:val="005437C5"/>
    <w:rsid w:val="00545068"/>
    <w:rsid w:val="005503BA"/>
    <w:rsid w:val="00551575"/>
    <w:rsid w:val="00552A71"/>
    <w:rsid w:val="00560CC2"/>
    <w:rsid w:val="00570968"/>
    <w:rsid w:val="00571789"/>
    <w:rsid w:val="005726DD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814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159A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B1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9EA"/>
    <w:rsid w:val="00822F75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230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4775"/>
    <w:rsid w:val="00915553"/>
    <w:rsid w:val="00916379"/>
    <w:rsid w:val="00916C39"/>
    <w:rsid w:val="0092166E"/>
    <w:rsid w:val="009218F5"/>
    <w:rsid w:val="009223AE"/>
    <w:rsid w:val="0092296B"/>
    <w:rsid w:val="00923708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76BF1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6A5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37C3"/>
    <w:rsid w:val="00A06AC1"/>
    <w:rsid w:val="00A10D48"/>
    <w:rsid w:val="00A11465"/>
    <w:rsid w:val="00A11DE8"/>
    <w:rsid w:val="00A12092"/>
    <w:rsid w:val="00A12B26"/>
    <w:rsid w:val="00A14DD3"/>
    <w:rsid w:val="00A15429"/>
    <w:rsid w:val="00A17B02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31E67"/>
    <w:rsid w:val="00C331F3"/>
    <w:rsid w:val="00C334FC"/>
    <w:rsid w:val="00C348FC"/>
    <w:rsid w:val="00C35100"/>
    <w:rsid w:val="00C3583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2D22"/>
    <w:rsid w:val="00C535CA"/>
    <w:rsid w:val="00C5370B"/>
    <w:rsid w:val="00C53C2C"/>
    <w:rsid w:val="00C53FDE"/>
    <w:rsid w:val="00C54B9F"/>
    <w:rsid w:val="00C55CE8"/>
    <w:rsid w:val="00C56C19"/>
    <w:rsid w:val="00C61E32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414"/>
    <w:rsid w:val="00CE168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26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35BD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DF70D5"/>
    <w:rsid w:val="00E01BD7"/>
    <w:rsid w:val="00E02170"/>
    <w:rsid w:val="00E0270A"/>
    <w:rsid w:val="00E05737"/>
    <w:rsid w:val="00E05CCD"/>
    <w:rsid w:val="00E072EC"/>
    <w:rsid w:val="00E10597"/>
    <w:rsid w:val="00E10762"/>
    <w:rsid w:val="00E12AD4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43E9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0EC5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39FA"/>
    <w:rsid w:val="00F8413A"/>
    <w:rsid w:val="00F84848"/>
    <w:rsid w:val="00F84DB0"/>
    <w:rsid w:val="00F86D52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4F21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2EF8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D7A05-EB10-4215-A152-76DA1317A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3810</Words>
  <Characters>21717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26</cp:revision>
  <cp:lastPrinted>2015-07-31T17:09:00Z</cp:lastPrinted>
  <dcterms:created xsi:type="dcterms:W3CDTF">2017-03-29T06:58:00Z</dcterms:created>
  <dcterms:modified xsi:type="dcterms:W3CDTF">2017-09-19T07:59:00Z</dcterms:modified>
</cp:coreProperties>
</file>