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896" w:rsidRDefault="006C1896" w:rsidP="007D01E4">
      <w:pPr>
        <w:jc w:val="right"/>
        <w:rPr>
          <w:rFonts w:ascii="Times New Roman" w:hAnsi="Times New Roman" w:cs="Times New Roman"/>
          <w:b/>
        </w:rPr>
      </w:pPr>
    </w:p>
    <w:p w:rsidR="0079454D" w:rsidRDefault="0079454D" w:rsidP="007D01E4">
      <w:pPr>
        <w:pStyle w:val="4"/>
        <w:rPr>
          <w:sz w:val="24"/>
          <w:szCs w:val="24"/>
        </w:rPr>
      </w:pPr>
    </w:p>
    <w:p w:rsidR="0079454D" w:rsidRPr="0079454D" w:rsidRDefault="0079454D" w:rsidP="0079454D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УТВЕРЖДАЮ:                                                                                                       </w:t>
      </w:r>
    </w:p>
    <w:p w:rsidR="0079454D" w:rsidRPr="0079454D" w:rsidRDefault="0079454D" w:rsidP="0079454D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79454D" w:rsidRPr="0079454D" w:rsidRDefault="0079454D" w:rsidP="0079454D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Заместитель руководителя                                                                 </w:t>
      </w:r>
    </w:p>
    <w:p w:rsidR="0079454D" w:rsidRPr="0079454D" w:rsidRDefault="0079454D" w:rsidP="0079454D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Дирекции по эксплуатации и реконструкции</w:t>
      </w:r>
    </w:p>
    <w:p w:rsidR="0079454D" w:rsidRPr="0079454D" w:rsidRDefault="0079454D" w:rsidP="0079454D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79454D" w:rsidRPr="0079454D" w:rsidRDefault="0079454D" w:rsidP="0079454D">
      <w:pPr>
        <w:widowControl/>
        <w:tabs>
          <w:tab w:val="right" w:pos="10348"/>
        </w:tabs>
        <w:ind w:left="-851"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__________________/ С.С. Глебов /</w:t>
      </w:r>
    </w:p>
    <w:p w:rsidR="0079454D" w:rsidRPr="0079454D" w:rsidRDefault="0079454D" w:rsidP="0079454D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79454D" w:rsidRPr="0079454D" w:rsidRDefault="0079454D" w:rsidP="0079454D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79454D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«___» ___________ 2017 г.</w:t>
      </w:r>
    </w:p>
    <w:p w:rsidR="0079454D" w:rsidRDefault="0079454D" w:rsidP="007D01E4">
      <w:pPr>
        <w:pStyle w:val="4"/>
        <w:rPr>
          <w:sz w:val="24"/>
          <w:szCs w:val="24"/>
        </w:rPr>
      </w:pPr>
    </w:p>
    <w:p w:rsidR="009F7520" w:rsidRDefault="009F7520" w:rsidP="009F7520"/>
    <w:p w:rsidR="009F7520" w:rsidRDefault="009F7520" w:rsidP="009F7520"/>
    <w:p w:rsidR="009F7520" w:rsidRPr="009F7520" w:rsidRDefault="009F7520" w:rsidP="009F7520"/>
    <w:p w:rsidR="007D01E4" w:rsidRPr="009F7520" w:rsidRDefault="00135B65" w:rsidP="007D01E4">
      <w:pPr>
        <w:pStyle w:val="4"/>
        <w:rPr>
          <w:sz w:val="24"/>
          <w:szCs w:val="24"/>
        </w:rPr>
      </w:pPr>
      <w:r>
        <w:rPr>
          <w:sz w:val="24"/>
          <w:szCs w:val="24"/>
        </w:rPr>
        <w:t>Спецификация</w:t>
      </w:r>
      <w:r w:rsidR="007D01E4" w:rsidRPr="009F7520">
        <w:rPr>
          <w:sz w:val="24"/>
          <w:szCs w:val="24"/>
        </w:rPr>
        <w:t xml:space="preserve"> </w:t>
      </w:r>
    </w:p>
    <w:p w:rsidR="007D01E4" w:rsidRPr="009F7520" w:rsidRDefault="0079454D" w:rsidP="007D01E4">
      <w:pPr>
        <w:pStyle w:val="4"/>
        <w:rPr>
          <w:sz w:val="24"/>
          <w:szCs w:val="24"/>
        </w:rPr>
      </w:pPr>
      <w:r w:rsidRPr="009F7520">
        <w:rPr>
          <w:sz w:val="24"/>
          <w:szCs w:val="24"/>
        </w:rPr>
        <w:t xml:space="preserve">на приобретение </w:t>
      </w:r>
      <w:proofErr w:type="spellStart"/>
      <w:r w:rsidRPr="009F7520">
        <w:rPr>
          <w:sz w:val="24"/>
          <w:szCs w:val="24"/>
        </w:rPr>
        <w:t>мото</w:t>
      </w:r>
      <w:proofErr w:type="spellEnd"/>
      <w:r w:rsidRPr="009F7520">
        <w:rPr>
          <w:sz w:val="24"/>
          <w:szCs w:val="24"/>
        </w:rPr>
        <w:t>-вездеходной техники</w:t>
      </w:r>
      <w:r w:rsidR="00320B43" w:rsidRPr="00320B43">
        <w:t xml:space="preserve"> </w:t>
      </w:r>
      <w:r w:rsidR="00320B43" w:rsidRPr="00135B65">
        <w:rPr>
          <w:sz w:val="24"/>
          <w:szCs w:val="24"/>
          <w:lang w:val="en-US"/>
        </w:rPr>
        <w:t>CAN</w:t>
      </w:r>
      <w:r w:rsidR="00320B43" w:rsidRPr="00135B65">
        <w:rPr>
          <w:sz w:val="24"/>
          <w:szCs w:val="24"/>
        </w:rPr>
        <w:t>-</w:t>
      </w:r>
      <w:r w:rsidR="00320B43" w:rsidRPr="00135B65">
        <w:rPr>
          <w:sz w:val="24"/>
          <w:szCs w:val="24"/>
          <w:lang w:val="en-US"/>
        </w:rPr>
        <w:t>AM</w:t>
      </w:r>
      <w:r w:rsidR="00320B43" w:rsidRPr="00135B65">
        <w:rPr>
          <w:sz w:val="24"/>
          <w:szCs w:val="24"/>
        </w:rPr>
        <w:t xml:space="preserve"> </w:t>
      </w:r>
      <w:r w:rsidR="00320B43" w:rsidRPr="00135B65">
        <w:rPr>
          <w:sz w:val="24"/>
          <w:szCs w:val="24"/>
          <w:lang w:val="en-US"/>
        </w:rPr>
        <w:t>OUTLANDER</w:t>
      </w:r>
      <w:r w:rsidR="00320B43" w:rsidRPr="00135B65">
        <w:rPr>
          <w:sz w:val="24"/>
          <w:szCs w:val="24"/>
        </w:rPr>
        <w:t xml:space="preserve"> </w:t>
      </w:r>
      <w:r w:rsidR="005C7F77" w:rsidRPr="00135B65">
        <w:rPr>
          <w:sz w:val="24"/>
          <w:szCs w:val="24"/>
          <w:lang w:val="en-US"/>
        </w:rPr>
        <w:t>MAX</w:t>
      </w:r>
      <w:r w:rsidR="005C7F77" w:rsidRPr="00135B65">
        <w:rPr>
          <w:sz w:val="24"/>
          <w:szCs w:val="24"/>
        </w:rPr>
        <w:t xml:space="preserve"> 850</w:t>
      </w:r>
      <w:r w:rsidR="00320B43" w:rsidRPr="00135B65">
        <w:rPr>
          <w:sz w:val="24"/>
          <w:szCs w:val="24"/>
        </w:rPr>
        <w:t xml:space="preserve"> </w:t>
      </w:r>
      <w:r w:rsidR="00320B43" w:rsidRPr="00135B65">
        <w:rPr>
          <w:sz w:val="24"/>
          <w:szCs w:val="24"/>
          <w:lang w:val="en-US"/>
        </w:rPr>
        <w:t>XT</w:t>
      </w:r>
      <w:r w:rsidR="00320B43" w:rsidRPr="00135B65">
        <w:rPr>
          <w:sz w:val="24"/>
          <w:szCs w:val="24"/>
        </w:rPr>
        <w:t>-</w:t>
      </w:r>
      <w:r w:rsidR="00320B43" w:rsidRPr="00135B65">
        <w:rPr>
          <w:sz w:val="24"/>
          <w:szCs w:val="24"/>
          <w:lang w:val="en-US"/>
        </w:rPr>
        <w:t>P</w:t>
      </w:r>
    </w:p>
    <w:tbl>
      <w:tblPr>
        <w:tblpPr w:leftFromText="180" w:rightFromText="180" w:vertAnchor="text" w:horzAnchor="margin" w:tblpY="308"/>
        <w:tblOverlap w:val="never"/>
        <w:tblW w:w="154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1"/>
        <w:gridCol w:w="8"/>
        <w:gridCol w:w="5718"/>
        <w:gridCol w:w="5711"/>
      </w:tblGrid>
      <w:tr w:rsidR="007D01E4" w:rsidRPr="00FA0877" w:rsidTr="00026861">
        <w:trPr>
          <w:gridAfter w:val="1"/>
          <w:wAfter w:w="5711" w:type="dxa"/>
          <w:trHeight w:hRule="exact" w:val="414"/>
        </w:trPr>
        <w:tc>
          <w:tcPr>
            <w:tcW w:w="96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FA0877" w:rsidRDefault="002F6B2C" w:rsidP="000268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877">
              <w:rPr>
                <w:rFonts w:ascii="Times New Roman" w:hAnsi="Times New Roman" w:cs="Times New Roman"/>
                <w:b/>
                <w:bCs/>
              </w:rPr>
              <w:t>Перечень основных данных и требований</w:t>
            </w:r>
          </w:p>
          <w:p w:rsidR="007D01E4" w:rsidRPr="00FA0877" w:rsidRDefault="007D01E4" w:rsidP="00026861">
            <w:pPr>
              <w:pStyle w:val="3"/>
              <w:shd w:val="clear" w:color="auto" w:fill="auto"/>
              <w:spacing w:line="220" w:lineRule="exact"/>
              <w:ind w:left="120"/>
              <w:jc w:val="left"/>
              <w:rPr>
                <w:sz w:val="24"/>
                <w:szCs w:val="24"/>
              </w:rPr>
            </w:pPr>
          </w:p>
        </w:tc>
      </w:tr>
      <w:tr w:rsidR="007718D4" w:rsidRPr="00FA0877" w:rsidTr="00026861">
        <w:trPr>
          <w:gridAfter w:val="1"/>
          <w:wAfter w:w="5711" w:type="dxa"/>
          <w:trHeight w:hRule="exact" w:val="414"/>
        </w:trPr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8D4" w:rsidRPr="00FA0877" w:rsidRDefault="007718D4" w:rsidP="0002686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A0877">
              <w:rPr>
                <w:rFonts w:ascii="Times New Roman" w:hAnsi="Times New Roman" w:cs="Times New Roman"/>
                <w:bCs/>
              </w:rPr>
              <w:t>Количество/ единица измерения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8D4" w:rsidRPr="00FA0877" w:rsidRDefault="00550B7E" w:rsidP="000268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A0877">
              <w:rPr>
                <w:rFonts w:ascii="Times New Roman" w:hAnsi="Times New Roman" w:cs="Times New Roman"/>
                <w:bCs/>
                <w:color w:val="000000" w:themeColor="text1"/>
              </w:rPr>
              <w:t>1Ед</w:t>
            </w:r>
            <w:r w:rsidR="005C7F77" w:rsidRPr="00FA0877">
              <w:rPr>
                <w:rFonts w:ascii="Times New Roman" w:hAnsi="Times New Roman" w:cs="Times New Roman"/>
                <w:bCs/>
                <w:color w:val="000000" w:themeColor="text1"/>
              </w:rPr>
              <w:t>и</w:t>
            </w:r>
            <w:r w:rsidRPr="00FA0877">
              <w:rPr>
                <w:rFonts w:ascii="Times New Roman" w:hAnsi="Times New Roman" w:cs="Times New Roman"/>
                <w:bCs/>
                <w:color w:val="000000" w:themeColor="text1"/>
              </w:rPr>
              <w:t>ница</w:t>
            </w:r>
          </w:p>
        </w:tc>
      </w:tr>
      <w:tr w:rsidR="002F6B2C" w:rsidRPr="00FA0877" w:rsidTr="00026861">
        <w:trPr>
          <w:gridAfter w:val="1"/>
          <w:wAfter w:w="5711" w:type="dxa"/>
          <w:trHeight w:hRule="exact" w:val="414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FA0877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Г</w:t>
            </w:r>
            <w:r w:rsidR="002F6B2C" w:rsidRPr="00FA0877">
              <w:rPr>
                <w:rStyle w:val="1"/>
                <w:sz w:val="24"/>
                <w:szCs w:val="24"/>
              </w:rPr>
              <w:t>од выпуска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18D4" w:rsidRPr="00FA0877" w:rsidRDefault="00700E34" w:rsidP="00FA0877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b/>
                <w:strike/>
                <w:color w:val="000000" w:themeColor="text1"/>
                <w:sz w:val="24"/>
                <w:szCs w:val="24"/>
                <w:u w:val="single"/>
              </w:rPr>
            </w:pPr>
            <w:r w:rsidRPr="00FA0877">
              <w:rPr>
                <w:rStyle w:val="1"/>
                <w:color w:val="000000" w:themeColor="text1"/>
                <w:sz w:val="24"/>
                <w:szCs w:val="24"/>
              </w:rPr>
              <w:t>2018</w:t>
            </w:r>
            <w:r w:rsidR="00B90077" w:rsidRPr="00FA0877">
              <w:rPr>
                <w:rStyle w:val="1"/>
                <w:color w:val="000000" w:themeColor="text1"/>
                <w:sz w:val="24"/>
                <w:szCs w:val="24"/>
              </w:rPr>
              <w:t xml:space="preserve"> г/</w:t>
            </w:r>
            <w:r w:rsidR="00550B7E" w:rsidRPr="00FA0877">
              <w:rPr>
                <w:rStyle w:val="1"/>
                <w:color w:val="000000" w:themeColor="text1"/>
                <w:sz w:val="24"/>
                <w:szCs w:val="24"/>
              </w:rPr>
              <w:t>в</w:t>
            </w:r>
          </w:p>
        </w:tc>
      </w:tr>
      <w:tr w:rsidR="002F6B2C" w:rsidRPr="00FA0877" w:rsidTr="00026861">
        <w:trPr>
          <w:gridAfter w:val="1"/>
          <w:wAfter w:w="5711" w:type="dxa"/>
          <w:trHeight w:hRule="exact" w:val="396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FA0877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Пробег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FA0877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без </w:t>
            </w:r>
            <w:r w:rsidR="002F6B2C" w:rsidRPr="00FA0877">
              <w:rPr>
                <w:rStyle w:val="1"/>
                <w:sz w:val="24"/>
                <w:szCs w:val="24"/>
              </w:rPr>
              <w:t>пробега</w:t>
            </w:r>
          </w:p>
        </w:tc>
      </w:tr>
      <w:tr w:rsidR="002F6B2C" w:rsidRPr="00FA0877" w:rsidTr="00026861">
        <w:trPr>
          <w:gridAfter w:val="1"/>
          <w:wAfter w:w="5711" w:type="dxa"/>
          <w:trHeight w:hRule="exact" w:val="353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FA0877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Гарантия качества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FA0877" w:rsidRDefault="000414EE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 2 года без ограничения пробега</w:t>
            </w:r>
          </w:p>
          <w:p w:rsidR="00E07103" w:rsidRPr="00FA0877" w:rsidRDefault="00E07103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</w:p>
        </w:tc>
      </w:tr>
      <w:tr w:rsidR="006A0624" w:rsidRPr="00FA0877" w:rsidTr="00026861">
        <w:trPr>
          <w:gridAfter w:val="1"/>
          <w:wAfter w:w="5711" w:type="dxa"/>
          <w:trHeight w:hRule="exact" w:val="392"/>
        </w:trPr>
        <w:tc>
          <w:tcPr>
            <w:tcW w:w="96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624" w:rsidRPr="00FA0877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b/>
                <w:sz w:val="24"/>
                <w:szCs w:val="24"/>
              </w:rPr>
            </w:pPr>
            <w:r w:rsidRPr="00FA0877">
              <w:rPr>
                <w:rStyle w:val="1"/>
                <w:b/>
                <w:sz w:val="24"/>
                <w:szCs w:val="24"/>
              </w:rPr>
              <w:t>Двигатель</w:t>
            </w:r>
          </w:p>
        </w:tc>
      </w:tr>
      <w:tr w:rsidR="006A0624" w:rsidRPr="00FA0877" w:rsidTr="00026861">
        <w:trPr>
          <w:trHeight w:hRule="exact" w:val="1212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0624" w:rsidRPr="00FA0877" w:rsidRDefault="006A0624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Тип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454D" w:rsidRPr="00FA0877" w:rsidRDefault="0079454D" w:rsidP="00FA0877">
            <w:pPr>
              <w:widowControl/>
              <w:ind w:left="120"/>
              <w:jc w:val="both"/>
              <w:rPr>
                <w:rStyle w:val="1"/>
                <w:rFonts w:eastAsia="Courier New"/>
                <w:sz w:val="24"/>
                <w:szCs w:val="24"/>
              </w:rPr>
            </w:pPr>
            <w:r w:rsidRPr="00FA0877">
              <w:rPr>
                <w:rStyle w:val="1"/>
                <w:rFonts w:eastAsia="Courier New"/>
                <w:sz w:val="24"/>
                <w:szCs w:val="24"/>
              </w:rPr>
              <w:t xml:space="preserve">Тип </w:t>
            </w:r>
            <w:proofErr w:type="spellStart"/>
            <w:r w:rsidRPr="00FA0877">
              <w:rPr>
                <w:rStyle w:val="1"/>
                <w:rFonts w:eastAsia="Courier New"/>
                <w:sz w:val="24"/>
                <w:szCs w:val="24"/>
              </w:rPr>
              <w:t>Rotax</w:t>
            </w:r>
            <w:proofErr w:type="spellEnd"/>
            <w:r w:rsidRPr="00FA0877">
              <w:rPr>
                <w:rStyle w:val="1"/>
                <w:rFonts w:eastAsia="Courier New"/>
                <w:sz w:val="24"/>
                <w:szCs w:val="24"/>
              </w:rPr>
              <w:t>, V-образный, ж</w:t>
            </w:r>
            <w:r w:rsidR="00E97E39" w:rsidRPr="00FA0877">
              <w:rPr>
                <w:rStyle w:val="1"/>
                <w:rFonts w:eastAsia="Calibri"/>
                <w:sz w:val="24"/>
                <w:szCs w:val="24"/>
              </w:rPr>
              <w:t xml:space="preserve">идкостного охлаждения Объем, </w:t>
            </w:r>
            <w:r w:rsidRPr="00FA0877">
              <w:rPr>
                <w:rStyle w:val="1"/>
                <w:rFonts w:eastAsia="Calibri"/>
                <w:sz w:val="24"/>
                <w:szCs w:val="24"/>
              </w:rPr>
              <w:t> </w:t>
            </w:r>
            <w:r w:rsidRPr="00FA0877">
              <w:rPr>
                <w:rStyle w:val="1"/>
                <w:rFonts w:eastAsia="Courier New"/>
                <w:sz w:val="24"/>
                <w:szCs w:val="24"/>
              </w:rPr>
              <w:t>976</w:t>
            </w:r>
            <w:r w:rsidR="00E97E39" w:rsidRPr="00FA0877">
              <w:rPr>
                <w:rStyle w:val="1"/>
                <w:rFonts w:eastAsia="Calibri"/>
                <w:sz w:val="24"/>
                <w:szCs w:val="24"/>
              </w:rPr>
              <w:t xml:space="preserve"> куб/см</w:t>
            </w:r>
            <w:r w:rsidRPr="00FA0877">
              <w:rPr>
                <w:rStyle w:val="1"/>
                <w:rFonts w:eastAsia="Calibri"/>
                <w:sz w:val="24"/>
                <w:szCs w:val="24"/>
              </w:rPr>
              <w:t>.</w:t>
            </w:r>
            <w:r w:rsidRPr="00FA0877">
              <w:rPr>
                <w:rStyle w:val="1"/>
                <w:rFonts w:eastAsia="Courier New"/>
                <w:sz w:val="24"/>
                <w:szCs w:val="24"/>
              </w:rPr>
              <w:t xml:space="preserve"> Трансмиссия Отключаемый полный привод; муфта </w:t>
            </w:r>
            <w:proofErr w:type="spellStart"/>
            <w:r w:rsidRPr="00FA0877">
              <w:rPr>
                <w:rStyle w:val="1"/>
                <w:rFonts w:eastAsia="Courier New"/>
                <w:sz w:val="24"/>
                <w:szCs w:val="24"/>
              </w:rPr>
              <w:t>Visco-Lok</w:t>
            </w:r>
            <w:proofErr w:type="spellEnd"/>
            <w:r w:rsidRPr="00FA0877">
              <w:rPr>
                <w:rStyle w:val="1"/>
                <w:rFonts w:eastAsia="Courier New"/>
                <w:sz w:val="24"/>
                <w:szCs w:val="24"/>
              </w:rPr>
              <w:t>, автоматически блокирующая передни</w:t>
            </w:r>
            <w:r w:rsidR="00E97E39" w:rsidRPr="00FA0877">
              <w:rPr>
                <w:rStyle w:val="1"/>
                <w:rFonts w:eastAsia="Calibri"/>
                <w:sz w:val="24"/>
                <w:szCs w:val="24"/>
              </w:rPr>
              <w:t>й дифференциал.</w:t>
            </w:r>
          </w:p>
          <w:p w:rsidR="006A0624" w:rsidRPr="00FA0877" w:rsidRDefault="006A0624" w:rsidP="00FA0877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Style w:val="1"/>
                <w:sz w:val="24"/>
                <w:szCs w:val="24"/>
              </w:rPr>
            </w:pPr>
          </w:p>
        </w:tc>
        <w:tc>
          <w:tcPr>
            <w:tcW w:w="57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0624" w:rsidRPr="00FA0877" w:rsidRDefault="006A0624" w:rsidP="00026861">
            <w:pPr>
              <w:pStyle w:val="3"/>
              <w:shd w:val="clear" w:color="auto" w:fill="auto"/>
              <w:spacing w:line="270" w:lineRule="exact"/>
              <w:ind w:left="120"/>
              <w:jc w:val="left"/>
              <w:rPr>
                <w:sz w:val="24"/>
                <w:szCs w:val="24"/>
              </w:rPr>
            </w:pPr>
          </w:p>
        </w:tc>
      </w:tr>
      <w:tr w:rsidR="002F6B2C" w:rsidRPr="00FA0877" w:rsidTr="00026861">
        <w:trPr>
          <w:gridAfter w:val="1"/>
          <w:wAfter w:w="5711" w:type="dxa"/>
          <w:trHeight w:hRule="exact" w:val="424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2C" w:rsidRPr="00FA0877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Рабочий объем, (</w:t>
            </w:r>
            <w:proofErr w:type="spellStart"/>
            <w:r w:rsidRPr="00FA0877">
              <w:rPr>
                <w:rStyle w:val="1"/>
                <w:sz w:val="24"/>
                <w:szCs w:val="24"/>
              </w:rPr>
              <w:t>смЗ</w:t>
            </w:r>
            <w:proofErr w:type="spellEnd"/>
            <w:r w:rsidRPr="00FA0877">
              <w:rPr>
                <w:rStyle w:val="1"/>
                <w:sz w:val="24"/>
                <w:szCs w:val="24"/>
              </w:rPr>
              <w:t>)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FA0877" w:rsidRDefault="002F6B2C" w:rsidP="00FA0877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не менее </w:t>
            </w:r>
            <w:bookmarkStart w:id="0" w:name="_GoBack"/>
            <w:bookmarkEnd w:id="0"/>
            <w:r w:rsidR="0079454D" w:rsidRPr="00FA0877">
              <w:rPr>
                <w:rStyle w:val="1"/>
                <w:sz w:val="24"/>
                <w:szCs w:val="24"/>
              </w:rPr>
              <w:t>976 куб</w:t>
            </w:r>
            <w:r w:rsidRPr="00FA0877">
              <w:rPr>
                <w:rStyle w:val="1"/>
                <w:sz w:val="24"/>
                <w:szCs w:val="24"/>
              </w:rPr>
              <w:t xml:space="preserve"> </w:t>
            </w:r>
            <w:proofErr w:type="spellStart"/>
            <w:r w:rsidRPr="00FA0877">
              <w:rPr>
                <w:rStyle w:val="1"/>
                <w:sz w:val="24"/>
                <w:szCs w:val="24"/>
              </w:rPr>
              <w:t>смЗ</w:t>
            </w:r>
            <w:proofErr w:type="spellEnd"/>
          </w:p>
        </w:tc>
      </w:tr>
      <w:tr w:rsidR="002F6B2C" w:rsidRPr="00FA0877" w:rsidTr="00026861">
        <w:trPr>
          <w:gridAfter w:val="1"/>
          <w:wAfter w:w="5711" w:type="dxa"/>
          <w:trHeight w:hRule="exact" w:val="403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B2C" w:rsidRPr="00FA0877" w:rsidRDefault="002F6B2C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Мощность двигателя л.с. (</w:t>
            </w:r>
            <w:proofErr w:type="gramStart"/>
            <w:r w:rsidRPr="00FA0877">
              <w:rPr>
                <w:rStyle w:val="1"/>
                <w:sz w:val="24"/>
                <w:szCs w:val="24"/>
              </w:rPr>
              <w:t>об</w:t>
            </w:r>
            <w:proofErr w:type="gramEnd"/>
            <w:r w:rsidRPr="00FA0877">
              <w:rPr>
                <w:rStyle w:val="1"/>
                <w:sz w:val="24"/>
                <w:szCs w:val="24"/>
              </w:rPr>
              <w:t>/мин)</w:t>
            </w:r>
          </w:p>
        </w:tc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B2C" w:rsidRPr="00FA0877" w:rsidRDefault="002F6B2C" w:rsidP="00FA0877">
            <w:pPr>
              <w:pStyle w:val="3"/>
              <w:shd w:val="clear" w:color="auto" w:fill="auto"/>
              <w:spacing w:line="240" w:lineRule="auto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не менее  (</w:t>
            </w:r>
            <w:r w:rsidR="0079454D" w:rsidRPr="00FA0877">
              <w:rPr>
                <w:rStyle w:val="1"/>
                <w:sz w:val="24"/>
                <w:szCs w:val="24"/>
              </w:rPr>
              <w:t>89</w:t>
            </w:r>
            <w:r w:rsidRPr="00FA0877">
              <w:rPr>
                <w:rStyle w:val="1"/>
                <w:sz w:val="24"/>
                <w:szCs w:val="24"/>
              </w:rPr>
              <w:t xml:space="preserve"> л.с.)</w:t>
            </w:r>
          </w:p>
        </w:tc>
      </w:tr>
      <w:tr w:rsidR="0079454D" w:rsidRPr="00FA0877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1650"/>
        </w:trPr>
        <w:tc>
          <w:tcPr>
            <w:tcW w:w="3971" w:type="dxa"/>
          </w:tcPr>
          <w:p w:rsidR="0079454D" w:rsidRPr="00FA0877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Ходовая часть</w:t>
            </w:r>
          </w:p>
        </w:tc>
        <w:tc>
          <w:tcPr>
            <w:tcW w:w="5726" w:type="dxa"/>
            <w:gridSpan w:val="2"/>
          </w:tcPr>
          <w:p w:rsidR="0079454D" w:rsidRPr="00FA0877" w:rsidRDefault="0079454D" w:rsidP="00FA0877">
            <w:pPr>
              <w:pStyle w:val="3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Тип передней подвески Двойные А-образные рычаги с амортизаторами FOX 1.5 PODIUM QS3</w:t>
            </w:r>
          </w:p>
          <w:p w:rsidR="0079454D" w:rsidRPr="00FA0877" w:rsidRDefault="0079454D" w:rsidP="00FA0877">
            <w:pPr>
              <w:pStyle w:val="3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Ход передней подвески, </w:t>
            </w:r>
            <w:proofErr w:type="gramStart"/>
            <w:r w:rsidRPr="00FA0877">
              <w:rPr>
                <w:rStyle w:val="1"/>
                <w:sz w:val="24"/>
                <w:szCs w:val="24"/>
              </w:rPr>
              <w:t>мм</w:t>
            </w:r>
            <w:proofErr w:type="gramEnd"/>
            <w:r w:rsidRPr="00FA0877">
              <w:rPr>
                <w:rStyle w:val="1"/>
                <w:sz w:val="24"/>
                <w:szCs w:val="24"/>
              </w:rPr>
              <w:t xml:space="preserve"> 229</w:t>
            </w:r>
          </w:p>
          <w:p w:rsidR="0079454D" w:rsidRPr="00FA0877" w:rsidRDefault="0079454D" w:rsidP="00FA0877">
            <w:pPr>
              <w:pStyle w:val="3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Тип задней подвески Независимая торсионная задняя подвеска с продольными рычагами (TTI) с амортизаторами FOX 1.5 PODIUM QS3</w:t>
            </w:r>
          </w:p>
          <w:p w:rsidR="0079454D" w:rsidRPr="00FA0877" w:rsidRDefault="0079454D" w:rsidP="00FA0877">
            <w:pPr>
              <w:pStyle w:val="3"/>
              <w:spacing w:line="240" w:lineRule="auto"/>
              <w:ind w:left="120"/>
              <w:rPr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Ход задней подвески, </w:t>
            </w:r>
            <w:proofErr w:type="gramStart"/>
            <w:r w:rsidRPr="00FA0877">
              <w:rPr>
                <w:rStyle w:val="1"/>
                <w:sz w:val="24"/>
                <w:szCs w:val="24"/>
              </w:rPr>
              <w:t>мм</w:t>
            </w:r>
            <w:proofErr w:type="gramEnd"/>
            <w:r w:rsidRPr="00FA0877">
              <w:rPr>
                <w:rStyle w:val="1"/>
                <w:sz w:val="24"/>
                <w:szCs w:val="24"/>
              </w:rPr>
              <w:t xml:space="preserve"> 236</w:t>
            </w:r>
          </w:p>
        </w:tc>
      </w:tr>
      <w:tr w:rsidR="00E97E39" w:rsidRPr="00FA0877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1405"/>
        </w:trPr>
        <w:tc>
          <w:tcPr>
            <w:tcW w:w="3971" w:type="dxa"/>
          </w:tcPr>
          <w:p w:rsidR="00E97E39" w:rsidRPr="00FA0877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Тормозная система</w:t>
            </w:r>
          </w:p>
        </w:tc>
        <w:tc>
          <w:tcPr>
            <w:tcW w:w="5726" w:type="dxa"/>
            <w:gridSpan w:val="2"/>
          </w:tcPr>
          <w:p w:rsidR="00E97E39" w:rsidRPr="00FA0877" w:rsidRDefault="00E97E39" w:rsidP="00FA0877">
            <w:pPr>
              <w:pStyle w:val="3"/>
              <w:shd w:val="clear" w:color="auto" w:fill="auto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Передний тормозной механизм 2 вентилируемых диска диаметром 214 мм с гидравлическими </w:t>
            </w:r>
            <w:proofErr w:type="gramStart"/>
            <w:r w:rsidRPr="00FA0877">
              <w:rPr>
                <w:rStyle w:val="1"/>
                <w:sz w:val="24"/>
                <w:szCs w:val="24"/>
              </w:rPr>
              <w:t>двух-поршневыми</w:t>
            </w:r>
            <w:proofErr w:type="gramEnd"/>
            <w:r w:rsidRPr="00FA0877">
              <w:rPr>
                <w:rStyle w:val="1"/>
                <w:sz w:val="24"/>
                <w:szCs w:val="24"/>
              </w:rPr>
              <w:t xml:space="preserve"> суппортами.</w:t>
            </w:r>
          </w:p>
          <w:p w:rsidR="00E97E39" w:rsidRPr="00FA0877" w:rsidRDefault="00E97E39" w:rsidP="00FA0877">
            <w:pPr>
              <w:pStyle w:val="3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Задний тормозной механизм 1 вентилируемый диск диаметром 214 мм с гидравлическим </w:t>
            </w:r>
            <w:proofErr w:type="gramStart"/>
            <w:r w:rsidRPr="00FA0877">
              <w:rPr>
                <w:rStyle w:val="1"/>
                <w:sz w:val="24"/>
                <w:szCs w:val="24"/>
              </w:rPr>
              <w:t>двух-поршневым</w:t>
            </w:r>
            <w:proofErr w:type="gramEnd"/>
            <w:r w:rsidRPr="00FA0877">
              <w:rPr>
                <w:rStyle w:val="1"/>
                <w:sz w:val="24"/>
                <w:szCs w:val="24"/>
              </w:rPr>
              <w:t xml:space="preserve"> суппортом.</w:t>
            </w:r>
          </w:p>
        </w:tc>
      </w:tr>
      <w:tr w:rsidR="00E97E39" w:rsidRPr="00FA0877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701"/>
        </w:trPr>
        <w:tc>
          <w:tcPr>
            <w:tcW w:w="3971" w:type="dxa"/>
          </w:tcPr>
          <w:p w:rsidR="00E97E39" w:rsidRPr="00FA0877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Колеса</w:t>
            </w:r>
          </w:p>
        </w:tc>
        <w:tc>
          <w:tcPr>
            <w:tcW w:w="5726" w:type="dxa"/>
            <w:gridSpan w:val="2"/>
          </w:tcPr>
          <w:p w:rsidR="009F7520" w:rsidRPr="00FA0877" w:rsidRDefault="00E97E39" w:rsidP="00FA0877">
            <w:pPr>
              <w:pStyle w:val="3"/>
              <w:shd w:val="clear" w:color="auto" w:fill="auto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Передние колеса, дюймы ITP </w:t>
            </w:r>
            <w:proofErr w:type="spellStart"/>
            <w:r w:rsidRPr="00FA0877">
              <w:rPr>
                <w:rStyle w:val="1"/>
                <w:sz w:val="24"/>
                <w:szCs w:val="24"/>
              </w:rPr>
              <w:t>Terracross</w:t>
            </w:r>
            <w:proofErr w:type="spellEnd"/>
            <w:r w:rsidRPr="00FA0877">
              <w:rPr>
                <w:rStyle w:val="1"/>
                <w:sz w:val="24"/>
                <w:szCs w:val="24"/>
              </w:rPr>
              <w:t xml:space="preserve"> 26" x 8" x 14"</w:t>
            </w:r>
          </w:p>
          <w:p w:rsidR="00E97E39" w:rsidRPr="00FA0877" w:rsidRDefault="00E97E39" w:rsidP="00FA0877">
            <w:pPr>
              <w:pStyle w:val="3"/>
              <w:shd w:val="clear" w:color="auto" w:fill="auto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Задние колеса, дюймы ITP </w:t>
            </w:r>
            <w:proofErr w:type="spellStart"/>
            <w:r w:rsidRPr="00FA0877">
              <w:rPr>
                <w:rStyle w:val="1"/>
                <w:sz w:val="24"/>
                <w:szCs w:val="24"/>
              </w:rPr>
              <w:t>Terracross</w:t>
            </w:r>
            <w:proofErr w:type="spellEnd"/>
            <w:r w:rsidRPr="00FA0877">
              <w:rPr>
                <w:rStyle w:val="1"/>
                <w:sz w:val="24"/>
                <w:szCs w:val="24"/>
              </w:rPr>
              <w:t xml:space="preserve"> 26" x 10" x 14</w:t>
            </w:r>
          </w:p>
        </w:tc>
      </w:tr>
      <w:tr w:rsidR="0079454D" w:rsidRPr="00FA0877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1064"/>
        </w:trPr>
        <w:tc>
          <w:tcPr>
            <w:tcW w:w="3971" w:type="dxa"/>
          </w:tcPr>
          <w:p w:rsidR="0079454D" w:rsidRPr="00FA0877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Колесная база</w:t>
            </w:r>
          </w:p>
        </w:tc>
        <w:tc>
          <w:tcPr>
            <w:tcW w:w="5726" w:type="dxa"/>
            <w:gridSpan w:val="2"/>
          </w:tcPr>
          <w:p w:rsidR="00E97E39" w:rsidRPr="00FA0877" w:rsidRDefault="0079454D" w:rsidP="00FA0877">
            <w:pPr>
              <w:pStyle w:val="3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Колесная база (</w:t>
            </w:r>
            <w:proofErr w:type="gramStart"/>
            <w:r w:rsidRPr="00FA0877">
              <w:rPr>
                <w:rStyle w:val="1"/>
                <w:sz w:val="24"/>
                <w:szCs w:val="24"/>
              </w:rPr>
              <w:t>мм</w:t>
            </w:r>
            <w:proofErr w:type="gramEnd"/>
            <w:r w:rsidRPr="00FA0877">
              <w:rPr>
                <w:rStyle w:val="1"/>
                <w:sz w:val="24"/>
                <w:szCs w:val="24"/>
              </w:rPr>
              <w:t>) 1499 Клиренс (мм) 279</w:t>
            </w:r>
          </w:p>
          <w:p w:rsidR="00E97E39" w:rsidRPr="00FA0877" w:rsidRDefault="0079454D" w:rsidP="00FA0877">
            <w:pPr>
              <w:pStyle w:val="3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Сухой вес (</w:t>
            </w:r>
            <w:proofErr w:type="gramStart"/>
            <w:r w:rsidRPr="00FA0877">
              <w:rPr>
                <w:rStyle w:val="1"/>
                <w:sz w:val="24"/>
                <w:szCs w:val="24"/>
              </w:rPr>
              <w:t>кг</w:t>
            </w:r>
            <w:proofErr w:type="gramEnd"/>
            <w:r w:rsidRPr="00FA0877">
              <w:rPr>
                <w:rStyle w:val="1"/>
                <w:sz w:val="24"/>
                <w:szCs w:val="24"/>
              </w:rPr>
              <w:t>) 381</w:t>
            </w:r>
          </w:p>
          <w:p w:rsidR="00E97E39" w:rsidRPr="00FA0877" w:rsidRDefault="0079454D" w:rsidP="00FA0877">
            <w:pPr>
              <w:pStyle w:val="3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Грузоподъемность передней и задней багажных площадок (</w:t>
            </w:r>
            <w:proofErr w:type="gramStart"/>
            <w:r w:rsidRPr="00FA0877">
              <w:rPr>
                <w:rStyle w:val="1"/>
                <w:sz w:val="24"/>
                <w:szCs w:val="24"/>
              </w:rPr>
              <w:t>кг</w:t>
            </w:r>
            <w:proofErr w:type="gramEnd"/>
            <w:r w:rsidRPr="00FA0877">
              <w:rPr>
                <w:rStyle w:val="1"/>
                <w:sz w:val="24"/>
                <w:szCs w:val="24"/>
              </w:rPr>
              <w:t>) Переднего: 45 кг Заднего: 90 кг</w:t>
            </w:r>
          </w:p>
          <w:p w:rsidR="0079454D" w:rsidRPr="00FA0877" w:rsidRDefault="0079454D" w:rsidP="00FA0877">
            <w:pPr>
              <w:pStyle w:val="3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Емкость топливного бака (л) 20,5</w:t>
            </w:r>
          </w:p>
        </w:tc>
      </w:tr>
      <w:tr w:rsidR="00E97E39" w:rsidRPr="00FA0877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3115"/>
        </w:trPr>
        <w:tc>
          <w:tcPr>
            <w:tcW w:w="3971" w:type="dxa"/>
          </w:tcPr>
          <w:p w:rsidR="00E97E39" w:rsidRPr="00FA0877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lastRenderedPageBreak/>
              <w:t>Комплектация</w:t>
            </w:r>
          </w:p>
        </w:tc>
        <w:tc>
          <w:tcPr>
            <w:tcW w:w="5726" w:type="dxa"/>
            <w:gridSpan w:val="2"/>
          </w:tcPr>
          <w:p w:rsidR="00E97E39" w:rsidRPr="00FA0877" w:rsidRDefault="00E97E39" w:rsidP="00FA0877">
            <w:pPr>
              <w:pStyle w:val="3"/>
              <w:shd w:val="clear" w:color="auto" w:fill="auto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• Двигатель </w:t>
            </w:r>
            <w:proofErr w:type="spellStart"/>
            <w:r w:rsidRPr="00FA0877">
              <w:rPr>
                <w:rStyle w:val="1"/>
                <w:sz w:val="24"/>
                <w:szCs w:val="24"/>
              </w:rPr>
              <w:t>Rotax</w:t>
            </w:r>
            <w:proofErr w:type="spellEnd"/>
            <w:r w:rsidRPr="00FA0877">
              <w:rPr>
                <w:rStyle w:val="1"/>
                <w:sz w:val="24"/>
                <w:szCs w:val="24"/>
              </w:rPr>
              <w:t xml:space="preserve">® • Бесступенчатая трансмиссия (CVT) c возможностью торможения двигателем • Передняя подвеска с двойными А-образными рычагами • Независимая торсионная задняя подвеска с продольными рычагами (TTI) • Муфта </w:t>
            </w:r>
            <w:proofErr w:type="spellStart"/>
            <w:r w:rsidRPr="00FA0877">
              <w:rPr>
                <w:rStyle w:val="1"/>
                <w:sz w:val="24"/>
                <w:szCs w:val="24"/>
              </w:rPr>
              <w:t>Visco-Lok</w:t>
            </w:r>
            <w:proofErr w:type="spellEnd"/>
            <w:r w:rsidRPr="00FA0877">
              <w:rPr>
                <w:rStyle w:val="1"/>
                <w:sz w:val="24"/>
                <w:szCs w:val="24"/>
              </w:rPr>
              <w:t>, автоматически блокирующая передний дифференциал • Тяговое усилие 590 кг •</w:t>
            </w:r>
          </w:p>
          <w:p w:rsidR="00E97E39" w:rsidRPr="00FA0877" w:rsidRDefault="00E97E39" w:rsidP="00FA0877">
            <w:pPr>
              <w:pStyle w:val="3"/>
              <w:shd w:val="clear" w:color="auto" w:fill="auto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Рама по технологии пространственной балки второго поколения (SST G2) с усовершенствованной геометрией подвесок •</w:t>
            </w:r>
          </w:p>
          <w:p w:rsidR="00E97E39" w:rsidRPr="00FA0877" w:rsidRDefault="00E97E39" w:rsidP="00FA0877">
            <w:pPr>
              <w:pStyle w:val="3"/>
              <w:shd w:val="clear" w:color="auto" w:fill="auto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Многофункциональная цифровая панель приборов • Стальные багажники общей грузоподъемностью 163,3 кг с системой быстрого крепления аксессуаров </w:t>
            </w:r>
            <w:proofErr w:type="spellStart"/>
            <w:r w:rsidRPr="00FA0877">
              <w:rPr>
                <w:rStyle w:val="1"/>
                <w:sz w:val="24"/>
                <w:szCs w:val="24"/>
              </w:rPr>
              <w:t>LinQ</w:t>
            </w:r>
            <w:proofErr w:type="spellEnd"/>
            <w:r w:rsidRPr="00FA0877">
              <w:rPr>
                <w:rStyle w:val="1"/>
                <w:sz w:val="24"/>
                <w:szCs w:val="24"/>
              </w:rPr>
              <w:t>™ •</w:t>
            </w:r>
          </w:p>
        </w:tc>
      </w:tr>
      <w:tr w:rsidR="00E97E39" w:rsidRPr="00FA0877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483"/>
        </w:trPr>
        <w:tc>
          <w:tcPr>
            <w:tcW w:w="3971" w:type="dxa"/>
          </w:tcPr>
          <w:p w:rsidR="00E97E39" w:rsidRPr="00FA0877" w:rsidRDefault="00E97E39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Дополнительное оборудование</w:t>
            </w:r>
          </w:p>
        </w:tc>
        <w:tc>
          <w:tcPr>
            <w:tcW w:w="5726" w:type="dxa"/>
            <w:gridSpan w:val="2"/>
          </w:tcPr>
          <w:p w:rsidR="00E97E39" w:rsidRPr="00FA0877" w:rsidRDefault="009F7520" w:rsidP="00FA0877">
            <w:pPr>
              <w:pStyle w:val="3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</w:rPr>
            </w:pPr>
            <w:r w:rsidRPr="00FA0877">
              <w:rPr>
                <w:sz w:val="24"/>
                <w:szCs w:val="24"/>
              </w:rPr>
              <w:t>Алюминиевая защита днища, передних и задних рычагов подвески.</w:t>
            </w:r>
          </w:p>
          <w:p w:rsidR="00135B65" w:rsidRPr="00FA0877" w:rsidRDefault="00135B65" w:rsidP="00FA0877">
            <w:pPr>
              <w:pStyle w:val="3"/>
              <w:numPr>
                <w:ilvl w:val="0"/>
                <w:numId w:val="3"/>
              </w:numPr>
              <w:spacing w:line="240" w:lineRule="auto"/>
              <w:rPr>
                <w:sz w:val="24"/>
                <w:szCs w:val="24"/>
              </w:rPr>
            </w:pPr>
            <w:r w:rsidRPr="00FA0877">
              <w:rPr>
                <w:sz w:val="24"/>
                <w:szCs w:val="24"/>
              </w:rPr>
              <w:t>Установка алюминиевой защиты  днища, передних и задних рычагов подвески</w:t>
            </w:r>
          </w:p>
        </w:tc>
      </w:tr>
      <w:tr w:rsidR="00026861" w:rsidRPr="00FA0877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300"/>
        </w:trPr>
        <w:tc>
          <w:tcPr>
            <w:tcW w:w="3971" w:type="dxa"/>
          </w:tcPr>
          <w:p w:rsidR="00026861" w:rsidRPr="00FA0877" w:rsidRDefault="00135B65" w:rsidP="00135B65">
            <w:pPr>
              <w:pStyle w:val="3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>Т</w:t>
            </w:r>
            <w:r w:rsidR="00026861" w:rsidRPr="00FA0877">
              <w:rPr>
                <w:rStyle w:val="1"/>
                <w:sz w:val="24"/>
                <w:szCs w:val="24"/>
              </w:rPr>
              <w:t>ребования к</w:t>
            </w:r>
            <w:r w:rsidRPr="00FA0877">
              <w:rPr>
                <w:rStyle w:val="1"/>
                <w:sz w:val="24"/>
                <w:szCs w:val="24"/>
              </w:rPr>
              <w:t xml:space="preserve"> проведению гарантийного технического обслуживания</w:t>
            </w:r>
          </w:p>
          <w:p w:rsidR="00135B65" w:rsidRPr="00FA0877" w:rsidRDefault="00135B65" w:rsidP="00135B65">
            <w:pPr>
              <w:pStyle w:val="3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</w:p>
        </w:tc>
        <w:tc>
          <w:tcPr>
            <w:tcW w:w="5726" w:type="dxa"/>
            <w:gridSpan w:val="2"/>
          </w:tcPr>
          <w:p w:rsidR="00026861" w:rsidRPr="00FA0877" w:rsidRDefault="007D05BA" w:rsidP="00FA0877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FA0877">
              <w:rPr>
                <w:sz w:val="24"/>
                <w:szCs w:val="24"/>
              </w:rPr>
              <w:t xml:space="preserve">На период гарантийного срока (2 Года) производить плановые регламентные работы (сервисное обслуживание) с использованием оригинальных расходных материалов и запасных частей, в авторизированных сервисных центрах компании </w:t>
            </w:r>
            <w:r w:rsidRPr="00FA0877">
              <w:rPr>
                <w:sz w:val="24"/>
                <w:szCs w:val="24"/>
                <w:lang w:val="en-US"/>
              </w:rPr>
              <w:t>CAN</w:t>
            </w:r>
            <w:r w:rsidRPr="00FA0877">
              <w:rPr>
                <w:sz w:val="24"/>
                <w:szCs w:val="24"/>
              </w:rPr>
              <w:t>-</w:t>
            </w:r>
            <w:r w:rsidRPr="00FA0877">
              <w:rPr>
                <w:sz w:val="24"/>
                <w:szCs w:val="24"/>
                <w:lang w:val="en-US"/>
              </w:rPr>
              <w:t>AM</w:t>
            </w:r>
            <w:r w:rsidRPr="00FA0877">
              <w:rPr>
                <w:sz w:val="24"/>
                <w:szCs w:val="24"/>
              </w:rPr>
              <w:t>/</w:t>
            </w:r>
            <w:r w:rsidRPr="00FA0877">
              <w:rPr>
                <w:sz w:val="24"/>
                <w:szCs w:val="24"/>
                <w:lang w:val="en-US"/>
              </w:rPr>
              <w:t>BRP</w:t>
            </w:r>
            <w:r w:rsidRPr="00FA0877">
              <w:rPr>
                <w:sz w:val="24"/>
                <w:szCs w:val="24"/>
              </w:rPr>
              <w:t>.</w:t>
            </w:r>
          </w:p>
        </w:tc>
      </w:tr>
      <w:tr w:rsidR="000414EE" w:rsidRPr="00FA0877" w:rsidTr="000268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5711" w:type="dxa"/>
          <w:trHeight w:val="564"/>
        </w:trPr>
        <w:tc>
          <w:tcPr>
            <w:tcW w:w="3971" w:type="dxa"/>
          </w:tcPr>
          <w:p w:rsidR="000414EE" w:rsidRPr="00FA0877" w:rsidRDefault="000414EE" w:rsidP="00026861">
            <w:pPr>
              <w:pStyle w:val="3"/>
              <w:shd w:val="clear" w:color="auto" w:fill="auto"/>
              <w:spacing w:line="220" w:lineRule="exact"/>
              <w:ind w:left="120"/>
              <w:jc w:val="center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bCs/>
                <w:sz w:val="24"/>
                <w:szCs w:val="24"/>
              </w:rPr>
              <w:t>Требования к качеству товара</w:t>
            </w:r>
          </w:p>
        </w:tc>
        <w:tc>
          <w:tcPr>
            <w:tcW w:w="5726" w:type="dxa"/>
            <w:gridSpan w:val="2"/>
          </w:tcPr>
          <w:p w:rsidR="000414EE" w:rsidRPr="00FA0877" w:rsidRDefault="00320B43" w:rsidP="00FA0877">
            <w:pPr>
              <w:pStyle w:val="3"/>
              <w:shd w:val="clear" w:color="auto" w:fill="auto"/>
              <w:spacing w:line="240" w:lineRule="auto"/>
              <w:ind w:left="120"/>
              <w:rPr>
                <w:rStyle w:val="1"/>
                <w:sz w:val="24"/>
                <w:szCs w:val="24"/>
              </w:rPr>
            </w:pPr>
            <w:r w:rsidRPr="00FA0877">
              <w:rPr>
                <w:rStyle w:val="1"/>
                <w:sz w:val="24"/>
                <w:szCs w:val="24"/>
              </w:rPr>
              <w:t xml:space="preserve">Поставляемый </w:t>
            </w:r>
            <w:r w:rsidR="000414EE" w:rsidRPr="00FA0877">
              <w:rPr>
                <w:rStyle w:val="1"/>
                <w:sz w:val="24"/>
                <w:szCs w:val="24"/>
              </w:rPr>
              <w:t>Товар</w:t>
            </w:r>
            <w:r w:rsidRPr="00FA0877">
              <w:rPr>
                <w:rStyle w:val="1"/>
                <w:sz w:val="24"/>
                <w:szCs w:val="24"/>
              </w:rPr>
              <w:t xml:space="preserve"> </w:t>
            </w:r>
            <w:r w:rsidR="000414EE" w:rsidRPr="00FA0877">
              <w:rPr>
                <w:rStyle w:val="1"/>
                <w:sz w:val="24"/>
                <w:szCs w:val="24"/>
              </w:rPr>
              <w:t xml:space="preserve">должен быть новый, не находившийся в эксплуатации, без царапин, сколов, трещин и прочих видимых и скрытых повреждений, не проходивший ремонт, в том числе восстановление, замену составных частей, восстановление потребительских свойств. </w:t>
            </w:r>
            <w:proofErr w:type="gramStart"/>
            <w:r w:rsidR="000414EE" w:rsidRPr="00FA0877">
              <w:rPr>
                <w:rStyle w:val="1"/>
                <w:sz w:val="24"/>
                <w:szCs w:val="24"/>
              </w:rPr>
              <w:t>Товар должен соответствовать требованиям ГОСТ, ТУ, установленным для данного вида товара, а также сопровождаться сертификатом соответствия, руководством по эксплуатации и регламентным работам, инструкцией по техническому обслуживанию, документами свидетельствующие об установленной гарантии, документами необходимыми для регистрации машины в государственных органах технического надзора.</w:t>
            </w:r>
            <w:proofErr w:type="gramEnd"/>
          </w:p>
          <w:p w:rsidR="000414EE" w:rsidRPr="00FA0877" w:rsidRDefault="000414EE" w:rsidP="00FA0877">
            <w:pPr>
              <w:pStyle w:val="3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FA0877">
              <w:rPr>
                <w:rStyle w:val="1"/>
                <w:rFonts w:eastAsia="Courier New"/>
                <w:sz w:val="24"/>
                <w:szCs w:val="24"/>
              </w:rPr>
              <w:t xml:space="preserve"> При осуществлении поставки Поставщик должен   предоставить оригиналы или надлежащим образом заверенные копии действующих сертификатов качества и сертификатов соответствия требованиям нормативных документов на поставляемый товар, разрешающих использование поставляемого товара на территории Российской Федерации. </w:t>
            </w:r>
            <w:proofErr w:type="gramStart"/>
            <w:r w:rsidRPr="00FA0877">
              <w:rPr>
                <w:rStyle w:val="1"/>
                <w:rFonts w:eastAsia="Courier New"/>
                <w:sz w:val="24"/>
                <w:szCs w:val="24"/>
              </w:rPr>
              <w:t>Гарантийные и сервисные документы должны быть заверены надлежащим образом в соответствии с действующим законодательством РФ (нотариально или печатью держателя документа), выполнены па русском языке или иметь заверенный нотариально перевод на русский язык.</w:t>
            </w:r>
            <w:proofErr w:type="gramEnd"/>
          </w:p>
        </w:tc>
      </w:tr>
    </w:tbl>
    <w:p w:rsidR="00114FBC" w:rsidRDefault="00114FBC">
      <w:pPr>
        <w:pStyle w:val="3"/>
        <w:shd w:val="clear" w:color="auto" w:fill="auto"/>
        <w:spacing w:after="245"/>
        <w:ind w:left="200"/>
        <w:jc w:val="center"/>
        <w:rPr>
          <w:sz w:val="24"/>
          <w:szCs w:val="24"/>
        </w:rPr>
      </w:pPr>
    </w:p>
    <w:p w:rsidR="009F7520" w:rsidRPr="009F7520" w:rsidRDefault="009F7520" w:rsidP="009F7520">
      <w:pPr>
        <w:widowControl/>
        <w:tabs>
          <w:tab w:val="left" w:pos="6237"/>
        </w:tabs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F7520">
        <w:rPr>
          <w:rFonts w:ascii="Times New Roman" w:eastAsia="Times New Roman" w:hAnsi="Times New Roman" w:cs="Times New Roman"/>
          <w:b/>
          <w:color w:val="auto"/>
        </w:rPr>
        <w:lastRenderedPageBreak/>
        <w:t>Спецификацию разработал:</w:t>
      </w:r>
    </w:p>
    <w:p w:rsidR="009F7520" w:rsidRPr="009F7520" w:rsidRDefault="009F7520" w:rsidP="009F7520">
      <w:pPr>
        <w:widowControl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Главный менеджер СУМ                                  _____________________    / </w:t>
      </w:r>
      <w:r w:rsidRPr="009F7520">
        <w:rPr>
          <w:rFonts w:ascii="Times New Roman" w:eastAsia="Times New Roman" w:hAnsi="Times New Roman" w:cs="Times New Roman"/>
          <w:color w:val="auto"/>
          <w:u w:val="single"/>
        </w:rPr>
        <w:t>В.С. Подгорный</w:t>
      </w:r>
      <w:r w:rsidRPr="009F7520">
        <w:rPr>
          <w:rFonts w:ascii="Times New Roman" w:eastAsia="Times New Roman" w:hAnsi="Times New Roman" w:cs="Times New Roman"/>
          <w:color w:val="auto"/>
        </w:rPr>
        <w:t xml:space="preserve"> /                                                  </w:t>
      </w:r>
    </w:p>
    <w:p w:rsidR="009F7520" w:rsidRPr="009F7520" w:rsidRDefault="009F7520" w:rsidP="009F7520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(подпись)                              (Ф.И.О.)</w:t>
      </w:r>
    </w:p>
    <w:p w:rsidR="009F7520" w:rsidRPr="009F7520" w:rsidRDefault="009F7520" w:rsidP="009F7520">
      <w:pPr>
        <w:widowControl/>
        <w:ind w:left="360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9F7520" w:rsidRPr="009F7520" w:rsidRDefault="009F7520" w:rsidP="009F7520">
      <w:pPr>
        <w:widowControl/>
        <w:jc w:val="both"/>
        <w:rPr>
          <w:rFonts w:ascii="Times New Roman" w:eastAsia="Times New Roman" w:hAnsi="Times New Roman" w:cs="Times New Roman"/>
          <w:b/>
        </w:rPr>
      </w:pPr>
      <w:r w:rsidRPr="009F7520">
        <w:rPr>
          <w:rFonts w:ascii="Times New Roman" w:eastAsia="Times New Roman" w:hAnsi="Times New Roman" w:cs="Times New Roman"/>
          <w:b/>
        </w:rPr>
        <w:t>Согласовано:</w:t>
      </w:r>
    </w:p>
    <w:p w:rsidR="009F7520" w:rsidRPr="009F7520" w:rsidRDefault="009F7520" w:rsidP="009F7520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Начальник управления </w:t>
      </w:r>
      <w:proofErr w:type="gramStart"/>
      <w:r w:rsidRPr="009F7520">
        <w:rPr>
          <w:rFonts w:ascii="Times New Roman" w:eastAsia="Times New Roman" w:hAnsi="Times New Roman" w:cs="Times New Roman"/>
          <w:color w:val="auto"/>
        </w:rPr>
        <w:t>по</w:t>
      </w:r>
      <w:proofErr w:type="gramEnd"/>
      <w:r w:rsidRPr="009F7520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9F7520" w:rsidRPr="009F7520" w:rsidRDefault="009F7520" w:rsidP="009F7520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эксплуатации спортивных объектов                 ___________________               / </w:t>
      </w:r>
      <w:r w:rsidRPr="009F7520">
        <w:rPr>
          <w:rFonts w:ascii="Times New Roman" w:eastAsia="Times New Roman" w:hAnsi="Times New Roman" w:cs="Times New Roman"/>
          <w:color w:val="auto"/>
          <w:u w:val="single"/>
        </w:rPr>
        <w:t>Т.Л. Лолуа</w:t>
      </w:r>
      <w:r w:rsidRPr="009F7520">
        <w:rPr>
          <w:rFonts w:ascii="Times New Roman" w:eastAsia="Times New Roman" w:hAnsi="Times New Roman" w:cs="Times New Roman"/>
          <w:color w:val="auto"/>
        </w:rPr>
        <w:t xml:space="preserve"> /                                                       </w:t>
      </w:r>
    </w:p>
    <w:p w:rsidR="009F7520" w:rsidRPr="009F7520" w:rsidRDefault="009F7520" w:rsidP="009F7520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9F7520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 (подпись)                              (Ф.И.О.)</w:t>
      </w:r>
    </w:p>
    <w:p w:rsidR="009F7520" w:rsidRPr="009F7520" w:rsidRDefault="009F7520" w:rsidP="009F7520">
      <w:pPr>
        <w:widowControl/>
        <w:spacing w:after="200" w:line="276" w:lineRule="auto"/>
        <w:ind w:left="-1134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:rsidR="00504EA9" w:rsidRPr="00A3606B" w:rsidRDefault="00504EA9">
      <w:pPr>
        <w:rPr>
          <w:rFonts w:ascii="Times New Roman" w:hAnsi="Times New Roman" w:cs="Times New Roman"/>
        </w:rPr>
        <w:sectPr w:rsidR="00504EA9" w:rsidRPr="00A3606B" w:rsidSect="00114FBC">
          <w:headerReference w:type="default" r:id="rId8"/>
          <w:type w:val="continuous"/>
          <w:pgSz w:w="11909" w:h="16838"/>
          <w:pgMar w:top="682" w:right="1096" w:bottom="965" w:left="1096" w:header="0" w:footer="3" w:gutter="0"/>
          <w:cols w:space="720"/>
          <w:noEndnote/>
          <w:docGrid w:linePitch="360"/>
        </w:sectPr>
      </w:pPr>
    </w:p>
    <w:p w:rsidR="00504EA9" w:rsidRPr="00A3606B" w:rsidRDefault="00504EA9" w:rsidP="00A561B3">
      <w:pPr>
        <w:pStyle w:val="3"/>
        <w:shd w:val="clear" w:color="auto" w:fill="auto"/>
        <w:ind w:right="1080"/>
        <w:jc w:val="left"/>
        <w:rPr>
          <w:sz w:val="24"/>
          <w:szCs w:val="24"/>
        </w:rPr>
      </w:pPr>
    </w:p>
    <w:sectPr w:rsidR="00504EA9" w:rsidRPr="00A3606B" w:rsidSect="00306421">
      <w:type w:val="continuous"/>
      <w:pgSz w:w="11909" w:h="16838"/>
      <w:pgMar w:top="0" w:right="1136" w:bottom="16554" w:left="51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BC8" w:rsidRDefault="003B3BC8">
      <w:r>
        <w:separator/>
      </w:r>
    </w:p>
  </w:endnote>
  <w:endnote w:type="continuationSeparator" w:id="0">
    <w:p w:rsidR="003B3BC8" w:rsidRDefault="003B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BC8" w:rsidRDefault="003B3BC8"/>
  </w:footnote>
  <w:footnote w:type="continuationSeparator" w:id="0">
    <w:p w:rsidR="003B3BC8" w:rsidRDefault="003B3B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EA9" w:rsidRDefault="00504EA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51D32"/>
    <w:multiLevelType w:val="hybridMultilevel"/>
    <w:tmpl w:val="C0BC6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D915EF"/>
    <w:multiLevelType w:val="multilevel"/>
    <w:tmpl w:val="5CE41F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201B21"/>
    <w:multiLevelType w:val="multilevel"/>
    <w:tmpl w:val="02FCBB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04EA9"/>
    <w:rsid w:val="00004401"/>
    <w:rsid w:val="00026861"/>
    <w:rsid w:val="000414EE"/>
    <w:rsid w:val="00082CA1"/>
    <w:rsid w:val="000B5040"/>
    <w:rsid w:val="00102C69"/>
    <w:rsid w:val="00112B6D"/>
    <w:rsid w:val="00114FBC"/>
    <w:rsid w:val="00135B65"/>
    <w:rsid w:val="00142829"/>
    <w:rsid w:val="00164999"/>
    <w:rsid w:val="001823B2"/>
    <w:rsid w:val="00191E4B"/>
    <w:rsid w:val="001A3B37"/>
    <w:rsid w:val="001B7DBB"/>
    <w:rsid w:val="001D340C"/>
    <w:rsid w:val="001F06CE"/>
    <w:rsid w:val="00202323"/>
    <w:rsid w:val="00207F32"/>
    <w:rsid w:val="002143D7"/>
    <w:rsid w:val="00223DCB"/>
    <w:rsid w:val="00242DE8"/>
    <w:rsid w:val="00255B8E"/>
    <w:rsid w:val="002919EB"/>
    <w:rsid w:val="002F6B2C"/>
    <w:rsid w:val="00306421"/>
    <w:rsid w:val="00320B43"/>
    <w:rsid w:val="003B3BC8"/>
    <w:rsid w:val="003E52E0"/>
    <w:rsid w:val="00472257"/>
    <w:rsid w:val="004823D0"/>
    <w:rsid w:val="004F26CD"/>
    <w:rsid w:val="00504EA9"/>
    <w:rsid w:val="00550B7E"/>
    <w:rsid w:val="0057170D"/>
    <w:rsid w:val="005C7F77"/>
    <w:rsid w:val="0068092F"/>
    <w:rsid w:val="006A0624"/>
    <w:rsid w:val="006C1896"/>
    <w:rsid w:val="006C3C5B"/>
    <w:rsid w:val="006E0E8D"/>
    <w:rsid w:val="006E3BB4"/>
    <w:rsid w:val="006E7ACD"/>
    <w:rsid w:val="00700E34"/>
    <w:rsid w:val="007063FB"/>
    <w:rsid w:val="007718D4"/>
    <w:rsid w:val="0079454D"/>
    <w:rsid w:val="007D01E4"/>
    <w:rsid w:val="007D05BA"/>
    <w:rsid w:val="007D78E3"/>
    <w:rsid w:val="008054FB"/>
    <w:rsid w:val="00852575"/>
    <w:rsid w:val="00852CDD"/>
    <w:rsid w:val="00916D18"/>
    <w:rsid w:val="009B2CF3"/>
    <w:rsid w:val="009F7520"/>
    <w:rsid w:val="00A253FD"/>
    <w:rsid w:val="00A3606B"/>
    <w:rsid w:val="00A41DE1"/>
    <w:rsid w:val="00A5572D"/>
    <w:rsid w:val="00A561B3"/>
    <w:rsid w:val="00A834DA"/>
    <w:rsid w:val="00AA4962"/>
    <w:rsid w:val="00AB326B"/>
    <w:rsid w:val="00AB61B6"/>
    <w:rsid w:val="00AC77F9"/>
    <w:rsid w:val="00B176A6"/>
    <w:rsid w:val="00B60C86"/>
    <w:rsid w:val="00B8267E"/>
    <w:rsid w:val="00B90077"/>
    <w:rsid w:val="00BE17D2"/>
    <w:rsid w:val="00C65CF7"/>
    <w:rsid w:val="00C73BFD"/>
    <w:rsid w:val="00D107A6"/>
    <w:rsid w:val="00D817E6"/>
    <w:rsid w:val="00D868BD"/>
    <w:rsid w:val="00D9055B"/>
    <w:rsid w:val="00D935CE"/>
    <w:rsid w:val="00DD5818"/>
    <w:rsid w:val="00DE0290"/>
    <w:rsid w:val="00DE6857"/>
    <w:rsid w:val="00E07103"/>
    <w:rsid w:val="00E23751"/>
    <w:rsid w:val="00E601E2"/>
    <w:rsid w:val="00E92C48"/>
    <w:rsid w:val="00E97E39"/>
    <w:rsid w:val="00EA3590"/>
    <w:rsid w:val="00EB52BF"/>
    <w:rsid w:val="00EE6BCE"/>
    <w:rsid w:val="00F148B4"/>
    <w:rsid w:val="00F57369"/>
    <w:rsid w:val="00F63F30"/>
    <w:rsid w:val="00F7146A"/>
    <w:rsid w:val="00F7752C"/>
    <w:rsid w:val="00FA0877"/>
    <w:rsid w:val="00FA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2CA1"/>
    <w:rPr>
      <w:color w:val="000000"/>
    </w:rPr>
  </w:style>
  <w:style w:type="paragraph" w:styleId="4">
    <w:name w:val="heading 4"/>
    <w:basedOn w:val="a"/>
    <w:next w:val="a"/>
    <w:link w:val="40"/>
    <w:qFormat/>
    <w:rsid w:val="007D01E4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2CA1"/>
    <w:rPr>
      <w:color w:val="0066CC"/>
      <w:u w:val="single"/>
    </w:rPr>
  </w:style>
  <w:style w:type="character" w:customStyle="1" w:styleId="a4">
    <w:name w:val="Основной текст_"/>
    <w:basedOn w:val="a0"/>
    <w:link w:val="3"/>
    <w:rsid w:val="00082C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sid w:val="00082C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sid w:val="00082C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8">
    <w:name w:val="Основной текст + Полужирный"/>
    <w:basedOn w:val="a4"/>
    <w:rsid w:val="00082C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4"/>
    <w:rsid w:val="00082C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">
    <w:name w:val="Основной текст + 10 pt"/>
    <w:basedOn w:val="a4"/>
    <w:rsid w:val="00082C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">
    <w:name w:val="Основной текст2"/>
    <w:basedOn w:val="a4"/>
    <w:rsid w:val="00082C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105pt0pt">
    <w:name w:val="Основной текст + 10;5 pt;Интервал 0 pt"/>
    <w:basedOn w:val="a4"/>
    <w:rsid w:val="00082C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/>
    </w:rPr>
  </w:style>
  <w:style w:type="paragraph" w:customStyle="1" w:styleId="3">
    <w:name w:val="Основной текст3"/>
    <w:basedOn w:val="a"/>
    <w:link w:val="a4"/>
    <w:rsid w:val="00082CA1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rsid w:val="00082CA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01E4"/>
    <w:rPr>
      <w:color w:val="000000"/>
    </w:rPr>
  </w:style>
  <w:style w:type="paragraph" w:styleId="ab">
    <w:name w:val="footer"/>
    <w:basedOn w:val="a"/>
    <w:link w:val="ac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01E4"/>
    <w:rPr>
      <w:color w:val="000000"/>
    </w:rPr>
  </w:style>
  <w:style w:type="character" w:customStyle="1" w:styleId="40">
    <w:name w:val="Заголовок 4 Знак"/>
    <w:basedOn w:val="a0"/>
    <w:link w:val="4"/>
    <w:rsid w:val="007D01E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Exact">
    <w:name w:val="Подпись к картинке Exact"/>
    <w:basedOn w:val="a0"/>
    <w:link w:val="ad"/>
    <w:rsid w:val="00AC77F9"/>
    <w:rPr>
      <w:rFonts w:ascii="Arial Unicode MS" w:eastAsia="Arial Unicode MS" w:hAnsi="Arial Unicode MS" w:cs="Arial Unicode MS"/>
      <w:spacing w:val="5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AC77F9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color w:val="auto"/>
      <w:spacing w:val="5"/>
      <w:sz w:val="15"/>
      <w:szCs w:val="15"/>
    </w:rPr>
  </w:style>
  <w:style w:type="paragraph" w:styleId="ae">
    <w:name w:val="Balloon Text"/>
    <w:basedOn w:val="a"/>
    <w:link w:val="af"/>
    <w:uiPriority w:val="99"/>
    <w:semiHidden/>
    <w:unhideWhenUsed/>
    <w:rsid w:val="006809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092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4">
    <w:name w:val="heading 4"/>
    <w:basedOn w:val="a"/>
    <w:next w:val="a"/>
    <w:link w:val="40"/>
    <w:qFormat/>
    <w:rsid w:val="007D01E4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8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105pt0pt">
    <w:name w:val="Основной текст + 10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01E4"/>
    <w:rPr>
      <w:color w:val="000000"/>
    </w:rPr>
  </w:style>
  <w:style w:type="paragraph" w:styleId="ab">
    <w:name w:val="footer"/>
    <w:basedOn w:val="a"/>
    <w:link w:val="ac"/>
    <w:uiPriority w:val="99"/>
    <w:unhideWhenUsed/>
    <w:rsid w:val="007D01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01E4"/>
    <w:rPr>
      <w:color w:val="000000"/>
    </w:rPr>
  </w:style>
  <w:style w:type="character" w:customStyle="1" w:styleId="40">
    <w:name w:val="Заголовок 4 Знак"/>
    <w:basedOn w:val="a0"/>
    <w:link w:val="4"/>
    <w:rsid w:val="007D01E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Exact">
    <w:name w:val="Подпись к картинке Exact"/>
    <w:basedOn w:val="a0"/>
    <w:link w:val="ad"/>
    <w:rsid w:val="00AC77F9"/>
    <w:rPr>
      <w:rFonts w:ascii="Arial Unicode MS" w:eastAsia="Arial Unicode MS" w:hAnsi="Arial Unicode MS" w:cs="Arial Unicode MS"/>
      <w:spacing w:val="5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AC77F9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color w:val="auto"/>
      <w:spacing w:val="5"/>
      <w:sz w:val="15"/>
      <w:szCs w:val="15"/>
    </w:rPr>
  </w:style>
  <w:style w:type="paragraph" w:styleId="ae">
    <w:name w:val="Balloon Text"/>
    <w:basedOn w:val="a"/>
    <w:link w:val="af"/>
    <w:uiPriority w:val="99"/>
    <w:semiHidden/>
    <w:unhideWhenUsed/>
    <w:rsid w:val="0068092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8092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Финкельштейн Владимир Анатольевич</dc:creator>
  <cp:lastModifiedBy>v.angelatos</cp:lastModifiedBy>
  <cp:revision>8</cp:revision>
  <cp:lastPrinted>2014-06-22T07:32:00Z</cp:lastPrinted>
  <dcterms:created xsi:type="dcterms:W3CDTF">2017-08-23T14:34:00Z</dcterms:created>
  <dcterms:modified xsi:type="dcterms:W3CDTF">2017-09-13T12:31:00Z</dcterms:modified>
</cp:coreProperties>
</file>