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D7" w:rsidRPr="005F6910" w:rsidRDefault="005F6910" w:rsidP="004F7168">
      <w:pPr>
        <w:ind w:left="6237"/>
        <w:jc w:val="right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>Приложение №</w:t>
      </w:r>
      <w:r w:rsidR="004F7168">
        <w:rPr>
          <w:color w:val="000000" w:themeColor="text1"/>
          <w:sz w:val="24"/>
          <w:szCs w:val="24"/>
        </w:rPr>
        <w:t>2</w:t>
      </w:r>
    </w:p>
    <w:p w:rsidR="005F6910" w:rsidRPr="005F6910" w:rsidRDefault="005F6910" w:rsidP="004F7168">
      <w:pPr>
        <w:ind w:left="6237"/>
        <w:jc w:val="right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>к Техническому заданию</w:t>
      </w:r>
    </w:p>
    <w:p w:rsidR="00927E03" w:rsidRPr="00BE3D5B" w:rsidRDefault="00927E03" w:rsidP="00790B27">
      <w:pPr>
        <w:spacing w:before="240" w:after="240"/>
        <w:jc w:val="center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Требования для составления смет</w:t>
      </w:r>
      <w:r w:rsidR="00CD3D70" w:rsidRPr="00BE3D5B">
        <w:rPr>
          <w:b/>
          <w:color w:val="000000" w:themeColor="text1"/>
        </w:rPr>
        <w:t xml:space="preserve">ной документации </w:t>
      </w:r>
      <w:r w:rsidR="00984DDF" w:rsidRPr="00BE3D5B">
        <w:rPr>
          <w:b/>
          <w:color w:val="000000" w:themeColor="text1"/>
        </w:rPr>
        <w:t xml:space="preserve">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98"/>
        <w:gridCol w:w="2985"/>
        <w:gridCol w:w="6416"/>
      </w:tblGrid>
      <w:tr w:rsidR="007A75E0" w:rsidRPr="00BE3D5B" w:rsidTr="00790B27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№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п/п</w:t>
            </w:r>
          </w:p>
        </w:tc>
        <w:tc>
          <w:tcPr>
            <w:tcW w:w="2985" w:type="dxa"/>
            <w:vAlign w:val="center"/>
          </w:tcPr>
          <w:p w:rsidR="00927E03" w:rsidRPr="00BE3D5B" w:rsidRDefault="00927E03" w:rsidP="00790B27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Наименование</w:t>
            </w:r>
            <w:r w:rsidR="00790B27">
              <w:rPr>
                <w:b/>
                <w:color w:val="000000" w:themeColor="text1"/>
                <w:sz w:val="20"/>
              </w:rPr>
              <w:t xml:space="preserve"> </w:t>
            </w:r>
            <w:r w:rsidRPr="00BE3D5B">
              <w:rPr>
                <w:b/>
                <w:color w:val="000000" w:themeColor="text1"/>
                <w:sz w:val="20"/>
              </w:rPr>
              <w:t>показателя</w:t>
            </w:r>
          </w:p>
        </w:tc>
        <w:tc>
          <w:tcPr>
            <w:tcW w:w="6416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Показатель</w:t>
            </w:r>
          </w:p>
        </w:tc>
      </w:tr>
      <w:tr w:rsidR="007A75E0" w:rsidRPr="00BE3D5B" w:rsidTr="00790B27">
        <w:trPr>
          <w:trHeight w:val="26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2985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6416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3</w:t>
            </w:r>
          </w:p>
        </w:tc>
      </w:tr>
      <w:tr w:rsidR="007A75E0" w:rsidRPr="00BE3D5B" w:rsidTr="00790B27">
        <w:trPr>
          <w:trHeight w:val="749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Нормативная база и пересчет в текущие цены</w:t>
            </w:r>
          </w:p>
        </w:tc>
        <w:tc>
          <w:tcPr>
            <w:tcW w:w="6416" w:type="dxa"/>
          </w:tcPr>
          <w:p w:rsidR="00597A83" w:rsidRPr="00BE3D5B" w:rsidRDefault="00597A83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Подрядчик в соответствии с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 xml:space="preserve">техническим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документацию: </w:t>
            </w:r>
          </w:p>
          <w:p w:rsidR="00F36EAF" w:rsidRPr="00BE3D5B" w:rsidRDefault="00F36EAF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- объектн</w:t>
            </w:r>
            <w:r w:rsidR="00C469E0">
              <w:rPr>
                <w:color w:val="000000" w:themeColor="text1"/>
                <w:sz w:val="20"/>
                <w:szCs w:val="20"/>
              </w:rPr>
              <w:t>ый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смет</w:t>
            </w:r>
            <w:r w:rsidR="00C469E0">
              <w:rPr>
                <w:color w:val="000000" w:themeColor="text1"/>
                <w:sz w:val="20"/>
                <w:szCs w:val="20"/>
              </w:rPr>
              <w:t>ный расчет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в соответствии с МДС-81-35.2004; </w:t>
            </w:r>
          </w:p>
          <w:p w:rsidR="00F36EAF" w:rsidRDefault="00C469E0" w:rsidP="00790B27">
            <w:pPr>
              <w:pStyle w:val="Default"/>
              <w:spacing w:before="60" w:after="60"/>
              <w:ind w:firstLine="497"/>
              <w:jc w:val="both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  <w:r w:rsidR="00F36EAF" w:rsidRPr="00BE3D5B">
              <w:rPr>
                <w:color w:val="000000" w:themeColor="text1"/>
                <w:sz w:val="20"/>
                <w:szCs w:val="20"/>
              </w:rPr>
              <w:t>локальные сметы в соответствии с МДС-81-35.2004 в сметно-нормативной базе ТЕР-2001 Краснодарского края</w:t>
            </w:r>
            <w:r w:rsidR="00F36EAF">
              <w:rPr>
                <w:color w:val="000000" w:themeColor="text1"/>
                <w:sz w:val="20"/>
                <w:szCs w:val="20"/>
              </w:rPr>
              <w:t xml:space="preserve"> (ред. 2014г.)</w:t>
            </w:r>
            <w:r w:rsidR="00F36EAF" w:rsidRPr="00BE3D5B">
              <w:rPr>
                <w:color w:val="000000" w:themeColor="text1"/>
                <w:sz w:val="20"/>
                <w:szCs w:val="20"/>
              </w:rPr>
              <w:t xml:space="preserve">, действующей на момент составления сметной документации с применением сметных  нормативов, включенных в федеральный реестр, в базисном уровне цен </w:t>
            </w:r>
            <w:r w:rsidR="00F36EAF">
              <w:rPr>
                <w:color w:val="000000" w:themeColor="text1"/>
                <w:sz w:val="20"/>
                <w:szCs w:val="20"/>
              </w:rPr>
              <w:t xml:space="preserve">по состоянию на 01.01.2000 года и </w:t>
            </w:r>
            <w:r w:rsidR="00F36EAF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6EAF" w:rsidRPr="0082748B">
              <w:rPr>
                <w:sz w:val="20"/>
                <w:szCs w:val="20"/>
              </w:rPr>
              <w:t>в текущем уровне цен в рублевом эквиваленте.</w:t>
            </w:r>
          </w:p>
          <w:p w:rsidR="0086644E" w:rsidRPr="00BE3D5B" w:rsidRDefault="00F36EAF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 xml:space="preserve">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При этом пересчет стоимости из базового уровня цен в текущий осуществлять с использованием </w:t>
            </w:r>
            <w:r w:rsidR="00C974BC">
              <w:rPr>
                <w:color w:val="000000" w:themeColor="text1"/>
                <w:sz w:val="20"/>
                <w:szCs w:val="20"/>
              </w:rPr>
              <w:t>общеотраслев</w:t>
            </w:r>
            <w:r>
              <w:rPr>
                <w:color w:val="000000" w:themeColor="text1"/>
                <w:sz w:val="20"/>
                <w:szCs w:val="20"/>
              </w:rPr>
              <w:t>ых</w:t>
            </w:r>
            <w:r w:rsidR="00C974BC">
              <w:rPr>
                <w:color w:val="000000" w:themeColor="text1"/>
                <w:sz w:val="20"/>
                <w:szCs w:val="20"/>
              </w:rPr>
              <w:t xml:space="preserve"> средневзвешенн</w:t>
            </w:r>
            <w:r>
              <w:rPr>
                <w:color w:val="000000" w:themeColor="text1"/>
                <w:sz w:val="20"/>
                <w:szCs w:val="20"/>
              </w:rPr>
              <w:t>ых</w:t>
            </w:r>
            <w:r w:rsidR="00C974B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индек</w:t>
            </w:r>
            <w:r w:rsidR="00C974BC">
              <w:rPr>
                <w:color w:val="000000" w:themeColor="text1"/>
                <w:sz w:val="20"/>
                <w:szCs w:val="20"/>
              </w:rPr>
              <w:t>с</w:t>
            </w:r>
            <w:r>
              <w:rPr>
                <w:color w:val="000000" w:themeColor="text1"/>
                <w:sz w:val="20"/>
                <w:szCs w:val="20"/>
              </w:rPr>
              <w:t>ов</w:t>
            </w:r>
            <w:r w:rsidR="006D7FF5" w:rsidRPr="00BE3D5B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9E0">
              <w:rPr>
                <w:color w:val="000000" w:themeColor="text1"/>
                <w:sz w:val="20"/>
                <w:szCs w:val="20"/>
              </w:rPr>
              <w:t xml:space="preserve">по статьям затрат,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>рекомендуемых Департаментом строительства Краснодарского края</w:t>
            </w:r>
            <w:r>
              <w:rPr>
                <w:color w:val="000000" w:themeColor="text1"/>
                <w:sz w:val="20"/>
                <w:szCs w:val="20"/>
              </w:rPr>
              <w:t>. Индексы применять к элементам прямых затрат в базисных ценах.</w:t>
            </w:r>
            <w:r w:rsidR="000774E4" w:rsidRPr="0082748B">
              <w:rPr>
                <w:sz w:val="20"/>
                <w:szCs w:val="20"/>
              </w:rPr>
              <w:t xml:space="preserve"> </w:t>
            </w:r>
          </w:p>
        </w:tc>
      </w:tr>
      <w:tr w:rsidR="007A75E0" w:rsidRPr="00BE3D5B" w:rsidTr="00790B27">
        <w:trPr>
          <w:trHeight w:val="749"/>
          <w:jc w:val="center"/>
        </w:trPr>
        <w:tc>
          <w:tcPr>
            <w:tcW w:w="598" w:type="dxa"/>
          </w:tcPr>
          <w:p w:rsidR="00927E03" w:rsidRPr="00BE3D5B" w:rsidRDefault="003D3624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Стоимость 1 </w:t>
            </w:r>
            <w:proofErr w:type="spellStart"/>
            <w:r w:rsidRPr="00BE3D5B">
              <w:rPr>
                <w:color w:val="000000" w:themeColor="text1"/>
                <w:sz w:val="20"/>
              </w:rPr>
              <w:t>маш-час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эксплуатации строительных машин и механизмов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</w:t>
            </w:r>
          </w:p>
        </w:tc>
      </w:tr>
      <w:tr w:rsidR="007A75E0" w:rsidRPr="00510CAE" w:rsidTr="00790B27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3.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416" w:type="dxa"/>
          </w:tcPr>
          <w:p w:rsidR="00DB1D9F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 определять по сборнику сметных цен на м</w:t>
            </w:r>
            <w:r w:rsidR="00DB1D9F">
              <w:rPr>
                <w:color w:val="000000" w:themeColor="text1"/>
                <w:sz w:val="20"/>
                <w:szCs w:val="20"/>
              </w:rPr>
              <w:t xml:space="preserve">атериалы, изделия и конструкции, применяемые  в строительстве </w:t>
            </w:r>
            <w:r w:rsidRPr="00BE3D5B">
              <w:rPr>
                <w:color w:val="000000" w:themeColor="text1"/>
                <w:sz w:val="20"/>
                <w:szCs w:val="20"/>
              </w:rPr>
              <w:t>для Краснодарского края (ТССЦ</w:t>
            </w:r>
            <w:r w:rsidR="00DB1D9F">
              <w:rPr>
                <w:color w:val="000000" w:themeColor="text1"/>
                <w:sz w:val="20"/>
                <w:szCs w:val="20"/>
              </w:rPr>
              <w:t xml:space="preserve"> -2001</w:t>
            </w:r>
            <w:r w:rsidRPr="00BE3D5B">
              <w:rPr>
                <w:color w:val="000000" w:themeColor="text1"/>
                <w:sz w:val="20"/>
                <w:szCs w:val="20"/>
              </w:rPr>
              <w:t>).</w:t>
            </w:r>
          </w:p>
          <w:p w:rsidR="00DB1D9F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</w:t>
            </w:r>
            <w:r w:rsidR="00BE3D5B">
              <w:rPr>
                <w:color w:val="000000" w:themeColor="text1"/>
                <w:sz w:val="20"/>
                <w:szCs w:val="20"/>
              </w:rPr>
              <w:t>, определяется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по прайс-листам</w:t>
            </w:r>
            <w:r w:rsidR="00DB1D9F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744E9A" w:rsidRPr="00BE3D5B" w:rsidRDefault="00510CAE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  <w:szCs w:val="20"/>
              </w:rPr>
              <w:t>материалов, изделий и конструкций,</w:t>
            </w:r>
            <w:r>
              <w:rPr>
                <w:color w:val="000000" w:themeColor="text1"/>
                <w:sz w:val="20"/>
                <w:szCs w:val="20"/>
              </w:rPr>
              <w:t xml:space="preserve"> определяемых по прайс листам</w:t>
            </w:r>
            <w:proofErr w:type="gramStart"/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должна быть в дальнейшем подтверждена 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17B8" w:rsidRPr="00BE3D5B">
              <w:rPr>
                <w:color w:val="000000" w:themeColor="text1"/>
                <w:sz w:val="20"/>
                <w:szCs w:val="20"/>
              </w:rPr>
              <w:t>документ</w:t>
            </w:r>
            <w:r>
              <w:rPr>
                <w:color w:val="000000" w:themeColor="text1"/>
                <w:sz w:val="20"/>
                <w:szCs w:val="20"/>
              </w:rPr>
              <w:t>ами</w:t>
            </w:r>
            <w:r w:rsidR="00D817B8" w:rsidRPr="00BE3D5B">
              <w:rPr>
                <w:color w:val="000000" w:themeColor="text1"/>
                <w:sz w:val="20"/>
                <w:szCs w:val="20"/>
              </w:rPr>
              <w:t>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987785">
              <w:rPr>
                <w:color w:val="000000" w:themeColor="text1"/>
                <w:sz w:val="20"/>
                <w:szCs w:val="20"/>
              </w:rPr>
              <w:t>)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091CEF">
              <w:rPr>
                <w:color w:val="000000" w:themeColor="text1"/>
                <w:sz w:val="20"/>
                <w:szCs w:val="20"/>
              </w:rPr>
              <w:t xml:space="preserve"> качестве обоснования стоимости</w:t>
            </w:r>
            <w:r w:rsidR="00987785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 w:rsidRPr="00510CAE">
              <w:rPr>
                <w:color w:val="000000" w:themeColor="text1"/>
                <w:sz w:val="20"/>
                <w:szCs w:val="20"/>
              </w:rPr>
              <w:t>в момент сдачи-приемки выполненных работ.</w:t>
            </w:r>
          </w:p>
          <w:p w:rsidR="00272A2B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</w:t>
            </w:r>
            <w:r w:rsidR="00510CAE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должна содержать расшифровку включенных в нее затрат (условия поставки, налоги и сборы, </w:t>
            </w:r>
            <w:r w:rsidRPr="00510CAE">
              <w:rPr>
                <w:color w:val="000000" w:themeColor="text1"/>
                <w:sz w:val="20"/>
                <w:szCs w:val="20"/>
              </w:rPr>
              <w:t>тара,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транспортные расходы, комплектация и проч.)</w:t>
            </w:r>
            <w:r w:rsidR="00272A2B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D817B8" w:rsidRPr="00BE3D5B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Пересчет стоимости 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>материала из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BE3D5B" w:rsidRPr="00BE3D5B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В каждой строке локальной сметы, где стоимость мате</w:t>
            </w:r>
            <w:r w:rsidR="00510CAE">
              <w:rPr>
                <w:color w:val="000000" w:themeColor="text1"/>
                <w:sz w:val="20"/>
                <w:szCs w:val="20"/>
              </w:rPr>
              <w:t>риалов определен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ценообразование. </w:t>
            </w:r>
          </w:p>
        </w:tc>
      </w:tr>
      <w:tr w:rsidR="007A75E0" w:rsidRPr="00BE3D5B" w:rsidTr="00790B27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4</w:t>
            </w:r>
            <w:r w:rsidR="003D3624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81-35.2004.</w:t>
            </w:r>
          </w:p>
        </w:tc>
      </w:tr>
      <w:tr w:rsidR="007A75E0" w:rsidRPr="00BE3D5B" w:rsidTr="00790B27">
        <w:trPr>
          <w:trHeight w:val="3731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lastRenderedPageBreak/>
              <w:t>5.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Стоимость оборудования, мебели и инвентаря</w:t>
            </w:r>
          </w:p>
        </w:tc>
        <w:tc>
          <w:tcPr>
            <w:tcW w:w="6416" w:type="dxa"/>
          </w:tcPr>
          <w:p w:rsidR="00BE3D5B" w:rsidRPr="00BE3D5B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</w:rPr>
              <w:t>оборудования,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>
              <w:rPr>
                <w:color w:val="000000" w:themeColor="text1"/>
                <w:sz w:val="20"/>
                <w:szCs w:val="20"/>
              </w:rPr>
              <w:t>определяется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), в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качестве обоснования </w:t>
            </w:r>
            <w:r w:rsidR="006811FE" w:rsidRPr="00BE3D5B">
              <w:rPr>
                <w:color w:val="auto"/>
                <w:sz w:val="20"/>
                <w:szCs w:val="20"/>
              </w:rPr>
              <w:t xml:space="preserve">стоимости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F50CBA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F50CBA">
              <w:rPr>
                <w:color w:val="000000" w:themeColor="text1"/>
                <w:sz w:val="20"/>
                <w:szCs w:val="20"/>
              </w:rPr>
              <w:t>.</w:t>
            </w:r>
          </w:p>
          <w:p w:rsidR="007A75E0" w:rsidRPr="00BE3D5B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Пересчет стоимости о</w:t>
            </w:r>
            <w:r w:rsidR="00162BA7" w:rsidRPr="00BE3D5B">
              <w:rPr>
                <w:color w:val="000000" w:themeColor="text1"/>
                <w:sz w:val="20"/>
                <w:szCs w:val="20"/>
              </w:rPr>
              <w:t>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из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7A75E0" w:rsidRPr="00BE3D5B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</w:t>
            </w:r>
            <w:r w:rsidR="00510CAE">
              <w:rPr>
                <w:color w:val="000000" w:themeColor="text1"/>
                <w:sz w:val="20"/>
                <w:szCs w:val="20"/>
              </w:rPr>
              <w:t>стоимость оборудования определе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 ценообразование.</w:t>
            </w:r>
          </w:p>
          <w:p w:rsidR="00927E03" w:rsidRPr="00BE3D5B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7A75E0" w:rsidRPr="00BE3D5B" w:rsidTr="00790B27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6.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Размеры накладных расходов</w:t>
            </w:r>
          </w:p>
        </w:tc>
        <w:tc>
          <w:tcPr>
            <w:tcW w:w="6416" w:type="dxa"/>
          </w:tcPr>
          <w:p w:rsidR="00790B27" w:rsidRDefault="00510CAE" w:rsidP="00790B27">
            <w:pPr>
              <w:spacing w:before="60" w:after="6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Принять по видам  работ </w:t>
            </w:r>
            <w:r w:rsidR="00790B27">
              <w:rPr>
                <w:color w:val="000000" w:themeColor="text1"/>
                <w:sz w:val="20"/>
              </w:rPr>
              <w:t>в</w:t>
            </w:r>
            <w:r w:rsidR="00927E03" w:rsidRPr="00BE3D5B">
              <w:rPr>
                <w:color w:val="000000" w:themeColor="text1"/>
                <w:sz w:val="20"/>
              </w:rPr>
              <w:t xml:space="preserve"> соответствии с МДС 81-33.2004 </w:t>
            </w:r>
            <w:r w:rsidR="00790B27">
              <w:rPr>
                <w:color w:val="000000" w:themeColor="text1"/>
                <w:sz w:val="20"/>
              </w:rPr>
              <w:t>с учетом писем</w:t>
            </w:r>
            <w:proofErr w:type="gramStart"/>
            <w:r w:rsidR="00790B27">
              <w:rPr>
                <w:color w:val="000000" w:themeColor="text1"/>
                <w:sz w:val="20"/>
              </w:rPr>
              <w:t xml:space="preserve"> :</w:t>
            </w:r>
            <w:proofErr w:type="gramEnd"/>
          </w:p>
          <w:p w:rsidR="00790B27" w:rsidRPr="00790B27" w:rsidRDefault="00927E03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color w:val="000000" w:themeColor="text1"/>
                <w:sz w:val="20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от 31.01. 2005 №ЮТ-260/06 (</w:t>
            </w:r>
            <w:proofErr w:type="spellStart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Росстрой</w:t>
            </w:r>
            <w:proofErr w:type="spellEnd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РФ), </w:t>
            </w:r>
          </w:p>
          <w:p w:rsidR="00790B27" w:rsidRPr="00790B27" w:rsidRDefault="00927E03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color w:val="000000" w:themeColor="text1"/>
                <w:sz w:val="20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от 08.02.2008 № ВБ-33</w:t>
            </w:r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>8/02 (</w:t>
            </w:r>
            <w:proofErr w:type="spellStart"/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>Росстрой</w:t>
            </w:r>
            <w:proofErr w:type="spellEnd"/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 РФ), </w:t>
            </w:r>
          </w:p>
          <w:p w:rsidR="00927E03" w:rsidRPr="00C469E0" w:rsidRDefault="00EC5F4D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color w:val="000000" w:themeColor="text1"/>
                <w:sz w:val="20"/>
                <w:lang w:val="ru-RU"/>
              </w:rPr>
            </w:pPr>
            <w:r w:rsidRPr="00C469E0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от 27.11.2012г. № 2536-ИП/12/ГС (Госстрой</w:t>
            </w:r>
            <w:r w:rsidRPr="00C469E0">
              <w:rPr>
                <w:color w:val="000000" w:themeColor="text1"/>
                <w:sz w:val="20"/>
                <w:lang w:val="ru-RU"/>
              </w:rPr>
              <w:t>)</w:t>
            </w:r>
            <w:r w:rsidR="00927E03" w:rsidRPr="00C469E0">
              <w:rPr>
                <w:color w:val="000000" w:themeColor="text1"/>
                <w:sz w:val="20"/>
                <w:lang w:val="ru-RU"/>
              </w:rPr>
              <w:t xml:space="preserve"> </w:t>
            </w:r>
          </w:p>
        </w:tc>
      </w:tr>
      <w:tr w:rsidR="007A75E0" w:rsidRPr="00BE3D5B" w:rsidTr="00790B27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7.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 сметной прибыли</w:t>
            </w:r>
          </w:p>
        </w:tc>
        <w:tc>
          <w:tcPr>
            <w:tcW w:w="6416" w:type="dxa"/>
          </w:tcPr>
          <w:p w:rsidR="00790B27" w:rsidRDefault="00790B27" w:rsidP="00790B27">
            <w:pPr>
              <w:spacing w:before="60" w:after="6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Принять по видам  работ в</w:t>
            </w:r>
            <w:r w:rsidRPr="00BE3D5B">
              <w:rPr>
                <w:color w:val="000000" w:themeColor="text1"/>
                <w:sz w:val="20"/>
              </w:rPr>
              <w:t xml:space="preserve"> соответствии с 81-25.2001 </w:t>
            </w:r>
            <w:r>
              <w:rPr>
                <w:color w:val="000000" w:themeColor="text1"/>
                <w:sz w:val="20"/>
              </w:rPr>
              <w:t>с учетом писем</w:t>
            </w:r>
            <w:proofErr w:type="gramStart"/>
            <w:r>
              <w:rPr>
                <w:color w:val="000000" w:themeColor="text1"/>
                <w:sz w:val="20"/>
              </w:rPr>
              <w:t xml:space="preserve"> :</w:t>
            </w:r>
            <w:proofErr w:type="gramEnd"/>
          </w:p>
          <w:p w:rsidR="00790B27" w:rsidRPr="00790B27" w:rsidRDefault="00927E03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color w:val="000000" w:themeColor="text1"/>
                <w:sz w:val="20"/>
              </w:rPr>
            </w:pPr>
            <w:proofErr w:type="spellStart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от</w:t>
            </w:r>
            <w:proofErr w:type="spellEnd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18.11.2004 № АП-5536/06 (</w:t>
            </w:r>
            <w:proofErr w:type="spellStart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Росстрой</w:t>
            </w:r>
            <w:proofErr w:type="spellEnd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РФ), </w:t>
            </w:r>
          </w:p>
          <w:p w:rsidR="00790B27" w:rsidRPr="00790B27" w:rsidRDefault="00927E03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color w:val="000000" w:themeColor="text1"/>
                <w:sz w:val="20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от 08.02</w:t>
            </w:r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>.2008 № ВБ-338/02 (</w:t>
            </w:r>
            <w:proofErr w:type="spellStart"/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>Росстрой</w:t>
            </w:r>
            <w:proofErr w:type="spellEnd"/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РФ), </w:t>
            </w:r>
          </w:p>
          <w:p w:rsidR="00927E03" w:rsidRPr="00C469E0" w:rsidRDefault="00EC5F4D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color w:val="000000" w:themeColor="text1"/>
                <w:sz w:val="20"/>
                <w:lang w:val="ru-RU"/>
              </w:rPr>
            </w:pPr>
            <w:r w:rsidRPr="00C469E0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от 27.11.2012г. № 2536-ИП/12/ГС (Госстрой)</w:t>
            </w:r>
          </w:p>
        </w:tc>
      </w:tr>
      <w:tr w:rsidR="007A75E0" w:rsidRPr="00BE3D5B" w:rsidTr="00790B27">
        <w:trPr>
          <w:trHeight w:val="510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8.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на временные здания и сооружения</w:t>
            </w:r>
            <w:r w:rsidR="00744E9A" w:rsidRPr="00BE3D5B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ГСН 81-05-01-2001.</w:t>
            </w:r>
          </w:p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Затраты не учтенные нормативом учесть дополнительно локальными сметными расчетами, выполненными в соответствии с данными </w:t>
            </w:r>
            <w:proofErr w:type="gramStart"/>
            <w:r w:rsidRPr="00BE3D5B">
              <w:rPr>
                <w:color w:val="000000" w:themeColor="text1"/>
                <w:sz w:val="20"/>
              </w:rPr>
              <w:t>ПОС</w:t>
            </w:r>
            <w:proofErr w:type="gramEnd"/>
            <w:r w:rsidR="006D7FF5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790B27">
        <w:trPr>
          <w:trHeight w:val="350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9.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по гл. 1, 9, 10, 12</w:t>
            </w:r>
          </w:p>
        </w:tc>
        <w:tc>
          <w:tcPr>
            <w:tcW w:w="6416" w:type="dxa"/>
          </w:tcPr>
          <w:p w:rsidR="00927E03" w:rsidRPr="00BE3D5B" w:rsidRDefault="006D7FF5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927E03" w:rsidRPr="00BE3D5B">
              <w:rPr>
                <w:color w:val="000000" w:themeColor="text1"/>
                <w:sz w:val="2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7A75E0" w:rsidRPr="00BE3D5B" w:rsidTr="00790B27">
        <w:trPr>
          <w:trHeight w:val="381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10.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Пусконаладочные работы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ind w:left="2" w:right="80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 w:rsidR="006D7FF5" w:rsidRPr="00BE3D5B">
              <w:rPr>
                <w:color w:val="000000" w:themeColor="text1"/>
                <w:sz w:val="20"/>
              </w:rPr>
              <w:t>, согласованной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790B27">
        <w:trPr>
          <w:trHeight w:val="985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11.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ind w:left="2" w:right="8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Расчеты выполнить в соответствии с </w:t>
            </w:r>
            <w:r w:rsidR="00766A03" w:rsidRPr="00BE3D5B">
              <w:rPr>
                <w:color w:val="000000" w:themeColor="text1"/>
                <w:sz w:val="20"/>
              </w:rPr>
              <w:t>ППР</w:t>
            </w:r>
            <w:r w:rsidR="00AD0E54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 w:rsidR="000644A0" w:rsidRPr="00BE3D5B">
              <w:rPr>
                <w:color w:val="000000" w:themeColor="text1"/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7A75E0" w:rsidRPr="00BE3D5B" w:rsidTr="00790B27">
        <w:trPr>
          <w:trHeight w:val="530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12.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Дополнительные требования</w:t>
            </w:r>
          </w:p>
        </w:tc>
        <w:tc>
          <w:tcPr>
            <w:tcW w:w="6416" w:type="dxa"/>
          </w:tcPr>
          <w:p w:rsidR="000B548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Итоги </w:t>
            </w:r>
            <w:r w:rsidR="00B412C1">
              <w:rPr>
                <w:color w:val="000000" w:themeColor="text1"/>
                <w:sz w:val="20"/>
              </w:rPr>
              <w:t>по</w:t>
            </w:r>
            <w:r w:rsidRPr="00BE3D5B">
              <w:rPr>
                <w:color w:val="000000" w:themeColor="text1"/>
                <w:sz w:val="20"/>
              </w:rPr>
              <w:t xml:space="preserve"> раздела</w:t>
            </w:r>
            <w:r w:rsidR="00B412C1">
              <w:rPr>
                <w:color w:val="000000" w:themeColor="text1"/>
                <w:sz w:val="20"/>
              </w:rPr>
              <w:t>м</w:t>
            </w: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B412C1">
              <w:rPr>
                <w:color w:val="000000" w:themeColor="text1"/>
                <w:sz w:val="20"/>
              </w:rPr>
              <w:t xml:space="preserve">в </w:t>
            </w:r>
            <w:r w:rsidRPr="00BE3D5B">
              <w:rPr>
                <w:color w:val="000000" w:themeColor="text1"/>
                <w:sz w:val="20"/>
              </w:rPr>
              <w:t>локальных смет</w:t>
            </w:r>
            <w:r w:rsidR="00B412C1">
              <w:rPr>
                <w:color w:val="000000" w:themeColor="text1"/>
                <w:sz w:val="20"/>
              </w:rPr>
              <w:t>ах</w:t>
            </w:r>
            <w:r w:rsidRPr="00BE3D5B">
              <w:rPr>
                <w:color w:val="000000" w:themeColor="text1"/>
                <w:sz w:val="20"/>
              </w:rPr>
              <w:t xml:space="preserve"> выводить </w:t>
            </w:r>
            <w:r w:rsidR="000B548B">
              <w:rPr>
                <w:color w:val="000000" w:themeColor="text1"/>
                <w:sz w:val="20"/>
              </w:rPr>
              <w:t xml:space="preserve">с </w:t>
            </w:r>
            <w:r w:rsidRPr="00BE3D5B">
              <w:rPr>
                <w:color w:val="000000" w:themeColor="text1"/>
                <w:sz w:val="20"/>
              </w:rPr>
              <w:t xml:space="preserve">начислением накладных расходов и сметной прибыли. </w:t>
            </w:r>
          </w:p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Сметы представ</w:t>
            </w:r>
            <w:r w:rsidR="000B548B">
              <w:rPr>
                <w:color w:val="000000" w:themeColor="text1"/>
                <w:sz w:val="20"/>
              </w:rPr>
              <w:t>и</w:t>
            </w:r>
            <w:r w:rsidRPr="00BE3D5B">
              <w:rPr>
                <w:color w:val="000000" w:themeColor="text1"/>
                <w:sz w:val="20"/>
              </w:rPr>
              <w:t>ть на бумажном и электронном носителе, в</w:t>
            </w:r>
            <w:r w:rsidR="00AD0E54" w:rsidRPr="00BE3D5B">
              <w:rPr>
                <w:color w:val="000000" w:themeColor="text1"/>
                <w:sz w:val="20"/>
              </w:rPr>
              <w:t xml:space="preserve">ыполненные в </w:t>
            </w:r>
            <w:r w:rsidR="00B412C1" w:rsidRPr="00B412C1">
              <w:rPr>
                <w:color w:val="000000" w:themeColor="text1"/>
                <w:sz w:val="20"/>
              </w:rPr>
              <w:t xml:space="preserve">формате </w:t>
            </w:r>
            <w:r w:rsidR="00B412C1">
              <w:rPr>
                <w:color w:val="000000" w:themeColor="text1"/>
                <w:sz w:val="20"/>
              </w:rPr>
              <w:t>.</w:t>
            </w:r>
            <w:proofErr w:type="spellStart"/>
            <w:r w:rsidR="00B412C1">
              <w:rPr>
                <w:color w:val="000000" w:themeColor="text1"/>
                <w:sz w:val="20"/>
                <w:lang w:val="en-US"/>
              </w:rPr>
              <w:t>gsfx</w:t>
            </w:r>
            <w:proofErr w:type="spellEnd"/>
            <w:r w:rsidR="00B412C1" w:rsidRPr="00BE3D5B">
              <w:rPr>
                <w:color w:val="000000" w:themeColor="text1"/>
                <w:sz w:val="20"/>
              </w:rPr>
              <w:t xml:space="preserve"> </w:t>
            </w:r>
            <w:r w:rsidR="00B412C1">
              <w:rPr>
                <w:color w:val="000000" w:themeColor="text1"/>
                <w:sz w:val="20"/>
              </w:rPr>
              <w:t>(</w:t>
            </w:r>
            <w:proofErr w:type="gramStart"/>
            <w:r w:rsidR="00B412C1">
              <w:rPr>
                <w:color w:val="000000" w:themeColor="text1"/>
                <w:sz w:val="20"/>
              </w:rPr>
              <w:t>с</w:t>
            </w:r>
            <w:r w:rsidR="00AD0E54" w:rsidRPr="00BE3D5B">
              <w:rPr>
                <w:color w:val="000000" w:themeColor="text1"/>
                <w:sz w:val="20"/>
              </w:rPr>
              <w:t>метн</w:t>
            </w:r>
            <w:r w:rsidR="00B412C1">
              <w:rPr>
                <w:color w:val="000000" w:themeColor="text1"/>
                <w:sz w:val="20"/>
              </w:rPr>
              <w:t>ая</w:t>
            </w:r>
            <w:proofErr w:type="gramEnd"/>
            <w:r w:rsidR="00AD0E54" w:rsidRPr="00BE3D5B">
              <w:rPr>
                <w:color w:val="000000" w:themeColor="text1"/>
                <w:sz w:val="20"/>
              </w:rPr>
              <w:t xml:space="preserve"> программе </w:t>
            </w:r>
            <w:r w:rsidRPr="00BE3D5B">
              <w:rPr>
                <w:color w:val="000000" w:themeColor="text1"/>
                <w:sz w:val="20"/>
              </w:rPr>
              <w:t>ГРАНД-</w:t>
            </w:r>
            <w:r w:rsidR="00B412C1">
              <w:rPr>
                <w:color w:val="000000" w:themeColor="text1"/>
                <w:sz w:val="20"/>
              </w:rPr>
              <w:t>С</w:t>
            </w:r>
            <w:r w:rsidRPr="00BE3D5B">
              <w:rPr>
                <w:color w:val="000000" w:themeColor="text1"/>
                <w:sz w:val="20"/>
              </w:rPr>
              <w:t>мета</w:t>
            </w:r>
            <w:r w:rsidR="00B412C1">
              <w:rPr>
                <w:color w:val="000000" w:themeColor="text1"/>
                <w:sz w:val="20"/>
              </w:rPr>
              <w:t xml:space="preserve">) </w:t>
            </w:r>
            <w:r w:rsidRPr="00BE3D5B">
              <w:rPr>
                <w:color w:val="000000" w:themeColor="text1"/>
                <w:sz w:val="20"/>
              </w:rPr>
              <w:t xml:space="preserve">и в формате </w:t>
            </w:r>
            <w:r w:rsidR="000B548B">
              <w:rPr>
                <w:color w:val="000000" w:themeColor="text1"/>
                <w:sz w:val="20"/>
              </w:rPr>
              <w:t>.</w:t>
            </w:r>
            <w:proofErr w:type="spellStart"/>
            <w:r w:rsidRPr="00BE3D5B">
              <w:rPr>
                <w:color w:val="000000" w:themeColor="text1"/>
                <w:sz w:val="20"/>
              </w:rPr>
              <w:t>xls</w:t>
            </w:r>
            <w:proofErr w:type="spellEnd"/>
            <w:r w:rsidRPr="00BE3D5B">
              <w:rPr>
                <w:color w:val="000000" w:themeColor="text1"/>
                <w:sz w:val="20"/>
              </w:rPr>
              <w:t>(</w:t>
            </w:r>
            <w:proofErr w:type="spellStart"/>
            <w:r w:rsidRPr="00BE3D5B">
              <w:rPr>
                <w:color w:val="000000" w:themeColor="text1"/>
                <w:sz w:val="20"/>
              </w:rPr>
              <w:t>Excel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). </w:t>
            </w:r>
          </w:p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пояснительной записке к сметной документации указать все применяемые индексы и коэффициенты.</w:t>
            </w:r>
          </w:p>
        </w:tc>
      </w:tr>
    </w:tbl>
    <w:p w:rsidR="00790B27" w:rsidRDefault="00790B2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sz w:val="16"/>
          <w:szCs w:val="16"/>
          <w:lang w:val="ru-RU"/>
        </w:rPr>
      </w:pPr>
    </w:p>
    <w:tbl>
      <w:tblPr>
        <w:tblStyle w:val="a7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80"/>
        <w:gridCol w:w="1843"/>
        <w:gridCol w:w="1666"/>
      </w:tblGrid>
      <w:tr w:rsidR="00790B27" w:rsidTr="004F7168">
        <w:tc>
          <w:tcPr>
            <w:tcW w:w="6380" w:type="dxa"/>
            <w:vAlign w:val="bottom"/>
          </w:tcPr>
          <w:p w:rsidR="00790B27" w:rsidRPr="00B412C1" w:rsidRDefault="00790B27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412C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Заместитель начальника производственно-технического отдела</w:t>
            </w:r>
          </w:p>
        </w:tc>
        <w:tc>
          <w:tcPr>
            <w:tcW w:w="1843" w:type="dxa"/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М.А.Кошелева</w:t>
            </w:r>
          </w:p>
        </w:tc>
      </w:tr>
      <w:tr w:rsidR="00790B27" w:rsidTr="004F7168">
        <w:tc>
          <w:tcPr>
            <w:tcW w:w="6380" w:type="dxa"/>
            <w:vAlign w:val="bottom"/>
          </w:tcPr>
          <w:p w:rsidR="00790B27" w:rsidRPr="00B412C1" w:rsidRDefault="00790B27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  <w:bookmarkStart w:id="0" w:name="_GoBack"/>
            <w:bookmarkEnd w:id="0"/>
          </w:p>
        </w:tc>
      </w:tr>
      <w:tr w:rsidR="00790B27" w:rsidTr="004F7168">
        <w:tc>
          <w:tcPr>
            <w:tcW w:w="6380" w:type="dxa"/>
            <w:vAlign w:val="bottom"/>
          </w:tcPr>
          <w:p w:rsidR="00790B27" w:rsidRPr="00B412C1" w:rsidRDefault="00790B27" w:rsidP="00B412C1">
            <w:pPr>
              <w:pStyle w:val="2"/>
              <w:spacing w:before="120" w:line="240" w:lineRule="auto"/>
              <w:jc w:val="both"/>
              <w:rPr>
                <w:color w:val="000000" w:themeColor="text1"/>
                <w:sz w:val="20"/>
              </w:rPr>
            </w:pPr>
            <w:r w:rsidRPr="00B412C1">
              <w:rPr>
                <w:b/>
                <w:color w:val="000000" w:themeColor="text1"/>
                <w:sz w:val="20"/>
              </w:rPr>
              <w:t>Согласовано:</w:t>
            </w:r>
          </w:p>
        </w:tc>
        <w:tc>
          <w:tcPr>
            <w:tcW w:w="1843" w:type="dxa"/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790B27" w:rsidTr="00B412C1">
        <w:tc>
          <w:tcPr>
            <w:tcW w:w="6380" w:type="dxa"/>
            <w:vAlign w:val="bottom"/>
          </w:tcPr>
          <w:p w:rsidR="00790B27" w:rsidRPr="00B412C1" w:rsidRDefault="00B412C1" w:rsidP="00B412C1">
            <w:pPr>
              <w:pStyle w:val="a5"/>
              <w:spacing w:before="120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412C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Заместитель руководителя дирекции по эксплуатации и реконструкции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790B27" w:rsidRPr="00B412C1" w:rsidRDefault="00B412C1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К.Ю. Яковлев</w:t>
            </w:r>
          </w:p>
        </w:tc>
      </w:tr>
      <w:tr w:rsidR="00B412C1" w:rsidTr="00B412C1">
        <w:tc>
          <w:tcPr>
            <w:tcW w:w="6380" w:type="dxa"/>
            <w:vAlign w:val="bottom"/>
          </w:tcPr>
          <w:p w:rsidR="00B412C1" w:rsidRPr="00B412C1" w:rsidRDefault="00B412C1" w:rsidP="00B412C1">
            <w:pPr>
              <w:pStyle w:val="a5"/>
              <w:spacing w:before="120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412C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Руководитель дирекции по эксплуатации и реконструкции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12C1" w:rsidRDefault="00B412C1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B412C1" w:rsidRPr="00B412C1" w:rsidRDefault="00B412C1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Р.Ю. Жиров</w:t>
            </w:r>
          </w:p>
        </w:tc>
      </w:tr>
    </w:tbl>
    <w:p w:rsidR="00750A35" w:rsidRPr="00B412C1" w:rsidRDefault="00750A35" w:rsidP="00B412C1">
      <w:pPr>
        <w:pStyle w:val="a5"/>
        <w:ind w:left="0"/>
        <w:jc w:val="both"/>
        <w:rPr>
          <w:rFonts w:ascii="Times New Roman" w:hAnsi="Times New Roman"/>
          <w:color w:val="000000" w:themeColor="text1"/>
          <w:sz w:val="2"/>
          <w:szCs w:val="2"/>
          <w:lang w:val="ru-RU"/>
        </w:rPr>
      </w:pPr>
    </w:p>
    <w:sectPr w:rsidR="00750A35" w:rsidRPr="00B412C1" w:rsidSect="00790B2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75C0B"/>
    <w:multiLevelType w:val="hybridMultilevel"/>
    <w:tmpl w:val="A1921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2547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44D7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5F22"/>
    <w:rsid w:val="00076464"/>
    <w:rsid w:val="0007666F"/>
    <w:rsid w:val="00077009"/>
    <w:rsid w:val="000774E4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1CEF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48B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5CA8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1EFA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A24"/>
    <w:rsid w:val="00100B1A"/>
    <w:rsid w:val="001011B3"/>
    <w:rsid w:val="00102679"/>
    <w:rsid w:val="00102A45"/>
    <w:rsid w:val="001039D6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2BA7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36D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85E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59CD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6787C"/>
    <w:rsid w:val="00270025"/>
    <w:rsid w:val="0027067C"/>
    <w:rsid w:val="00272761"/>
    <w:rsid w:val="00272A2B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08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2C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37EB9"/>
    <w:rsid w:val="003402AE"/>
    <w:rsid w:val="00340ECD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95D"/>
    <w:rsid w:val="00373E42"/>
    <w:rsid w:val="00373F2A"/>
    <w:rsid w:val="0037447A"/>
    <w:rsid w:val="003752F3"/>
    <w:rsid w:val="003753C1"/>
    <w:rsid w:val="00375B2B"/>
    <w:rsid w:val="0037603C"/>
    <w:rsid w:val="003760D6"/>
    <w:rsid w:val="00376C59"/>
    <w:rsid w:val="00377621"/>
    <w:rsid w:val="00380595"/>
    <w:rsid w:val="0038064B"/>
    <w:rsid w:val="003809EF"/>
    <w:rsid w:val="00380FFF"/>
    <w:rsid w:val="00381982"/>
    <w:rsid w:val="00381E26"/>
    <w:rsid w:val="00381E74"/>
    <w:rsid w:val="00382F8D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624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29B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7EC"/>
    <w:rsid w:val="004F4E4B"/>
    <w:rsid w:val="004F4F14"/>
    <w:rsid w:val="004F540A"/>
    <w:rsid w:val="004F5470"/>
    <w:rsid w:val="004F7121"/>
    <w:rsid w:val="004F7168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0CAE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508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399"/>
    <w:rsid w:val="005F4F63"/>
    <w:rsid w:val="005F5A5E"/>
    <w:rsid w:val="005F6910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5A26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1FE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4E9A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6A0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0B27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6EEA"/>
    <w:rsid w:val="007973AB"/>
    <w:rsid w:val="00797A82"/>
    <w:rsid w:val="00797D30"/>
    <w:rsid w:val="007A0087"/>
    <w:rsid w:val="007A05C1"/>
    <w:rsid w:val="007A074A"/>
    <w:rsid w:val="007A0B29"/>
    <w:rsid w:val="007A0BFC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5E0"/>
    <w:rsid w:val="007A795B"/>
    <w:rsid w:val="007A7BF5"/>
    <w:rsid w:val="007A7DB4"/>
    <w:rsid w:val="007B0126"/>
    <w:rsid w:val="007B0D4A"/>
    <w:rsid w:val="007B16A8"/>
    <w:rsid w:val="007B2127"/>
    <w:rsid w:val="007B326E"/>
    <w:rsid w:val="007B3ABD"/>
    <w:rsid w:val="007B4B15"/>
    <w:rsid w:val="007B4B33"/>
    <w:rsid w:val="007B503D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6359"/>
    <w:rsid w:val="007F7076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46A4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785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11B"/>
    <w:rsid w:val="009A3575"/>
    <w:rsid w:val="009A3A4C"/>
    <w:rsid w:val="009A3ADA"/>
    <w:rsid w:val="009A4451"/>
    <w:rsid w:val="009A45B4"/>
    <w:rsid w:val="009A4694"/>
    <w:rsid w:val="009A476F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38C5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06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51E0"/>
    <w:rsid w:val="00B25222"/>
    <w:rsid w:val="00B260E6"/>
    <w:rsid w:val="00B26EA0"/>
    <w:rsid w:val="00B27741"/>
    <w:rsid w:val="00B27CF0"/>
    <w:rsid w:val="00B30025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2C1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57CCF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3D5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162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69E0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CD9"/>
    <w:rsid w:val="00C95DD5"/>
    <w:rsid w:val="00C9602A"/>
    <w:rsid w:val="00C962BB"/>
    <w:rsid w:val="00C968FF"/>
    <w:rsid w:val="00C96F1B"/>
    <w:rsid w:val="00C974BC"/>
    <w:rsid w:val="00CA0A45"/>
    <w:rsid w:val="00CA12E2"/>
    <w:rsid w:val="00CA2841"/>
    <w:rsid w:val="00CA3B00"/>
    <w:rsid w:val="00CA3DA9"/>
    <w:rsid w:val="00CA42D7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CF7FE0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2634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7B8"/>
    <w:rsid w:val="00D81AD0"/>
    <w:rsid w:val="00D82F20"/>
    <w:rsid w:val="00D840F8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1D9F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1D4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515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67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EAF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0CBA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4FE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044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0444D7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Normal (Web)"/>
    <w:basedOn w:val="a"/>
    <w:uiPriority w:val="99"/>
    <w:unhideWhenUsed/>
    <w:rsid w:val="00DB1D9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7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020B3-C7A1-4BDF-AB01-B28FB3216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v.kulikov</cp:lastModifiedBy>
  <cp:revision>4</cp:revision>
  <cp:lastPrinted>2016-08-24T09:42:00Z</cp:lastPrinted>
  <dcterms:created xsi:type="dcterms:W3CDTF">2016-08-02T15:14:00Z</dcterms:created>
  <dcterms:modified xsi:type="dcterms:W3CDTF">2016-08-24T09:51:00Z</dcterms:modified>
</cp:coreProperties>
</file>