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2AE9" w:rsidRPr="00EB614F" w:rsidRDefault="00AF2AE9" w:rsidP="00AF2AE9">
      <w:pPr>
        <w:spacing w:after="0" w:line="240" w:lineRule="auto"/>
        <w:ind w:left="4678"/>
        <w:rPr>
          <w:rFonts w:ascii="Times New Roman" w:hAnsi="Times New Roman" w:cs="Times New Roman"/>
          <w:b/>
          <w:sz w:val="28"/>
          <w:szCs w:val="28"/>
        </w:rPr>
      </w:pPr>
    </w:p>
    <w:p w:rsidR="00AF2AE9" w:rsidRPr="00EB614F" w:rsidRDefault="00AF2AE9" w:rsidP="00AF2A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F2AE9" w:rsidRPr="00EB614F" w:rsidRDefault="00883806" w:rsidP="006C03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Техническое задание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br/>
        <w:t>на изготовление и поставку полиграфической продукции</w:t>
      </w:r>
    </w:p>
    <w:p w:rsidR="006C03ED" w:rsidRPr="00EB614F" w:rsidRDefault="006C03ED" w:rsidP="006C03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C03ED" w:rsidRDefault="00883806" w:rsidP="0088380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1.1. Требования к продукции:</w:t>
      </w:r>
    </w:p>
    <w:p w:rsidR="00883806" w:rsidRPr="00883806" w:rsidRDefault="00883806" w:rsidP="008838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883806">
        <w:rPr>
          <w:rFonts w:ascii="Times New Roman" w:eastAsia="Times New Roman" w:hAnsi="Times New Roman" w:cs="Times New Roman"/>
          <w:sz w:val="28"/>
          <w:szCs w:val="28"/>
        </w:rPr>
        <w:t>Количество, характеристики, срок изготовления поставляемой продукции</w:t>
      </w:r>
    </w:p>
    <w:p w:rsidR="00883806" w:rsidRPr="00EB614F" w:rsidRDefault="00883806" w:rsidP="006C03E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W w:w="14784" w:type="dxa"/>
        <w:tblInd w:w="118" w:type="dxa"/>
        <w:tblLook w:val="04A0" w:firstRow="1" w:lastRow="0" w:firstColumn="1" w:lastColumn="0" w:noHBand="0" w:noVBand="1"/>
      </w:tblPr>
      <w:tblGrid>
        <w:gridCol w:w="617"/>
        <w:gridCol w:w="2961"/>
        <w:gridCol w:w="1023"/>
        <w:gridCol w:w="2161"/>
        <w:gridCol w:w="4011"/>
        <w:gridCol w:w="4011"/>
      </w:tblGrid>
      <w:tr w:rsidR="00DE5811" w:rsidRPr="00EB614F" w:rsidTr="00114A2F">
        <w:trPr>
          <w:trHeight w:val="1440"/>
        </w:trPr>
        <w:tc>
          <w:tcPr>
            <w:tcW w:w="6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29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5811" w:rsidRPr="00EB614F" w:rsidRDefault="00DE5811" w:rsidP="008838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  <w:r w:rsidRPr="00EB614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br/>
            </w:r>
            <w:r w:rsidR="0088380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продукции</w:t>
            </w:r>
          </w:p>
        </w:tc>
        <w:tc>
          <w:tcPr>
            <w:tcW w:w="102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Ед. изм.</w:t>
            </w:r>
          </w:p>
        </w:tc>
        <w:tc>
          <w:tcPr>
            <w:tcW w:w="216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5811" w:rsidRPr="00EB614F" w:rsidRDefault="00907FC7" w:rsidP="00907F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Количество</w:t>
            </w:r>
          </w:p>
        </w:tc>
        <w:tc>
          <w:tcPr>
            <w:tcW w:w="40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Характеристики продукции</w:t>
            </w:r>
          </w:p>
        </w:tc>
        <w:tc>
          <w:tcPr>
            <w:tcW w:w="401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</w:rPr>
              <w:t>Срок изготовления продукции</w:t>
            </w:r>
          </w:p>
        </w:tc>
      </w:tr>
      <w:tr w:rsidR="00DE5811" w:rsidRPr="00EB614F" w:rsidTr="00114A2F">
        <w:trPr>
          <w:trHeight w:val="31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1</w:t>
            </w:r>
          </w:p>
        </w:tc>
        <w:tc>
          <w:tcPr>
            <w:tcW w:w="29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2</w:t>
            </w:r>
          </w:p>
        </w:tc>
        <w:tc>
          <w:tcPr>
            <w:tcW w:w="10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3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4</w:t>
            </w:r>
          </w:p>
        </w:tc>
        <w:tc>
          <w:tcPr>
            <w:tcW w:w="4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  <w:tc>
          <w:tcPr>
            <w:tcW w:w="401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E5811" w:rsidRPr="00EB614F" w:rsidRDefault="00DE5811" w:rsidP="00DE58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b/>
                <w:color w:val="000000"/>
                <w:sz w:val="28"/>
                <w:szCs w:val="28"/>
              </w:rPr>
              <w:t>8</w:t>
            </w:r>
          </w:p>
        </w:tc>
      </w:tr>
      <w:tr w:rsidR="00DA1081" w:rsidRPr="00EB614F" w:rsidTr="00114A2F">
        <w:trPr>
          <w:trHeight w:val="252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</w:t>
            </w:r>
          </w:p>
        </w:tc>
        <w:tc>
          <w:tcPr>
            <w:tcW w:w="2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Пакет п/э для прачечной</w:t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2500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500х800 мм.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Материалы: пакет полиэтиленовый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35 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мкрн</w:t>
            </w:r>
            <w:proofErr w:type="spell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Вырубка: не предусмотрено.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Цветность: 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Вид обработки: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220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Папка А4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брендированная</w:t>
            </w:r>
            <w:proofErr w:type="spellEnd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 в номер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  <w:tc>
          <w:tcPr>
            <w:tcW w:w="40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А4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картон 300 гр.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рубка: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 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печать цифровая.</w:t>
            </w:r>
          </w:p>
        </w:tc>
        <w:tc>
          <w:tcPr>
            <w:tcW w:w="4011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220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3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Табличка-домик «Не курить»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100*100мм,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картон 300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гр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рубка: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16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4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Пожарная инструкция в номер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290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А6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картон 300гр.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4+0,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матовая 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ламинация</w:t>
            </w:r>
            <w:proofErr w:type="spell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1+0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</w:p>
          <w:p w:rsidR="00DA1081" w:rsidRPr="00907FC7" w:rsidRDefault="00DA1081" w:rsidP="00DA108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252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Карточка "инструкция для сейфа"</w:t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шт.</w:t>
            </w:r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440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А6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картон 300гр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рубка: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9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6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Меню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румсервис</w:t>
            </w:r>
            <w:proofErr w:type="spellEnd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 в номер</w:t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евробуклет</w:t>
            </w:r>
            <w:proofErr w:type="spell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А4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меловка</w:t>
            </w:r>
            <w:proofErr w:type="spell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250 гр.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рубка: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4+4</w:t>
            </w:r>
          </w:p>
          <w:p w:rsidR="00DA1081" w:rsidRPr="00907FC7" w:rsidRDefault="00DA1081" w:rsidP="00DA108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печать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4 недели</w:t>
            </w:r>
          </w:p>
        </w:tc>
      </w:tr>
      <w:tr w:rsidR="00DA1081" w:rsidRPr="00EB614F" w:rsidTr="00114A2F">
        <w:trPr>
          <w:trHeight w:val="157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7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Хэнгер</w:t>
            </w:r>
            <w:proofErr w:type="spellEnd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 Планета 21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115х300 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меловка</w:t>
            </w:r>
            <w:proofErr w:type="spell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110 гр.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рубка: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4+4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157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8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Магнитная ключ-карта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85х54мм, А6.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Материал: пластик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4+4</w:t>
            </w:r>
          </w:p>
          <w:p w:rsidR="00DA1081" w:rsidRPr="00907FC7" w:rsidRDefault="00DA1081" w:rsidP="00DA108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9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9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Кардхолдер</w:t>
            </w:r>
            <w:proofErr w:type="spellEnd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 для ключа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2000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160х116мм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меловка</w:t>
            </w:r>
            <w:proofErr w:type="spell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матовая 250 гр.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lastRenderedPageBreak/>
              <w:t>10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Визитка отеля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1000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55х85мм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картон 300 гр.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4+4</w:t>
            </w:r>
          </w:p>
          <w:p w:rsidR="00DA1081" w:rsidRPr="00907FC7" w:rsidRDefault="00DA1081" w:rsidP="00DA108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157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</w:rPr>
              <w:t>11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Знак «Не курить» российского образца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Формат: диметр 200 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Материалы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пленке-нон-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пермемент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пло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терная</w:t>
            </w:r>
            <w:proofErr w:type="spell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резка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94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12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Бланк заказа прачечной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3000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А4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Бумага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 xml:space="preserve">3 слоя </w:t>
            </w:r>
            <w:proofErr w:type="spellStart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самокопира</w:t>
            </w:r>
            <w:proofErr w:type="spellEnd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, белый-желтый-голубой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 xml:space="preserve">1+0 </w:t>
            </w:r>
            <w:proofErr w:type="spellStart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пантон</w:t>
            </w:r>
            <w:proofErr w:type="spellEnd"/>
          </w:p>
          <w:p w:rsidR="00DA1081" w:rsidRPr="00907FC7" w:rsidRDefault="00DA1081" w:rsidP="00DA108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220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13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Бирка на воду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15520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21х32 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меловка</w:t>
            </w:r>
            <w:proofErr w:type="spell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200 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гр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378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lastRenderedPageBreak/>
              <w:t>14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Табличка "не курить"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100х280 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картон 300 гр.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2835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15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Карточка "Забронировано"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200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100х280</w:t>
            </w: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vv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картон 300 гр.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ы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рубка: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печать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114A2F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16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Детское меню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150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А4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офсетная 80 гр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DE5811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lastRenderedPageBreak/>
              <w:t>17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Флаеры</w:t>
            </w:r>
            <w:proofErr w:type="spellEnd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150х150 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 xml:space="preserve">250 г матовая </w:t>
            </w:r>
            <w:proofErr w:type="spellStart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меловка</w:t>
            </w:r>
            <w:proofErr w:type="spellEnd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,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4+4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цифровая.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DE5811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18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Конверт А6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А6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офсетная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 80 гр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печать цифровая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DE5811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19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Бирка для халата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290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А6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картон 300 гр.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DE5811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20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Бланк отеля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5 000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А4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фсетная 80 гр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печать цифровая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0F085D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lastRenderedPageBreak/>
              <w:t>21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Буклет "услуги отеля"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122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210х210мм                </w:t>
            </w:r>
            <w:proofErr w:type="gram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  (</w:t>
            </w:r>
            <w:proofErr w:type="gram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развороте 420х210мм)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 xml:space="preserve">12 полос. обложка 250 </w:t>
            </w:r>
            <w:proofErr w:type="spellStart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гр</w:t>
            </w:r>
            <w:proofErr w:type="spellEnd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, матовая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4+4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 печать цифровая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0F085D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22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Блокнот для номеров</w:t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12000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75х130мм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 xml:space="preserve">5 листов на склейке </w:t>
            </w:r>
            <w:proofErr w:type="spellStart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офсетка</w:t>
            </w:r>
            <w:proofErr w:type="spellEnd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 xml:space="preserve"> 80г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Не предусмотрено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Цветность: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 xml:space="preserve">1+0 </w:t>
            </w:r>
            <w:proofErr w:type="spellStart"/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пантон</w:t>
            </w:r>
            <w:proofErr w:type="spellEnd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 печать цифровая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0F085D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23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Карточка </w:t>
            </w:r>
            <w:r w:rsidRPr="00907FC7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“Wi-Fi”</w:t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440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100х280мм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односторонний картон 300 грамм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Цветность: 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 печать цифровая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EB614F" w:rsidTr="000F085D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24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Костер бумажный одноразовый</w:t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12000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диаметр 90 мм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hAnsi="Times New Roman" w:cs="Times New Roman"/>
                <w:color w:val="191919"/>
                <w:sz w:val="28"/>
                <w:szCs w:val="28"/>
                <w:shd w:val="clear" w:color="auto" w:fill="FFFFFF"/>
              </w:rPr>
              <w:t>хлопковый впитывающий картон 270 г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Вид обработки: печать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цифровая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4 недели</w:t>
            </w:r>
          </w:p>
        </w:tc>
      </w:tr>
      <w:tr w:rsidR="00DA1081" w:rsidRPr="00EB614F" w:rsidTr="000F085D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 w:rsidRPr="00907FC7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25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Карточка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Bed</w:t>
            </w:r>
            <w:proofErr w:type="spellEnd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Linen</w:t>
            </w:r>
            <w:proofErr w:type="spellEnd"/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284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210х150мм, А5.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Бумага: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картон 300 гр.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Вырубка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: </w:t>
            </w:r>
            <w:r w:rsidRPr="00907FC7">
              <w:rPr>
                <w:rFonts w:ascii="Times New Roman" w:hAnsi="Times New Roman" w:cs="Times New Roman"/>
                <w:sz w:val="28"/>
                <w:szCs w:val="28"/>
              </w:rPr>
              <w:t xml:space="preserve">по штампу </w:t>
            </w:r>
            <w:proofErr w:type="spellStart"/>
            <w:r w:rsidRPr="00907FC7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 печать цифровая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  <w:tr w:rsidR="00DA1081" w:rsidRPr="00907FC7" w:rsidTr="00883806">
        <w:trPr>
          <w:trHeight w:val="1890"/>
        </w:trPr>
        <w:tc>
          <w:tcPr>
            <w:tcW w:w="61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26</w:t>
            </w:r>
          </w:p>
        </w:tc>
        <w:tc>
          <w:tcPr>
            <w:tcW w:w="29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07FC7">
              <w:rPr>
                <w:rFonts w:ascii="Times New Roman" w:hAnsi="Times New Roman" w:cs="Times New Roman"/>
                <w:sz w:val="28"/>
                <w:szCs w:val="28"/>
              </w:rPr>
              <w:br/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Карандаш с резинкой</w:t>
            </w:r>
          </w:p>
        </w:tc>
        <w:tc>
          <w:tcPr>
            <w:tcW w:w="1023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шт</w:t>
            </w:r>
            <w:proofErr w:type="spellEnd"/>
          </w:p>
        </w:tc>
        <w:tc>
          <w:tcPr>
            <w:tcW w:w="21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DA1081" w:rsidRPr="00DA1081" w:rsidRDefault="00DA1081" w:rsidP="00DA10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A1081">
              <w:rPr>
                <w:rFonts w:ascii="Times New Roman" w:hAnsi="Times New Roman" w:cs="Times New Roman"/>
                <w:sz w:val="28"/>
                <w:szCs w:val="28"/>
              </w:rPr>
              <w:t>4 850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Формат: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160мм/180мм</w:t>
            </w:r>
          </w:p>
          <w:p w:rsidR="00DA1081" w:rsidRPr="004E383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Материалы: деревянный,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чернографитный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 Стандартная твердость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  <w:t>HB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. 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Цветность: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+0</w:t>
            </w:r>
          </w:p>
          <w:p w:rsidR="00DA1081" w:rsidRPr="00907FC7" w:rsidRDefault="00DA1081" w:rsidP="00DA1081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Вид обработки: печать цифровая</w:t>
            </w:r>
          </w:p>
        </w:tc>
        <w:tc>
          <w:tcPr>
            <w:tcW w:w="401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DA1081" w:rsidRPr="00907FC7" w:rsidRDefault="00DA1081" w:rsidP="00DA108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907FC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 недели</w:t>
            </w:r>
          </w:p>
        </w:tc>
      </w:tr>
    </w:tbl>
    <w:p w:rsidR="004B0337" w:rsidRDefault="004B0337" w:rsidP="00AF2A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DA1081" w:rsidRPr="00DA1081" w:rsidRDefault="00DA1081" w:rsidP="00DA108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DA1081">
        <w:rPr>
          <w:rFonts w:ascii="Times New Roman" w:eastAsia="Times New Roman" w:hAnsi="Times New Roman" w:cs="Times New Roman"/>
          <w:sz w:val="28"/>
          <w:szCs w:val="28"/>
        </w:rPr>
        <w:t>Заказчик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за 5 дней до изготовления продукции предоставляет Исполнителю согласованные макеты в электронном виде в векторном формате.</w:t>
      </w:r>
    </w:p>
    <w:p w:rsid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1081">
        <w:rPr>
          <w:rFonts w:ascii="Times New Roman" w:eastAsia="Times New Roman" w:hAnsi="Times New Roman" w:cs="Times New Roman"/>
          <w:sz w:val="28"/>
          <w:szCs w:val="28"/>
        </w:rPr>
        <w:t xml:space="preserve">После предоставления макета Заказчиком, Исполнитель передает Заказчику образцы продукции для утверждения качества цветоделения и точностью цветовоспроизведения. Вся поставляемая продукция должна соответствовать согласованным утвержденным образцам и макетам. Макеты подписываются Заказчиком и Исполнителем. </w:t>
      </w:r>
    </w:p>
    <w:p w:rsid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A1081" w:rsidRP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A1081">
        <w:rPr>
          <w:rFonts w:ascii="Times New Roman" w:eastAsia="Times New Roman" w:hAnsi="Times New Roman" w:cs="Times New Roman"/>
          <w:b/>
          <w:sz w:val="28"/>
          <w:szCs w:val="28"/>
        </w:rPr>
        <w:t xml:space="preserve">1.2. Требования к качеству продукции </w:t>
      </w:r>
    </w:p>
    <w:p w:rsid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1081">
        <w:rPr>
          <w:rFonts w:ascii="Times New Roman" w:eastAsia="Times New Roman" w:hAnsi="Times New Roman" w:cs="Times New Roman"/>
          <w:sz w:val="28"/>
          <w:szCs w:val="28"/>
        </w:rPr>
        <w:t xml:space="preserve">1.2.1. Поставляемая продукция должна быть новой, пригодной к использованию, не восстановленной, не должна иметь дефектов: </w:t>
      </w:r>
      <w:proofErr w:type="spellStart"/>
      <w:r w:rsidRPr="00DA1081">
        <w:rPr>
          <w:rFonts w:ascii="Times New Roman" w:eastAsia="Times New Roman" w:hAnsi="Times New Roman" w:cs="Times New Roman"/>
          <w:sz w:val="28"/>
          <w:szCs w:val="28"/>
        </w:rPr>
        <w:t>отмарывания</w:t>
      </w:r>
      <w:proofErr w:type="spellEnd"/>
      <w:r w:rsidRPr="00DA108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Pr="00DA1081">
        <w:rPr>
          <w:rFonts w:ascii="Times New Roman" w:eastAsia="Times New Roman" w:hAnsi="Times New Roman" w:cs="Times New Roman"/>
          <w:sz w:val="28"/>
          <w:szCs w:val="28"/>
        </w:rPr>
        <w:t>непропечатки</w:t>
      </w:r>
      <w:proofErr w:type="spellEnd"/>
      <w:r w:rsidRPr="00DA1081">
        <w:rPr>
          <w:rFonts w:ascii="Times New Roman" w:eastAsia="Times New Roman" w:hAnsi="Times New Roman" w:cs="Times New Roman"/>
          <w:sz w:val="28"/>
          <w:szCs w:val="28"/>
        </w:rPr>
        <w:t xml:space="preserve">, смазывания краски, </w:t>
      </w:r>
      <w:proofErr w:type="spellStart"/>
      <w:r w:rsidRPr="00DA1081">
        <w:rPr>
          <w:rFonts w:ascii="Times New Roman" w:eastAsia="Times New Roman" w:hAnsi="Times New Roman" w:cs="Times New Roman"/>
          <w:sz w:val="28"/>
          <w:szCs w:val="28"/>
        </w:rPr>
        <w:t>тенения</w:t>
      </w:r>
      <w:proofErr w:type="spellEnd"/>
      <w:r w:rsidRPr="00DA1081">
        <w:rPr>
          <w:rFonts w:ascii="Times New Roman" w:eastAsia="Times New Roman" w:hAnsi="Times New Roman" w:cs="Times New Roman"/>
          <w:sz w:val="28"/>
          <w:szCs w:val="28"/>
        </w:rPr>
        <w:t xml:space="preserve">, морщин, складок, загнутых углов и кромок, </w:t>
      </w:r>
      <w:r w:rsidRPr="00DA108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заливание при тиснении. Изготовление печатной продукции и способы нанесения изображения на всю продукцию должны производится высококачественным способом </w:t>
      </w:r>
    </w:p>
    <w:p w:rsid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1081">
        <w:rPr>
          <w:rFonts w:ascii="Times New Roman" w:eastAsia="Times New Roman" w:hAnsi="Times New Roman" w:cs="Times New Roman"/>
          <w:sz w:val="28"/>
          <w:szCs w:val="28"/>
        </w:rPr>
        <w:t>1.2.2. Качество продукции должно соответствовать действующим в Российской Федерации стандартам, техническим условиям и требованиям, предъявляемым к такого рода продукции.</w:t>
      </w:r>
    </w:p>
    <w:p w:rsid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A1081" w:rsidRP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A1081">
        <w:rPr>
          <w:rFonts w:ascii="Times New Roman" w:eastAsia="Times New Roman" w:hAnsi="Times New Roman" w:cs="Times New Roman"/>
          <w:b/>
          <w:sz w:val="28"/>
          <w:szCs w:val="28"/>
        </w:rPr>
        <w:t xml:space="preserve">1.3. Требования к материалам: </w:t>
      </w:r>
    </w:p>
    <w:p w:rsid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1081">
        <w:rPr>
          <w:rFonts w:ascii="Times New Roman" w:eastAsia="Times New Roman" w:hAnsi="Times New Roman" w:cs="Times New Roman"/>
          <w:sz w:val="28"/>
          <w:szCs w:val="28"/>
        </w:rPr>
        <w:t>1.3.1. Применять в производстве только сертифициро</w:t>
      </w:r>
      <w:bookmarkStart w:id="0" w:name="_GoBack"/>
      <w:bookmarkEnd w:id="0"/>
      <w:r w:rsidRPr="00DA1081">
        <w:rPr>
          <w:rFonts w:ascii="Times New Roman" w:eastAsia="Times New Roman" w:hAnsi="Times New Roman" w:cs="Times New Roman"/>
          <w:sz w:val="28"/>
          <w:szCs w:val="28"/>
        </w:rPr>
        <w:t xml:space="preserve">ванные материалы высокого качества. </w:t>
      </w:r>
    </w:p>
    <w:p w:rsid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A1081" w:rsidRP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A1081">
        <w:rPr>
          <w:rFonts w:ascii="Times New Roman" w:eastAsia="Times New Roman" w:hAnsi="Times New Roman" w:cs="Times New Roman"/>
          <w:b/>
          <w:sz w:val="28"/>
          <w:szCs w:val="28"/>
        </w:rPr>
        <w:t xml:space="preserve">1.4. Требования к безопасности продукции </w:t>
      </w:r>
    </w:p>
    <w:p w:rsidR="00DA3FDD" w:rsidRPr="00DA1081" w:rsidRDefault="00DA1081" w:rsidP="00AF2AE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1081">
        <w:rPr>
          <w:rFonts w:ascii="Times New Roman" w:eastAsia="Times New Roman" w:hAnsi="Times New Roman" w:cs="Times New Roman"/>
          <w:sz w:val="28"/>
          <w:szCs w:val="28"/>
        </w:rPr>
        <w:t>1.4.1. Вся продукция должна соответствовать требованиям стандартов и технических условий, установленных в Российской Федерации.</w:t>
      </w:r>
    </w:p>
    <w:p w:rsidR="00AF2AE9" w:rsidRPr="00DA1081" w:rsidRDefault="00AF2AE9" w:rsidP="00AF2A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F2AE9" w:rsidRPr="00DA1081" w:rsidRDefault="00AF2AE9" w:rsidP="00AF2A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F2AE9" w:rsidRDefault="00DA1081" w:rsidP="00AF2AE9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1081">
        <w:rPr>
          <w:rFonts w:ascii="Times New Roman" w:eastAsia="Times New Roman" w:hAnsi="Times New Roman" w:cs="Times New Roman"/>
          <w:b/>
          <w:sz w:val="28"/>
          <w:szCs w:val="28"/>
        </w:rPr>
        <w:t>Техническое задание разработал</w:t>
      </w:r>
      <w:r w:rsidR="00AF2AE9" w:rsidRPr="00EB614F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DA1081" w:rsidRPr="00EB614F" w:rsidRDefault="00DA1081" w:rsidP="00AF2AE9">
      <w:pPr>
        <w:tabs>
          <w:tab w:val="left" w:pos="623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A1081" w:rsidRDefault="00DA1081" w:rsidP="00DA1081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Старший менеджер по закупкам </w:t>
      </w:r>
      <w:r w:rsidR="001E110D" w:rsidRPr="00EB614F">
        <w:rPr>
          <w:rFonts w:ascii="Times New Roman" w:hAnsi="Times New Roman" w:cs="Times New Roman"/>
          <w:sz w:val="28"/>
          <w:szCs w:val="28"/>
        </w:rPr>
        <w:t xml:space="preserve"> </w:t>
      </w:r>
      <w:r w:rsidR="00AF2AE9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</w:t>
      </w:r>
    </w:p>
    <w:p w:rsidR="00AF2AE9" w:rsidRPr="00EB614F" w:rsidRDefault="00DA1081" w:rsidP="00DA1081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</w:t>
      </w:r>
      <w:r w:rsidR="00AF2AE9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1F59A5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</w:t>
      </w:r>
      <w:r w:rsidR="00AF2AE9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 w:rsidR="001F59A5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                                                                </w:t>
      </w:r>
      <w:r w:rsidR="00AF2AE9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</w:t>
      </w:r>
      <w:r w:rsidR="00AF2AE9" w:rsidRPr="00EB614F">
        <w:rPr>
          <w:rFonts w:ascii="Times New Roman" w:eastAsia="Times New Roman" w:hAnsi="Times New Roman" w:cs="Times New Roman"/>
          <w:i/>
          <w:sz w:val="28"/>
          <w:szCs w:val="28"/>
        </w:rPr>
        <w:t>______________________/</w:t>
      </w:r>
      <w:r w:rsidR="001E110D" w:rsidRPr="00EB614F">
        <w:rPr>
          <w:rFonts w:ascii="Times New Roman" w:eastAsia="Times New Roman" w:hAnsi="Times New Roman" w:cs="Times New Roman"/>
          <w:sz w:val="28"/>
          <w:szCs w:val="28"/>
        </w:rPr>
        <w:t>И. Кислицин</w:t>
      </w:r>
      <w:r w:rsidR="00AF2AE9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/                                                       </w:t>
      </w:r>
    </w:p>
    <w:p w:rsidR="00AF2AE9" w:rsidRPr="00EB614F" w:rsidRDefault="001E110D" w:rsidP="00AF2AE9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                                             </w:t>
      </w:r>
      <w:r w:rsidR="00AF2AE9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</w:t>
      </w:r>
      <w:r w:rsidR="001F59A5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                                                         </w:t>
      </w:r>
      <w:r w:rsidR="00DA1081">
        <w:rPr>
          <w:rFonts w:ascii="Times New Roman" w:eastAsia="Times New Roman" w:hAnsi="Times New Roman" w:cs="Times New Roman"/>
          <w:i/>
          <w:sz w:val="28"/>
          <w:szCs w:val="28"/>
        </w:rPr>
        <w:t xml:space="preserve">      </w:t>
      </w:r>
      <w:r w:rsidR="00AF2AE9" w:rsidRPr="00EB614F">
        <w:rPr>
          <w:rFonts w:ascii="Times New Roman" w:eastAsia="Times New Roman" w:hAnsi="Times New Roman" w:cs="Times New Roman"/>
          <w:i/>
          <w:sz w:val="28"/>
          <w:szCs w:val="28"/>
        </w:rPr>
        <w:t xml:space="preserve">(подпись)                             </w:t>
      </w:r>
    </w:p>
    <w:p w:rsidR="00AF2AE9" w:rsidRPr="00EB614F" w:rsidRDefault="00AF2AE9" w:rsidP="00AF2AE9">
      <w:pPr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F2AE9" w:rsidRPr="00EB614F" w:rsidRDefault="00AF2AE9" w:rsidP="00AF2AE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B614F">
        <w:rPr>
          <w:rFonts w:ascii="Times New Roman" w:eastAsia="Times New Roman" w:hAnsi="Times New Roman" w:cs="Times New Roman"/>
          <w:sz w:val="28"/>
          <w:szCs w:val="28"/>
        </w:rPr>
        <w:t>Согласовано:</w:t>
      </w:r>
    </w:p>
    <w:tbl>
      <w:tblPr>
        <w:tblStyle w:val="a8"/>
        <w:tblW w:w="154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96"/>
        <w:gridCol w:w="9758"/>
      </w:tblGrid>
      <w:tr w:rsidR="001E110D" w:rsidRPr="00EB614F" w:rsidTr="006C03ED">
        <w:trPr>
          <w:trHeight w:val="745"/>
        </w:trPr>
        <w:tc>
          <w:tcPr>
            <w:tcW w:w="5696" w:type="dxa"/>
            <w:vAlign w:val="bottom"/>
          </w:tcPr>
          <w:p w:rsidR="001E110D" w:rsidRPr="00EB614F" w:rsidRDefault="001E110D" w:rsidP="005339ED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614F">
              <w:rPr>
                <w:rFonts w:ascii="Times New Roman" w:hAnsi="Times New Roman" w:cs="Times New Roman"/>
                <w:sz w:val="28"/>
                <w:szCs w:val="28"/>
              </w:rPr>
              <w:t>Генеральный управляющий, руководитель дирекции по управлению гостиницами “</w:t>
            </w:r>
            <w:proofErr w:type="spellStart"/>
            <w:proofErr w:type="gramStart"/>
            <w:r w:rsidR="005339ED" w:rsidRPr="00EB614F">
              <w:rPr>
                <w:rFonts w:ascii="Times New Roman" w:hAnsi="Times New Roman" w:cs="Times New Roman"/>
                <w:sz w:val="28"/>
                <w:szCs w:val="28"/>
              </w:rPr>
              <w:t>Новотель</w:t>
            </w:r>
            <w:proofErr w:type="spellEnd"/>
            <w:r w:rsidRPr="00EB614F">
              <w:rPr>
                <w:rFonts w:ascii="Times New Roman" w:hAnsi="Times New Roman" w:cs="Times New Roman"/>
                <w:sz w:val="28"/>
                <w:szCs w:val="28"/>
              </w:rPr>
              <w:t xml:space="preserve">”  </w:t>
            </w:r>
            <w:proofErr w:type="gramEnd"/>
          </w:p>
        </w:tc>
        <w:tc>
          <w:tcPr>
            <w:tcW w:w="9758" w:type="dxa"/>
            <w:vAlign w:val="bottom"/>
          </w:tcPr>
          <w:p w:rsidR="001E110D" w:rsidRPr="00EB614F" w:rsidRDefault="001E110D" w:rsidP="001E110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        </w:t>
            </w:r>
            <w:r w:rsidR="001F59A5"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                                    </w:t>
            </w:r>
            <w:r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</w:t>
            </w:r>
            <w:r w:rsidR="001F59A5"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               </w:t>
            </w:r>
            <w:r w:rsidR="006C03ED"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</w:t>
            </w:r>
            <w:r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>_____________________/А.П. Биба/</w:t>
            </w:r>
          </w:p>
        </w:tc>
      </w:tr>
      <w:tr w:rsidR="001E110D" w:rsidRPr="00EB614F" w:rsidTr="006C03ED">
        <w:trPr>
          <w:trHeight w:val="258"/>
        </w:trPr>
        <w:tc>
          <w:tcPr>
            <w:tcW w:w="5696" w:type="dxa"/>
          </w:tcPr>
          <w:p w:rsidR="001E110D" w:rsidRPr="00EB614F" w:rsidRDefault="001E110D" w:rsidP="00AF2AE9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9758" w:type="dxa"/>
          </w:tcPr>
          <w:p w:rsidR="001E110D" w:rsidRPr="00EB614F" w:rsidRDefault="001E110D" w:rsidP="001E110D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                 </w:t>
            </w:r>
            <w:r w:rsidR="001F59A5"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 </w:t>
            </w:r>
            <w:r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1F59A5"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</w:t>
            </w:r>
            <w:r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</w:t>
            </w:r>
            <w:r w:rsidR="006C03ED"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                                                             </w:t>
            </w:r>
            <w:r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(</w:t>
            </w:r>
            <w:proofErr w:type="gramStart"/>
            <w:r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подпись)   </w:t>
            </w:r>
            <w:proofErr w:type="gramEnd"/>
            <w:r w:rsidRPr="00EB614F"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  <w:t xml:space="preserve">                       </w:t>
            </w:r>
          </w:p>
        </w:tc>
      </w:tr>
    </w:tbl>
    <w:p w:rsidR="00322F5F" w:rsidRPr="00EB614F" w:rsidRDefault="00322F5F" w:rsidP="005141AA">
      <w:pPr>
        <w:rPr>
          <w:rFonts w:ascii="Times New Roman" w:hAnsi="Times New Roman" w:cs="Times New Roman"/>
          <w:b/>
          <w:sz w:val="28"/>
          <w:szCs w:val="28"/>
        </w:rPr>
      </w:pPr>
    </w:p>
    <w:sectPr w:rsidR="00322F5F" w:rsidRPr="00EB614F" w:rsidSect="00F4059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4967"/>
    <w:rsid w:val="00010E02"/>
    <w:rsid w:val="000F085D"/>
    <w:rsid w:val="00131CB9"/>
    <w:rsid w:val="00175B34"/>
    <w:rsid w:val="001B37CC"/>
    <w:rsid w:val="001E110D"/>
    <w:rsid w:val="001F59A5"/>
    <w:rsid w:val="0022235E"/>
    <w:rsid w:val="003013DA"/>
    <w:rsid w:val="00322F5F"/>
    <w:rsid w:val="0034762A"/>
    <w:rsid w:val="003D2780"/>
    <w:rsid w:val="0041796E"/>
    <w:rsid w:val="004B0337"/>
    <w:rsid w:val="004E3837"/>
    <w:rsid w:val="005141AA"/>
    <w:rsid w:val="005339ED"/>
    <w:rsid w:val="005E6905"/>
    <w:rsid w:val="006B1FD6"/>
    <w:rsid w:val="006C03ED"/>
    <w:rsid w:val="00721F06"/>
    <w:rsid w:val="0079084A"/>
    <w:rsid w:val="007932CD"/>
    <w:rsid w:val="007A3310"/>
    <w:rsid w:val="00883806"/>
    <w:rsid w:val="00907FC7"/>
    <w:rsid w:val="009504C8"/>
    <w:rsid w:val="00956E2C"/>
    <w:rsid w:val="009B443C"/>
    <w:rsid w:val="009C7372"/>
    <w:rsid w:val="009E4A00"/>
    <w:rsid w:val="00A5400C"/>
    <w:rsid w:val="00AF21C9"/>
    <w:rsid w:val="00AF268D"/>
    <w:rsid w:val="00AF2AE9"/>
    <w:rsid w:val="00B1647E"/>
    <w:rsid w:val="00B4400A"/>
    <w:rsid w:val="00B44ABC"/>
    <w:rsid w:val="00B54AE6"/>
    <w:rsid w:val="00B7649A"/>
    <w:rsid w:val="00B80BFA"/>
    <w:rsid w:val="00B91BED"/>
    <w:rsid w:val="00BB4967"/>
    <w:rsid w:val="00BE4F55"/>
    <w:rsid w:val="00BF29AD"/>
    <w:rsid w:val="00C00A10"/>
    <w:rsid w:val="00C572CA"/>
    <w:rsid w:val="00CE48AC"/>
    <w:rsid w:val="00D353CC"/>
    <w:rsid w:val="00DA1081"/>
    <w:rsid w:val="00DA3FDD"/>
    <w:rsid w:val="00DA6A3C"/>
    <w:rsid w:val="00DC5918"/>
    <w:rsid w:val="00DE5811"/>
    <w:rsid w:val="00E10452"/>
    <w:rsid w:val="00E110DB"/>
    <w:rsid w:val="00E731F0"/>
    <w:rsid w:val="00EB614F"/>
    <w:rsid w:val="00F4059B"/>
    <w:rsid w:val="00F52B5E"/>
    <w:rsid w:val="00FA7D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BCFE0A-6082-4EAD-A518-CDAABD9C81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BB4967"/>
    <w:pPr>
      <w:ind w:left="720"/>
      <w:contextualSpacing/>
    </w:pPr>
    <w:rPr>
      <w:rFonts w:ascii="Calibri" w:eastAsia="Calibri" w:hAnsi="Calibri" w:cs="Times New Roman"/>
    </w:rPr>
  </w:style>
  <w:style w:type="paragraph" w:customStyle="1" w:styleId="ConsPlusNonformat">
    <w:name w:val="ConsPlusNonformat"/>
    <w:rsid w:val="00BB496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FORMATTEXT">
    <w:name w:val=".FORMATTEXT"/>
    <w:uiPriority w:val="99"/>
    <w:rsid w:val="00BB496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Абзац списка Знак"/>
    <w:basedOn w:val="a0"/>
    <w:link w:val="a3"/>
    <w:uiPriority w:val="34"/>
    <w:locked/>
    <w:rsid w:val="00BB4967"/>
    <w:rPr>
      <w:rFonts w:ascii="Calibri" w:eastAsia="Calibri" w:hAnsi="Calibri" w:cs="Times New Roman"/>
      <w:lang w:eastAsia="ru-RU"/>
    </w:rPr>
  </w:style>
  <w:style w:type="paragraph" w:styleId="a5">
    <w:name w:val="No Spacing"/>
    <w:uiPriority w:val="1"/>
    <w:qFormat/>
    <w:rsid w:val="00956E2C"/>
    <w:pPr>
      <w:widowControl w:val="0"/>
      <w:pBdr>
        <w:top w:val="nil"/>
        <w:left w:val="nil"/>
        <w:bottom w:val="nil"/>
        <w:right w:val="nil"/>
        <w:between w:val="nil"/>
      </w:pBdr>
      <w:spacing w:after="0" w:line="240" w:lineRule="auto"/>
    </w:pPr>
    <w:rPr>
      <w:rFonts w:ascii="Calibri" w:eastAsia="Calibri" w:hAnsi="Calibri" w:cs="Calibri"/>
      <w:color w:val="000000"/>
    </w:rPr>
  </w:style>
  <w:style w:type="paragraph" w:styleId="a6">
    <w:name w:val="Balloon Text"/>
    <w:basedOn w:val="a"/>
    <w:link w:val="a7"/>
    <w:uiPriority w:val="99"/>
    <w:semiHidden/>
    <w:unhideWhenUsed/>
    <w:rsid w:val="00CE48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CE48AC"/>
    <w:rPr>
      <w:rFonts w:ascii="Tahoma" w:eastAsiaTheme="minorEastAsia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1E11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a0"/>
    <w:rsid w:val="00B80B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152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E3E2AA-55F1-4D32-A98D-5BC798693D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9</Pages>
  <Words>1007</Words>
  <Characters>5746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a.ryndina</dc:creator>
  <cp:lastModifiedBy>Кислицин Илья Владимирович</cp:lastModifiedBy>
  <cp:revision>33</cp:revision>
  <dcterms:created xsi:type="dcterms:W3CDTF">2018-11-08T14:46:00Z</dcterms:created>
  <dcterms:modified xsi:type="dcterms:W3CDTF">2019-02-14T18:15:00Z</dcterms:modified>
</cp:coreProperties>
</file>