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3B" w:rsidRPr="00806729" w:rsidRDefault="00F5698F" w:rsidP="0067276E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6729">
        <w:rPr>
          <w:rFonts w:ascii="Times New Roman" w:eastAsia="Times New Roman" w:hAnsi="Times New Roman" w:cs="Times New Roman"/>
          <w:bCs/>
          <w:sz w:val="24"/>
          <w:szCs w:val="24"/>
        </w:rPr>
        <w:t>Часть 2 Тендерной документации</w:t>
      </w:r>
      <w:r w:rsidR="00497BF5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(ред.2)</w:t>
      </w:r>
    </w:p>
    <w:p w:rsidR="00FC769A" w:rsidRPr="00806729" w:rsidRDefault="00FC769A" w:rsidP="006727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3B" w:rsidRPr="00806729" w:rsidRDefault="00041B3B" w:rsidP="006727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ИНФОРМАЦИОННАЯ КАРТА </w:t>
      </w:r>
      <w:r w:rsidRPr="008067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ТЕНДЕРА</w:t>
      </w:r>
    </w:p>
    <w:tbl>
      <w:tblPr>
        <w:tblW w:w="10809" w:type="dxa"/>
        <w:tblLayout w:type="fixed"/>
        <w:tblLook w:val="0000"/>
      </w:tblPr>
      <w:tblGrid>
        <w:gridCol w:w="817"/>
        <w:gridCol w:w="3613"/>
        <w:gridCol w:w="6379"/>
      </w:tblGrid>
      <w:tr w:rsidR="00806927" w:rsidRPr="00461879" w:rsidTr="00356B83">
        <w:trPr>
          <w:trHeight w:val="48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44" w:rsidRPr="00461879" w:rsidRDefault="008B1D44" w:rsidP="0067276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18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18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44" w:rsidRPr="00461879" w:rsidRDefault="008B1D44" w:rsidP="0067276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44" w:rsidRPr="00461879" w:rsidRDefault="008B1D44" w:rsidP="0067276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F1102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2" w:rsidRPr="00461879" w:rsidRDefault="002F1102" w:rsidP="00356B83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102" w:rsidRPr="00461879" w:rsidRDefault="002F110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Заказчика, контактная информация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608" w:rsidRPr="00461879" w:rsidRDefault="00511608" w:rsidP="005116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Непубличное акционерное общество «</w:t>
            </w:r>
            <w:r w:rsidR="0079712A" w:rsidRPr="00461879">
              <w:rPr>
                <w:rFonts w:ascii="Times New Roman" w:hAnsi="Times New Roman" w:cs="Times New Roman"/>
                <w:sz w:val="24"/>
                <w:szCs w:val="24"/>
              </w:rPr>
              <w:t>Красная поляна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» (НАО «</w:t>
            </w:r>
            <w:r w:rsidR="0079712A" w:rsidRPr="00461879">
              <w:rPr>
                <w:rFonts w:ascii="Times New Roman" w:hAnsi="Times New Roman" w:cs="Times New Roman"/>
                <w:sz w:val="24"/>
                <w:szCs w:val="24"/>
              </w:rPr>
              <w:t>Красная поляна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11608" w:rsidRPr="00461879" w:rsidRDefault="00511608" w:rsidP="005116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511608" w:rsidRPr="00461879" w:rsidRDefault="0079712A" w:rsidP="005116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354000, г. Сочи, ул. 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14А</w:t>
            </w:r>
            <w:r w:rsidR="00511608" w:rsidRPr="00461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608" w:rsidRPr="00461879" w:rsidRDefault="00511608" w:rsidP="005116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Адреса электронной почты:</w:t>
            </w:r>
          </w:p>
          <w:p w:rsidR="00AB4DA3" w:rsidRPr="00461879" w:rsidRDefault="00AB4DA3" w:rsidP="00AB4DA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zakupki@karousel.ru </w:t>
            </w:r>
          </w:p>
          <w:p w:rsidR="00FB63B9" w:rsidRPr="00461879" w:rsidRDefault="00511608" w:rsidP="00FB63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585D46" w:rsidRPr="004618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12A"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354392, </w:t>
            </w:r>
            <w:r w:rsidR="00585D46"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gramStart"/>
            <w:r w:rsidR="00585D46" w:rsidRPr="004618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85D46"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. Сочи, </w:t>
            </w:r>
            <w:r w:rsidR="0079712A"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Адлерский район с. </w:t>
            </w:r>
            <w:proofErr w:type="spellStart"/>
            <w:r w:rsidR="0079712A" w:rsidRPr="00461879">
              <w:rPr>
                <w:rFonts w:ascii="Times New Roman" w:hAnsi="Times New Roman" w:cs="Times New Roman"/>
                <w:sz w:val="24"/>
                <w:szCs w:val="24"/>
              </w:rPr>
              <w:t>Эсто</w:t>
            </w:r>
            <w:r w:rsidR="00FB63B9" w:rsidRPr="00461879">
              <w:rPr>
                <w:rFonts w:ascii="Times New Roman" w:hAnsi="Times New Roman" w:cs="Times New Roman"/>
                <w:sz w:val="24"/>
                <w:szCs w:val="24"/>
              </w:rPr>
              <w:t>садок</w:t>
            </w:r>
            <w:proofErr w:type="spellEnd"/>
            <w:r w:rsidR="00FB63B9"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63B9" w:rsidRPr="00461879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="00FB63B9"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. Времена года, </w:t>
            </w:r>
            <w:proofErr w:type="spellStart"/>
            <w:r w:rsidR="00FB63B9" w:rsidRPr="00461879">
              <w:rPr>
                <w:rFonts w:ascii="Times New Roman" w:hAnsi="Times New Roman" w:cs="Times New Roman"/>
                <w:sz w:val="24"/>
                <w:szCs w:val="24"/>
              </w:rPr>
              <w:t>апарт-отель</w:t>
            </w:r>
            <w:proofErr w:type="spellEnd"/>
            <w:r w:rsidR="00FB63B9"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42004, здание 42, подъезд 2.</w:t>
            </w:r>
          </w:p>
          <w:p w:rsidR="002F1102" w:rsidRPr="00461879" w:rsidRDefault="00511608" w:rsidP="00FB63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 (9</w:t>
            </w:r>
            <w:r w:rsidR="00FB63B9" w:rsidRPr="00461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FB63B9" w:rsidRPr="004618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FB63B9" w:rsidRPr="00461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FB63B9" w:rsidRPr="004618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927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E2" w:rsidRPr="00461879" w:rsidRDefault="001E57E2" w:rsidP="0067276E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7E2" w:rsidRPr="00461879" w:rsidRDefault="001E57E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Номер лота, вид и предмет закупки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513" w:rsidRPr="003F6009" w:rsidRDefault="00B51B7C" w:rsidP="00834C6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09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  <w:r w:rsidR="001E57E2" w:rsidRPr="003F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FB6" w:rsidRPr="003F60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50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F68FB" w:rsidRPr="003F60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2916" w:rsidRPr="003F600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E368ED" w:rsidRPr="003F6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тендер</w:t>
            </w:r>
          </w:p>
          <w:p w:rsidR="00B37494" w:rsidRPr="003F6009" w:rsidRDefault="005229B4" w:rsidP="008D7A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Ремонтные работы по обустройству зоны </w:t>
            </w:r>
            <w:proofErr w:type="spellStart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рецепшн</w:t>
            </w:r>
            <w:proofErr w:type="spellEnd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>осях</w:t>
            </w:r>
            <w:proofErr w:type="gramEnd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9-16/А-Ж на </w:t>
            </w:r>
            <w:proofErr w:type="spellStart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+0.000 на объекте: «Спортивно-туристический комплекс «Горная карусель», в части касающейся </w:t>
            </w:r>
            <w:proofErr w:type="spellStart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Апарт-отеля</w:t>
            </w:r>
            <w:proofErr w:type="spellEnd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 (отм.+540м), </w:t>
            </w:r>
            <w:proofErr w:type="gramStart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gramStart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г. Сочи, Адлерский район, с. </w:t>
            </w:r>
            <w:proofErr w:type="spellStart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>Эстосадок</w:t>
            </w:r>
            <w:proofErr w:type="spellEnd"/>
            <w:r w:rsidR="003F6009" w:rsidRPr="003F600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Горная карусель, д.4</w:t>
            </w:r>
            <w:r w:rsidRPr="003F60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332A34" w:rsidRPr="00461879" w:rsidTr="001C1EB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4" w:rsidRPr="00461879" w:rsidRDefault="00332A34" w:rsidP="005229B4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-108"/>
                <w:tab w:val="left" w:pos="213"/>
                <w:tab w:val="left" w:pos="4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A34" w:rsidRPr="00461879" w:rsidRDefault="00332A34" w:rsidP="005229B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поставки товара, выполнения работ, оказания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4" w:rsidRPr="003F6009" w:rsidRDefault="003F6009" w:rsidP="006531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009">
              <w:rPr>
                <w:rFonts w:ascii="Times New Roman" w:hAnsi="Times New Roman" w:cs="Times New Roman"/>
                <w:sz w:val="24"/>
                <w:szCs w:val="24"/>
              </w:rPr>
              <w:t xml:space="preserve">354392, Краснодарский край, г. Сочи, Адлерский район, с. </w:t>
            </w:r>
            <w:proofErr w:type="spellStart"/>
            <w:r w:rsidRPr="003F6009">
              <w:rPr>
                <w:rFonts w:ascii="Times New Roman" w:hAnsi="Times New Roman" w:cs="Times New Roman"/>
                <w:sz w:val="24"/>
                <w:szCs w:val="24"/>
              </w:rPr>
              <w:t>Эстосадок</w:t>
            </w:r>
            <w:proofErr w:type="spellEnd"/>
            <w:r w:rsidRPr="003F6009">
              <w:rPr>
                <w:rFonts w:ascii="Times New Roman" w:hAnsi="Times New Roman" w:cs="Times New Roman"/>
                <w:sz w:val="24"/>
                <w:szCs w:val="24"/>
              </w:rPr>
              <w:t>, ул. Горная карусель, д.4</w:t>
            </w:r>
            <w:proofErr w:type="gramEnd"/>
          </w:p>
        </w:tc>
      </w:tr>
      <w:tr w:rsidR="00806927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461879" w:rsidRDefault="008B1D44" w:rsidP="0067276E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D44" w:rsidRPr="00461879" w:rsidRDefault="00327179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Основные условия и требования</w:t>
            </w:r>
            <w:r w:rsidR="004A70E7" w:rsidRPr="004618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544" w:rsidRPr="00461879" w:rsidRDefault="00296544" w:rsidP="0067276E">
            <w:pPr>
              <w:widowControl w:val="0"/>
              <w:shd w:val="clear" w:color="auto" w:fill="FFFFFF" w:themeFill="background1"/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E2" w:rsidRPr="00461879" w:rsidTr="00356B8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2" w:rsidRPr="00461879" w:rsidRDefault="00957CE2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CE2" w:rsidRPr="00461879" w:rsidRDefault="00AB4DA3" w:rsidP="00AB4DA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требования </w:t>
            </w:r>
            <w:r w:rsidR="00957CE2"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участникам закупки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6B83"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6B83" w:rsidRPr="003F6009" w:rsidRDefault="00EF2F98" w:rsidP="00356B83">
            <w:pPr>
              <w:pStyle w:val="31"/>
              <w:shd w:val="clear" w:color="auto" w:fill="FFFFFF"/>
              <w:tabs>
                <w:tab w:val="clear" w:pos="227"/>
              </w:tabs>
              <w:rPr>
                <w:rFonts w:eastAsia="Calibri"/>
                <w:i/>
                <w:szCs w:val="24"/>
                <w:lang w:eastAsia="en-US"/>
              </w:rPr>
            </w:pPr>
            <w:r w:rsidRPr="003F6009">
              <w:rPr>
                <w:szCs w:val="24"/>
              </w:rPr>
              <w:t>1</w:t>
            </w:r>
            <w:r w:rsidR="00EE09B5" w:rsidRPr="003F6009">
              <w:rPr>
                <w:szCs w:val="24"/>
              </w:rPr>
              <w:t xml:space="preserve">) </w:t>
            </w:r>
            <w:proofErr w:type="spellStart"/>
            <w:r w:rsidR="00EE09B5" w:rsidRPr="003F6009">
              <w:rPr>
                <w:szCs w:val="24"/>
              </w:rPr>
              <w:t>Непроведение</w:t>
            </w:r>
            <w:proofErr w:type="spellEnd"/>
            <w:r w:rsidR="00EE09B5" w:rsidRPr="003F6009">
              <w:rPr>
                <w:szCs w:val="24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производства.</w:t>
            </w:r>
            <w:r w:rsidR="00356B83" w:rsidRPr="003F6009">
              <w:rPr>
                <w:rFonts w:eastAsia="Calibri"/>
                <w:szCs w:val="24"/>
                <w:lang w:eastAsia="en-US"/>
              </w:rPr>
              <w:t xml:space="preserve"> Подтверждается </w:t>
            </w:r>
            <w:proofErr w:type="gramStart"/>
            <w:r w:rsidR="00356B83" w:rsidRPr="003F6009">
              <w:rPr>
                <w:rFonts w:eastAsia="Calibri"/>
                <w:szCs w:val="24"/>
                <w:lang w:eastAsia="en-US"/>
              </w:rPr>
              <w:t>декларированием</w:t>
            </w:r>
            <w:proofErr w:type="gramEnd"/>
            <w:r w:rsidR="00356B83" w:rsidRPr="003F6009">
              <w:rPr>
                <w:rFonts w:eastAsia="Calibri"/>
                <w:szCs w:val="24"/>
                <w:lang w:eastAsia="en-US"/>
              </w:rPr>
              <w:t xml:space="preserve"> о соответствии установленным требованиям в з</w:t>
            </w:r>
            <w:r w:rsidR="00356B83" w:rsidRPr="003F6009">
              <w:rPr>
                <w:szCs w:val="24"/>
              </w:rPr>
              <w:t>аявке на участие в тендере</w:t>
            </w:r>
            <w:r w:rsidR="00356B83" w:rsidRPr="003F6009">
              <w:rPr>
                <w:i/>
                <w:szCs w:val="24"/>
              </w:rPr>
              <w:t xml:space="preserve"> (по форме 2 части 3 тендерной документации).</w:t>
            </w:r>
          </w:p>
          <w:p w:rsidR="00957CE2" w:rsidRPr="003F6009" w:rsidRDefault="00EF2F98" w:rsidP="003E708E">
            <w:pPr>
              <w:pStyle w:val="31"/>
              <w:shd w:val="clear" w:color="auto" w:fill="FFFFFF"/>
              <w:tabs>
                <w:tab w:val="clear" w:pos="227"/>
              </w:tabs>
              <w:rPr>
                <w:rFonts w:eastAsia="Calibri"/>
                <w:i/>
                <w:szCs w:val="24"/>
                <w:lang w:eastAsia="en-US"/>
              </w:rPr>
            </w:pPr>
            <w:r w:rsidRPr="003F6009">
              <w:rPr>
                <w:szCs w:val="24"/>
              </w:rPr>
              <w:t>2</w:t>
            </w:r>
            <w:r w:rsidR="00957CE2" w:rsidRPr="003F6009">
              <w:rPr>
                <w:szCs w:val="24"/>
              </w:rPr>
              <w:t xml:space="preserve">) </w:t>
            </w:r>
            <w:proofErr w:type="spellStart"/>
            <w:r w:rsidR="00957CE2" w:rsidRPr="003F6009">
              <w:rPr>
                <w:szCs w:val="24"/>
              </w:rPr>
              <w:t>Неприостановление</w:t>
            </w:r>
            <w:proofErr w:type="spellEnd"/>
            <w:r w:rsidR="00957CE2" w:rsidRPr="003F6009">
              <w:rPr>
                <w:szCs w:val="24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 на день подачи заявки на участие в тендере. </w:t>
            </w:r>
            <w:r w:rsidR="00957CE2" w:rsidRPr="003F6009">
              <w:rPr>
                <w:rFonts w:eastAsia="Calibri"/>
                <w:szCs w:val="24"/>
                <w:lang w:eastAsia="en-US"/>
              </w:rPr>
              <w:t xml:space="preserve">Подтверждается </w:t>
            </w:r>
            <w:proofErr w:type="gramStart"/>
            <w:r w:rsidR="00957CE2" w:rsidRPr="003F6009">
              <w:rPr>
                <w:rFonts w:eastAsia="Calibri"/>
                <w:szCs w:val="24"/>
                <w:lang w:eastAsia="en-US"/>
              </w:rPr>
              <w:t>декларированием</w:t>
            </w:r>
            <w:proofErr w:type="gramEnd"/>
            <w:r w:rsidR="00957CE2" w:rsidRPr="003F6009">
              <w:rPr>
                <w:rFonts w:eastAsia="Calibri"/>
                <w:szCs w:val="24"/>
                <w:lang w:eastAsia="en-US"/>
              </w:rPr>
              <w:t xml:space="preserve"> о соответствии </w:t>
            </w:r>
            <w:r w:rsidR="003E708E" w:rsidRPr="003F6009">
              <w:rPr>
                <w:rFonts w:eastAsia="Calibri"/>
                <w:szCs w:val="24"/>
                <w:lang w:eastAsia="en-US"/>
              </w:rPr>
              <w:t xml:space="preserve">участника закупки </w:t>
            </w:r>
            <w:r w:rsidR="00957CE2" w:rsidRPr="003F6009">
              <w:rPr>
                <w:rFonts w:eastAsia="Calibri"/>
                <w:szCs w:val="24"/>
                <w:lang w:eastAsia="en-US"/>
              </w:rPr>
              <w:t>установленным требованиям в з</w:t>
            </w:r>
            <w:r w:rsidR="00957CE2" w:rsidRPr="003F6009">
              <w:rPr>
                <w:szCs w:val="24"/>
              </w:rPr>
              <w:t>аявке на участие в тендере</w:t>
            </w:r>
            <w:r w:rsidR="00957CE2" w:rsidRPr="003F6009">
              <w:rPr>
                <w:i/>
                <w:szCs w:val="24"/>
              </w:rPr>
              <w:t xml:space="preserve"> (по форме 2 части 3 тендерной документации).</w:t>
            </w:r>
          </w:p>
          <w:p w:rsidR="003E6158" w:rsidRPr="003F6009" w:rsidRDefault="00EF2F98" w:rsidP="003E708E">
            <w:pPr>
              <w:pStyle w:val="31"/>
              <w:shd w:val="clear" w:color="auto" w:fill="FFFFFF"/>
              <w:tabs>
                <w:tab w:val="clear" w:pos="227"/>
              </w:tabs>
              <w:rPr>
                <w:szCs w:val="24"/>
              </w:rPr>
            </w:pPr>
            <w:proofErr w:type="gramStart"/>
            <w:r w:rsidRPr="003F6009">
              <w:rPr>
                <w:szCs w:val="24"/>
              </w:rPr>
              <w:t>3</w:t>
            </w:r>
            <w:r w:rsidR="003E6158" w:rsidRPr="003F6009">
              <w:rPr>
                <w:szCs w:val="24"/>
              </w:rPr>
              <w:t xml:space="preserve">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заключение договоров на финансирование проката или показа национального фильма </w:t>
            </w:r>
            <w:r w:rsidR="003E6158" w:rsidRPr="003F6009">
              <w:rPr>
                <w:i/>
                <w:szCs w:val="24"/>
              </w:rPr>
              <w:t>(при необходимости)</w:t>
            </w:r>
            <w:r w:rsidR="003E6158" w:rsidRPr="003F6009">
              <w:rPr>
                <w:szCs w:val="24"/>
              </w:rPr>
              <w:t>.</w:t>
            </w:r>
            <w:proofErr w:type="gramEnd"/>
            <w:r w:rsidR="003E6158" w:rsidRPr="003F6009">
              <w:rPr>
                <w:rFonts w:eastAsia="Calibri"/>
                <w:szCs w:val="24"/>
                <w:lang w:eastAsia="en-US"/>
              </w:rPr>
              <w:t xml:space="preserve"> Подтверждается </w:t>
            </w:r>
            <w:proofErr w:type="gramStart"/>
            <w:r w:rsidR="003E6158" w:rsidRPr="003F6009">
              <w:rPr>
                <w:rFonts w:eastAsia="Calibri"/>
                <w:szCs w:val="24"/>
                <w:lang w:eastAsia="en-US"/>
              </w:rPr>
              <w:t>декларированием</w:t>
            </w:r>
            <w:proofErr w:type="gramEnd"/>
            <w:r w:rsidR="003E6158" w:rsidRPr="003F6009">
              <w:rPr>
                <w:rFonts w:eastAsia="Calibri"/>
                <w:szCs w:val="24"/>
                <w:lang w:eastAsia="en-US"/>
              </w:rPr>
              <w:t xml:space="preserve"> о соответствии установленным требованиям в з</w:t>
            </w:r>
            <w:r w:rsidR="003E6158" w:rsidRPr="003F6009">
              <w:rPr>
                <w:szCs w:val="24"/>
              </w:rPr>
              <w:t>аявке на участие в тендере</w:t>
            </w:r>
            <w:r w:rsidR="003E6158" w:rsidRPr="003F6009">
              <w:rPr>
                <w:i/>
                <w:szCs w:val="24"/>
              </w:rPr>
              <w:t xml:space="preserve"> (по форме 2 части 3 тендерной документации).</w:t>
            </w:r>
          </w:p>
          <w:p w:rsidR="00C520B8" w:rsidRPr="003F6009" w:rsidRDefault="00EF2F98" w:rsidP="00E73A4D">
            <w:pPr>
              <w:pStyle w:val="31"/>
              <w:shd w:val="clear" w:color="auto" w:fill="FFFFFF"/>
              <w:tabs>
                <w:tab w:val="clear" w:pos="227"/>
              </w:tabs>
              <w:rPr>
                <w:szCs w:val="24"/>
              </w:rPr>
            </w:pPr>
            <w:proofErr w:type="gramStart"/>
            <w:r w:rsidRPr="003F6009">
              <w:rPr>
                <w:szCs w:val="24"/>
              </w:rPr>
              <w:t>4</w:t>
            </w:r>
            <w:r w:rsidR="003E6158" w:rsidRPr="003F6009">
              <w:rPr>
                <w:szCs w:val="24"/>
              </w:rPr>
              <w:t xml:space="preserve">) Отсутствие сведений об участнике закупки в реестре недобросовестных поставщиков, предусмотренном статьей </w:t>
            </w:r>
            <w:r w:rsidR="003E6158" w:rsidRPr="003F6009">
              <w:rPr>
                <w:szCs w:val="24"/>
              </w:rPr>
              <w:lastRenderedPageBreak/>
              <w:t>5 Федерального закона от 18 июля 2011 года № 223-ФЗ «О закупках товаров, работ, услуг отдельными видами юридических лиц», и реестре недобросовестных поставщиков,  предусмотренном Федеральным законом РФ от 05.04.2013 № 44-Ф «О контрактной системе в сфере закупок товаров, работ, услуг для обеспечения  государственных и муниципальных нужд»</w:t>
            </w:r>
            <w:r w:rsidR="00A11465" w:rsidRPr="003F6009">
              <w:rPr>
                <w:szCs w:val="24"/>
              </w:rPr>
              <w:t>;</w:t>
            </w:r>
            <w:proofErr w:type="gramEnd"/>
          </w:p>
          <w:p w:rsidR="003F6009" w:rsidRPr="003F6009" w:rsidRDefault="00B86F7B" w:rsidP="003F60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0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3F6009" w:rsidRPr="003F6009">
              <w:rPr>
                <w:rFonts w:ascii="Times New Roman" w:hAnsi="Times New Roman" w:cs="Times New Roman"/>
                <w:sz w:val="24"/>
                <w:szCs w:val="24"/>
              </w:rPr>
              <w:t>Соответствие участника закупки требованиям, предъявляемым законодательством Российской Федерации к лицам, осуществляющим выполнение работ, оказание услуг, являющихся предметом закупки:</w:t>
            </w:r>
            <w:r w:rsidR="003F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009" w:rsidRPr="003F60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свидетельства о допуске к работам, которые оказывают влияние на безопасность объектов капитального строительства, выданного </w:t>
            </w:r>
            <w:proofErr w:type="spellStart"/>
            <w:r w:rsidR="003F6009" w:rsidRPr="003F6009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="003F6009" w:rsidRPr="003F60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соответствии с действующим законодательством.</w:t>
            </w:r>
          </w:p>
          <w:p w:rsidR="003F6009" w:rsidRPr="003F6009" w:rsidRDefault="003F6009" w:rsidP="003F60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0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наличие в </w:t>
            </w:r>
            <w:proofErr w:type="gramStart"/>
            <w:r w:rsidRPr="003F6009">
              <w:rPr>
                <w:rFonts w:ascii="Times New Roman" w:hAnsi="Times New Roman" w:cs="Times New Roman"/>
                <w:sz w:val="24"/>
                <w:szCs w:val="24"/>
              </w:rPr>
              <w:t>свидетельстве</w:t>
            </w:r>
            <w:proofErr w:type="gramEnd"/>
            <w:r w:rsidRPr="003F600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видов работ, в соответствии с Перечнем видов работ, оказывающих влияние на безопасность объектов капитального строительства (Приказ Минрегионразвития России от 30.12.2009 г. № 624):</w:t>
            </w:r>
          </w:p>
          <w:p w:rsidR="003F6009" w:rsidRPr="003F6009" w:rsidRDefault="003F6009" w:rsidP="003F600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009">
              <w:rPr>
                <w:rFonts w:ascii="Times New Roman" w:hAnsi="Times New Roman" w:cs="Times New Roman"/>
                <w:sz w:val="24"/>
                <w:szCs w:val="24"/>
              </w:rPr>
              <w:t>III. Виды работ по строительству, реконструкции и капитальному ремонту:</w:t>
            </w:r>
          </w:p>
          <w:p w:rsidR="003F6009" w:rsidRPr="003F6009" w:rsidRDefault="003F6009" w:rsidP="003F600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009">
              <w:rPr>
                <w:rFonts w:ascii="Times New Roman" w:hAnsi="Times New Roman" w:cs="Times New Roman"/>
                <w:sz w:val="24"/>
                <w:szCs w:val="24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EF2F98" w:rsidRDefault="003F6009" w:rsidP="003F600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09">
              <w:rPr>
                <w:rFonts w:ascii="Times New Roman" w:hAnsi="Times New Roman" w:cs="Times New Roman"/>
                <w:sz w:val="24"/>
                <w:szCs w:val="24"/>
              </w:rPr>
              <w:t>33.3. Жилищно-гражданское строительство.</w:t>
            </w:r>
          </w:p>
          <w:p w:rsidR="0097400A" w:rsidRDefault="003F6009" w:rsidP="00BF5F0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3F6009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закупки необходимой профессиональной (в том числе, технической) квалификации; финансовых ресурсов для исполнения договора;  оборудования и других материальных ресурсов на праве собственности или ином законном основании для исполнения договора, трудовых ресурсов, необходимого количества специалистов и иных работников определенного уровня квалификации для исполнения договора</w:t>
            </w:r>
            <w:r w:rsidR="0097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AD1" w:rsidRDefault="003F6009" w:rsidP="00BF5F0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60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6009">
              <w:rPr>
                <w:rFonts w:ascii="Times New Roman" w:hAnsi="Times New Roman" w:cs="Times New Roman"/>
                <w:i/>
                <w:sz w:val="24"/>
                <w:szCs w:val="24"/>
              </w:rPr>
              <w:t>Подтверждается предоставлением от имени участника закупки сводной справки, содержащей</w:t>
            </w:r>
            <w:r w:rsidR="00BE1A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</w:p>
          <w:p w:rsidR="00BE1AD1" w:rsidRDefault="00BE1AD1" w:rsidP="00BE1AD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F6009" w:rsidRPr="003F6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опись оборудования (приборов) с указанием типа и количества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F6009" w:rsidRPr="00BE1AD1" w:rsidRDefault="00BE1AD1" w:rsidP="00BE1AD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перечень </w:t>
            </w:r>
            <w:r w:rsidRPr="00BE1AD1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специалистов и иных работников определенного уровня квалификации для исполнения договора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предоставлением копий подтверждающих документов).</w:t>
            </w:r>
          </w:p>
        </w:tc>
      </w:tr>
      <w:tr w:rsidR="00356B83" w:rsidRPr="00461879" w:rsidTr="00356B8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83" w:rsidRPr="00461879" w:rsidRDefault="00356B83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6B83" w:rsidRPr="00461879" w:rsidRDefault="00E73A4D" w:rsidP="00AB4DA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Дополнительные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F7B" w:rsidRPr="00461879" w:rsidRDefault="00BA59AF" w:rsidP="00B86F7B">
            <w:pPr>
              <w:pStyle w:val="31"/>
              <w:shd w:val="clear" w:color="auto" w:fill="FFFFFF"/>
              <w:rPr>
                <w:i/>
                <w:szCs w:val="24"/>
              </w:rPr>
            </w:pPr>
            <w:r>
              <w:rPr>
                <w:szCs w:val="24"/>
              </w:rPr>
              <w:t>7</w:t>
            </w:r>
            <w:r w:rsidR="00B86F7B" w:rsidRPr="00461879">
              <w:rPr>
                <w:szCs w:val="24"/>
              </w:rPr>
              <w:t>) отсутствие у участника закупки задолженности по начисленным налогам, сборам и иным обязательным платежам в бюджеты бюджетной системы Российской Федерации,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</w:t>
            </w:r>
            <w:r w:rsidR="00B86F7B" w:rsidRPr="00461879">
              <w:rPr>
                <w:i/>
                <w:szCs w:val="24"/>
              </w:rPr>
              <w:t xml:space="preserve"> (по форме 2 части 3 тендерной документации);</w:t>
            </w:r>
          </w:p>
          <w:p w:rsidR="00B86F7B" w:rsidRPr="00461879" w:rsidRDefault="00BA59AF" w:rsidP="00B86F7B">
            <w:pPr>
              <w:pStyle w:val="31"/>
              <w:shd w:val="clear" w:color="auto" w:fill="FFFFFF"/>
              <w:rPr>
                <w:i/>
                <w:szCs w:val="24"/>
              </w:rPr>
            </w:pPr>
            <w:proofErr w:type="gramStart"/>
            <w:r>
              <w:rPr>
                <w:szCs w:val="24"/>
              </w:rPr>
              <w:t>8</w:t>
            </w:r>
            <w:r w:rsidR="00B86F7B" w:rsidRPr="00461879">
              <w:rPr>
                <w:szCs w:val="24"/>
              </w:rPr>
              <w:t>)</w:t>
            </w:r>
            <w:r w:rsidR="00B86F7B" w:rsidRPr="00461879">
              <w:rPr>
                <w:i/>
                <w:szCs w:val="24"/>
              </w:rPr>
              <w:t xml:space="preserve"> </w:t>
            </w:r>
            <w:r w:rsidR="00B86F7B" w:rsidRPr="00461879">
              <w:rPr>
                <w:szCs w:val="24"/>
              </w:rPr>
              <w:t xml:space="preserve">отсутствие фактов неисполнения/ненадлежащего </w:t>
            </w:r>
            <w:r w:rsidR="00B86F7B" w:rsidRPr="00461879">
              <w:rPr>
                <w:szCs w:val="24"/>
              </w:rPr>
              <w:lastRenderedPageBreak/>
              <w:t>исполнения Участником закупки обязательств по поставке товаров, выполнению работ, оказанию услуг по договорам, заключенным с Заказчиком, за последние 3 года, предшествующих дате размещения извещения о закупке</w:t>
            </w:r>
            <w:r w:rsidR="00B86F7B" w:rsidRPr="00461879">
              <w:rPr>
                <w:i/>
                <w:szCs w:val="24"/>
              </w:rPr>
              <w:t xml:space="preserve"> (по форме 2 части 3 тендерной документации);</w:t>
            </w:r>
            <w:proofErr w:type="gramEnd"/>
          </w:p>
          <w:p w:rsidR="00D1683C" w:rsidRPr="00461879" w:rsidRDefault="00BA59AF" w:rsidP="00C348FC">
            <w:pPr>
              <w:pStyle w:val="31"/>
              <w:shd w:val="clear" w:color="auto" w:fill="FFFFFF"/>
              <w:tabs>
                <w:tab w:val="clear" w:pos="227"/>
              </w:tabs>
              <w:rPr>
                <w:i/>
                <w:szCs w:val="24"/>
              </w:rPr>
            </w:pPr>
            <w:r>
              <w:rPr>
                <w:szCs w:val="24"/>
              </w:rPr>
              <w:t>9</w:t>
            </w:r>
            <w:r w:rsidR="00B86F7B" w:rsidRPr="00461879">
              <w:rPr>
                <w:szCs w:val="24"/>
              </w:rPr>
              <w:t>)</w:t>
            </w:r>
            <w:r w:rsidR="00B86F7B" w:rsidRPr="00461879">
              <w:rPr>
                <w:i/>
                <w:szCs w:val="24"/>
              </w:rPr>
              <w:t xml:space="preserve"> </w:t>
            </w:r>
            <w:r w:rsidR="00B86F7B" w:rsidRPr="00461879">
              <w:rPr>
                <w:szCs w:val="24"/>
              </w:rPr>
              <w:t xml:space="preserve">отсутствие со стороны </w:t>
            </w:r>
            <w:proofErr w:type="gramStart"/>
            <w:r w:rsidR="00B86F7B" w:rsidRPr="00461879">
              <w:rPr>
                <w:szCs w:val="24"/>
              </w:rPr>
              <w:t>Заказчика</w:t>
            </w:r>
            <w:proofErr w:type="gramEnd"/>
            <w:r w:rsidR="00B86F7B" w:rsidRPr="00461879">
              <w:rPr>
                <w:szCs w:val="24"/>
              </w:rPr>
              <w:t xml:space="preserve"> действующей на момент проведения закупки и подведения ее итогов </w:t>
            </w:r>
            <w:proofErr w:type="spellStart"/>
            <w:r w:rsidR="00B86F7B" w:rsidRPr="00461879">
              <w:rPr>
                <w:szCs w:val="24"/>
              </w:rPr>
              <w:t>претензионно-исковой</w:t>
            </w:r>
            <w:proofErr w:type="spellEnd"/>
            <w:r w:rsidR="00B86F7B" w:rsidRPr="00461879">
              <w:rPr>
                <w:szCs w:val="24"/>
              </w:rPr>
              <w:t xml:space="preserve"> работы, связанной с неисполнением Участником закупки договорных обязательств перед Заказчиком </w:t>
            </w:r>
            <w:r w:rsidR="00B86F7B" w:rsidRPr="00461879">
              <w:rPr>
                <w:i/>
                <w:szCs w:val="24"/>
              </w:rPr>
              <w:t>(по форме 2 части 3 тендерной документации)</w:t>
            </w:r>
            <w:r w:rsidR="00585125" w:rsidRPr="00461879">
              <w:rPr>
                <w:i/>
                <w:szCs w:val="24"/>
              </w:rPr>
              <w:t>.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8423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A1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Технической частью (</w:t>
            </w:r>
            <w:proofErr w:type="gramStart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. 5 тендерной документации).</w:t>
            </w:r>
          </w:p>
        </w:tc>
      </w:tr>
      <w:tr w:rsidR="00A11465" w:rsidRPr="00461879" w:rsidTr="0049244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FB63B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65" w:rsidRPr="00461879" w:rsidRDefault="00A11465" w:rsidP="00FB63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Требования к сроку предоставления гарантии качества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E76FB6" w:rsidP="002E00F7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условиями Проекта договора 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. 4 тендерной документации).</w:t>
            </w:r>
          </w:p>
        </w:tc>
      </w:tr>
      <w:tr w:rsidR="00A11465" w:rsidRPr="00461879" w:rsidTr="00356B83">
        <w:trPr>
          <w:trHeight w:val="8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65" w:rsidRPr="00461879" w:rsidRDefault="00A11465" w:rsidP="0067276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 количестве поставляемого товара, объеме выполняемых работ, оказываемых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65" w:rsidRPr="00461879" w:rsidRDefault="00A11465" w:rsidP="0023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Технической частью (часть 5 тендерной документации).</w:t>
            </w:r>
          </w:p>
          <w:p w:rsidR="00A11465" w:rsidRPr="00461879" w:rsidRDefault="00A11465" w:rsidP="0023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34" w:rsidRPr="00461879" w:rsidTr="001021D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34" w:rsidRPr="00461879" w:rsidRDefault="00332A34" w:rsidP="00FB63B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A34" w:rsidRPr="00461879" w:rsidRDefault="00332A34" w:rsidP="00FB63B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E" w:rsidRPr="000A521E" w:rsidRDefault="000A521E" w:rsidP="000A5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1E">
              <w:rPr>
                <w:rFonts w:ascii="Times New Roman" w:hAnsi="Times New Roman" w:cs="Times New Roman"/>
                <w:sz w:val="24"/>
                <w:szCs w:val="24"/>
              </w:rPr>
              <w:t>Минимальный срок выполнения работ – 60 календарных дней со дня заключения договора.</w:t>
            </w:r>
          </w:p>
          <w:p w:rsidR="000A521E" w:rsidRPr="000A521E" w:rsidRDefault="000A521E" w:rsidP="000A5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1E">
              <w:rPr>
                <w:rFonts w:ascii="Times New Roman" w:hAnsi="Times New Roman" w:cs="Times New Roman"/>
                <w:sz w:val="24"/>
                <w:szCs w:val="24"/>
              </w:rPr>
              <w:t>Максимальный срок выполнения работ – 90 календарных дней со дня заключения договора.</w:t>
            </w:r>
          </w:p>
          <w:p w:rsidR="00332A34" w:rsidRPr="000A521E" w:rsidRDefault="000A521E" w:rsidP="000A5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1E">
              <w:rPr>
                <w:rFonts w:ascii="Times New Roman" w:hAnsi="Times New Roman" w:cs="Times New Roman"/>
                <w:sz w:val="24"/>
                <w:szCs w:val="24"/>
              </w:rPr>
              <w:t>Конкретный срок выполнения работ определяется по результатам закупки.</w:t>
            </w:r>
          </w:p>
        </w:tc>
      </w:tr>
      <w:tr w:rsidR="00A11465" w:rsidRPr="00461879" w:rsidTr="001021D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FB63B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2E410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привлечения </w:t>
            </w:r>
            <w:proofErr w:type="spellStart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субисполнителей</w:t>
            </w:r>
            <w:proofErr w:type="spellEnd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(субподрядчиков)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0F7C96" w:rsidP="00AA49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субисполнителей</w:t>
            </w:r>
            <w:proofErr w:type="spellEnd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(субподрядчиков)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допускается по согласованию с Заказчиком</w:t>
            </w:r>
            <w:r w:rsidR="00AA49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49F9"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49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A49F9"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49F9"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="00AA49F9"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условиями проекта договора (ч.4 тендерной документации).</w:t>
            </w:r>
            <w:r w:rsidR="00AA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373182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поставки товара, выполнения работ, оказания услуг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3E70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условиями проекта договора (</w:t>
            </w:r>
            <w:proofErr w:type="gramStart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.4 тендерной документации).</w:t>
            </w:r>
          </w:p>
        </w:tc>
      </w:tr>
      <w:tr w:rsidR="00A11465" w:rsidRPr="00461879" w:rsidTr="0021354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FB63B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FB63B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 начальной (максимальной) цене договора (цене лота), порядок формирования цены договора (цены лота)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1E" w:rsidRPr="000A521E" w:rsidRDefault="000A521E" w:rsidP="000A5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1E">
              <w:rPr>
                <w:rFonts w:ascii="Times New Roman" w:hAnsi="Times New Roman" w:cs="Times New Roman"/>
                <w:b/>
                <w:sz w:val="24"/>
                <w:szCs w:val="24"/>
              </w:rPr>
              <w:t>29 640 283,49</w:t>
            </w:r>
            <w:r w:rsidRPr="000A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21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Pr="000A521E">
              <w:rPr>
                <w:rFonts w:ascii="Times New Roman" w:hAnsi="Times New Roman" w:cs="Times New Roman"/>
                <w:sz w:val="24"/>
                <w:szCs w:val="24"/>
              </w:rPr>
              <w:t xml:space="preserve"> (двадцать девять миллионов шестьсот сорок тысяч двести восемьдесят три) рубля 49 копеек. </w:t>
            </w:r>
          </w:p>
          <w:p w:rsidR="00A11465" w:rsidRPr="000A521E" w:rsidRDefault="000A521E" w:rsidP="00E42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0A521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 сформирована с учетом расходов на закупку и поставку материалов, перевозку, страхование, уплату таможенных пошлин, налогов и других обязательных платежей.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373182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7837B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Форма оплаты – безналичный расчет. Сроки и порядок оплаты  - в 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 договора (часть 4 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тендерной документации).</w:t>
            </w:r>
          </w:p>
        </w:tc>
      </w:tr>
      <w:tr w:rsidR="00A11465" w:rsidRPr="00461879" w:rsidTr="00356B8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373182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Валюта, используемая для формирования цены договора и расчетов с исполнителями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Рубль РФ.</w:t>
            </w:r>
          </w:p>
        </w:tc>
      </w:tr>
      <w:tr w:rsidR="00A11465" w:rsidRPr="00461879" w:rsidTr="000A521E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373182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необходимых участнику закупки для участия в 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представляемых для подтверждения соответствия установленным требованиям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560" w:rsidRPr="00461879" w:rsidRDefault="00A11465" w:rsidP="00FF5F72">
            <w:pPr>
              <w:pStyle w:val="a9"/>
              <w:shd w:val="clear" w:color="auto" w:fill="FFFFFF" w:themeFill="background1"/>
              <w:spacing w:before="0" w:beforeAutospacing="0" w:after="0" w:afterAutospacing="0"/>
              <w:jc w:val="both"/>
            </w:pPr>
            <w:proofErr w:type="gramStart"/>
            <w:r w:rsidRPr="00461879">
              <w:t>Установлен</w:t>
            </w:r>
            <w:proofErr w:type="gramEnd"/>
            <w:r w:rsidRPr="00461879">
              <w:t xml:space="preserve"> п. 3.5. «Требования к содержанию документов, входящих в состав заявки на участие в тендере» части 1 Тендерной документации (Инструкция участникам закупки), формой 1 «Опись документов» части 3 тендерной документации </w:t>
            </w:r>
            <w:r w:rsidR="00130560" w:rsidRPr="00461879">
              <w:t>(«</w:t>
            </w:r>
            <w:r w:rsidR="0083344D" w:rsidRPr="0083344D">
              <w:t>Формы для заполнения участниками тендера</w:t>
            </w:r>
            <w:r w:rsidR="00130560" w:rsidRPr="00461879">
              <w:t>»).</w:t>
            </w:r>
          </w:p>
          <w:p w:rsidR="00FF5F72" w:rsidRPr="00497BF5" w:rsidRDefault="00497BF5" w:rsidP="00497BF5">
            <w:pPr>
              <w:pStyle w:val="af0"/>
              <w:spacing w:after="0" w:line="240" w:lineRule="auto"/>
              <w:jc w:val="both"/>
              <w:rPr>
                <w:rFonts w:eastAsia="Times New Roman"/>
              </w:rPr>
            </w:pPr>
            <w:proofErr w:type="gramStart"/>
            <w:r w:rsidRPr="00983E13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составе заявки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83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закупки также </w:t>
            </w:r>
            <w:r w:rsidRPr="00983E13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983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</w:t>
            </w:r>
            <w:r w:rsidRPr="00983E1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983E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3E13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документацию, составленную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«Требованиями для составления сметной документации» установленными в </w:t>
            </w:r>
            <w:r w:rsidRPr="00D368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D368C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«Технической части» (ч. 5.1.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68CB">
              <w:rPr>
                <w:rFonts w:ascii="Times New Roman" w:hAnsi="Times New Roman" w:cs="Times New Roman"/>
                <w:sz w:val="24"/>
                <w:szCs w:val="24"/>
              </w:rPr>
              <w:t>Приложение к ТЗ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A11465" w:rsidRPr="00461879" w:rsidTr="00356B83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FB63B9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FB63B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Размер, порядок, форма и срок предоставления обеспечения заявки на участие в </w:t>
            </w:r>
            <w:proofErr w:type="gramStart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тендере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FB6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A11465" w:rsidRPr="00461879" w:rsidTr="00356B83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65" w:rsidRPr="00461879" w:rsidRDefault="00A11465" w:rsidP="00373182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обеспечения исполнения договора, 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форма, 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 порядок его предоставления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C0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373182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тендере</w:t>
            </w:r>
          </w:p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461879">
              <w:rPr>
                <w:sz w:val="24"/>
                <w:szCs w:val="24"/>
              </w:rPr>
              <w:t xml:space="preserve">Участник закупки подает заявку на участие в </w:t>
            </w:r>
            <w:proofErr w:type="gramStart"/>
            <w:r w:rsidRPr="00461879">
              <w:rPr>
                <w:sz w:val="24"/>
                <w:szCs w:val="24"/>
              </w:rPr>
              <w:t>тендере</w:t>
            </w:r>
            <w:proofErr w:type="gramEnd"/>
            <w:r w:rsidRPr="00461879">
              <w:rPr>
                <w:sz w:val="24"/>
                <w:szCs w:val="24"/>
              </w:rPr>
              <w:t xml:space="preserve"> в письменной форме в запечатанном конверте. При этом на конверте указывается наименование тендера и номер лота, на участие в котором подается данная заявка, порядок маркировки конвертов указан в части 1 Тендерной документации (Инструкция участникам закупки). Участник закупки указывает на внешнем конверте свое фирменное наименование, почтовый адрес (для юридических лиц) или фамилию, имя, отчество, сведения о месте жительства (для физического лица).</w:t>
            </w:r>
          </w:p>
          <w:p w:rsidR="00A11465" w:rsidRPr="00461879" w:rsidRDefault="00A11465" w:rsidP="00677B90">
            <w:pPr>
              <w:pStyle w:val="a4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461879">
              <w:rPr>
                <w:sz w:val="24"/>
                <w:szCs w:val="24"/>
              </w:rPr>
              <w:t xml:space="preserve">Если внешний конверт не запечатан и не маркирован в </w:t>
            </w:r>
            <w:proofErr w:type="gramStart"/>
            <w:r w:rsidRPr="00461879">
              <w:rPr>
                <w:sz w:val="24"/>
                <w:szCs w:val="24"/>
              </w:rPr>
              <w:t>соответствии</w:t>
            </w:r>
            <w:proofErr w:type="gramEnd"/>
            <w:r w:rsidRPr="00461879">
              <w:rPr>
                <w:sz w:val="24"/>
                <w:szCs w:val="24"/>
              </w:rPr>
              <w:t xml:space="preserve"> с вышеуказанными требованиями, Заказчик не будет нести никакой ответственности в случае его потери или досрочного вскрытия.</w:t>
            </w:r>
          </w:p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Заявка должна быть подготовлена по формам, представленным в 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части 3 настоящей документации о проведении тендера и содержать сведения и документы, указанные в настоящей документации. Все документы, представляемые Участниками в 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заявки, должны быть заполнены по всем пунктам. Все 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должны быть прошиты, пронумерованы и скреплены печатью </w:t>
            </w:r>
            <w:r w:rsidRPr="00461879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 таковой)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закупки, в том числе на сшиве заявки. Участник закупки также представляет 1 экземпляр КОПИИ ЗАЯВКИ на участие в тендере. </w:t>
            </w:r>
          </w:p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, подготовленная участником с нарушением требований, указанных в разделе 3 Инструкции участникам закупки (часть 1 Тендерной документации), признается не соответствующей требованиям тендерной документации, что влечет за собой ОТКАЗ В ДОПУСКЕ УЧАСТНИКА, подавшего такую заявку, к участию в тендере.</w:t>
            </w:r>
          </w:p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в 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участие в тендере 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и документов, указанных в разделе 3 Инструкции участникам закупки (часть 1 Тендерной документации) является основанием для ОТКАЗА В ДОПУСКЕ К УЧАСТИЮ в тендере участника закупки, подавшего такую заявку.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373182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BA68FE">
            <w:pPr>
              <w:pStyle w:val="3"/>
              <w:shd w:val="clear" w:color="auto" w:fill="FFFFFF" w:themeFill="background1"/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461879">
              <w:rPr>
                <w:rFonts w:eastAsiaTheme="minorEastAsia"/>
                <w:sz w:val="24"/>
                <w:szCs w:val="24"/>
              </w:rPr>
              <w:t>Участник закупки представляет в составе заявки описание</w:t>
            </w:r>
            <w:r w:rsidRPr="00461879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461879">
              <w:rPr>
                <w:rFonts w:eastAsiaTheme="minorEastAsia"/>
                <w:sz w:val="24"/>
                <w:szCs w:val="24"/>
              </w:rPr>
              <w:t>предлагаемого к поставке товара, который является предметом настоящего тендера, его функциональных характеристик (потребительских свойств), а также его количественных и качественных характеристик, описание выполняемых работ,</w:t>
            </w:r>
            <w:r w:rsidRPr="00461879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461879">
              <w:rPr>
                <w:rFonts w:eastAsiaTheme="minorEastAsia"/>
                <w:sz w:val="24"/>
                <w:szCs w:val="24"/>
              </w:rPr>
              <w:t>описание оказываемых услуг, которые являются предметом закупки, их количественных и качественных характеристик, по форме 3 части 3 тендерной документации.</w:t>
            </w:r>
            <w:proofErr w:type="gramEnd"/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373182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заявки на участие в 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действительна не менее чем до момента заключения договора (включительно).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373182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предоставления участникам закупки разъяснений положений документации о проведении тендера</w:t>
            </w:r>
          </w:p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Участник закупки имеет право запросить у заказчика разъяснение извещения и документации о проведении тендера, путем направления запроса в письменной форме (по форме 5 части 3 тендерной документации) не </w:t>
            </w:r>
            <w:proofErr w:type="gramStart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чем за 5 (пять) дней до дня окончания срока подачи заявок на участие в тендере.</w:t>
            </w:r>
          </w:p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для направления запросов </w:t>
            </w:r>
          </w:p>
          <w:p w:rsidR="00A11465" w:rsidRPr="00461879" w:rsidRDefault="00A11465" w:rsidP="00A94D5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zakupki@karousel.ru </w:t>
            </w:r>
          </w:p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Порядок регистрации запросов: в рабочие дни с 9:30 до 18:00 часов, перерыв с 13:00 до 14:00 часов, в пятницу, предпраздничные дни - с 9:30 </w:t>
            </w:r>
            <w:proofErr w:type="gramStart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17:00, перерыв с 13:00 до 14:00. Запросы, направленные после окончания рабочего дня, в выходные и праздничные дни, регистрируются следующим рабочим днем.</w:t>
            </w:r>
          </w:p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Запросы, поступившие позднее, чем за 5 (пять) дней до дня окончания подачи заявок, заказчиком не рассматриваются.</w:t>
            </w:r>
          </w:p>
          <w:p w:rsidR="00A11465" w:rsidRPr="00461879" w:rsidRDefault="00A11465" w:rsidP="00A94D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Разъяснение должно быть дано в течение 3 (трех) рабочих дней со дня поступления запроса. Разъяснение положений документации о проведении тендера не должно изменять ее суть. В рамках одного тендера Участник вправе подать не более 3-х запросов на разъяснение положений документации о проведении тендера.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373182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место, дата начала и дата окончания срока подачи заявок на участие в 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proofErr w:type="gramEnd"/>
          </w:p>
          <w:p w:rsidR="00A11465" w:rsidRPr="00461879" w:rsidRDefault="00A11465" w:rsidP="00677B90">
            <w:pPr>
              <w:widowControl w:val="0"/>
              <w:tabs>
                <w:tab w:val="left" w:pos="15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7415B0" w:rsidRDefault="00A11465" w:rsidP="005B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заявок: </w:t>
            </w:r>
            <w:r w:rsidRPr="00741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354392, Краснодарский край, </w:t>
            </w:r>
            <w:proofErr w:type="gramStart"/>
            <w:r w:rsidRPr="007415B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1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Сочи, Адлерский район с. </w:t>
            </w:r>
            <w:proofErr w:type="spellStart"/>
            <w:r w:rsidRPr="007415B0">
              <w:rPr>
                <w:rFonts w:ascii="Times New Roman" w:eastAsia="Times New Roman" w:hAnsi="Times New Roman" w:cs="Times New Roman"/>
                <w:sz w:val="24"/>
                <w:szCs w:val="24"/>
              </w:rPr>
              <w:t>Эстосадок</w:t>
            </w:r>
            <w:proofErr w:type="spellEnd"/>
            <w:r w:rsidRPr="00741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15B0"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741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Времена года, </w:t>
            </w:r>
            <w:proofErr w:type="spellStart"/>
            <w:r w:rsidRPr="007415B0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апарт-отель</w:t>
            </w:r>
            <w:proofErr w:type="spellEnd"/>
            <w:r w:rsidRPr="00741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42004, здание 42, подъезд 2.</w:t>
            </w:r>
          </w:p>
          <w:p w:rsidR="00A11465" w:rsidRPr="007415B0" w:rsidRDefault="00A11465" w:rsidP="005B5D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телефоны:</w:t>
            </w: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B0">
              <w:rPr>
                <w:rFonts w:ascii="Times New Roman" w:eastAsia="Times New Roman" w:hAnsi="Times New Roman" w:cs="Times New Roman"/>
                <w:sz w:val="24"/>
                <w:szCs w:val="24"/>
              </w:rPr>
              <w:t>8 (928) 233-19-49.</w:t>
            </w:r>
          </w:p>
          <w:p w:rsidR="00A11465" w:rsidRPr="007415B0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срока подачи заявок: </w:t>
            </w:r>
            <w:r w:rsidR="00130560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15B0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130560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» ию</w:t>
            </w:r>
            <w:r w:rsidR="007415B0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30560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я 2016 г</w:t>
            </w:r>
            <w:r w:rsidR="00130560" w:rsidRPr="0074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465" w:rsidRPr="007415B0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срока подачи заявок: </w:t>
            </w:r>
          </w:p>
          <w:p w:rsidR="00130560" w:rsidRPr="007415B0" w:rsidRDefault="00130560" w:rsidP="0013056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15B0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» ию</w:t>
            </w:r>
            <w:r w:rsidR="00AA49F9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я 2016 г.,</w:t>
            </w: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49F9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AA49F9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1465" w:rsidRPr="007415B0" w:rsidRDefault="00A11465" w:rsidP="00A67A0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заявок: в рабочие дни с 9:30 до 18:00 часов, перерыв с 13:00 до 14:00 часов, в пятницу, предпраздничные дни - с 9:30 </w:t>
            </w:r>
            <w:proofErr w:type="gram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 17:00, перерыв с 13:00 до </w:t>
            </w:r>
            <w:r w:rsidRPr="0074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14:00.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373182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Место, порядок, дата и время вскрытия конвертов с заявками на участие в 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7415B0" w:rsidRDefault="00A11465" w:rsidP="00BA68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заявками производится: 354392, Краснодарский край, </w:t>
            </w:r>
            <w:proofErr w:type="gram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. Сочи, Адлерский район с. </w:t>
            </w:r>
            <w:proofErr w:type="spell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Эстосадок</w:t>
            </w:r>
            <w:proofErr w:type="spell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. Времена года, </w:t>
            </w:r>
            <w:bookmarkStart w:id="0" w:name="_GoBack"/>
            <w:bookmarkEnd w:id="0"/>
            <w:proofErr w:type="spell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апарт-отель</w:t>
            </w:r>
            <w:proofErr w:type="spell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 42004, здание 42, подъезд 2.</w:t>
            </w:r>
          </w:p>
          <w:p w:rsidR="00A11465" w:rsidRPr="007415B0" w:rsidRDefault="00130560" w:rsidP="007415B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15B0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» ию</w:t>
            </w:r>
            <w:r w:rsidR="00AA49F9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я 2016 г.,</w:t>
            </w: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12 часов 00 минут</w:t>
            </w: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Порядок присутствия при вскрытии конвертов с заявками на участие в тендере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tabs>
                <w:tab w:val="num" w:pos="900"/>
                <w:tab w:val="num" w:pos="234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закупки, подавшие заявки на участие в </w:t>
            </w:r>
            <w:proofErr w:type="gramStart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proofErr w:type="gramEnd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их представители, вправе присутствовать при вскрытии конвертов при наличии соответствующих документов, 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указанных в разделе 5 Инструкции участникам закупки (ч. 1 Тендерной документации).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465" w:rsidRPr="00461879" w:rsidTr="00356B8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 оценки и сопоставления заявок на участие в тендере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значимость (включая подкритерии и их значимость)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D60DD9" w:rsidRDefault="00A11465" w:rsidP="0019410B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заявок производится на основании критериев оценки, их содержания и значимости, установленных в настоящей документации, в соответствии с Порядком оценки и сопоставления заявок на участие в закупке (Приложение 1 к Инструкции участникам закупки </w:t>
            </w:r>
            <w:r w:rsidRPr="00D60DD9">
              <w:rPr>
                <w:rFonts w:ascii="Times New Roman" w:hAnsi="Times New Roman" w:cs="Times New Roman"/>
                <w:sz w:val="24"/>
                <w:szCs w:val="24"/>
              </w:rPr>
              <w:t>(часть 1 Тендерной документации)</w:t>
            </w:r>
            <w:r w:rsidRPr="00D60DD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11465" w:rsidRPr="00D60DD9" w:rsidRDefault="00A11465" w:rsidP="00BA68FE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60D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Критерии оценки заявок и их значимость:</w:t>
            </w:r>
          </w:p>
          <w:p w:rsidR="00806729" w:rsidRPr="00D60DD9" w:rsidRDefault="00806729" w:rsidP="00806729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317"/>
              </w:tabs>
              <w:adjustRightInd w:val="0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договора - </w:t>
            </w:r>
            <w:r w:rsidR="0083344D" w:rsidRPr="00D60D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0D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60DD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806729" w:rsidRPr="00D60DD9" w:rsidRDefault="00806729" w:rsidP="00806729">
            <w:pPr>
              <w:widowControl w:val="0"/>
              <w:shd w:val="clear" w:color="auto" w:fill="FFFFFF" w:themeFill="background1"/>
              <w:tabs>
                <w:tab w:val="left" w:pos="317"/>
              </w:tabs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0D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0D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Квалификация  участника закупки – </w:t>
            </w:r>
            <w:r w:rsidR="0083344D" w:rsidRPr="00D60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0DD9">
              <w:rPr>
                <w:rFonts w:ascii="Times New Roman" w:hAnsi="Times New Roman" w:cs="Times New Roman"/>
                <w:sz w:val="24"/>
                <w:szCs w:val="24"/>
              </w:rPr>
              <w:t>0% (100 баллов):</w:t>
            </w:r>
          </w:p>
          <w:p w:rsidR="00D60DD9" w:rsidRPr="00D60DD9" w:rsidRDefault="00D60DD9" w:rsidP="00D60DD9">
            <w:pPr>
              <w:widowControl w:val="0"/>
              <w:shd w:val="clear" w:color="auto" w:fill="FFFFFF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0D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за последние 3 (три) года, предшествующих дате размещения на сайте Заказчика извещения о закупке, опыта выполнения работ, аналогичных предмету закупки. </w:t>
            </w:r>
          </w:p>
          <w:p w:rsidR="00526F1F" w:rsidRDefault="00D60DD9" w:rsidP="00D60DD9">
            <w:pPr>
              <w:widowControl w:val="0"/>
              <w:shd w:val="clear" w:color="auto" w:fill="FFFFFF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подтвержденный опыт. Для подтверждения опыта выполнения работ участник закупки прикладывает копии контрактов и/или договоров, актов выполненных работ, с предоставлением от имени участника закупки сводной справки, содержащей опись всех подтверждающих документов. </w:t>
            </w:r>
            <w:proofErr w:type="gramStart"/>
            <w:r w:rsidRPr="00D6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документы формируются в следующем порядке: к копии договора (контракта) прикладываются копии актов выполненных, допускается представление участником только копий страниц контрактов и/или договоров, содержащих: номера и даты заключения, наименование заказчиков и подрядчиков (исполнителей), предметы контрактов (договоров), цены (стоимости) контрактов и/или (договоров), сроки выполнения работ, реквизиты заказчиков и подрядчиков (исполнителей), их подписи и печати.</w:t>
            </w:r>
            <w:proofErr w:type="gramEnd"/>
          </w:p>
          <w:p w:rsidR="00526F1F" w:rsidRPr="00526F1F" w:rsidRDefault="00526F1F" w:rsidP="00526F1F">
            <w:pPr>
              <w:widowControl w:val="0"/>
              <w:shd w:val="clear" w:color="auto" w:fill="FFFFFF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6F1F"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баллов по критерию – 100 баллов.</w:t>
            </w:r>
          </w:p>
          <w:p w:rsidR="00D60DD9" w:rsidRPr="00D60DD9" w:rsidRDefault="00D60DD9" w:rsidP="00D60DD9">
            <w:pPr>
              <w:widowControl w:val="0"/>
              <w:shd w:val="clear" w:color="auto" w:fill="FFFFFF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предоставление документов, подтверждающих квалификацию участника в </w:t>
            </w:r>
            <w:proofErr w:type="gramStart"/>
            <w:r w:rsidRPr="00D60DD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D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критерия влечет за собой присуждение 0 баллов по такому критерию.</w:t>
            </w:r>
          </w:p>
          <w:p w:rsidR="00780A7F" w:rsidRPr="00D60DD9" w:rsidRDefault="00780A7F" w:rsidP="00780A7F">
            <w:pPr>
              <w:tabs>
                <w:tab w:val="left" w:pos="318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D9">
              <w:rPr>
                <w:rFonts w:ascii="Times New Roman" w:hAnsi="Times New Roman" w:cs="Times New Roman"/>
                <w:sz w:val="24"/>
                <w:szCs w:val="24"/>
              </w:rPr>
              <w:t xml:space="preserve">3. Сроки (периоды) поставки товара, выполнения работ, оказания услуг – </w:t>
            </w:r>
            <w:r w:rsidR="00D60DD9" w:rsidRPr="00D60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0DD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D60DD9" w:rsidRPr="00D60DD9" w:rsidRDefault="00D60DD9" w:rsidP="00D60D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D9">
              <w:rPr>
                <w:rFonts w:ascii="Times New Roman" w:hAnsi="Times New Roman" w:cs="Times New Roman"/>
                <w:sz w:val="24"/>
                <w:szCs w:val="24"/>
              </w:rPr>
              <w:t>минимальный срок выполнения работ – 60 календарных дней со дня заключения договора</w:t>
            </w:r>
          </w:p>
          <w:p w:rsidR="00780A7F" w:rsidRPr="00D60DD9" w:rsidRDefault="00D60DD9" w:rsidP="00D60DD9">
            <w:pPr>
              <w:widowControl w:val="0"/>
              <w:shd w:val="clear" w:color="auto" w:fill="FFFFFF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D9">
              <w:rPr>
                <w:rFonts w:ascii="Times New Roman" w:hAnsi="Times New Roman" w:cs="Times New Roman"/>
                <w:sz w:val="24"/>
                <w:szCs w:val="24"/>
              </w:rPr>
              <w:t>максимальный срок выполнения работ – 90 календарных дней со дня заключения договора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7415B0" w:rsidRDefault="00A11465" w:rsidP="00BA68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предложений участников закупки и допуск к участию в </w:t>
            </w:r>
            <w:proofErr w:type="gram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proofErr w:type="gram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 состоится: 354392, Краснодарский край, г. Сочи, Адлерский район с. </w:t>
            </w:r>
            <w:proofErr w:type="spell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Эстосадок</w:t>
            </w:r>
            <w:proofErr w:type="spell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. Времена года, </w:t>
            </w:r>
            <w:proofErr w:type="spell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апарт-отель</w:t>
            </w:r>
            <w:proofErr w:type="spell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 42004, здание 42, подъезд 2.</w:t>
            </w:r>
          </w:p>
          <w:p w:rsidR="00130560" w:rsidRPr="007415B0" w:rsidRDefault="00130560" w:rsidP="0013056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7415B0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50984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» июл</w:t>
            </w: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я 2016 г.,</w:t>
            </w: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0984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00 минут</w:t>
            </w: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1465" w:rsidRPr="007415B0" w:rsidRDefault="00A11465" w:rsidP="00BA68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Оценка и сопоставление заявок участников закупки состоится: 354392, Краснодарский край, </w:t>
            </w:r>
            <w:proofErr w:type="gram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. Сочи, Адлерский район с. </w:t>
            </w:r>
            <w:proofErr w:type="spell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Эстосадок</w:t>
            </w:r>
            <w:proofErr w:type="spell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. Времена года, </w:t>
            </w:r>
            <w:proofErr w:type="spellStart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>апарт-отель</w:t>
            </w:r>
            <w:proofErr w:type="spellEnd"/>
            <w:r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 42004, здание 42, подъезд 2.</w:t>
            </w:r>
          </w:p>
          <w:p w:rsidR="00A11465" w:rsidRPr="007415B0" w:rsidRDefault="00A11465" w:rsidP="007415B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984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15B0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50984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» июля 2016 г.,</w:t>
            </w:r>
            <w:r w:rsidR="00450984"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984" w:rsidRPr="007415B0">
              <w:rPr>
                <w:rFonts w:ascii="Times New Roman" w:hAnsi="Times New Roman" w:cs="Times New Roman"/>
                <w:b/>
                <w:sz w:val="24"/>
                <w:szCs w:val="24"/>
              </w:rPr>
              <w:t>15 часов 00 минут</w:t>
            </w:r>
            <w:r w:rsidR="00450984" w:rsidRPr="00741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6D5FD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 заключения договора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9373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осуществляется в срок 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ранее чем через один рабочий день со дня размещения на сайте Заказчика итогового протокола </w:t>
            </w:r>
            <w:r w:rsidRPr="004618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тендера 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 позднее чем через </w:t>
            </w:r>
            <w:r w:rsidRPr="004618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 рабочих дней со дня подписания 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указанного</w:t>
            </w:r>
            <w:r w:rsidRPr="004618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протокола.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465" w:rsidRPr="00461879" w:rsidRDefault="00A11465" w:rsidP="000D7767">
            <w:pPr>
              <w:pStyle w:val="31"/>
              <w:numPr>
                <w:ilvl w:val="2"/>
                <w:numId w:val="0"/>
              </w:numPr>
              <w:tabs>
                <w:tab w:val="num" w:pos="900"/>
              </w:tabs>
              <w:rPr>
                <w:szCs w:val="24"/>
              </w:rPr>
            </w:pPr>
            <w:r w:rsidRPr="00461879">
              <w:rPr>
                <w:szCs w:val="24"/>
                <w:lang w:eastAsia="en-US"/>
              </w:rPr>
              <w:t xml:space="preserve">Победителю тендера в течение 3 (трех) рабочих дней со дня подписания протокола </w:t>
            </w:r>
            <w:r w:rsidRPr="00461879">
              <w:rPr>
                <w:szCs w:val="24"/>
              </w:rPr>
              <w:t>оценки и сопоставления заявок на участие в</w:t>
            </w:r>
            <w:r w:rsidRPr="00461879">
              <w:rPr>
                <w:szCs w:val="24"/>
                <w:lang w:eastAsia="en-US"/>
              </w:rPr>
              <w:t xml:space="preserve"> тендере заказчиком направляется </w:t>
            </w:r>
            <w:r w:rsidRPr="00461879">
              <w:rPr>
                <w:szCs w:val="24"/>
              </w:rPr>
              <w:t xml:space="preserve">проект договора, который составляется путем включения условий исполнения договора, предложенных победителем тендера в заявке, в проект договора, прилагаемый к </w:t>
            </w:r>
            <w:r w:rsidRPr="00461879">
              <w:rPr>
                <w:szCs w:val="24"/>
                <w:lang w:eastAsia="en-US"/>
              </w:rPr>
              <w:t>тендерной</w:t>
            </w:r>
            <w:r w:rsidRPr="00461879">
              <w:rPr>
                <w:szCs w:val="24"/>
              </w:rPr>
              <w:t xml:space="preserve"> документации. </w:t>
            </w:r>
          </w:p>
          <w:p w:rsidR="00A11465" w:rsidRPr="00461879" w:rsidRDefault="00A11465" w:rsidP="000D7767">
            <w:pPr>
              <w:pStyle w:val="31"/>
              <w:numPr>
                <w:ilvl w:val="2"/>
                <w:numId w:val="0"/>
              </w:numPr>
              <w:tabs>
                <w:tab w:val="num" w:pos="900"/>
              </w:tabs>
              <w:rPr>
                <w:szCs w:val="24"/>
                <w:lang w:eastAsia="en-US"/>
              </w:rPr>
            </w:pPr>
            <w:r w:rsidRPr="00461879">
              <w:rPr>
                <w:szCs w:val="24"/>
              </w:rPr>
              <w:t xml:space="preserve">Передача проекта договора </w:t>
            </w:r>
            <w:r w:rsidRPr="00461879">
              <w:rPr>
                <w:szCs w:val="24"/>
                <w:lang w:eastAsia="en-US"/>
              </w:rPr>
              <w:t xml:space="preserve">для подписания победителю закупки или участнику закупки, с которым подлежит заключению договор, может осуществляться как посредством электронной почты по адресу, указанному в заявке на участие в закупке, так и в письменной форме по адресу местонахождения заказчика. </w:t>
            </w:r>
          </w:p>
          <w:p w:rsidR="00A11465" w:rsidRPr="00461879" w:rsidRDefault="00A11465" w:rsidP="000D7767">
            <w:pPr>
              <w:pStyle w:val="31"/>
              <w:numPr>
                <w:ilvl w:val="2"/>
                <w:numId w:val="0"/>
              </w:numPr>
              <w:tabs>
                <w:tab w:val="num" w:pos="900"/>
              </w:tabs>
              <w:rPr>
                <w:szCs w:val="24"/>
              </w:rPr>
            </w:pPr>
            <w:r w:rsidRPr="00461879">
              <w:rPr>
                <w:szCs w:val="24"/>
              </w:rPr>
              <w:t>Срок подписания договора победителем тендера (или участником закупки, обязанным заключить договор) – не позднее 5 рабочих дней со дня получения проекта договора.</w:t>
            </w:r>
          </w:p>
          <w:p w:rsidR="00A11465" w:rsidRPr="00461879" w:rsidRDefault="00A11465" w:rsidP="000D7767">
            <w:pPr>
              <w:pStyle w:val="31"/>
              <w:numPr>
                <w:ilvl w:val="2"/>
                <w:numId w:val="0"/>
              </w:numPr>
              <w:tabs>
                <w:tab w:val="num" w:pos="900"/>
              </w:tabs>
              <w:rPr>
                <w:szCs w:val="24"/>
              </w:rPr>
            </w:pPr>
            <w:r w:rsidRPr="00461879">
              <w:rPr>
                <w:szCs w:val="24"/>
              </w:rPr>
              <w:t xml:space="preserve">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документации о закупки (если требование о предоставлении обеспечения исполнения договора было предусмотрено Заказчиком в документации о закупке). </w:t>
            </w:r>
          </w:p>
          <w:p w:rsidR="00A11465" w:rsidRPr="00461879" w:rsidRDefault="00A11465" w:rsidP="000D7767">
            <w:pPr>
              <w:pStyle w:val="31"/>
              <w:numPr>
                <w:ilvl w:val="2"/>
                <w:numId w:val="0"/>
              </w:numPr>
              <w:tabs>
                <w:tab w:val="num" w:pos="900"/>
              </w:tabs>
              <w:rPr>
                <w:szCs w:val="24"/>
              </w:rPr>
            </w:pPr>
            <w:r w:rsidRPr="00461879">
              <w:rPr>
                <w:szCs w:val="24"/>
              </w:rPr>
              <w:t>Обеспечение исполнения договора предоставляется участником закупки вместе с подписанным со стороны участника закупки проектом договора.</w:t>
            </w:r>
          </w:p>
        </w:tc>
      </w:tr>
      <w:tr w:rsidR="00A11465" w:rsidRPr="00461879" w:rsidTr="00356B8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об ответственности участников закупки, с которыми заключается договор, в случае уклонения от заключения договора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9373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закупки, обязанный заключить договор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, не предоставил Заказчику в установленный срок, подписанный им договор, либо не предоставил надлежащее обеспечение исполнения договора (</w:t>
            </w: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требование о предоставлении обеспечения исполнения договора было предусмотрено Заказчиком в документации о закупке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), такой участник признается уклонившимся от заключения договора. </w:t>
            </w:r>
          </w:p>
          <w:p w:rsidR="00A11465" w:rsidRPr="00461879" w:rsidRDefault="00A11465" w:rsidP="009373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При этом</w:t>
            </w:r>
            <w:proofErr w:type="gramStart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вправе:</w:t>
            </w:r>
          </w:p>
          <w:p w:rsidR="00A11465" w:rsidRPr="00461879" w:rsidRDefault="00A11465" w:rsidP="009373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-  обратиться в суд с иском о понуждении заключить договор победителя закупки или участника закупки, обязанного заключить договор, а также о возмещении убытков, причиненных уклонением от заключения договора; </w:t>
            </w:r>
          </w:p>
          <w:p w:rsidR="00A11465" w:rsidRPr="00461879" w:rsidRDefault="00A11465" w:rsidP="009373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- заключить договор с участником закупки, заявке на участие в закупке, которого присвоен следующий </w:t>
            </w:r>
            <w:r w:rsidRPr="00461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порядковый номер по выгодности; </w:t>
            </w:r>
          </w:p>
          <w:p w:rsidR="00A11465" w:rsidRPr="00461879" w:rsidRDefault="00A11465" w:rsidP="009373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- осуществить проведение закупки повторно, при этом Заказчик вправе изменить условия исполнения договора и способ закупки.</w:t>
            </w:r>
          </w:p>
          <w:p w:rsidR="00A11465" w:rsidRPr="00461879" w:rsidRDefault="00A11465" w:rsidP="009373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участника закупки от заключения договора внесенное обеспечение заявки такому участнику закупки не возвращается (если требование о предоставлении обеспечения заявки на участие в закупке было предусмотрено Заказчиком в документации о закупке). </w:t>
            </w:r>
          </w:p>
        </w:tc>
      </w:tr>
      <w:tr w:rsidR="00A11465" w:rsidRPr="00461879" w:rsidTr="00356B83">
        <w:trPr>
          <w:trHeight w:val="27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67276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677B9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отказа от проведения тендера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465" w:rsidRPr="00461879" w:rsidRDefault="00A11465" w:rsidP="009373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618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18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частник закупки, представивший наилучшее предложение, получает право на заключение договора, при этом у Заказчика не появляется обязанность заключения договора, в связи, с чем возможен отказ Заказчика от закупки и заключения договора.</w:t>
            </w:r>
          </w:p>
          <w:p w:rsidR="00A11465" w:rsidRPr="00461879" w:rsidRDefault="00A11465" w:rsidP="00E1404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по собственной инициативе на любом этапе вправе принять решение об отказе от проведения тендера, разместив уведомление об отказе от проведения на сайте Заказчика, не </w:t>
            </w:r>
            <w:proofErr w:type="gramStart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6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в течение 3 (трех) рабочих дней со дня принятия решения.</w:t>
            </w:r>
          </w:p>
        </w:tc>
      </w:tr>
      <w:tr w:rsidR="00A11465" w:rsidRPr="00461879" w:rsidTr="00356B83">
        <w:trPr>
          <w:trHeight w:val="557"/>
        </w:trPr>
        <w:tc>
          <w:tcPr>
            <w:tcW w:w="10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65" w:rsidRPr="00461879" w:rsidRDefault="00A11465" w:rsidP="00585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Настоящий тендер не является торгами или публичным конкурсом, не является публичной офертой</w:t>
            </w:r>
            <w:r w:rsidR="00130560" w:rsidRPr="0046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61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регулируется статьями 447-449 части первой Гражданского кодекса Российской Федерации и статьями 1057—1061 части второй Гражданского кодекса Российской Федерации соответственно, и не накладывает обязательств, установленных указанными статьями Гражданского кодекса Российской Федерации, в том числе, по обязательному заключению договора.</w:t>
            </w:r>
          </w:p>
        </w:tc>
      </w:tr>
    </w:tbl>
    <w:p w:rsidR="00F749E8" w:rsidRPr="00806729" w:rsidRDefault="00F749E8" w:rsidP="00D510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49E8" w:rsidRPr="00806729" w:rsidSect="009C74AC">
      <w:footerReference w:type="default" r:id="rId8"/>
      <w:footerReference w:type="first" r:id="rId9"/>
      <w:pgSz w:w="11906" w:h="16838"/>
      <w:pgMar w:top="426" w:right="567" w:bottom="426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E1B" w:rsidRDefault="004E6E1B" w:rsidP="0097081F">
      <w:pPr>
        <w:spacing w:after="0" w:line="240" w:lineRule="auto"/>
      </w:pPr>
      <w:r>
        <w:separator/>
      </w:r>
    </w:p>
  </w:endnote>
  <w:endnote w:type="continuationSeparator" w:id="0">
    <w:p w:rsidR="004E6E1B" w:rsidRDefault="004E6E1B" w:rsidP="0097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9869"/>
      <w:docPartObj>
        <w:docPartGallery w:val="Page Numbers (Bottom of Page)"/>
        <w:docPartUnique/>
      </w:docPartObj>
    </w:sdtPr>
    <w:sdtContent>
      <w:p w:rsidR="00A67A0E" w:rsidRDefault="00C7558A">
        <w:pPr>
          <w:pStyle w:val="ad"/>
          <w:jc w:val="right"/>
        </w:pPr>
        <w:r>
          <w:fldChar w:fldCharType="begin"/>
        </w:r>
        <w:r w:rsidR="003506D3">
          <w:instrText>PAGE   \* MERGEFORMAT</w:instrText>
        </w:r>
        <w:r>
          <w:fldChar w:fldCharType="separate"/>
        </w:r>
        <w:r w:rsidR="00497B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7A0E" w:rsidRDefault="00A67A0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652482"/>
      <w:docPartObj>
        <w:docPartGallery w:val="Page Numbers (Bottom of Page)"/>
        <w:docPartUnique/>
      </w:docPartObj>
    </w:sdtPr>
    <w:sdtContent>
      <w:p w:rsidR="00A67A0E" w:rsidRDefault="00C7558A">
        <w:pPr>
          <w:pStyle w:val="ad"/>
          <w:jc w:val="right"/>
        </w:pPr>
        <w:r>
          <w:fldChar w:fldCharType="begin"/>
        </w:r>
        <w:r w:rsidR="003506D3">
          <w:instrText>PAGE   \* MERGEFORMAT</w:instrText>
        </w:r>
        <w:r>
          <w:fldChar w:fldCharType="separate"/>
        </w:r>
        <w:r w:rsidR="00A67A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7A0E" w:rsidRDefault="00A67A0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E1B" w:rsidRDefault="004E6E1B" w:rsidP="0097081F">
      <w:pPr>
        <w:spacing w:after="0" w:line="240" w:lineRule="auto"/>
      </w:pPr>
      <w:r>
        <w:separator/>
      </w:r>
    </w:p>
  </w:footnote>
  <w:footnote w:type="continuationSeparator" w:id="0">
    <w:p w:rsidR="004E6E1B" w:rsidRDefault="004E6E1B" w:rsidP="0097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939"/>
    <w:multiLevelType w:val="multilevel"/>
    <w:tmpl w:val="7ECC0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">
    <w:nsid w:val="263B6908"/>
    <w:multiLevelType w:val="hybridMultilevel"/>
    <w:tmpl w:val="786A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21135"/>
    <w:multiLevelType w:val="multilevel"/>
    <w:tmpl w:val="B6D45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3">
    <w:nsid w:val="541B5DCB"/>
    <w:multiLevelType w:val="hybridMultilevel"/>
    <w:tmpl w:val="09FC590A"/>
    <w:lvl w:ilvl="0" w:tplc="C6401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C50B5"/>
    <w:multiLevelType w:val="hybridMultilevel"/>
    <w:tmpl w:val="82E61170"/>
    <w:lvl w:ilvl="0" w:tplc="5DDADE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1D44"/>
    <w:rsid w:val="00000E40"/>
    <w:rsid w:val="00002D9E"/>
    <w:rsid w:val="00003021"/>
    <w:rsid w:val="000032A7"/>
    <w:rsid w:val="00010AE0"/>
    <w:rsid w:val="00011416"/>
    <w:rsid w:val="000122B1"/>
    <w:rsid w:val="00016E96"/>
    <w:rsid w:val="00017921"/>
    <w:rsid w:val="00020C2E"/>
    <w:rsid w:val="0002110A"/>
    <w:rsid w:val="00021255"/>
    <w:rsid w:val="00021C23"/>
    <w:rsid w:val="00024861"/>
    <w:rsid w:val="00026654"/>
    <w:rsid w:val="00030211"/>
    <w:rsid w:val="0003362E"/>
    <w:rsid w:val="00033DA2"/>
    <w:rsid w:val="00034BB5"/>
    <w:rsid w:val="00037FD3"/>
    <w:rsid w:val="0004027A"/>
    <w:rsid w:val="00041B3B"/>
    <w:rsid w:val="000427BC"/>
    <w:rsid w:val="00045061"/>
    <w:rsid w:val="00045700"/>
    <w:rsid w:val="000466F6"/>
    <w:rsid w:val="00046B74"/>
    <w:rsid w:val="00047523"/>
    <w:rsid w:val="000503CE"/>
    <w:rsid w:val="000528F9"/>
    <w:rsid w:val="00052E4E"/>
    <w:rsid w:val="00054864"/>
    <w:rsid w:val="00054DDC"/>
    <w:rsid w:val="000561E7"/>
    <w:rsid w:val="00056451"/>
    <w:rsid w:val="000639C2"/>
    <w:rsid w:val="000645B0"/>
    <w:rsid w:val="000657E1"/>
    <w:rsid w:val="00066329"/>
    <w:rsid w:val="00066791"/>
    <w:rsid w:val="000713BB"/>
    <w:rsid w:val="000724B4"/>
    <w:rsid w:val="00073F48"/>
    <w:rsid w:val="00076DBF"/>
    <w:rsid w:val="000804B4"/>
    <w:rsid w:val="00083703"/>
    <w:rsid w:val="00084AA5"/>
    <w:rsid w:val="00084F2C"/>
    <w:rsid w:val="00085395"/>
    <w:rsid w:val="000878A6"/>
    <w:rsid w:val="00087CB2"/>
    <w:rsid w:val="00090059"/>
    <w:rsid w:val="0009251B"/>
    <w:rsid w:val="000931AC"/>
    <w:rsid w:val="0009637F"/>
    <w:rsid w:val="000A317E"/>
    <w:rsid w:val="000A521E"/>
    <w:rsid w:val="000A5697"/>
    <w:rsid w:val="000A6545"/>
    <w:rsid w:val="000B2FB8"/>
    <w:rsid w:val="000B38BF"/>
    <w:rsid w:val="000B5A50"/>
    <w:rsid w:val="000B7298"/>
    <w:rsid w:val="000B78FD"/>
    <w:rsid w:val="000C4559"/>
    <w:rsid w:val="000C4D95"/>
    <w:rsid w:val="000C5770"/>
    <w:rsid w:val="000D115D"/>
    <w:rsid w:val="000D188F"/>
    <w:rsid w:val="000D2B81"/>
    <w:rsid w:val="000D3A41"/>
    <w:rsid w:val="000D50D5"/>
    <w:rsid w:val="000D5D7E"/>
    <w:rsid w:val="000D65DB"/>
    <w:rsid w:val="000D661E"/>
    <w:rsid w:val="000D743C"/>
    <w:rsid w:val="000D7767"/>
    <w:rsid w:val="000E026B"/>
    <w:rsid w:val="000E1B93"/>
    <w:rsid w:val="000E2BE1"/>
    <w:rsid w:val="000E5B77"/>
    <w:rsid w:val="000E6774"/>
    <w:rsid w:val="000E712C"/>
    <w:rsid w:val="000F0D37"/>
    <w:rsid w:val="000F1303"/>
    <w:rsid w:val="000F152A"/>
    <w:rsid w:val="000F3AB8"/>
    <w:rsid w:val="000F4C54"/>
    <w:rsid w:val="000F4FD4"/>
    <w:rsid w:val="000F5B25"/>
    <w:rsid w:val="000F60A7"/>
    <w:rsid w:val="000F6DEF"/>
    <w:rsid w:val="000F78E0"/>
    <w:rsid w:val="000F7C96"/>
    <w:rsid w:val="001009D3"/>
    <w:rsid w:val="00100D02"/>
    <w:rsid w:val="00104C74"/>
    <w:rsid w:val="0010649A"/>
    <w:rsid w:val="00106615"/>
    <w:rsid w:val="001109C2"/>
    <w:rsid w:val="00111D98"/>
    <w:rsid w:val="001129CA"/>
    <w:rsid w:val="0011449D"/>
    <w:rsid w:val="001205FA"/>
    <w:rsid w:val="00121F4C"/>
    <w:rsid w:val="001259A7"/>
    <w:rsid w:val="00126B02"/>
    <w:rsid w:val="00127EFF"/>
    <w:rsid w:val="00130560"/>
    <w:rsid w:val="00131674"/>
    <w:rsid w:val="00131E6D"/>
    <w:rsid w:val="001324C0"/>
    <w:rsid w:val="0013366D"/>
    <w:rsid w:val="00136AAE"/>
    <w:rsid w:val="00137399"/>
    <w:rsid w:val="00140800"/>
    <w:rsid w:val="00142DB4"/>
    <w:rsid w:val="00147391"/>
    <w:rsid w:val="0014776B"/>
    <w:rsid w:val="001511EC"/>
    <w:rsid w:val="001524FC"/>
    <w:rsid w:val="001529DE"/>
    <w:rsid w:val="00156374"/>
    <w:rsid w:val="001569FB"/>
    <w:rsid w:val="00162B4E"/>
    <w:rsid w:val="00165208"/>
    <w:rsid w:val="0016640A"/>
    <w:rsid w:val="001668A2"/>
    <w:rsid w:val="00171E81"/>
    <w:rsid w:val="00174592"/>
    <w:rsid w:val="00180E00"/>
    <w:rsid w:val="00181D18"/>
    <w:rsid w:val="00181ECA"/>
    <w:rsid w:val="001853CD"/>
    <w:rsid w:val="00185EE2"/>
    <w:rsid w:val="001873FB"/>
    <w:rsid w:val="00190753"/>
    <w:rsid w:val="001908FE"/>
    <w:rsid w:val="0019184B"/>
    <w:rsid w:val="00191BB2"/>
    <w:rsid w:val="0019410B"/>
    <w:rsid w:val="00194563"/>
    <w:rsid w:val="00197945"/>
    <w:rsid w:val="00197A40"/>
    <w:rsid w:val="001A0C08"/>
    <w:rsid w:val="001A12A0"/>
    <w:rsid w:val="001A1426"/>
    <w:rsid w:val="001A1B37"/>
    <w:rsid w:val="001A2C6C"/>
    <w:rsid w:val="001A35C7"/>
    <w:rsid w:val="001A3865"/>
    <w:rsid w:val="001A4080"/>
    <w:rsid w:val="001A5824"/>
    <w:rsid w:val="001A69E0"/>
    <w:rsid w:val="001A6AF5"/>
    <w:rsid w:val="001A7403"/>
    <w:rsid w:val="001B07B6"/>
    <w:rsid w:val="001B1D8F"/>
    <w:rsid w:val="001B2513"/>
    <w:rsid w:val="001B2994"/>
    <w:rsid w:val="001B2EEA"/>
    <w:rsid w:val="001B5C91"/>
    <w:rsid w:val="001B5CD4"/>
    <w:rsid w:val="001B64F4"/>
    <w:rsid w:val="001B73FD"/>
    <w:rsid w:val="001B781F"/>
    <w:rsid w:val="001B79DC"/>
    <w:rsid w:val="001C0282"/>
    <w:rsid w:val="001C1079"/>
    <w:rsid w:val="001C596B"/>
    <w:rsid w:val="001C5BDA"/>
    <w:rsid w:val="001C5C07"/>
    <w:rsid w:val="001C6248"/>
    <w:rsid w:val="001C634F"/>
    <w:rsid w:val="001C6F3B"/>
    <w:rsid w:val="001C727B"/>
    <w:rsid w:val="001D1671"/>
    <w:rsid w:val="001D1D47"/>
    <w:rsid w:val="001D2AEF"/>
    <w:rsid w:val="001D3997"/>
    <w:rsid w:val="001D4EEA"/>
    <w:rsid w:val="001D516B"/>
    <w:rsid w:val="001D6D2C"/>
    <w:rsid w:val="001D7132"/>
    <w:rsid w:val="001E156B"/>
    <w:rsid w:val="001E1F14"/>
    <w:rsid w:val="001E22A0"/>
    <w:rsid w:val="001E243C"/>
    <w:rsid w:val="001E3DD5"/>
    <w:rsid w:val="001E57E2"/>
    <w:rsid w:val="001E75C7"/>
    <w:rsid w:val="001E7F9F"/>
    <w:rsid w:val="001F2AD4"/>
    <w:rsid w:val="001F31D0"/>
    <w:rsid w:val="001F3562"/>
    <w:rsid w:val="001F4903"/>
    <w:rsid w:val="001F55DD"/>
    <w:rsid w:val="001F5DC3"/>
    <w:rsid w:val="001F5E14"/>
    <w:rsid w:val="001F6AD1"/>
    <w:rsid w:val="0020139A"/>
    <w:rsid w:val="00202145"/>
    <w:rsid w:val="002044FA"/>
    <w:rsid w:val="002061F1"/>
    <w:rsid w:val="00207D2D"/>
    <w:rsid w:val="0021007E"/>
    <w:rsid w:val="00212E4C"/>
    <w:rsid w:val="0021306D"/>
    <w:rsid w:val="002161AA"/>
    <w:rsid w:val="002177D5"/>
    <w:rsid w:val="00220C94"/>
    <w:rsid w:val="00225C1C"/>
    <w:rsid w:val="00230A02"/>
    <w:rsid w:val="002328FC"/>
    <w:rsid w:val="00233558"/>
    <w:rsid w:val="00234879"/>
    <w:rsid w:val="00235CEC"/>
    <w:rsid w:val="00235F65"/>
    <w:rsid w:val="00236EAC"/>
    <w:rsid w:val="00237BBB"/>
    <w:rsid w:val="00246DA1"/>
    <w:rsid w:val="0025098B"/>
    <w:rsid w:val="002543F3"/>
    <w:rsid w:val="00255488"/>
    <w:rsid w:val="00256901"/>
    <w:rsid w:val="00257168"/>
    <w:rsid w:val="00257BAE"/>
    <w:rsid w:val="002625DE"/>
    <w:rsid w:val="00262ED7"/>
    <w:rsid w:val="002665B6"/>
    <w:rsid w:val="002674FB"/>
    <w:rsid w:val="00271B2A"/>
    <w:rsid w:val="00273B5C"/>
    <w:rsid w:val="002774E8"/>
    <w:rsid w:val="00280471"/>
    <w:rsid w:val="00284679"/>
    <w:rsid w:val="002862AD"/>
    <w:rsid w:val="002862FF"/>
    <w:rsid w:val="00286D55"/>
    <w:rsid w:val="00286F2E"/>
    <w:rsid w:val="00287612"/>
    <w:rsid w:val="00291895"/>
    <w:rsid w:val="0029218E"/>
    <w:rsid w:val="0029321C"/>
    <w:rsid w:val="002945B8"/>
    <w:rsid w:val="00294950"/>
    <w:rsid w:val="002949E9"/>
    <w:rsid w:val="002959E6"/>
    <w:rsid w:val="00296544"/>
    <w:rsid w:val="002970F9"/>
    <w:rsid w:val="002972CC"/>
    <w:rsid w:val="00297E88"/>
    <w:rsid w:val="002A0A92"/>
    <w:rsid w:val="002A39E9"/>
    <w:rsid w:val="002A48AF"/>
    <w:rsid w:val="002A57B2"/>
    <w:rsid w:val="002A59D5"/>
    <w:rsid w:val="002A5DD9"/>
    <w:rsid w:val="002A6A78"/>
    <w:rsid w:val="002A6B6C"/>
    <w:rsid w:val="002A6F93"/>
    <w:rsid w:val="002A7E2C"/>
    <w:rsid w:val="002B375A"/>
    <w:rsid w:val="002B3FE2"/>
    <w:rsid w:val="002B5EC4"/>
    <w:rsid w:val="002B6249"/>
    <w:rsid w:val="002B7A80"/>
    <w:rsid w:val="002C0B0C"/>
    <w:rsid w:val="002C1661"/>
    <w:rsid w:val="002C2CC5"/>
    <w:rsid w:val="002C4FF1"/>
    <w:rsid w:val="002C62D1"/>
    <w:rsid w:val="002C7239"/>
    <w:rsid w:val="002C74FB"/>
    <w:rsid w:val="002D0AAC"/>
    <w:rsid w:val="002D0BDF"/>
    <w:rsid w:val="002D1661"/>
    <w:rsid w:val="002D1FEA"/>
    <w:rsid w:val="002D4B4E"/>
    <w:rsid w:val="002D5541"/>
    <w:rsid w:val="002D6C26"/>
    <w:rsid w:val="002D70DF"/>
    <w:rsid w:val="002E00F7"/>
    <w:rsid w:val="002E1496"/>
    <w:rsid w:val="002E2B8E"/>
    <w:rsid w:val="002E410C"/>
    <w:rsid w:val="002E458D"/>
    <w:rsid w:val="002F1102"/>
    <w:rsid w:val="002F11EC"/>
    <w:rsid w:val="002F132B"/>
    <w:rsid w:val="002F14F1"/>
    <w:rsid w:val="002F19E2"/>
    <w:rsid w:val="002F1B45"/>
    <w:rsid w:val="002F3E43"/>
    <w:rsid w:val="002F5979"/>
    <w:rsid w:val="00301441"/>
    <w:rsid w:val="003041CC"/>
    <w:rsid w:val="003107C6"/>
    <w:rsid w:val="00312D03"/>
    <w:rsid w:val="0031476A"/>
    <w:rsid w:val="00316B1B"/>
    <w:rsid w:val="0031744B"/>
    <w:rsid w:val="00322664"/>
    <w:rsid w:val="003239C8"/>
    <w:rsid w:val="00324D84"/>
    <w:rsid w:val="003254EF"/>
    <w:rsid w:val="00326E8D"/>
    <w:rsid w:val="00327179"/>
    <w:rsid w:val="003300DD"/>
    <w:rsid w:val="00330AE2"/>
    <w:rsid w:val="00332A34"/>
    <w:rsid w:val="003364F3"/>
    <w:rsid w:val="00342272"/>
    <w:rsid w:val="00343702"/>
    <w:rsid w:val="003449D7"/>
    <w:rsid w:val="003506D3"/>
    <w:rsid w:val="0035175C"/>
    <w:rsid w:val="00351CB1"/>
    <w:rsid w:val="00352F3B"/>
    <w:rsid w:val="00356B83"/>
    <w:rsid w:val="00357D52"/>
    <w:rsid w:val="0036102C"/>
    <w:rsid w:val="003619C6"/>
    <w:rsid w:val="00362C8C"/>
    <w:rsid w:val="003647AF"/>
    <w:rsid w:val="003649FD"/>
    <w:rsid w:val="0036612B"/>
    <w:rsid w:val="00366375"/>
    <w:rsid w:val="003676DD"/>
    <w:rsid w:val="00370D5C"/>
    <w:rsid w:val="00371FBF"/>
    <w:rsid w:val="00372A80"/>
    <w:rsid w:val="00373182"/>
    <w:rsid w:val="003774FE"/>
    <w:rsid w:val="0037752A"/>
    <w:rsid w:val="00377CAF"/>
    <w:rsid w:val="00380544"/>
    <w:rsid w:val="003806CC"/>
    <w:rsid w:val="00382916"/>
    <w:rsid w:val="003855E4"/>
    <w:rsid w:val="00390566"/>
    <w:rsid w:val="0039067D"/>
    <w:rsid w:val="00392BBF"/>
    <w:rsid w:val="003947A8"/>
    <w:rsid w:val="00394DD0"/>
    <w:rsid w:val="00397315"/>
    <w:rsid w:val="00397814"/>
    <w:rsid w:val="003A0C29"/>
    <w:rsid w:val="003A3E38"/>
    <w:rsid w:val="003A467C"/>
    <w:rsid w:val="003A6DAA"/>
    <w:rsid w:val="003B129F"/>
    <w:rsid w:val="003B1C63"/>
    <w:rsid w:val="003B1F4C"/>
    <w:rsid w:val="003B2095"/>
    <w:rsid w:val="003B2531"/>
    <w:rsid w:val="003B3852"/>
    <w:rsid w:val="003B5D3C"/>
    <w:rsid w:val="003B7D61"/>
    <w:rsid w:val="003C1268"/>
    <w:rsid w:val="003C5048"/>
    <w:rsid w:val="003C5197"/>
    <w:rsid w:val="003D0D62"/>
    <w:rsid w:val="003D11F1"/>
    <w:rsid w:val="003D1C9E"/>
    <w:rsid w:val="003D349F"/>
    <w:rsid w:val="003D3909"/>
    <w:rsid w:val="003D510B"/>
    <w:rsid w:val="003D52F6"/>
    <w:rsid w:val="003D6AB6"/>
    <w:rsid w:val="003D6C2C"/>
    <w:rsid w:val="003E1179"/>
    <w:rsid w:val="003E1A0F"/>
    <w:rsid w:val="003E22AD"/>
    <w:rsid w:val="003E52E5"/>
    <w:rsid w:val="003E6158"/>
    <w:rsid w:val="003E708E"/>
    <w:rsid w:val="003F01EB"/>
    <w:rsid w:val="003F0C77"/>
    <w:rsid w:val="003F0DA5"/>
    <w:rsid w:val="003F1096"/>
    <w:rsid w:val="003F2D57"/>
    <w:rsid w:val="003F6009"/>
    <w:rsid w:val="003F756C"/>
    <w:rsid w:val="004014AE"/>
    <w:rsid w:val="00404B6C"/>
    <w:rsid w:val="00405C87"/>
    <w:rsid w:val="00411EB4"/>
    <w:rsid w:val="004126DE"/>
    <w:rsid w:val="00415245"/>
    <w:rsid w:val="00415FA6"/>
    <w:rsid w:val="00416ED2"/>
    <w:rsid w:val="004174EA"/>
    <w:rsid w:val="00417D29"/>
    <w:rsid w:val="00421662"/>
    <w:rsid w:val="00422A4F"/>
    <w:rsid w:val="00424EE7"/>
    <w:rsid w:val="004256B1"/>
    <w:rsid w:val="004273F6"/>
    <w:rsid w:val="00430171"/>
    <w:rsid w:val="004322B7"/>
    <w:rsid w:val="0043236B"/>
    <w:rsid w:val="00433D1D"/>
    <w:rsid w:val="004348FA"/>
    <w:rsid w:val="00435C66"/>
    <w:rsid w:val="00436E3A"/>
    <w:rsid w:val="00436FAE"/>
    <w:rsid w:val="00440AB0"/>
    <w:rsid w:val="004425DE"/>
    <w:rsid w:val="00442A35"/>
    <w:rsid w:val="004478B4"/>
    <w:rsid w:val="00450984"/>
    <w:rsid w:val="00455D01"/>
    <w:rsid w:val="004570E9"/>
    <w:rsid w:val="00460CF0"/>
    <w:rsid w:val="004611CC"/>
    <w:rsid w:val="004612F7"/>
    <w:rsid w:val="00461459"/>
    <w:rsid w:val="00461879"/>
    <w:rsid w:val="004714ED"/>
    <w:rsid w:val="00472028"/>
    <w:rsid w:val="004725FD"/>
    <w:rsid w:val="0047287E"/>
    <w:rsid w:val="004729F8"/>
    <w:rsid w:val="00473AAD"/>
    <w:rsid w:val="00473B62"/>
    <w:rsid w:val="00474023"/>
    <w:rsid w:val="00476B01"/>
    <w:rsid w:val="00476EB1"/>
    <w:rsid w:val="00477223"/>
    <w:rsid w:val="004801B3"/>
    <w:rsid w:val="004821BA"/>
    <w:rsid w:val="0048282E"/>
    <w:rsid w:val="004835E9"/>
    <w:rsid w:val="00484774"/>
    <w:rsid w:val="004869D1"/>
    <w:rsid w:val="00487B8E"/>
    <w:rsid w:val="00490936"/>
    <w:rsid w:val="004919D3"/>
    <w:rsid w:val="004926E3"/>
    <w:rsid w:val="00492C50"/>
    <w:rsid w:val="00493D1F"/>
    <w:rsid w:val="004954C3"/>
    <w:rsid w:val="00495DA0"/>
    <w:rsid w:val="00497BF5"/>
    <w:rsid w:val="004A0716"/>
    <w:rsid w:val="004A0D4B"/>
    <w:rsid w:val="004A15D8"/>
    <w:rsid w:val="004A21CC"/>
    <w:rsid w:val="004A2525"/>
    <w:rsid w:val="004A26E9"/>
    <w:rsid w:val="004A2DCA"/>
    <w:rsid w:val="004A2E9E"/>
    <w:rsid w:val="004A6E8E"/>
    <w:rsid w:val="004A70E7"/>
    <w:rsid w:val="004A7610"/>
    <w:rsid w:val="004B2F83"/>
    <w:rsid w:val="004B4D7E"/>
    <w:rsid w:val="004B7532"/>
    <w:rsid w:val="004B7D8D"/>
    <w:rsid w:val="004C0328"/>
    <w:rsid w:val="004C0548"/>
    <w:rsid w:val="004C0687"/>
    <w:rsid w:val="004C233E"/>
    <w:rsid w:val="004C2E5D"/>
    <w:rsid w:val="004C3A28"/>
    <w:rsid w:val="004C4D81"/>
    <w:rsid w:val="004D0307"/>
    <w:rsid w:val="004D0D8B"/>
    <w:rsid w:val="004D34A4"/>
    <w:rsid w:val="004D3841"/>
    <w:rsid w:val="004D46B6"/>
    <w:rsid w:val="004D4D28"/>
    <w:rsid w:val="004D60CE"/>
    <w:rsid w:val="004D6426"/>
    <w:rsid w:val="004D6E2B"/>
    <w:rsid w:val="004E036E"/>
    <w:rsid w:val="004E03D9"/>
    <w:rsid w:val="004E2C6C"/>
    <w:rsid w:val="004E6E1B"/>
    <w:rsid w:val="004E784F"/>
    <w:rsid w:val="004F0D28"/>
    <w:rsid w:val="004F38AB"/>
    <w:rsid w:val="00500D09"/>
    <w:rsid w:val="00502075"/>
    <w:rsid w:val="0050250D"/>
    <w:rsid w:val="005031CA"/>
    <w:rsid w:val="005039FF"/>
    <w:rsid w:val="005045C9"/>
    <w:rsid w:val="00507E65"/>
    <w:rsid w:val="00510C91"/>
    <w:rsid w:val="00511608"/>
    <w:rsid w:val="00512B29"/>
    <w:rsid w:val="00513819"/>
    <w:rsid w:val="00514F8C"/>
    <w:rsid w:val="00516275"/>
    <w:rsid w:val="00517C05"/>
    <w:rsid w:val="00517C8F"/>
    <w:rsid w:val="00520829"/>
    <w:rsid w:val="005229B4"/>
    <w:rsid w:val="00524199"/>
    <w:rsid w:val="005249B4"/>
    <w:rsid w:val="005262A0"/>
    <w:rsid w:val="00526F1F"/>
    <w:rsid w:val="005307EE"/>
    <w:rsid w:val="005315B2"/>
    <w:rsid w:val="00533539"/>
    <w:rsid w:val="00533B1A"/>
    <w:rsid w:val="0053478D"/>
    <w:rsid w:val="00534DB5"/>
    <w:rsid w:val="005362B4"/>
    <w:rsid w:val="0053670B"/>
    <w:rsid w:val="005409AA"/>
    <w:rsid w:val="0054191E"/>
    <w:rsid w:val="00542DBF"/>
    <w:rsid w:val="00543738"/>
    <w:rsid w:val="005437C5"/>
    <w:rsid w:val="00545068"/>
    <w:rsid w:val="005503BA"/>
    <w:rsid w:val="00552A71"/>
    <w:rsid w:val="00560CC2"/>
    <w:rsid w:val="00564054"/>
    <w:rsid w:val="00570968"/>
    <w:rsid w:val="00571789"/>
    <w:rsid w:val="00573F36"/>
    <w:rsid w:val="00574698"/>
    <w:rsid w:val="0057525D"/>
    <w:rsid w:val="005768A9"/>
    <w:rsid w:val="00577168"/>
    <w:rsid w:val="00582080"/>
    <w:rsid w:val="00584F8D"/>
    <w:rsid w:val="00585125"/>
    <w:rsid w:val="00585D46"/>
    <w:rsid w:val="00592CD6"/>
    <w:rsid w:val="00593124"/>
    <w:rsid w:val="00593DB3"/>
    <w:rsid w:val="00594BB3"/>
    <w:rsid w:val="00595E08"/>
    <w:rsid w:val="005A06A1"/>
    <w:rsid w:val="005A4332"/>
    <w:rsid w:val="005A4B7E"/>
    <w:rsid w:val="005A5617"/>
    <w:rsid w:val="005A5961"/>
    <w:rsid w:val="005A743B"/>
    <w:rsid w:val="005B1310"/>
    <w:rsid w:val="005B153D"/>
    <w:rsid w:val="005B5DA2"/>
    <w:rsid w:val="005B760B"/>
    <w:rsid w:val="005B793D"/>
    <w:rsid w:val="005C0FC0"/>
    <w:rsid w:val="005C10C8"/>
    <w:rsid w:val="005C2433"/>
    <w:rsid w:val="005C2EEA"/>
    <w:rsid w:val="005C40FE"/>
    <w:rsid w:val="005C42A4"/>
    <w:rsid w:val="005D1A6B"/>
    <w:rsid w:val="005D25E6"/>
    <w:rsid w:val="005D3EA5"/>
    <w:rsid w:val="005D511A"/>
    <w:rsid w:val="005E0A3A"/>
    <w:rsid w:val="005E1998"/>
    <w:rsid w:val="005E1A01"/>
    <w:rsid w:val="005E26E4"/>
    <w:rsid w:val="005E2D4B"/>
    <w:rsid w:val="005E3115"/>
    <w:rsid w:val="005E3BBD"/>
    <w:rsid w:val="005E757D"/>
    <w:rsid w:val="005E769B"/>
    <w:rsid w:val="005E7948"/>
    <w:rsid w:val="005F15C0"/>
    <w:rsid w:val="005F211E"/>
    <w:rsid w:val="005F25BC"/>
    <w:rsid w:val="005F4B61"/>
    <w:rsid w:val="005F52D6"/>
    <w:rsid w:val="005F685D"/>
    <w:rsid w:val="006006A0"/>
    <w:rsid w:val="00600961"/>
    <w:rsid w:val="0060205C"/>
    <w:rsid w:val="00602A53"/>
    <w:rsid w:val="006045CD"/>
    <w:rsid w:val="00604A1D"/>
    <w:rsid w:val="00607302"/>
    <w:rsid w:val="00607AE0"/>
    <w:rsid w:val="00607B13"/>
    <w:rsid w:val="00607E9F"/>
    <w:rsid w:val="00611366"/>
    <w:rsid w:val="00611A74"/>
    <w:rsid w:val="00612863"/>
    <w:rsid w:val="00613DF0"/>
    <w:rsid w:val="00615070"/>
    <w:rsid w:val="006158BF"/>
    <w:rsid w:val="00616DE1"/>
    <w:rsid w:val="00616E1D"/>
    <w:rsid w:val="00617A47"/>
    <w:rsid w:val="00621C45"/>
    <w:rsid w:val="0062229B"/>
    <w:rsid w:val="00622AB8"/>
    <w:rsid w:val="0062447D"/>
    <w:rsid w:val="006250EB"/>
    <w:rsid w:val="00625255"/>
    <w:rsid w:val="00625921"/>
    <w:rsid w:val="00625DBD"/>
    <w:rsid w:val="00626AF2"/>
    <w:rsid w:val="0062735E"/>
    <w:rsid w:val="00627B81"/>
    <w:rsid w:val="00627F2F"/>
    <w:rsid w:val="00631B15"/>
    <w:rsid w:val="00631C4D"/>
    <w:rsid w:val="006358BC"/>
    <w:rsid w:val="00635D44"/>
    <w:rsid w:val="006374F8"/>
    <w:rsid w:val="0064042F"/>
    <w:rsid w:val="00642B36"/>
    <w:rsid w:val="00643E46"/>
    <w:rsid w:val="00644714"/>
    <w:rsid w:val="00647A98"/>
    <w:rsid w:val="00650CB5"/>
    <w:rsid w:val="006539F7"/>
    <w:rsid w:val="00653ECD"/>
    <w:rsid w:val="00654A71"/>
    <w:rsid w:val="00654C02"/>
    <w:rsid w:val="0065645E"/>
    <w:rsid w:val="00657A4B"/>
    <w:rsid w:val="00661E26"/>
    <w:rsid w:val="0066396F"/>
    <w:rsid w:val="00664D22"/>
    <w:rsid w:val="0067276E"/>
    <w:rsid w:val="0067483E"/>
    <w:rsid w:val="00675853"/>
    <w:rsid w:val="006761D1"/>
    <w:rsid w:val="00676C2C"/>
    <w:rsid w:val="00677B90"/>
    <w:rsid w:val="006807A5"/>
    <w:rsid w:val="00681141"/>
    <w:rsid w:val="0068261A"/>
    <w:rsid w:val="0068410B"/>
    <w:rsid w:val="00684B4F"/>
    <w:rsid w:val="00685075"/>
    <w:rsid w:val="00685905"/>
    <w:rsid w:val="00690092"/>
    <w:rsid w:val="00691C60"/>
    <w:rsid w:val="00692064"/>
    <w:rsid w:val="006930C4"/>
    <w:rsid w:val="006973BA"/>
    <w:rsid w:val="006A01BF"/>
    <w:rsid w:val="006A030C"/>
    <w:rsid w:val="006A22E4"/>
    <w:rsid w:val="006A2D3F"/>
    <w:rsid w:val="006A330F"/>
    <w:rsid w:val="006A37AA"/>
    <w:rsid w:val="006A3C18"/>
    <w:rsid w:val="006A3C5A"/>
    <w:rsid w:val="006A4947"/>
    <w:rsid w:val="006A61A1"/>
    <w:rsid w:val="006A697F"/>
    <w:rsid w:val="006A7CBA"/>
    <w:rsid w:val="006A7DA6"/>
    <w:rsid w:val="006B05C5"/>
    <w:rsid w:val="006B2539"/>
    <w:rsid w:val="006B28E2"/>
    <w:rsid w:val="006B2B3F"/>
    <w:rsid w:val="006B2D80"/>
    <w:rsid w:val="006B36B7"/>
    <w:rsid w:val="006B41B4"/>
    <w:rsid w:val="006B75EC"/>
    <w:rsid w:val="006C179B"/>
    <w:rsid w:val="006C33BF"/>
    <w:rsid w:val="006C3AD5"/>
    <w:rsid w:val="006C428F"/>
    <w:rsid w:val="006C7D98"/>
    <w:rsid w:val="006C7DAE"/>
    <w:rsid w:val="006D01CA"/>
    <w:rsid w:val="006D05E5"/>
    <w:rsid w:val="006D0DE3"/>
    <w:rsid w:val="006D28C1"/>
    <w:rsid w:val="006D32E7"/>
    <w:rsid w:val="006D45B5"/>
    <w:rsid w:val="006D4F4D"/>
    <w:rsid w:val="006D55A8"/>
    <w:rsid w:val="006D5FD2"/>
    <w:rsid w:val="006D69D5"/>
    <w:rsid w:val="006E0D22"/>
    <w:rsid w:val="006E1829"/>
    <w:rsid w:val="006E4154"/>
    <w:rsid w:val="006F36E2"/>
    <w:rsid w:val="007002E5"/>
    <w:rsid w:val="00701BF7"/>
    <w:rsid w:val="0070257F"/>
    <w:rsid w:val="00704C7C"/>
    <w:rsid w:val="007052F8"/>
    <w:rsid w:val="00705556"/>
    <w:rsid w:val="007066F5"/>
    <w:rsid w:val="007112B0"/>
    <w:rsid w:val="007120CE"/>
    <w:rsid w:val="00713C7A"/>
    <w:rsid w:val="00714F84"/>
    <w:rsid w:val="00715092"/>
    <w:rsid w:val="00715FF1"/>
    <w:rsid w:val="0071773B"/>
    <w:rsid w:val="00717FCD"/>
    <w:rsid w:val="00720383"/>
    <w:rsid w:val="00721D4B"/>
    <w:rsid w:val="00726803"/>
    <w:rsid w:val="007270F7"/>
    <w:rsid w:val="00730303"/>
    <w:rsid w:val="00732151"/>
    <w:rsid w:val="00735840"/>
    <w:rsid w:val="007364C5"/>
    <w:rsid w:val="0074048F"/>
    <w:rsid w:val="007410D9"/>
    <w:rsid w:val="007415B0"/>
    <w:rsid w:val="00743827"/>
    <w:rsid w:val="00746138"/>
    <w:rsid w:val="007461EB"/>
    <w:rsid w:val="00751367"/>
    <w:rsid w:val="00751A16"/>
    <w:rsid w:val="00752C6D"/>
    <w:rsid w:val="0075444F"/>
    <w:rsid w:val="00754974"/>
    <w:rsid w:val="0076166A"/>
    <w:rsid w:val="007625E8"/>
    <w:rsid w:val="00762927"/>
    <w:rsid w:val="00764DB4"/>
    <w:rsid w:val="00765276"/>
    <w:rsid w:val="00770C80"/>
    <w:rsid w:val="00772260"/>
    <w:rsid w:val="00773981"/>
    <w:rsid w:val="007740FC"/>
    <w:rsid w:val="007747C6"/>
    <w:rsid w:val="007752CC"/>
    <w:rsid w:val="0077706C"/>
    <w:rsid w:val="00777080"/>
    <w:rsid w:val="00780117"/>
    <w:rsid w:val="00780A43"/>
    <w:rsid w:val="00780A7F"/>
    <w:rsid w:val="00780D32"/>
    <w:rsid w:val="007839CD"/>
    <w:rsid w:val="0078559E"/>
    <w:rsid w:val="00785661"/>
    <w:rsid w:val="00786E2A"/>
    <w:rsid w:val="00791AB4"/>
    <w:rsid w:val="00791D6D"/>
    <w:rsid w:val="0079320D"/>
    <w:rsid w:val="007945D5"/>
    <w:rsid w:val="0079514B"/>
    <w:rsid w:val="00796607"/>
    <w:rsid w:val="0079712A"/>
    <w:rsid w:val="00797194"/>
    <w:rsid w:val="007A068C"/>
    <w:rsid w:val="007A237D"/>
    <w:rsid w:val="007B0D34"/>
    <w:rsid w:val="007B101D"/>
    <w:rsid w:val="007B1596"/>
    <w:rsid w:val="007B2015"/>
    <w:rsid w:val="007B3841"/>
    <w:rsid w:val="007B4BA7"/>
    <w:rsid w:val="007B7D57"/>
    <w:rsid w:val="007C0856"/>
    <w:rsid w:val="007C21EB"/>
    <w:rsid w:val="007C3C04"/>
    <w:rsid w:val="007C6951"/>
    <w:rsid w:val="007D0EA4"/>
    <w:rsid w:val="007D20D2"/>
    <w:rsid w:val="007D2697"/>
    <w:rsid w:val="007D480F"/>
    <w:rsid w:val="007D51E2"/>
    <w:rsid w:val="007D553A"/>
    <w:rsid w:val="007D622D"/>
    <w:rsid w:val="007D7E40"/>
    <w:rsid w:val="007E09CA"/>
    <w:rsid w:val="007E1D1A"/>
    <w:rsid w:val="007E239C"/>
    <w:rsid w:val="007E264B"/>
    <w:rsid w:val="007E63B8"/>
    <w:rsid w:val="007E6530"/>
    <w:rsid w:val="007E69DB"/>
    <w:rsid w:val="007E7A15"/>
    <w:rsid w:val="007F487B"/>
    <w:rsid w:val="007F503B"/>
    <w:rsid w:val="007F6629"/>
    <w:rsid w:val="00801C5E"/>
    <w:rsid w:val="00801E48"/>
    <w:rsid w:val="008042A4"/>
    <w:rsid w:val="008053BC"/>
    <w:rsid w:val="00806729"/>
    <w:rsid w:val="00806927"/>
    <w:rsid w:val="00810450"/>
    <w:rsid w:val="00811CDE"/>
    <w:rsid w:val="00814953"/>
    <w:rsid w:val="00815D3B"/>
    <w:rsid w:val="00817375"/>
    <w:rsid w:val="008202E5"/>
    <w:rsid w:val="00821E75"/>
    <w:rsid w:val="008229EA"/>
    <w:rsid w:val="0082358F"/>
    <w:rsid w:val="00823620"/>
    <w:rsid w:val="00826C06"/>
    <w:rsid w:val="008300C7"/>
    <w:rsid w:val="0083121C"/>
    <w:rsid w:val="0083177E"/>
    <w:rsid w:val="0083344D"/>
    <w:rsid w:val="00834C6C"/>
    <w:rsid w:val="008370EE"/>
    <w:rsid w:val="0083766D"/>
    <w:rsid w:val="00840302"/>
    <w:rsid w:val="0084038F"/>
    <w:rsid w:val="0084067B"/>
    <w:rsid w:val="0084234A"/>
    <w:rsid w:val="00845686"/>
    <w:rsid w:val="00846706"/>
    <w:rsid w:val="00846BA4"/>
    <w:rsid w:val="00847313"/>
    <w:rsid w:val="0085065B"/>
    <w:rsid w:val="0085167D"/>
    <w:rsid w:val="0085233D"/>
    <w:rsid w:val="00853D07"/>
    <w:rsid w:val="00853FFB"/>
    <w:rsid w:val="00854302"/>
    <w:rsid w:val="00855853"/>
    <w:rsid w:val="0085624C"/>
    <w:rsid w:val="00856A02"/>
    <w:rsid w:val="00856AFA"/>
    <w:rsid w:val="0086027A"/>
    <w:rsid w:val="0086208E"/>
    <w:rsid w:val="00863C7D"/>
    <w:rsid w:val="0086427F"/>
    <w:rsid w:val="008645F9"/>
    <w:rsid w:val="00865370"/>
    <w:rsid w:val="00865AC3"/>
    <w:rsid w:val="00866B96"/>
    <w:rsid w:val="00866C45"/>
    <w:rsid w:val="008706E9"/>
    <w:rsid w:val="00870DC4"/>
    <w:rsid w:val="00872A5C"/>
    <w:rsid w:val="00872DE8"/>
    <w:rsid w:val="00875172"/>
    <w:rsid w:val="00875551"/>
    <w:rsid w:val="00876B3D"/>
    <w:rsid w:val="008833BB"/>
    <w:rsid w:val="00885103"/>
    <w:rsid w:val="00885E34"/>
    <w:rsid w:val="00886AFF"/>
    <w:rsid w:val="008875C9"/>
    <w:rsid w:val="008877BD"/>
    <w:rsid w:val="008905E7"/>
    <w:rsid w:val="00895BA5"/>
    <w:rsid w:val="00896A46"/>
    <w:rsid w:val="00896E50"/>
    <w:rsid w:val="00897588"/>
    <w:rsid w:val="008A30DA"/>
    <w:rsid w:val="008A3C8E"/>
    <w:rsid w:val="008A5C31"/>
    <w:rsid w:val="008A776E"/>
    <w:rsid w:val="008B056A"/>
    <w:rsid w:val="008B158C"/>
    <w:rsid w:val="008B1D44"/>
    <w:rsid w:val="008B4B4A"/>
    <w:rsid w:val="008B69D7"/>
    <w:rsid w:val="008B7C79"/>
    <w:rsid w:val="008C0AC2"/>
    <w:rsid w:val="008C4147"/>
    <w:rsid w:val="008C4C4E"/>
    <w:rsid w:val="008C5AA8"/>
    <w:rsid w:val="008C710B"/>
    <w:rsid w:val="008D0504"/>
    <w:rsid w:val="008D1D81"/>
    <w:rsid w:val="008D26B4"/>
    <w:rsid w:val="008D34C5"/>
    <w:rsid w:val="008D3E0C"/>
    <w:rsid w:val="008D3EF6"/>
    <w:rsid w:val="008D58D8"/>
    <w:rsid w:val="008D691E"/>
    <w:rsid w:val="008D7A98"/>
    <w:rsid w:val="008E0F5A"/>
    <w:rsid w:val="008E1335"/>
    <w:rsid w:val="008E1C32"/>
    <w:rsid w:val="008E2349"/>
    <w:rsid w:val="008E4430"/>
    <w:rsid w:val="008E4D73"/>
    <w:rsid w:val="008E609D"/>
    <w:rsid w:val="008F21C8"/>
    <w:rsid w:val="008F303A"/>
    <w:rsid w:val="008F3C76"/>
    <w:rsid w:val="0090014A"/>
    <w:rsid w:val="00900BDF"/>
    <w:rsid w:val="00900C21"/>
    <w:rsid w:val="00900F1A"/>
    <w:rsid w:val="00901E46"/>
    <w:rsid w:val="0090205B"/>
    <w:rsid w:val="00904B94"/>
    <w:rsid w:val="00905EC8"/>
    <w:rsid w:val="0090657C"/>
    <w:rsid w:val="009065B0"/>
    <w:rsid w:val="00907657"/>
    <w:rsid w:val="00914775"/>
    <w:rsid w:val="00915553"/>
    <w:rsid w:val="00916379"/>
    <w:rsid w:val="00916C39"/>
    <w:rsid w:val="0092166E"/>
    <w:rsid w:val="009218F5"/>
    <w:rsid w:val="009223AE"/>
    <w:rsid w:val="00923708"/>
    <w:rsid w:val="00925241"/>
    <w:rsid w:val="00926BFD"/>
    <w:rsid w:val="00931D89"/>
    <w:rsid w:val="00932149"/>
    <w:rsid w:val="0093385D"/>
    <w:rsid w:val="00936F59"/>
    <w:rsid w:val="009373C5"/>
    <w:rsid w:val="00940DEE"/>
    <w:rsid w:val="00943C28"/>
    <w:rsid w:val="00944614"/>
    <w:rsid w:val="00946251"/>
    <w:rsid w:val="0094729D"/>
    <w:rsid w:val="00947CF9"/>
    <w:rsid w:val="009516CF"/>
    <w:rsid w:val="009533FD"/>
    <w:rsid w:val="0095722E"/>
    <w:rsid w:val="00957CE2"/>
    <w:rsid w:val="00960419"/>
    <w:rsid w:val="0096072A"/>
    <w:rsid w:val="00961529"/>
    <w:rsid w:val="009628B5"/>
    <w:rsid w:val="00963CB8"/>
    <w:rsid w:val="00963E86"/>
    <w:rsid w:val="009659E9"/>
    <w:rsid w:val="00966DA7"/>
    <w:rsid w:val="00967E7F"/>
    <w:rsid w:val="0097081F"/>
    <w:rsid w:val="009734B0"/>
    <w:rsid w:val="009734F2"/>
    <w:rsid w:val="0097400A"/>
    <w:rsid w:val="00975D93"/>
    <w:rsid w:val="00980BFE"/>
    <w:rsid w:val="00980C0D"/>
    <w:rsid w:val="00983E13"/>
    <w:rsid w:val="0098695F"/>
    <w:rsid w:val="00992DE6"/>
    <w:rsid w:val="009930E5"/>
    <w:rsid w:val="00993B16"/>
    <w:rsid w:val="009949E2"/>
    <w:rsid w:val="00997FEE"/>
    <w:rsid w:val="009A0E35"/>
    <w:rsid w:val="009A2039"/>
    <w:rsid w:val="009A22A3"/>
    <w:rsid w:val="009A33D2"/>
    <w:rsid w:val="009A391E"/>
    <w:rsid w:val="009A5998"/>
    <w:rsid w:val="009B0187"/>
    <w:rsid w:val="009B3770"/>
    <w:rsid w:val="009B4B8A"/>
    <w:rsid w:val="009B64C7"/>
    <w:rsid w:val="009B75E5"/>
    <w:rsid w:val="009C1D34"/>
    <w:rsid w:val="009C24D0"/>
    <w:rsid w:val="009C2DAD"/>
    <w:rsid w:val="009C53BF"/>
    <w:rsid w:val="009C6786"/>
    <w:rsid w:val="009C74AC"/>
    <w:rsid w:val="009D14A2"/>
    <w:rsid w:val="009D63F7"/>
    <w:rsid w:val="009D7722"/>
    <w:rsid w:val="009E0957"/>
    <w:rsid w:val="009E18DE"/>
    <w:rsid w:val="009E4C87"/>
    <w:rsid w:val="009E61EE"/>
    <w:rsid w:val="009E6DEB"/>
    <w:rsid w:val="009E798B"/>
    <w:rsid w:val="009E7CA2"/>
    <w:rsid w:val="009F0791"/>
    <w:rsid w:val="009F1BC5"/>
    <w:rsid w:val="009F2F6B"/>
    <w:rsid w:val="009F321B"/>
    <w:rsid w:val="009F3B7A"/>
    <w:rsid w:val="00A01E9B"/>
    <w:rsid w:val="00A02713"/>
    <w:rsid w:val="00A06AC1"/>
    <w:rsid w:val="00A10C89"/>
    <w:rsid w:val="00A10D48"/>
    <w:rsid w:val="00A11465"/>
    <w:rsid w:val="00A11DE8"/>
    <w:rsid w:val="00A12092"/>
    <w:rsid w:val="00A12B26"/>
    <w:rsid w:val="00A14DD3"/>
    <w:rsid w:val="00A15429"/>
    <w:rsid w:val="00A2106D"/>
    <w:rsid w:val="00A225A7"/>
    <w:rsid w:val="00A2338B"/>
    <w:rsid w:val="00A23B2F"/>
    <w:rsid w:val="00A25399"/>
    <w:rsid w:val="00A25607"/>
    <w:rsid w:val="00A26156"/>
    <w:rsid w:val="00A262E9"/>
    <w:rsid w:val="00A32199"/>
    <w:rsid w:val="00A32C0E"/>
    <w:rsid w:val="00A32E42"/>
    <w:rsid w:val="00A32FB3"/>
    <w:rsid w:val="00A3424A"/>
    <w:rsid w:val="00A343AD"/>
    <w:rsid w:val="00A3643F"/>
    <w:rsid w:val="00A37813"/>
    <w:rsid w:val="00A412ED"/>
    <w:rsid w:val="00A41393"/>
    <w:rsid w:val="00A41AB1"/>
    <w:rsid w:val="00A4210A"/>
    <w:rsid w:val="00A42BD8"/>
    <w:rsid w:val="00A4593B"/>
    <w:rsid w:val="00A46872"/>
    <w:rsid w:val="00A469D6"/>
    <w:rsid w:val="00A502F5"/>
    <w:rsid w:val="00A52960"/>
    <w:rsid w:val="00A52A05"/>
    <w:rsid w:val="00A63C5B"/>
    <w:rsid w:val="00A65448"/>
    <w:rsid w:val="00A67804"/>
    <w:rsid w:val="00A678A7"/>
    <w:rsid w:val="00A67A0E"/>
    <w:rsid w:val="00A70CA9"/>
    <w:rsid w:val="00A720E2"/>
    <w:rsid w:val="00A723A8"/>
    <w:rsid w:val="00A73480"/>
    <w:rsid w:val="00A73C05"/>
    <w:rsid w:val="00A77968"/>
    <w:rsid w:val="00A77AD1"/>
    <w:rsid w:val="00A77C0D"/>
    <w:rsid w:val="00A80AE7"/>
    <w:rsid w:val="00A81970"/>
    <w:rsid w:val="00A8246F"/>
    <w:rsid w:val="00A857C1"/>
    <w:rsid w:val="00A90F46"/>
    <w:rsid w:val="00A91766"/>
    <w:rsid w:val="00A91FC6"/>
    <w:rsid w:val="00A93576"/>
    <w:rsid w:val="00A93F59"/>
    <w:rsid w:val="00A944EC"/>
    <w:rsid w:val="00A94BE1"/>
    <w:rsid w:val="00A94D50"/>
    <w:rsid w:val="00A94E81"/>
    <w:rsid w:val="00A956EE"/>
    <w:rsid w:val="00A95705"/>
    <w:rsid w:val="00A95984"/>
    <w:rsid w:val="00A962FC"/>
    <w:rsid w:val="00A971CE"/>
    <w:rsid w:val="00AA02CC"/>
    <w:rsid w:val="00AA17F6"/>
    <w:rsid w:val="00AA49F9"/>
    <w:rsid w:val="00AA69D8"/>
    <w:rsid w:val="00AA6ABB"/>
    <w:rsid w:val="00AB0CED"/>
    <w:rsid w:val="00AB171D"/>
    <w:rsid w:val="00AB2987"/>
    <w:rsid w:val="00AB3CAC"/>
    <w:rsid w:val="00AB418C"/>
    <w:rsid w:val="00AB4DA3"/>
    <w:rsid w:val="00AB6B26"/>
    <w:rsid w:val="00AB70D5"/>
    <w:rsid w:val="00AB7DE0"/>
    <w:rsid w:val="00AC0300"/>
    <w:rsid w:val="00AC2323"/>
    <w:rsid w:val="00AC2682"/>
    <w:rsid w:val="00AC2D44"/>
    <w:rsid w:val="00AC3002"/>
    <w:rsid w:val="00AC46BA"/>
    <w:rsid w:val="00AC49B3"/>
    <w:rsid w:val="00AC5BC6"/>
    <w:rsid w:val="00AC7130"/>
    <w:rsid w:val="00AC7EAC"/>
    <w:rsid w:val="00AD33FB"/>
    <w:rsid w:val="00AD38B8"/>
    <w:rsid w:val="00AD5B20"/>
    <w:rsid w:val="00AD7879"/>
    <w:rsid w:val="00AD7DA2"/>
    <w:rsid w:val="00AE1130"/>
    <w:rsid w:val="00AE15B4"/>
    <w:rsid w:val="00AE16B7"/>
    <w:rsid w:val="00AE1994"/>
    <w:rsid w:val="00AE332A"/>
    <w:rsid w:val="00AE3DB7"/>
    <w:rsid w:val="00AE69D3"/>
    <w:rsid w:val="00AE7368"/>
    <w:rsid w:val="00AF03CF"/>
    <w:rsid w:val="00AF0938"/>
    <w:rsid w:val="00AF25EA"/>
    <w:rsid w:val="00AF40CF"/>
    <w:rsid w:val="00AF666F"/>
    <w:rsid w:val="00AF77DF"/>
    <w:rsid w:val="00B01CB4"/>
    <w:rsid w:val="00B04C3A"/>
    <w:rsid w:val="00B05FF6"/>
    <w:rsid w:val="00B10DA8"/>
    <w:rsid w:val="00B12CE6"/>
    <w:rsid w:val="00B20553"/>
    <w:rsid w:val="00B22B3B"/>
    <w:rsid w:val="00B25600"/>
    <w:rsid w:val="00B2689A"/>
    <w:rsid w:val="00B2780A"/>
    <w:rsid w:val="00B27B45"/>
    <w:rsid w:val="00B32393"/>
    <w:rsid w:val="00B34157"/>
    <w:rsid w:val="00B34625"/>
    <w:rsid w:val="00B3499F"/>
    <w:rsid w:val="00B34DE4"/>
    <w:rsid w:val="00B35010"/>
    <w:rsid w:val="00B36397"/>
    <w:rsid w:val="00B37494"/>
    <w:rsid w:val="00B4179B"/>
    <w:rsid w:val="00B422D0"/>
    <w:rsid w:val="00B445BF"/>
    <w:rsid w:val="00B44BF0"/>
    <w:rsid w:val="00B45DFA"/>
    <w:rsid w:val="00B46955"/>
    <w:rsid w:val="00B51B7C"/>
    <w:rsid w:val="00B52B97"/>
    <w:rsid w:val="00B54018"/>
    <w:rsid w:val="00B552F8"/>
    <w:rsid w:val="00B5539F"/>
    <w:rsid w:val="00B55578"/>
    <w:rsid w:val="00B55EF2"/>
    <w:rsid w:val="00B5692B"/>
    <w:rsid w:val="00B5760E"/>
    <w:rsid w:val="00B60310"/>
    <w:rsid w:val="00B606AD"/>
    <w:rsid w:val="00B6076D"/>
    <w:rsid w:val="00B612E0"/>
    <w:rsid w:val="00B61FCE"/>
    <w:rsid w:val="00B67887"/>
    <w:rsid w:val="00B72005"/>
    <w:rsid w:val="00B728D2"/>
    <w:rsid w:val="00B72C75"/>
    <w:rsid w:val="00B756A6"/>
    <w:rsid w:val="00B75972"/>
    <w:rsid w:val="00B75A5F"/>
    <w:rsid w:val="00B804C4"/>
    <w:rsid w:val="00B83063"/>
    <w:rsid w:val="00B83A2C"/>
    <w:rsid w:val="00B8525E"/>
    <w:rsid w:val="00B86F7B"/>
    <w:rsid w:val="00B904EC"/>
    <w:rsid w:val="00B9245B"/>
    <w:rsid w:val="00B92B31"/>
    <w:rsid w:val="00B93F4C"/>
    <w:rsid w:val="00B946F4"/>
    <w:rsid w:val="00B959F6"/>
    <w:rsid w:val="00B96849"/>
    <w:rsid w:val="00B97013"/>
    <w:rsid w:val="00BA0A48"/>
    <w:rsid w:val="00BA4541"/>
    <w:rsid w:val="00BA59AF"/>
    <w:rsid w:val="00BA68FE"/>
    <w:rsid w:val="00BA7A09"/>
    <w:rsid w:val="00BB1DDF"/>
    <w:rsid w:val="00BB2A84"/>
    <w:rsid w:val="00BB2B1C"/>
    <w:rsid w:val="00BB7BE2"/>
    <w:rsid w:val="00BC1559"/>
    <w:rsid w:val="00BC1D3F"/>
    <w:rsid w:val="00BC269F"/>
    <w:rsid w:val="00BC3399"/>
    <w:rsid w:val="00BC3523"/>
    <w:rsid w:val="00BC36BC"/>
    <w:rsid w:val="00BD0027"/>
    <w:rsid w:val="00BD1C44"/>
    <w:rsid w:val="00BD3F6D"/>
    <w:rsid w:val="00BD4262"/>
    <w:rsid w:val="00BD43B6"/>
    <w:rsid w:val="00BD48F9"/>
    <w:rsid w:val="00BD5547"/>
    <w:rsid w:val="00BD6318"/>
    <w:rsid w:val="00BE1AD1"/>
    <w:rsid w:val="00BE3F69"/>
    <w:rsid w:val="00BE4102"/>
    <w:rsid w:val="00BE5C51"/>
    <w:rsid w:val="00BE690C"/>
    <w:rsid w:val="00BE721F"/>
    <w:rsid w:val="00BF04F6"/>
    <w:rsid w:val="00BF173E"/>
    <w:rsid w:val="00BF1F9E"/>
    <w:rsid w:val="00BF27F2"/>
    <w:rsid w:val="00BF33BB"/>
    <w:rsid w:val="00BF4D78"/>
    <w:rsid w:val="00BF5BB3"/>
    <w:rsid w:val="00BF5F04"/>
    <w:rsid w:val="00BF66BA"/>
    <w:rsid w:val="00BF6F2B"/>
    <w:rsid w:val="00C00198"/>
    <w:rsid w:val="00C0260D"/>
    <w:rsid w:val="00C03D03"/>
    <w:rsid w:val="00C03F1A"/>
    <w:rsid w:val="00C05B5D"/>
    <w:rsid w:val="00C070EF"/>
    <w:rsid w:val="00C11426"/>
    <w:rsid w:val="00C11748"/>
    <w:rsid w:val="00C11837"/>
    <w:rsid w:val="00C12082"/>
    <w:rsid w:val="00C12972"/>
    <w:rsid w:val="00C137F4"/>
    <w:rsid w:val="00C15DEE"/>
    <w:rsid w:val="00C22276"/>
    <w:rsid w:val="00C22295"/>
    <w:rsid w:val="00C22BD9"/>
    <w:rsid w:val="00C22DFF"/>
    <w:rsid w:val="00C234DE"/>
    <w:rsid w:val="00C24C60"/>
    <w:rsid w:val="00C26770"/>
    <w:rsid w:val="00C31E67"/>
    <w:rsid w:val="00C331F3"/>
    <w:rsid w:val="00C334FC"/>
    <w:rsid w:val="00C348FC"/>
    <w:rsid w:val="00C35100"/>
    <w:rsid w:val="00C35CE8"/>
    <w:rsid w:val="00C361FE"/>
    <w:rsid w:val="00C405D4"/>
    <w:rsid w:val="00C40C45"/>
    <w:rsid w:val="00C40D7F"/>
    <w:rsid w:val="00C42F94"/>
    <w:rsid w:val="00C43AF2"/>
    <w:rsid w:val="00C44A1B"/>
    <w:rsid w:val="00C44BE2"/>
    <w:rsid w:val="00C45054"/>
    <w:rsid w:val="00C456C6"/>
    <w:rsid w:val="00C457F1"/>
    <w:rsid w:val="00C45E95"/>
    <w:rsid w:val="00C478AE"/>
    <w:rsid w:val="00C47F18"/>
    <w:rsid w:val="00C506A1"/>
    <w:rsid w:val="00C50D97"/>
    <w:rsid w:val="00C5100B"/>
    <w:rsid w:val="00C51868"/>
    <w:rsid w:val="00C51923"/>
    <w:rsid w:val="00C520B8"/>
    <w:rsid w:val="00C52BDD"/>
    <w:rsid w:val="00C535CA"/>
    <w:rsid w:val="00C5370B"/>
    <w:rsid w:val="00C53C2C"/>
    <w:rsid w:val="00C53FDE"/>
    <w:rsid w:val="00C54B9F"/>
    <w:rsid w:val="00C55CE8"/>
    <w:rsid w:val="00C56C19"/>
    <w:rsid w:val="00C63F16"/>
    <w:rsid w:val="00C65051"/>
    <w:rsid w:val="00C706D5"/>
    <w:rsid w:val="00C72352"/>
    <w:rsid w:val="00C72A57"/>
    <w:rsid w:val="00C749C5"/>
    <w:rsid w:val="00C7558A"/>
    <w:rsid w:val="00C7655E"/>
    <w:rsid w:val="00C76EDB"/>
    <w:rsid w:val="00C8233D"/>
    <w:rsid w:val="00C87C55"/>
    <w:rsid w:val="00C91B4E"/>
    <w:rsid w:val="00C93F15"/>
    <w:rsid w:val="00C953F7"/>
    <w:rsid w:val="00C95F31"/>
    <w:rsid w:val="00CA24E1"/>
    <w:rsid w:val="00CB0130"/>
    <w:rsid w:val="00CB1526"/>
    <w:rsid w:val="00CB43AA"/>
    <w:rsid w:val="00CB4B2A"/>
    <w:rsid w:val="00CB4F34"/>
    <w:rsid w:val="00CB6941"/>
    <w:rsid w:val="00CB70F2"/>
    <w:rsid w:val="00CC1581"/>
    <w:rsid w:val="00CC1D7F"/>
    <w:rsid w:val="00CC1F18"/>
    <w:rsid w:val="00CC3A86"/>
    <w:rsid w:val="00CC443F"/>
    <w:rsid w:val="00CC509B"/>
    <w:rsid w:val="00CC574A"/>
    <w:rsid w:val="00CC6D3D"/>
    <w:rsid w:val="00CD02AB"/>
    <w:rsid w:val="00CD165A"/>
    <w:rsid w:val="00CD17AF"/>
    <w:rsid w:val="00CD2615"/>
    <w:rsid w:val="00CD2D87"/>
    <w:rsid w:val="00CD446F"/>
    <w:rsid w:val="00CD56F2"/>
    <w:rsid w:val="00CD773E"/>
    <w:rsid w:val="00CE2D5B"/>
    <w:rsid w:val="00CE3ADF"/>
    <w:rsid w:val="00CE5350"/>
    <w:rsid w:val="00CE53B3"/>
    <w:rsid w:val="00CE6817"/>
    <w:rsid w:val="00CF0BEB"/>
    <w:rsid w:val="00CF311A"/>
    <w:rsid w:val="00CF3A4C"/>
    <w:rsid w:val="00CF5F6C"/>
    <w:rsid w:val="00CF668D"/>
    <w:rsid w:val="00CF6A85"/>
    <w:rsid w:val="00D02AE2"/>
    <w:rsid w:val="00D02E5F"/>
    <w:rsid w:val="00D03887"/>
    <w:rsid w:val="00D05317"/>
    <w:rsid w:val="00D05381"/>
    <w:rsid w:val="00D05C3E"/>
    <w:rsid w:val="00D14535"/>
    <w:rsid w:val="00D1683C"/>
    <w:rsid w:val="00D169E8"/>
    <w:rsid w:val="00D20D5C"/>
    <w:rsid w:val="00D22FC0"/>
    <w:rsid w:val="00D23E61"/>
    <w:rsid w:val="00D26125"/>
    <w:rsid w:val="00D2641C"/>
    <w:rsid w:val="00D26F67"/>
    <w:rsid w:val="00D27446"/>
    <w:rsid w:val="00D27DED"/>
    <w:rsid w:val="00D30594"/>
    <w:rsid w:val="00D3115B"/>
    <w:rsid w:val="00D313FD"/>
    <w:rsid w:val="00D32484"/>
    <w:rsid w:val="00D348FC"/>
    <w:rsid w:val="00D35153"/>
    <w:rsid w:val="00D37F28"/>
    <w:rsid w:val="00D42BAF"/>
    <w:rsid w:val="00D42D29"/>
    <w:rsid w:val="00D43A22"/>
    <w:rsid w:val="00D43BFC"/>
    <w:rsid w:val="00D44015"/>
    <w:rsid w:val="00D45C81"/>
    <w:rsid w:val="00D50A7E"/>
    <w:rsid w:val="00D51028"/>
    <w:rsid w:val="00D5352F"/>
    <w:rsid w:val="00D53D54"/>
    <w:rsid w:val="00D55913"/>
    <w:rsid w:val="00D56321"/>
    <w:rsid w:val="00D56907"/>
    <w:rsid w:val="00D56ABE"/>
    <w:rsid w:val="00D57660"/>
    <w:rsid w:val="00D60DD9"/>
    <w:rsid w:val="00D61C24"/>
    <w:rsid w:val="00D62772"/>
    <w:rsid w:val="00D646D9"/>
    <w:rsid w:val="00D6521F"/>
    <w:rsid w:val="00D65FE7"/>
    <w:rsid w:val="00D67A6A"/>
    <w:rsid w:val="00D67A7A"/>
    <w:rsid w:val="00D7045D"/>
    <w:rsid w:val="00D71436"/>
    <w:rsid w:val="00D73C4D"/>
    <w:rsid w:val="00D74702"/>
    <w:rsid w:val="00D772FF"/>
    <w:rsid w:val="00D777D5"/>
    <w:rsid w:val="00D85E65"/>
    <w:rsid w:val="00D9694E"/>
    <w:rsid w:val="00D97488"/>
    <w:rsid w:val="00D975A2"/>
    <w:rsid w:val="00DA16C3"/>
    <w:rsid w:val="00DA258D"/>
    <w:rsid w:val="00DA45F1"/>
    <w:rsid w:val="00DA47D8"/>
    <w:rsid w:val="00DA5172"/>
    <w:rsid w:val="00DA6883"/>
    <w:rsid w:val="00DB038E"/>
    <w:rsid w:val="00DB0505"/>
    <w:rsid w:val="00DB0FEA"/>
    <w:rsid w:val="00DB3294"/>
    <w:rsid w:val="00DB393D"/>
    <w:rsid w:val="00DB3FB8"/>
    <w:rsid w:val="00DB40FD"/>
    <w:rsid w:val="00DB601A"/>
    <w:rsid w:val="00DB6125"/>
    <w:rsid w:val="00DB6F41"/>
    <w:rsid w:val="00DC0C08"/>
    <w:rsid w:val="00DC1A56"/>
    <w:rsid w:val="00DC2044"/>
    <w:rsid w:val="00DC5E01"/>
    <w:rsid w:val="00DC6D38"/>
    <w:rsid w:val="00DC7B32"/>
    <w:rsid w:val="00DD1660"/>
    <w:rsid w:val="00DD1A5B"/>
    <w:rsid w:val="00DD3353"/>
    <w:rsid w:val="00DD6341"/>
    <w:rsid w:val="00DD72EF"/>
    <w:rsid w:val="00DE1545"/>
    <w:rsid w:val="00DE299A"/>
    <w:rsid w:val="00DE58A1"/>
    <w:rsid w:val="00DE596E"/>
    <w:rsid w:val="00DE5E57"/>
    <w:rsid w:val="00DE77D1"/>
    <w:rsid w:val="00DF46D0"/>
    <w:rsid w:val="00DF59F8"/>
    <w:rsid w:val="00DF5B0B"/>
    <w:rsid w:val="00DF6531"/>
    <w:rsid w:val="00DF6832"/>
    <w:rsid w:val="00DF68FB"/>
    <w:rsid w:val="00E01BD7"/>
    <w:rsid w:val="00E02170"/>
    <w:rsid w:val="00E0270A"/>
    <w:rsid w:val="00E05737"/>
    <w:rsid w:val="00E05CCD"/>
    <w:rsid w:val="00E072EC"/>
    <w:rsid w:val="00E10597"/>
    <w:rsid w:val="00E10762"/>
    <w:rsid w:val="00E14047"/>
    <w:rsid w:val="00E16904"/>
    <w:rsid w:val="00E176B9"/>
    <w:rsid w:val="00E204E2"/>
    <w:rsid w:val="00E21125"/>
    <w:rsid w:val="00E22D41"/>
    <w:rsid w:val="00E253F7"/>
    <w:rsid w:val="00E3284E"/>
    <w:rsid w:val="00E33AB4"/>
    <w:rsid w:val="00E368ED"/>
    <w:rsid w:val="00E4037D"/>
    <w:rsid w:val="00E429CD"/>
    <w:rsid w:val="00E4346D"/>
    <w:rsid w:val="00E4498B"/>
    <w:rsid w:val="00E454BD"/>
    <w:rsid w:val="00E47320"/>
    <w:rsid w:val="00E47AED"/>
    <w:rsid w:val="00E50FBE"/>
    <w:rsid w:val="00E519D0"/>
    <w:rsid w:val="00E551EE"/>
    <w:rsid w:val="00E571DF"/>
    <w:rsid w:val="00E62511"/>
    <w:rsid w:val="00E64C48"/>
    <w:rsid w:val="00E65716"/>
    <w:rsid w:val="00E670F9"/>
    <w:rsid w:val="00E70BA9"/>
    <w:rsid w:val="00E71AFE"/>
    <w:rsid w:val="00E73A4D"/>
    <w:rsid w:val="00E74EE4"/>
    <w:rsid w:val="00E756A0"/>
    <w:rsid w:val="00E75B82"/>
    <w:rsid w:val="00E76B41"/>
    <w:rsid w:val="00E76FB6"/>
    <w:rsid w:val="00E7787B"/>
    <w:rsid w:val="00E82F40"/>
    <w:rsid w:val="00E86BD3"/>
    <w:rsid w:val="00E877A1"/>
    <w:rsid w:val="00E87C5C"/>
    <w:rsid w:val="00E90AD4"/>
    <w:rsid w:val="00E90FC4"/>
    <w:rsid w:val="00E91F7A"/>
    <w:rsid w:val="00E94B6F"/>
    <w:rsid w:val="00E96AC0"/>
    <w:rsid w:val="00EA094B"/>
    <w:rsid w:val="00EA0A84"/>
    <w:rsid w:val="00EA150B"/>
    <w:rsid w:val="00EA4C6A"/>
    <w:rsid w:val="00EA68EF"/>
    <w:rsid w:val="00EA6A52"/>
    <w:rsid w:val="00EA7C65"/>
    <w:rsid w:val="00EB0F27"/>
    <w:rsid w:val="00EB7AC9"/>
    <w:rsid w:val="00EC1228"/>
    <w:rsid w:val="00EC12FC"/>
    <w:rsid w:val="00EC1CF7"/>
    <w:rsid w:val="00EC23EE"/>
    <w:rsid w:val="00EC38CD"/>
    <w:rsid w:val="00EC4324"/>
    <w:rsid w:val="00EC5267"/>
    <w:rsid w:val="00EC54D7"/>
    <w:rsid w:val="00EC54FA"/>
    <w:rsid w:val="00EC6124"/>
    <w:rsid w:val="00EC6B32"/>
    <w:rsid w:val="00EC700C"/>
    <w:rsid w:val="00EC728B"/>
    <w:rsid w:val="00ED118A"/>
    <w:rsid w:val="00ED3373"/>
    <w:rsid w:val="00ED6287"/>
    <w:rsid w:val="00ED7010"/>
    <w:rsid w:val="00ED7207"/>
    <w:rsid w:val="00ED734C"/>
    <w:rsid w:val="00EE09B5"/>
    <w:rsid w:val="00EE0D13"/>
    <w:rsid w:val="00EE1B13"/>
    <w:rsid w:val="00EE2CF8"/>
    <w:rsid w:val="00EE3A35"/>
    <w:rsid w:val="00EE589F"/>
    <w:rsid w:val="00EE7379"/>
    <w:rsid w:val="00EF22B8"/>
    <w:rsid w:val="00EF2F98"/>
    <w:rsid w:val="00EF5D88"/>
    <w:rsid w:val="00EF7FBE"/>
    <w:rsid w:val="00F00624"/>
    <w:rsid w:val="00F0351F"/>
    <w:rsid w:val="00F03B66"/>
    <w:rsid w:val="00F04173"/>
    <w:rsid w:val="00F050D9"/>
    <w:rsid w:val="00F05C6F"/>
    <w:rsid w:val="00F06E9B"/>
    <w:rsid w:val="00F117C3"/>
    <w:rsid w:val="00F129CF"/>
    <w:rsid w:val="00F14634"/>
    <w:rsid w:val="00F150D8"/>
    <w:rsid w:val="00F163C4"/>
    <w:rsid w:val="00F167CE"/>
    <w:rsid w:val="00F16A03"/>
    <w:rsid w:val="00F173A5"/>
    <w:rsid w:val="00F17689"/>
    <w:rsid w:val="00F227CE"/>
    <w:rsid w:val="00F23255"/>
    <w:rsid w:val="00F24771"/>
    <w:rsid w:val="00F2489D"/>
    <w:rsid w:val="00F2531E"/>
    <w:rsid w:val="00F30C64"/>
    <w:rsid w:val="00F3261E"/>
    <w:rsid w:val="00F34669"/>
    <w:rsid w:val="00F36CAC"/>
    <w:rsid w:val="00F37B54"/>
    <w:rsid w:val="00F40B80"/>
    <w:rsid w:val="00F41566"/>
    <w:rsid w:val="00F438F1"/>
    <w:rsid w:val="00F4482F"/>
    <w:rsid w:val="00F44E2C"/>
    <w:rsid w:val="00F47C66"/>
    <w:rsid w:val="00F510BD"/>
    <w:rsid w:val="00F5247F"/>
    <w:rsid w:val="00F55C3E"/>
    <w:rsid w:val="00F563AD"/>
    <w:rsid w:val="00F5698F"/>
    <w:rsid w:val="00F6125B"/>
    <w:rsid w:val="00F72D2E"/>
    <w:rsid w:val="00F745CE"/>
    <w:rsid w:val="00F749E8"/>
    <w:rsid w:val="00F74D7F"/>
    <w:rsid w:val="00F751E6"/>
    <w:rsid w:val="00F81995"/>
    <w:rsid w:val="00F8283D"/>
    <w:rsid w:val="00F8413A"/>
    <w:rsid w:val="00F84848"/>
    <w:rsid w:val="00F84DB0"/>
    <w:rsid w:val="00F86D52"/>
    <w:rsid w:val="00F9266B"/>
    <w:rsid w:val="00F926B7"/>
    <w:rsid w:val="00F9520A"/>
    <w:rsid w:val="00F967B8"/>
    <w:rsid w:val="00F967E0"/>
    <w:rsid w:val="00F968DA"/>
    <w:rsid w:val="00F96FEE"/>
    <w:rsid w:val="00F973FF"/>
    <w:rsid w:val="00F97B18"/>
    <w:rsid w:val="00FA037B"/>
    <w:rsid w:val="00FA0FA1"/>
    <w:rsid w:val="00FA1E7B"/>
    <w:rsid w:val="00FA3E3C"/>
    <w:rsid w:val="00FA724F"/>
    <w:rsid w:val="00FB154F"/>
    <w:rsid w:val="00FB34F3"/>
    <w:rsid w:val="00FB3E47"/>
    <w:rsid w:val="00FB5B13"/>
    <w:rsid w:val="00FB6376"/>
    <w:rsid w:val="00FB63B9"/>
    <w:rsid w:val="00FB73E8"/>
    <w:rsid w:val="00FC0769"/>
    <w:rsid w:val="00FC2B31"/>
    <w:rsid w:val="00FC41BE"/>
    <w:rsid w:val="00FC43ED"/>
    <w:rsid w:val="00FC679F"/>
    <w:rsid w:val="00FC769A"/>
    <w:rsid w:val="00FD12A5"/>
    <w:rsid w:val="00FD1607"/>
    <w:rsid w:val="00FD194B"/>
    <w:rsid w:val="00FD3659"/>
    <w:rsid w:val="00FE1168"/>
    <w:rsid w:val="00FE1869"/>
    <w:rsid w:val="00FE76B6"/>
    <w:rsid w:val="00FE7A35"/>
    <w:rsid w:val="00FF0ADA"/>
    <w:rsid w:val="00FF185E"/>
    <w:rsid w:val="00FF1D5B"/>
    <w:rsid w:val="00FF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0"/>
  </w:style>
  <w:style w:type="paragraph" w:styleId="1">
    <w:name w:val="heading 1"/>
    <w:aliases w:val="Заголовок 1 Знак Знак Знак Знак Знак Знак Знак Знак Знак,H1"/>
    <w:basedOn w:val="a"/>
    <w:next w:val="a"/>
    <w:link w:val="11"/>
    <w:qFormat/>
    <w:rsid w:val="008B1D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0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8B1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8B1D44"/>
    <w:rPr>
      <w:color w:val="0000FF"/>
      <w:u w:val="single"/>
    </w:rPr>
  </w:style>
  <w:style w:type="paragraph" w:styleId="3">
    <w:name w:val="Body Text 3"/>
    <w:basedOn w:val="a"/>
    <w:link w:val="30"/>
    <w:rsid w:val="008B1D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1D44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Стиль3 Знак"/>
    <w:link w:val="310"/>
    <w:rsid w:val="008B1D44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0">
    <w:name w:val="Стиль3 Знак Знак1"/>
    <w:basedOn w:val="a0"/>
    <w:link w:val="31"/>
    <w:rsid w:val="008B1D44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"/>
    <w:basedOn w:val="a0"/>
    <w:link w:val="1"/>
    <w:rsid w:val="008B1D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Bullet"/>
    <w:basedOn w:val="a"/>
    <w:autoRedefine/>
    <w:rsid w:val="008B1D44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8B1D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1D44"/>
  </w:style>
  <w:style w:type="paragraph" w:styleId="a5">
    <w:name w:val="List Paragraph"/>
    <w:basedOn w:val="a"/>
    <w:link w:val="a6"/>
    <w:uiPriority w:val="99"/>
    <w:qFormat/>
    <w:rsid w:val="00440A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BA7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257BAE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64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 Знак Знак Знак"/>
    <w:basedOn w:val="a"/>
    <w:rsid w:val="008D3E0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3766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766D"/>
    <w:rPr>
      <w:sz w:val="16"/>
      <w:szCs w:val="16"/>
    </w:rPr>
  </w:style>
  <w:style w:type="paragraph" w:customStyle="1" w:styleId="110">
    <w:name w:val="Знак Знак Знак1 Знак Знак Знак Знак1"/>
    <w:basedOn w:val="a"/>
    <w:rsid w:val="008B69D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59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3649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7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81F"/>
  </w:style>
  <w:style w:type="paragraph" w:styleId="ad">
    <w:name w:val="footer"/>
    <w:basedOn w:val="a"/>
    <w:link w:val="ae"/>
    <w:uiPriority w:val="99"/>
    <w:unhideWhenUsed/>
    <w:rsid w:val="0097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81F"/>
  </w:style>
  <w:style w:type="paragraph" w:styleId="af">
    <w:name w:val="No Spacing"/>
    <w:uiPriority w:val="1"/>
    <w:qFormat/>
    <w:rsid w:val="007B20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1511EC"/>
    <w:rPr>
      <w:rFonts w:ascii="Times New Roman" w:hAnsi="Times New Roman" w:cs="Times New Roman"/>
      <w:sz w:val="20"/>
      <w:szCs w:val="20"/>
    </w:rPr>
  </w:style>
  <w:style w:type="character" w:customStyle="1" w:styleId="s4">
    <w:name w:val="s4"/>
    <w:basedOn w:val="a0"/>
    <w:uiPriority w:val="99"/>
    <w:rsid w:val="002E458D"/>
    <w:rPr>
      <w:rFonts w:cs="Times New Roman"/>
    </w:rPr>
  </w:style>
  <w:style w:type="character" w:customStyle="1" w:styleId="s5">
    <w:name w:val="s5"/>
    <w:rsid w:val="00654C02"/>
  </w:style>
  <w:style w:type="character" w:customStyle="1" w:styleId="a6">
    <w:name w:val="Абзац списка Знак"/>
    <w:link w:val="a5"/>
    <w:uiPriority w:val="99"/>
    <w:rsid w:val="00E76FB6"/>
  </w:style>
  <w:style w:type="paragraph" w:styleId="af0">
    <w:name w:val="Body Text"/>
    <w:basedOn w:val="a"/>
    <w:link w:val="af1"/>
    <w:uiPriority w:val="99"/>
    <w:unhideWhenUsed/>
    <w:rsid w:val="00E76FB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76FB6"/>
  </w:style>
  <w:style w:type="paragraph" w:customStyle="1" w:styleId="af2">
    <w:name w:val="Знак Знак Знак Знак"/>
    <w:basedOn w:val="a"/>
    <w:rsid w:val="00E76FB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Default">
    <w:name w:val="Default"/>
    <w:rsid w:val="00983E1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3F600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9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1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13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52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6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13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8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6BD6-F8DE-4D00-A946-92CE956C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a.ryndina</cp:lastModifiedBy>
  <cp:revision>64</cp:revision>
  <cp:lastPrinted>2016-07-01T15:59:00Z</cp:lastPrinted>
  <dcterms:created xsi:type="dcterms:W3CDTF">2016-04-18T15:02:00Z</dcterms:created>
  <dcterms:modified xsi:type="dcterms:W3CDTF">2016-07-06T15:22:00Z</dcterms:modified>
</cp:coreProperties>
</file>