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57D" w:rsidRPr="003B4E25" w:rsidRDefault="0037057D" w:rsidP="0037057D">
      <w:pPr>
        <w:jc w:val="center"/>
        <w:rPr>
          <w:b/>
          <w:color w:val="000000"/>
          <w:sz w:val="24"/>
          <w:szCs w:val="24"/>
        </w:rPr>
      </w:pPr>
      <w:r w:rsidRPr="003B4E25">
        <w:rPr>
          <w:b/>
          <w:color w:val="000000"/>
          <w:sz w:val="24"/>
          <w:szCs w:val="24"/>
        </w:rPr>
        <w:t>Обоснование начальной (максимальной) цены договора</w:t>
      </w:r>
    </w:p>
    <w:p w:rsidR="0037057D" w:rsidRDefault="0037057D" w:rsidP="0037057D">
      <w:pPr>
        <w:jc w:val="center"/>
        <w:rPr>
          <w:b/>
          <w:color w:val="000000"/>
          <w:sz w:val="24"/>
          <w:szCs w:val="24"/>
        </w:rPr>
      </w:pPr>
      <w:r w:rsidRPr="00C53360">
        <w:rPr>
          <w:b/>
          <w:sz w:val="24"/>
          <w:szCs w:val="24"/>
        </w:rPr>
        <w:t xml:space="preserve">на </w:t>
      </w:r>
      <w:r w:rsidRPr="00681420">
        <w:rPr>
          <w:b/>
          <w:sz w:val="24"/>
          <w:szCs w:val="24"/>
        </w:rPr>
        <w:t>транспортно-экспедиционные услуги по доставке почтовых отправлений и мелких грузов (экспресс-почта)</w:t>
      </w:r>
    </w:p>
    <w:p w:rsidR="007D716B" w:rsidRPr="00037546" w:rsidRDefault="007D716B" w:rsidP="007D716B">
      <w:pPr>
        <w:shd w:val="clear" w:color="auto" w:fill="FFFFFF"/>
        <w:ind w:left="10206" w:right="-31"/>
        <w:rPr>
          <w:sz w:val="28"/>
          <w:szCs w:val="28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51"/>
        <w:gridCol w:w="1275"/>
        <w:gridCol w:w="1985"/>
        <w:gridCol w:w="2268"/>
        <w:gridCol w:w="2410"/>
        <w:gridCol w:w="3118"/>
      </w:tblGrid>
      <w:tr w:rsidR="00B8161D" w:rsidRPr="0037057D" w:rsidTr="00997D7A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61D" w:rsidRPr="0037057D" w:rsidRDefault="00B8161D" w:rsidP="00FF3C03">
            <w:pPr>
              <w:rPr>
                <w:color w:val="000000"/>
              </w:rPr>
            </w:pPr>
            <w:r w:rsidRPr="0037057D">
              <w:rPr>
                <w:color w:val="000000"/>
              </w:rPr>
              <w:t>1. Используемый метод определения НМЦ</w:t>
            </w:r>
          </w:p>
        </w:tc>
        <w:tc>
          <w:tcPr>
            <w:tcW w:w="11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1D" w:rsidRPr="0037057D" w:rsidRDefault="00B8161D" w:rsidP="00FF3C03">
            <w:pPr>
              <w:rPr>
                <w:color w:val="000000"/>
              </w:rPr>
            </w:pPr>
            <w:r w:rsidRPr="0037057D">
              <w:rPr>
                <w:color w:val="000000"/>
              </w:rPr>
              <w:t>Метод сопоставления рыночных цен</w:t>
            </w:r>
          </w:p>
        </w:tc>
      </w:tr>
      <w:tr w:rsidR="00997D7A" w:rsidRPr="0037057D" w:rsidTr="00997D7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57D" w:rsidRPr="0037057D" w:rsidRDefault="00997D7A" w:rsidP="00F91C1D">
            <w:pPr>
              <w:rPr>
                <w:color w:val="000000" w:themeColor="text1"/>
              </w:rPr>
            </w:pPr>
            <w:r w:rsidRPr="0037057D">
              <w:rPr>
                <w:color w:val="000000"/>
              </w:rPr>
              <w:t>2. Наименование предмета закупки (товара, работы, услуги)</w:t>
            </w:r>
            <w:r w:rsidR="002E42E0" w:rsidRPr="0037057D">
              <w:rPr>
                <w:color w:val="000000"/>
              </w:rPr>
              <w:t>:</w:t>
            </w:r>
            <w:r w:rsidR="0037057D" w:rsidRPr="0037057D">
              <w:rPr>
                <w:color w:val="000000" w:themeColor="text1"/>
              </w:rPr>
              <w:t xml:space="preserve"> </w:t>
            </w:r>
          </w:p>
          <w:p w:rsidR="00997D7A" w:rsidRPr="0037057D" w:rsidRDefault="0037057D" w:rsidP="00F91C1D">
            <w:pPr>
              <w:rPr>
                <w:color w:val="000000"/>
              </w:rPr>
            </w:pPr>
            <w:r w:rsidRPr="0037057D">
              <w:rPr>
                <w:color w:val="000000" w:themeColor="text1"/>
              </w:rPr>
              <w:t xml:space="preserve">Транспортно-экспедиционные услуги по доставке почтовых отправлений </w:t>
            </w:r>
            <w:r w:rsidRPr="0037057D">
              <w:rPr>
                <w:color w:val="000000" w:themeColor="text1"/>
              </w:rPr>
              <w:t xml:space="preserve"> до 0,5 </w:t>
            </w:r>
            <w:proofErr w:type="spellStart"/>
            <w:r w:rsidRPr="0037057D">
              <w:rPr>
                <w:color w:val="000000" w:themeColor="text1"/>
              </w:rPr>
              <w:t>кг</w:t>
            </w:r>
            <w:proofErr w:type="gramStart"/>
            <w:r w:rsidRPr="0037057D">
              <w:rPr>
                <w:color w:val="000000" w:themeColor="text1"/>
              </w:rPr>
              <w:t>.</w:t>
            </w:r>
            <w:r w:rsidRPr="0037057D">
              <w:rPr>
                <w:color w:val="000000" w:themeColor="text1"/>
              </w:rPr>
              <w:t>и</w:t>
            </w:r>
            <w:proofErr w:type="spellEnd"/>
            <w:proofErr w:type="gramEnd"/>
            <w:r w:rsidRPr="0037057D">
              <w:rPr>
                <w:color w:val="000000" w:themeColor="text1"/>
              </w:rPr>
              <w:t xml:space="preserve"> мелких грузов (экспресс-почта)</w:t>
            </w:r>
            <w:r w:rsidRPr="0037057D">
              <w:rPr>
                <w:color w:val="000000" w:themeColor="text1"/>
              </w:rPr>
              <w:t xml:space="preserve"> в частности</w:t>
            </w:r>
            <w:bookmarkStart w:id="0" w:name="_GoBack"/>
            <w:bookmarkEnd w:id="0"/>
            <w:r w:rsidRPr="0037057D">
              <w:rPr>
                <w:color w:val="000000" w:themeColor="text1"/>
              </w:rPr>
              <w:t>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7A" w:rsidRPr="0037057D" w:rsidRDefault="00997D7A" w:rsidP="00CA61D5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Кол-во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D7A" w:rsidRPr="0037057D" w:rsidRDefault="00997D7A" w:rsidP="00FF3C03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ед. измерения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D7A" w:rsidRPr="0037057D" w:rsidRDefault="00997D7A" w:rsidP="00FF3C03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Предложения контрагентов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57D" w:rsidRPr="0037057D" w:rsidRDefault="0037057D" w:rsidP="0037057D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Средняя начальная (максимальная) цена</w:t>
            </w:r>
          </w:p>
          <w:p w:rsidR="00997D7A" w:rsidRPr="0037057D" w:rsidRDefault="0037057D" w:rsidP="0037057D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за ед., руб.</w:t>
            </w:r>
          </w:p>
        </w:tc>
      </w:tr>
      <w:tr w:rsidR="00997D7A" w:rsidRPr="0037057D" w:rsidTr="00997D7A">
        <w:trPr>
          <w:trHeight w:val="30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7A" w:rsidRPr="0037057D" w:rsidRDefault="00997D7A" w:rsidP="00FF3C03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D7A" w:rsidRPr="0037057D" w:rsidRDefault="00997D7A" w:rsidP="00FF3C03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7A" w:rsidRPr="0037057D" w:rsidRDefault="00997D7A" w:rsidP="00FF3C03">
            <w:pPr>
              <w:rPr>
                <w:color w:val="000000"/>
              </w:rPr>
            </w:pP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D7A" w:rsidRPr="0037057D" w:rsidRDefault="00997D7A" w:rsidP="00FF3C03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 xml:space="preserve">Стоимость товара, работы, услуги, руб.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7D7A" w:rsidRPr="0037057D" w:rsidRDefault="00997D7A" w:rsidP="00FF3C03">
            <w:pPr>
              <w:rPr>
                <w:color w:val="000000"/>
              </w:rPr>
            </w:pPr>
          </w:p>
        </w:tc>
      </w:tr>
      <w:tr w:rsidR="00997D7A" w:rsidRPr="0037057D" w:rsidTr="0037057D">
        <w:trPr>
          <w:trHeight w:val="1387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7A" w:rsidRPr="0037057D" w:rsidRDefault="00997D7A" w:rsidP="00FF3C03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7A" w:rsidRPr="0037057D" w:rsidRDefault="00997D7A" w:rsidP="00FF3C03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7A" w:rsidRPr="0037057D" w:rsidRDefault="00997D7A" w:rsidP="00FF3C03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19" w:rsidRPr="0037057D" w:rsidRDefault="005D1119" w:rsidP="005D1119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СПСР-ЭКСПРЕСС</w:t>
            </w:r>
          </w:p>
          <w:p w:rsidR="005D1119" w:rsidRPr="0037057D" w:rsidRDefault="005D1119" w:rsidP="005D1119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 xml:space="preserve">общая стоимость </w:t>
            </w:r>
          </w:p>
          <w:p w:rsidR="00997D7A" w:rsidRPr="0037057D" w:rsidRDefault="005D1119" w:rsidP="005D1119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с НДС 18%, руб</w:t>
            </w:r>
            <w:proofErr w:type="gramStart"/>
            <w:r w:rsidRPr="0037057D">
              <w:rPr>
                <w:color w:val="000000"/>
              </w:rPr>
              <w:t>..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D7A" w:rsidRPr="0037057D" w:rsidRDefault="00997D7A" w:rsidP="00B8161D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 xml:space="preserve">АО «ФРЕЙТ ЛИНК» цена руб., </w:t>
            </w:r>
          </w:p>
          <w:p w:rsidR="00997D7A" w:rsidRPr="0037057D" w:rsidRDefault="00997D7A" w:rsidP="00B8161D">
            <w:pPr>
              <w:jc w:val="center"/>
            </w:pPr>
            <w:r w:rsidRPr="0037057D">
              <w:rPr>
                <w:color w:val="000000"/>
              </w:rPr>
              <w:t>с НДС 18%,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D7A" w:rsidRPr="0037057D" w:rsidRDefault="00997D7A" w:rsidP="00B8161D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 xml:space="preserve">ООО «Экспресс-Сервис-Курьер», цена руб.,  </w:t>
            </w:r>
          </w:p>
          <w:p w:rsidR="00997D7A" w:rsidRPr="0037057D" w:rsidRDefault="00997D7A" w:rsidP="00B8161D">
            <w:pPr>
              <w:jc w:val="center"/>
            </w:pPr>
            <w:r w:rsidRPr="0037057D">
              <w:rPr>
                <w:color w:val="000000"/>
              </w:rPr>
              <w:t>с НДС 18%, руб.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7A" w:rsidRPr="0037057D" w:rsidRDefault="00997D7A" w:rsidP="00FF3C03">
            <w:pPr>
              <w:rPr>
                <w:color w:val="000000"/>
              </w:rPr>
            </w:pPr>
          </w:p>
        </w:tc>
      </w:tr>
      <w:tr w:rsidR="0037057D" w:rsidRPr="0037057D" w:rsidTr="00F4199D">
        <w:trPr>
          <w:trHeight w:val="8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57D" w:rsidRPr="0037057D" w:rsidRDefault="0037057D" w:rsidP="000C32DF">
            <w:r w:rsidRPr="0037057D">
              <w:t>Стандартный срок доставки в Москву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57D" w:rsidRPr="0037057D" w:rsidRDefault="0037057D" w:rsidP="00CA61D5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57D" w:rsidRPr="0037057D" w:rsidRDefault="0037057D" w:rsidP="003B4E25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услуга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498,00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497,46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620,00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538,49</w:t>
            </w:r>
          </w:p>
        </w:tc>
      </w:tr>
      <w:tr w:rsidR="0037057D" w:rsidRPr="0037057D" w:rsidTr="00F4199D">
        <w:trPr>
          <w:trHeight w:val="8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7D" w:rsidRPr="0037057D" w:rsidRDefault="0037057D" w:rsidP="000C32DF">
            <w:r w:rsidRPr="0037057D">
              <w:t>Стандартный срок доставки в Краснодар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57D" w:rsidRPr="0037057D" w:rsidRDefault="0037057D" w:rsidP="00CA61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57D" w:rsidRPr="0037057D" w:rsidRDefault="0037057D" w:rsidP="000C32DF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услуга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407,00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497,46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480,00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461,49</w:t>
            </w:r>
          </w:p>
        </w:tc>
      </w:tr>
      <w:tr w:rsidR="0037057D" w:rsidRPr="0037057D" w:rsidTr="00F4199D">
        <w:trPr>
          <w:trHeight w:val="8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7D" w:rsidRPr="0037057D" w:rsidRDefault="0037057D" w:rsidP="000C32DF">
            <w:r w:rsidRPr="0037057D">
              <w:t>Срочная доставка до 13:00 следующего дня в Москву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57D" w:rsidRPr="0037057D" w:rsidRDefault="0037057D" w:rsidP="00CA61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57D" w:rsidRPr="0037057D" w:rsidRDefault="0037057D" w:rsidP="000C32DF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услуга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848,00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1 015,59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1 090,00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984,53</w:t>
            </w:r>
          </w:p>
        </w:tc>
      </w:tr>
      <w:tr w:rsidR="0037057D" w:rsidRPr="0037057D" w:rsidTr="00F4199D">
        <w:trPr>
          <w:trHeight w:val="8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7D" w:rsidRPr="0037057D" w:rsidRDefault="0037057D" w:rsidP="000C32DF">
            <w:r w:rsidRPr="0037057D">
              <w:t>Срочная доставка до 13:00 следующего дня в Краснодар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57D" w:rsidRPr="0037057D" w:rsidRDefault="0037057D" w:rsidP="00CA61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57D" w:rsidRPr="0037057D" w:rsidRDefault="0037057D" w:rsidP="000C32DF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услуга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691,00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845,00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950,00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7D" w:rsidRPr="00845FA5" w:rsidRDefault="0037057D" w:rsidP="000C32DF">
            <w:pPr>
              <w:jc w:val="center"/>
              <w:rPr>
                <w:sz w:val="24"/>
                <w:szCs w:val="24"/>
              </w:rPr>
            </w:pPr>
            <w:r w:rsidRPr="00845FA5">
              <w:rPr>
                <w:sz w:val="24"/>
                <w:szCs w:val="24"/>
              </w:rPr>
              <w:t>828,67</w:t>
            </w:r>
          </w:p>
        </w:tc>
      </w:tr>
      <w:tr w:rsidR="00F91C1D" w:rsidRPr="0037057D" w:rsidTr="002E42E0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C1D" w:rsidRPr="0037057D" w:rsidRDefault="00F91C1D" w:rsidP="00FF3C03">
            <w:pPr>
              <w:ind w:left="34"/>
              <w:rPr>
                <w:color w:val="000000"/>
              </w:rPr>
            </w:pPr>
            <w:r w:rsidRPr="0037057D">
              <w:rPr>
                <w:color w:val="000000"/>
              </w:rPr>
              <w:t xml:space="preserve">3. Дата подготовки обоснования </w:t>
            </w:r>
          </w:p>
        </w:tc>
        <w:tc>
          <w:tcPr>
            <w:tcW w:w="11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C1D" w:rsidRPr="0037057D" w:rsidRDefault="00997D7A" w:rsidP="002E42E0">
            <w:pPr>
              <w:jc w:val="center"/>
              <w:rPr>
                <w:color w:val="000000"/>
              </w:rPr>
            </w:pPr>
            <w:r w:rsidRPr="0037057D">
              <w:rPr>
                <w:color w:val="000000"/>
              </w:rPr>
              <w:t>2</w:t>
            </w:r>
            <w:r w:rsidR="002E42E0" w:rsidRPr="0037057D">
              <w:rPr>
                <w:color w:val="000000"/>
              </w:rPr>
              <w:t>5</w:t>
            </w:r>
            <w:r w:rsidRPr="0037057D">
              <w:rPr>
                <w:color w:val="000000"/>
              </w:rPr>
              <w:t xml:space="preserve"> </w:t>
            </w:r>
            <w:r w:rsidR="002E42E0" w:rsidRPr="0037057D">
              <w:rPr>
                <w:color w:val="000000"/>
              </w:rPr>
              <w:t>мая</w:t>
            </w:r>
            <w:r w:rsidRPr="0037057D">
              <w:rPr>
                <w:color w:val="000000"/>
              </w:rPr>
              <w:t xml:space="preserve"> 2016 г.</w:t>
            </w:r>
          </w:p>
        </w:tc>
      </w:tr>
      <w:tr w:rsidR="00F91C1D" w:rsidRPr="0037057D" w:rsidTr="00997D7A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1D" w:rsidRPr="0037057D" w:rsidRDefault="00F91C1D" w:rsidP="00FF3C03">
            <w:r w:rsidRPr="0037057D">
              <w:t>4. Порядок формирования цены:</w:t>
            </w:r>
          </w:p>
        </w:tc>
        <w:tc>
          <w:tcPr>
            <w:tcW w:w="11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1D" w:rsidRPr="0037057D" w:rsidRDefault="00F91C1D" w:rsidP="003B4E25">
            <w:r w:rsidRPr="0037057D">
              <w:t>с учетом расходов  на доставку, погрузку, разгрузку, перевозку, страхование, уплату таможенных пошлин, налогов и других обязательных платежей, связанных с выполнением договора</w:t>
            </w:r>
          </w:p>
        </w:tc>
      </w:tr>
    </w:tbl>
    <w:p w:rsidR="003B6389" w:rsidRPr="003B6389" w:rsidRDefault="003B6389" w:rsidP="003B6389">
      <w:pPr>
        <w:pStyle w:val="a3"/>
        <w:tabs>
          <w:tab w:val="left" w:pos="10773"/>
        </w:tabs>
        <w:ind w:left="1080"/>
        <w:jc w:val="both"/>
      </w:pPr>
    </w:p>
    <w:p w:rsidR="007D716B" w:rsidRPr="002E42E0" w:rsidRDefault="007D716B" w:rsidP="007D716B">
      <w:pPr>
        <w:tabs>
          <w:tab w:val="left" w:pos="10773"/>
        </w:tabs>
        <w:jc w:val="both"/>
        <w:rPr>
          <w:color w:val="000000"/>
        </w:rPr>
      </w:pPr>
      <w:r w:rsidRPr="002E42E0">
        <w:t>Исполнитель-разработчик (Инициатор закупки) (должность)</w:t>
      </w:r>
      <w:r w:rsidR="003B6389" w:rsidRPr="002E42E0">
        <w:rPr>
          <w:color w:val="000000"/>
        </w:rPr>
        <w:t xml:space="preserve"> </w:t>
      </w:r>
      <w:r w:rsidR="002E42E0" w:rsidRPr="002E42E0">
        <w:rPr>
          <w:color w:val="000000"/>
        </w:rPr>
        <w:t>главный специалист Е.П. Чуб</w:t>
      </w:r>
      <w:r w:rsidRPr="002E42E0">
        <w:rPr>
          <w:color w:val="000000"/>
        </w:rPr>
        <w:t>/_________________/</w:t>
      </w:r>
    </w:p>
    <w:p w:rsidR="007D716B" w:rsidRPr="00037546" w:rsidRDefault="007D716B" w:rsidP="007D716B">
      <w:pPr>
        <w:tabs>
          <w:tab w:val="left" w:pos="7655"/>
          <w:tab w:val="left" w:pos="10065"/>
        </w:tabs>
        <w:jc w:val="both"/>
        <w:rPr>
          <w:color w:val="000000"/>
        </w:rPr>
      </w:pPr>
      <w:r w:rsidRPr="00037546">
        <w:rPr>
          <w:color w:val="000000"/>
          <w:sz w:val="24"/>
          <w:szCs w:val="24"/>
        </w:rPr>
        <w:tab/>
      </w:r>
    </w:p>
    <w:p w:rsidR="002E42E0" w:rsidRDefault="002E42E0" w:rsidP="002E42E0">
      <w:r>
        <w:t xml:space="preserve">Начальник Управления межведомственного </w:t>
      </w:r>
    </w:p>
    <w:p w:rsidR="002E42E0" w:rsidRDefault="002E42E0" w:rsidP="002E42E0">
      <w:r>
        <w:t>взаимодействия и делопроизводства</w:t>
      </w:r>
    </w:p>
    <w:p w:rsidR="007D716B" w:rsidRPr="004544D5" w:rsidRDefault="00997D7A" w:rsidP="00997D7A">
      <w:pPr>
        <w:jc w:val="both"/>
        <w:rPr>
          <w:sz w:val="28"/>
        </w:rPr>
      </w:pPr>
      <w:r w:rsidRPr="004647F1">
        <w:rPr>
          <w:sz w:val="24"/>
          <w:szCs w:val="24"/>
        </w:rPr>
        <w:t xml:space="preserve"> </w:t>
      </w:r>
      <w:r w:rsidRPr="004647F1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DE0504">
        <w:rPr>
          <w:i/>
          <w:sz w:val="24"/>
          <w:szCs w:val="24"/>
        </w:rPr>
        <w:t>____________________/</w:t>
      </w:r>
      <w:r>
        <w:rPr>
          <w:i/>
          <w:sz w:val="24"/>
          <w:szCs w:val="24"/>
          <w:u w:val="single"/>
        </w:rPr>
        <w:t>К</w:t>
      </w:r>
      <w:r w:rsidR="002E42E0">
        <w:rPr>
          <w:i/>
          <w:sz w:val="24"/>
          <w:szCs w:val="24"/>
          <w:u w:val="single"/>
        </w:rPr>
        <w:t xml:space="preserve">ошелев </w:t>
      </w:r>
      <w:r>
        <w:rPr>
          <w:i/>
          <w:sz w:val="24"/>
          <w:szCs w:val="24"/>
          <w:u w:val="single"/>
        </w:rPr>
        <w:t>С.</w:t>
      </w:r>
      <w:r w:rsidR="002E42E0">
        <w:rPr>
          <w:i/>
          <w:sz w:val="24"/>
          <w:szCs w:val="24"/>
          <w:u w:val="single"/>
        </w:rPr>
        <w:t>А</w:t>
      </w:r>
      <w:r>
        <w:rPr>
          <w:i/>
          <w:sz w:val="24"/>
          <w:szCs w:val="24"/>
          <w:u w:val="single"/>
        </w:rPr>
        <w:t>.</w:t>
      </w:r>
      <w:r w:rsidRPr="00DE0504">
        <w:rPr>
          <w:i/>
          <w:sz w:val="24"/>
          <w:szCs w:val="24"/>
        </w:rPr>
        <w:t>/</w:t>
      </w:r>
      <w:r w:rsidRPr="00921E5C">
        <w:rPr>
          <w:i/>
        </w:rPr>
        <w:t xml:space="preserve">      </w:t>
      </w:r>
      <w:r w:rsidRPr="00921E5C">
        <w:rPr>
          <w:i/>
        </w:rPr>
        <w:tab/>
      </w:r>
    </w:p>
    <w:p w:rsidR="00364AE9" w:rsidRDefault="00364AE9"/>
    <w:sectPr w:rsidR="00364AE9" w:rsidSect="007D716B">
      <w:pgSz w:w="16838" w:h="11906" w:orient="landscape"/>
      <w:pgMar w:top="709" w:right="1440" w:bottom="624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5262A"/>
    <w:multiLevelType w:val="hybridMultilevel"/>
    <w:tmpl w:val="34C862E8"/>
    <w:lvl w:ilvl="0" w:tplc="11F0943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9E1049"/>
    <w:multiLevelType w:val="hybridMultilevel"/>
    <w:tmpl w:val="CC5CA08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1A2448"/>
    <w:multiLevelType w:val="hybridMultilevel"/>
    <w:tmpl w:val="B568DBF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633DF9"/>
    <w:multiLevelType w:val="hybridMultilevel"/>
    <w:tmpl w:val="8174CB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716B"/>
    <w:rsid w:val="000478BD"/>
    <w:rsid w:val="002E42E0"/>
    <w:rsid w:val="00364AE9"/>
    <w:rsid w:val="0037057D"/>
    <w:rsid w:val="003B4E25"/>
    <w:rsid w:val="003B6389"/>
    <w:rsid w:val="003C00D6"/>
    <w:rsid w:val="005D1119"/>
    <w:rsid w:val="006E11C9"/>
    <w:rsid w:val="007D716B"/>
    <w:rsid w:val="008E450D"/>
    <w:rsid w:val="00997D7A"/>
    <w:rsid w:val="00AB5AF8"/>
    <w:rsid w:val="00B8161D"/>
    <w:rsid w:val="00E35EB5"/>
    <w:rsid w:val="00F9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Чуб Евгений Петрович</cp:lastModifiedBy>
  <cp:revision>3</cp:revision>
  <cp:lastPrinted>2016-05-27T14:15:00Z</cp:lastPrinted>
  <dcterms:created xsi:type="dcterms:W3CDTF">2016-05-25T15:35:00Z</dcterms:created>
  <dcterms:modified xsi:type="dcterms:W3CDTF">2016-05-27T16:16:00Z</dcterms:modified>
</cp:coreProperties>
</file>