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891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4459"/>
        <w:gridCol w:w="14459"/>
      </w:tblGrid>
      <w:tr w:rsidR="003932B9" w:rsidRPr="005D4703" w:rsidTr="00F76FBF">
        <w:tc>
          <w:tcPr>
            <w:tcW w:w="14459" w:type="dxa"/>
            <w:vAlign w:val="center"/>
          </w:tcPr>
          <w:p w:rsidR="003932B9" w:rsidRPr="005D4703" w:rsidRDefault="003932B9" w:rsidP="00F76FB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D4703">
              <w:rPr>
                <w:rFonts w:ascii="Times New Roman" w:hAnsi="Times New Roman" w:cs="Times New Roman"/>
                <w:b/>
              </w:rPr>
              <w:t>УТВЕРЖДАЮ</w:t>
            </w:r>
            <w:r w:rsidRPr="005D4703">
              <w:rPr>
                <w:rFonts w:ascii="Times New Roman" w:hAnsi="Times New Roman" w:cs="Times New Roman"/>
                <w:b/>
                <w:i/>
              </w:rPr>
              <w:t>:</w:t>
            </w:r>
          </w:p>
          <w:p w:rsidR="003932B9" w:rsidRPr="005D4703" w:rsidRDefault="00F51D98" w:rsidP="00F76FB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D4703">
              <w:rPr>
                <w:rFonts w:ascii="Times New Roman" w:hAnsi="Times New Roman" w:cs="Times New Roman"/>
              </w:rPr>
              <w:t>Первый заместитель генерального</w:t>
            </w:r>
            <w:r w:rsidR="003932B9" w:rsidRPr="005D4703">
              <w:rPr>
                <w:rFonts w:ascii="Times New Roman" w:hAnsi="Times New Roman" w:cs="Times New Roman"/>
              </w:rPr>
              <w:t xml:space="preserve"> директор</w:t>
            </w:r>
            <w:r w:rsidRPr="005D4703">
              <w:rPr>
                <w:rFonts w:ascii="Times New Roman" w:hAnsi="Times New Roman" w:cs="Times New Roman"/>
              </w:rPr>
              <w:t>а</w:t>
            </w:r>
            <w:r w:rsidR="003932B9" w:rsidRPr="005D4703">
              <w:rPr>
                <w:rFonts w:ascii="Times New Roman" w:hAnsi="Times New Roman" w:cs="Times New Roman"/>
              </w:rPr>
              <w:t xml:space="preserve"> </w:t>
            </w:r>
          </w:p>
          <w:p w:rsidR="00F51D98" w:rsidRPr="005D4703" w:rsidRDefault="00F51D98" w:rsidP="00F76FB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3932B9" w:rsidRPr="005D4703" w:rsidRDefault="003932B9" w:rsidP="00F76FBF">
            <w:pPr>
              <w:spacing w:after="0" w:line="240" w:lineRule="auto"/>
              <w:jc w:val="right"/>
              <w:rPr>
                <w:rFonts w:ascii="Times New Roman" w:hAnsi="Times New Roman" w:cs="Times New Roman"/>
                <w:u w:val="single"/>
              </w:rPr>
            </w:pPr>
            <w:r w:rsidRPr="005D4703">
              <w:rPr>
                <w:rFonts w:ascii="Times New Roman" w:hAnsi="Times New Roman" w:cs="Times New Roman"/>
                <w:u w:val="single"/>
              </w:rPr>
              <w:t>_</w:t>
            </w:r>
            <w:r w:rsidR="00F51D98" w:rsidRPr="005D4703">
              <w:rPr>
                <w:rFonts w:ascii="Times New Roman" w:hAnsi="Times New Roman" w:cs="Times New Roman"/>
                <w:u w:val="single"/>
              </w:rPr>
              <w:t>_________________/А.В.Немцов</w:t>
            </w:r>
            <w:r w:rsidRPr="005D4703">
              <w:rPr>
                <w:rFonts w:ascii="Times New Roman" w:hAnsi="Times New Roman" w:cs="Times New Roman"/>
                <w:u w:val="single"/>
              </w:rPr>
              <w:t>/</w:t>
            </w:r>
          </w:p>
          <w:p w:rsidR="003932B9" w:rsidRPr="005D4703" w:rsidRDefault="003932B9" w:rsidP="00F76FBF">
            <w:pPr>
              <w:tabs>
                <w:tab w:val="left" w:pos="10775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459" w:type="dxa"/>
            <w:vAlign w:val="center"/>
          </w:tcPr>
          <w:p w:rsidR="003932B9" w:rsidRPr="005D4703" w:rsidRDefault="003932B9" w:rsidP="00F76FB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3932B9" w:rsidRPr="005D4703" w:rsidRDefault="003932B9" w:rsidP="003932B9">
      <w:pPr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5D4703">
        <w:rPr>
          <w:rFonts w:ascii="Times New Roman" w:hAnsi="Times New Roman" w:cs="Times New Roman"/>
          <w:b/>
          <w:bCs/>
        </w:rPr>
        <w:t xml:space="preserve">Заявка на закупку </w:t>
      </w:r>
      <w:r w:rsidR="00F51D98" w:rsidRPr="005D4703">
        <w:rPr>
          <w:rFonts w:ascii="Times New Roman" w:hAnsi="Times New Roman" w:cs="Times New Roman"/>
          <w:b/>
          <w:bCs/>
        </w:rPr>
        <w:t>открытый тендер</w:t>
      </w:r>
    </w:p>
    <w:p w:rsidR="003932B9" w:rsidRPr="005D4703" w:rsidRDefault="003932B9" w:rsidP="003932B9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5895" w:type="dxa"/>
        <w:tblLayout w:type="fixed"/>
        <w:tblLook w:val="0000" w:firstRow="0" w:lastRow="0" w:firstColumn="0" w:lastColumn="0" w:noHBand="0" w:noVBand="0"/>
      </w:tblPr>
      <w:tblGrid>
        <w:gridCol w:w="108"/>
        <w:gridCol w:w="709"/>
        <w:gridCol w:w="3827"/>
        <w:gridCol w:w="10348"/>
        <w:gridCol w:w="903"/>
      </w:tblGrid>
      <w:tr w:rsidR="00145DEF" w:rsidRPr="00632705" w:rsidTr="009F2310">
        <w:trPr>
          <w:gridBefore w:val="1"/>
          <w:gridAfter w:val="1"/>
          <w:wBefore w:w="108" w:type="dxa"/>
          <w:wAfter w:w="903" w:type="dxa"/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6327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327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45DEF" w:rsidRPr="00632705" w:rsidTr="009F2310">
        <w:trPr>
          <w:gridBefore w:val="1"/>
          <w:gridAfter w:val="1"/>
          <w:wBefore w:w="108" w:type="dxa"/>
          <w:wAfter w:w="903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Предмет закупки</w:t>
            </w:r>
          </w:p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5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транспортно-экспедиционные услуги по доставке почтовых отправлений и мелких грузов (экспресс-почта)</w:t>
            </w:r>
          </w:p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DEF" w:rsidRPr="00632705" w:rsidTr="009F2310">
        <w:trPr>
          <w:gridBefore w:val="1"/>
          <w:gridAfter w:val="1"/>
          <w:wBefore w:w="108" w:type="dxa"/>
          <w:wAfter w:w="903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В соответствии с ТЗ</w:t>
            </w:r>
          </w:p>
        </w:tc>
      </w:tr>
      <w:tr w:rsidR="00145DEF" w:rsidRPr="00632705" w:rsidTr="009F2310">
        <w:trPr>
          <w:gridBefore w:val="1"/>
          <w:gridAfter w:val="1"/>
          <w:wBefore w:w="108" w:type="dxa"/>
          <w:wAfter w:w="903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Необходимая дата заключения договора по результатам закупки /дата начала выполнения работ, услуг)</w:t>
            </w:r>
            <w:proofErr w:type="gramEnd"/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3E24E0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 w:rsidR="00145DEF" w:rsidRPr="00632705">
              <w:rPr>
                <w:rFonts w:ascii="Times New Roman" w:hAnsi="Times New Roman" w:cs="Times New Roman"/>
                <w:sz w:val="24"/>
                <w:szCs w:val="24"/>
              </w:rPr>
              <w:t xml:space="preserve"> 2016</w:t>
            </w:r>
          </w:p>
        </w:tc>
      </w:tr>
      <w:tr w:rsidR="00145DEF" w:rsidRPr="00632705" w:rsidTr="009F2310">
        <w:trPr>
          <w:gridBefore w:val="1"/>
          <w:gridAfter w:val="1"/>
          <w:wBefore w:w="108" w:type="dxa"/>
          <w:wAfter w:w="903" w:type="dxa"/>
          <w:trHeight w:val="7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работ, поставки товара, оказания услуг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51D9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Сочи: 354392, Адлерский район с. </w:t>
            </w:r>
            <w:proofErr w:type="spellStart"/>
            <w:r w:rsidRPr="00632705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327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д.11, </w:t>
            </w:r>
            <w:proofErr w:type="spellStart"/>
            <w:r w:rsidRPr="00632705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32705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42;</w:t>
            </w:r>
          </w:p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DEF" w:rsidRPr="00632705" w:rsidTr="009F2310">
        <w:trPr>
          <w:gridBefore w:val="1"/>
          <w:gridAfter w:val="1"/>
          <w:wBefore w:w="108" w:type="dxa"/>
          <w:wAfter w:w="903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DEF" w:rsidRPr="00632705" w:rsidTr="009F2310">
        <w:trPr>
          <w:gridBefore w:val="1"/>
          <w:gridAfter w:val="1"/>
          <w:wBefore w:w="108" w:type="dxa"/>
          <w:wAfter w:w="903" w:type="dxa"/>
          <w:trHeight w:val="5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участникам закупки:</w:t>
            </w:r>
          </w:p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Обязательные требования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DEF" w:rsidRPr="00632705" w:rsidRDefault="00145DEF" w:rsidP="00F76FBF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1) соответствие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145DEF" w:rsidRPr="00632705" w:rsidRDefault="003E24E0" w:rsidP="00F76FBF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действующей лицензии</w:t>
            </w:r>
            <w:r w:rsidR="00145DEF" w:rsidRPr="006327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оказание услуг почтовой связи выданной Федеральной службой по надзору в сфере связи, информационных технологий и массовых коммуникаций</w:t>
            </w:r>
          </w:p>
          <w:p w:rsidR="00145DEF" w:rsidRPr="00632705" w:rsidRDefault="00145DEF" w:rsidP="00145DEF">
            <w:pPr>
              <w:widowControl w:val="0"/>
              <w:numPr>
                <w:ilvl w:val="0"/>
                <w:numId w:val="1"/>
              </w:numPr>
              <w:tabs>
                <w:tab w:val="clear" w:pos="5322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632705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производства;</w:t>
            </w:r>
          </w:p>
          <w:p w:rsidR="00145DEF" w:rsidRPr="00632705" w:rsidRDefault="00145DEF" w:rsidP="00145DEF">
            <w:pPr>
              <w:widowControl w:val="0"/>
              <w:numPr>
                <w:ilvl w:val="0"/>
                <w:numId w:val="1"/>
              </w:numPr>
              <w:tabs>
                <w:tab w:val="clear" w:pos="5322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63270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      </w:r>
          </w:p>
          <w:p w:rsidR="00145DEF" w:rsidRPr="00632705" w:rsidRDefault="00145DEF" w:rsidP="00145DEF">
            <w:pPr>
              <w:widowControl w:val="0"/>
              <w:numPr>
                <w:ilvl w:val="0"/>
                <w:numId w:val="1"/>
              </w:numPr>
              <w:tabs>
                <w:tab w:val="clear" w:pos="5322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</w:t>
            </w:r>
            <w:r w:rsidRPr="006327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вычислительных машин, баз данных), исполнения, а также заключение договоров на финансирование проката или показа национального фильма;</w:t>
            </w:r>
            <w:proofErr w:type="gramEnd"/>
          </w:p>
          <w:p w:rsidR="00145DEF" w:rsidRPr="00632705" w:rsidRDefault="00145DEF" w:rsidP="003E24E0">
            <w:pPr>
              <w:widowControl w:val="0"/>
              <w:numPr>
                <w:ilvl w:val="0"/>
                <w:numId w:val="1"/>
              </w:numPr>
              <w:tabs>
                <w:tab w:val="clear" w:pos="5322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2705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</w:t>
            </w:r>
            <w:r w:rsidRPr="006327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лиц», и реестре недобросовестных поставщиков, </w:t>
            </w: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</w:tc>
      </w:tr>
      <w:tr w:rsidR="00145DEF" w:rsidRPr="00632705" w:rsidTr="009F2310">
        <w:trPr>
          <w:gridBefore w:val="1"/>
          <w:gridAfter w:val="1"/>
          <w:wBefore w:w="108" w:type="dxa"/>
          <w:wAfter w:w="903" w:type="dxa"/>
          <w:trHeight w:val="5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участникам закупки:</w:t>
            </w:r>
          </w:p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DEF" w:rsidRPr="00632705" w:rsidRDefault="00145DEF" w:rsidP="00145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145DEF" w:rsidRPr="00632705" w:rsidTr="009F2310">
        <w:trPr>
          <w:gridBefore w:val="1"/>
          <w:gridAfter w:val="1"/>
          <w:wBefore w:w="108" w:type="dxa"/>
          <w:wAfter w:w="903" w:type="dxa"/>
          <w:trHeight w:val="5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участникам закупки:</w:t>
            </w:r>
          </w:p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DEF" w:rsidRPr="00632705" w:rsidRDefault="00145DEF" w:rsidP="00145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145DEF" w:rsidRPr="00632705" w:rsidTr="009F2310">
        <w:trPr>
          <w:gridBefore w:val="1"/>
          <w:gridAfter w:val="1"/>
          <w:wBefore w:w="108" w:type="dxa"/>
          <w:wAfter w:w="903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к размерам, упаковке, отгрузке товара, требования к результатам работ</w:t>
            </w:r>
            <w:proofErr w:type="gramEnd"/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FE" w:rsidRPr="00632705" w:rsidRDefault="00E72FFE" w:rsidP="00E72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32705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должны быть оказаны Исполнителем в соответствии с правилами оказания услуг почтовой связи, утвержденными Приказом Министерства связи и массовых коммуникаций РФ от 31 июля 2014 г. N 234, а также в соответствии с требованиями Всемирного почтового союза в области международного почтового обмена и международных договоров российской Федерации в области международного почтового обмена, Федерального Закона от 17.07.1999 № 176-ФЗ «О почтовой связи».  </w:t>
            </w:r>
            <w:proofErr w:type="gramEnd"/>
          </w:p>
          <w:p w:rsidR="00145DEF" w:rsidRPr="00632705" w:rsidRDefault="00E72FFE" w:rsidP="003E24E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3270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оказании услуг Исполнитель должен обеспечивать тайну связи, проводить для этого все необходимые технические и организационные мероприятия, а также обязан соблюдать конфиденциальность персональных данных, обеспечивать их безопасность при обработке, осуществлять для этого необходимые организационные, технические, правовые меры в соответствии с требованиями федерального закона от 27.07.2006 г. № 152-ФЗ «О персональных данных»</w:t>
            </w:r>
          </w:p>
        </w:tc>
      </w:tr>
      <w:tr w:rsidR="00145DEF" w:rsidRPr="00632705" w:rsidTr="009F2310">
        <w:trPr>
          <w:gridBefore w:val="1"/>
          <w:gridAfter w:val="1"/>
          <w:wBefore w:w="108" w:type="dxa"/>
          <w:wAfter w:w="903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</w:t>
            </w:r>
            <w:proofErr w:type="gramStart"/>
            <w:r w:rsidRPr="00632705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установлены</w:t>
            </w:r>
            <w:proofErr w:type="gramEnd"/>
          </w:p>
        </w:tc>
      </w:tr>
      <w:tr w:rsidR="00145DEF" w:rsidRPr="00632705" w:rsidTr="009F2310">
        <w:trPr>
          <w:gridBefore w:val="1"/>
          <w:gridAfter w:val="1"/>
          <w:wBefore w:w="108" w:type="dxa"/>
          <w:wAfter w:w="903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bCs/>
                <w:sz w:val="24"/>
                <w:szCs w:val="24"/>
              </w:rPr>
              <w:t>Состав технической части документации о закупке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145DE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Техническое задание</w:t>
            </w:r>
          </w:p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DEF" w:rsidRPr="00632705" w:rsidTr="009F2310">
        <w:trPr>
          <w:gridBefore w:val="1"/>
          <w:gridAfter w:val="1"/>
          <w:wBefore w:w="108" w:type="dxa"/>
          <w:wAfter w:w="903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Сроки (периоды) выполнения работ, поставки товара, оказания услуг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момента заключения договора до 31 декабря 2016 г. (включительно)</w:t>
            </w:r>
          </w:p>
        </w:tc>
      </w:tr>
      <w:tr w:rsidR="00145DEF" w:rsidRPr="00632705" w:rsidTr="009F2310">
        <w:trPr>
          <w:gridBefore w:val="1"/>
          <w:gridAfter w:val="1"/>
          <w:wBefore w:w="108" w:type="dxa"/>
          <w:wAfter w:w="903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Условия поставки товара, выполнения работ, оказания услуг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имеет право привлечь к исполнению своих обязанностей по настоящему договору третьих лиц</w:t>
            </w:r>
          </w:p>
        </w:tc>
      </w:tr>
      <w:tr w:rsidR="00145DEF" w:rsidRPr="00632705" w:rsidTr="009F2310">
        <w:trPr>
          <w:gridBefore w:val="1"/>
          <w:gridAfter w:val="1"/>
          <w:wBefore w:w="108" w:type="dxa"/>
          <w:wAfter w:w="903" w:type="dxa"/>
          <w:trHeight w:val="17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B9" w:rsidRPr="00632705" w:rsidRDefault="008805B9" w:rsidP="008805B9">
            <w:pPr>
              <w:pStyle w:val="Default"/>
              <w:rPr>
                <w:b/>
              </w:rPr>
            </w:pPr>
            <w:r w:rsidRPr="00632705">
              <w:t>В соответствии с пп.7 п. 11.3.1 Положения о закупке товаров, работ, услуг  НАО «Красная поляна», утвержденного Решением совета директоров НАО «Красная поляна» (протокол № 218 от «19» апреля 2016 года)  в случае, если при заключении договора объем подлежащих выполнению услуг по перевозкам грузов Заказчик указывает  цену единицы работы или услуги. При этом</w:t>
            </w:r>
            <w:proofErr w:type="gramStart"/>
            <w:r w:rsidRPr="00632705">
              <w:t>,</w:t>
            </w:r>
            <w:proofErr w:type="gramEnd"/>
            <w:r w:rsidRPr="00632705">
              <w:t xml:space="preserve"> в извещении о проведении тендера и документации о закупке должно быть указано, что оплата оказания услуги осуществляется по цене единицы услуги исходя из объема фактически оказанной услуги,</w:t>
            </w:r>
            <w:r w:rsidR="005D4703" w:rsidRPr="00632705">
              <w:t xml:space="preserve"> не превышающем начальной (максимальной) цены договора, указанной в извещении об осуществлении закупки и документации о закупке. Предельная стоимость услуг по договору (цена договора) не может превышать </w:t>
            </w:r>
            <w:r w:rsidR="005D4703" w:rsidRPr="00632705">
              <w:rPr>
                <w:b/>
              </w:rPr>
              <w:t>530000</w:t>
            </w:r>
            <w:r w:rsidR="005D4703" w:rsidRPr="00632705">
              <w:t xml:space="preserve"> </w:t>
            </w:r>
            <w:r w:rsidR="005D4703" w:rsidRPr="00632705">
              <w:rPr>
                <w:b/>
              </w:rPr>
              <w:t xml:space="preserve">(пятьсот тридцать тысяч) </w:t>
            </w:r>
            <w:proofErr w:type="gramStart"/>
            <w:r w:rsidR="005D4703" w:rsidRPr="00632705">
              <w:rPr>
                <w:b/>
              </w:rPr>
              <w:t>рублей</w:t>
            </w:r>
            <w:proofErr w:type="gramEnd"/>
            <w:r w:rsidR="005D4703" w:rsidRPr="00632705">
              <w:rPr>
                <w:b/>
              </w:rPr>
              <w:t xml:space="preserve"> в том числе НДС.</w:t>
            </w:r>
          </w:p>
          <w:p w:rsidR="005D4703" w:rsidRPr="00632705" w:rsidRDefault="005D4703" w:rsidP="008805B9">
            <w:pPr>
              <w:pStyle w:val="Default"/>
            </w:pPr>
            <w:r w:rsidRPr="00632705">
              <w:t>Установлены следующие начальные (максимальные) цены за единицу доставки почты весом до 0,5кг</w:t>
            </w:r>
            <w:proofErr w:type="gramStart"/>
            <w:r w:rsidRPr="00632705">
              <w:t>.:</w:t>
            </w:r>
            <w:proofErr w:type="gramEnd"/>
          </w:p>
          <w:p w:rsidR="005D4703" w:rsidRPr="00632705" w:rsidRDefault="005D4703" w:rsidP="008805B9">
            <w:pPr>
              <w:pStyle w:val="Default"/>
            </w:pPr>
          </w:p>
          <w:tbl>
            <w:tblPr>
              <w:tblStyle w:val="a3"/>
              <w:tblW w:w="5826" w:type="dxa"/>
              <w:jc w:val="center"/>
              <w:tblInd w:w="8" w:type="dxa"/>
              <w:tblLayout w:type="fixed"/>
              <w:tblLook w:val="04A0" w:firstRow="1" w:lastRow="0" w:firstColumn="1" w:lastColumn="0" w:noHBand="0" w:noVBand="1"/>
            </w:tblPr>
            <w:tblGrid>
              <w:gridCol w:w="2247"/>
              <w:gridCol w:w="8"/>
              <w:gridCol w:w="1437"/>
              <w:gridCol w:w="8"/>
              <w:gridCol w:w="2118"/>
              <w:gridCol w:w="8"/>
            </w:tblGrid>
            <w:tr w:rsidR="005D4703" w:rsidRPr="00632705" w:rsidTr="009F2310">
              <w:trPr>
                <w:trHeight w:val="1651"/>
                <w:jc w:val="center"/>
              </w:trPr>
              <w:tc>
                <w:tcPr>
                  <w:tcW w:w="2255" w:type="dxa"/>
                  <w:gridSpan w:val="2"/>
                  <w:vAlign w:val="center"/>
                  <w:hideMark/>
                </w:tcPr>
                <w:p w:rsidR="005D4703" w:rsidRPr="00632705" w:rsidRDefault="005D4703" w:rsidP="005D470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3270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Вид доставки почты</w:t>
                  </w:r>
                </w:p>
              </w:tc>
              <w:tc>
                <w:tcPr>
                  <w:tcW w:w="1445" w:type="dxa"/>
                  <w:gridSpan w:val="2"/>
                  <w:vAlign w:val="center"/>
                  <w:hideMark/>
                </w:tcPr>
                <w:p w:rsidR="005D4703" w:rsidRPr="00632705" w:rsidRDefault="005D4703" w:rsidP="005D470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3270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Вес, </w:t>
                  </w:r>
                  <w:proofErr w:type="gramStart"/>
                  <w:r w:rsidRPr="0063270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кг</w:t>
                  </w:r>
                  <w:proofErr w:type="gramEnd"/>
                  <w:r w:rsidRPr="0063270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  <w:p w:rsidR="005D4703" w:rsidRPr="00632705" w:rsidRDefault="005D4703" w:rsidP="005D470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  <w:vAlign w:val="center"/>
                  <w:hideMark/>
                </w:tcPr>
                <w:p w:rsidR="005D4703" w:rsidRPr="00632705" w:rsidRDefault="005D4703" w:rsidP="005D4703">
                  <w:pPr>
                    <w:ind w:left="-108" w:right="-108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3270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Средняя начальная (максимальная) цена за ед., руб.</w:t>
                  </w:r>
                </w:p>
              </w:tc>
            </w:tr>
            <w:tr w:rsidR="005D4703" w:rsidRPr="00632705" w:rsidTr="009F2310">
              <w:trPr>
                <w:gridAfter w:val="1"/>
                <w:wAfter w:w="8" w:type="dxa"/>
                <w:trHeight w:val="315"/>
                <w:jc w:val="center"/>
              </w:trPr>
              <w:tc>
                <w:tcPr>
                  <w:tcW w:w="2247" w:type="dxa"/>
                  <w:noWrap/>
                  <w:vAlign w:val="center"/>
                  <w:hideMark/>
                </w:tcPr>
                <w:p w:rsidR="005D4703" w:rsidRPr="00632705" w:rsidRDefault="005D4703" w:rsidP="005D47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27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Стандартный срок доставки в Москву</w:t>
                  </w:r>
                </w:p>
              </w:tc>
              <w:tc>
                <w:tcPr>
                  <w:tcW w:w="1445" w:type="dxa"/>
                  <w:gridSpan w:val="2"/>
                  <w:vAlign w:val="center"/>
                  <w:hideMark/>
                </w:tcPr>
                <w:p w:rsidR="005D4703" w:rsidRPr="00632705" w:rsidRDefault="005D4703" w:rsidP="005D470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270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до 0,5 кг</w:t>
                  </w:r>
                </w:p>
              </w:tc>
              <w:tc>
                <w:tcPr>
                  <w:tcW w:w="2126" w:type="dxa"/>
                  <w:gridSpan w:val="2"/>
                  <w:noWrap/>
                  <w:vAlign w:val="center"/>
                  <w:hideMark/>
                </w:tcPr>
                <w:p w:rsidR="005D4703" w:rsidRPr="00632705" w:rsidRDefault="005D4703" w:rsidP="005D470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27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538,49</w:t>
                  </w:r>
                </w:p>
              </w:tc>
            </w:tr>
            <w:tr w:rsidR="005D4703" w:rsidRPr="00632705" w:rsidTr="009F2310">
              <w:trPr>
                <w:gridAfter w:val="1"/>
                <w:wAfter w:w="8" w:type="dxa"/>
                <w:trHeight w:val="315"/>
                <w:jc w:val="center"/>
              </w:trPr>
              <w:tc>
                <w:tcPr>
                  <w:tcW w:w="2247" w:type="dxa"/>
                  <w:noWrap/>
                  <w:vAlign w:val="center"/>
                  <w:hideMark/>
                </w:tcPr>
                <w:p w:rsidR="005D4703" w:rsidRPr="00632705" w:rsidRDefault="005D4703" w:rsidP="005D47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27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Стандартный срок доставки в Краснодар</w:t>
                  </w:r>
                </w:p>
              </w:tc>
              <w:tc>
                <w:tcPr>
                  <w:tcW w:w="1445" w:type="dxa"/>
                  <w:gridSpan w:val="2"/>
                  <w:vAlign w:val="center"/>
                  <w:hideMark/>
                </w:tcPr>
                <w:p w:rsidR="005D4703" w:rsidRPr="00632705" w:rsidRDefault="005D4703" w:rsidP="005D470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270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до 0,5 кг</w:t>
                  </w:r>
                </w:p>
              </w:tc>
              <w:tc>
                <w:tcPr>
                  <w:tcW w:w="2126" w:type="dxa"/>
                  <w:gridSpan w:val="2"/>
                  <w:noWrap/>
                  <w:vAlign w:val="center"/>
                  <w:hideMark/>
                </w:tcPr>
                <w:p w:rsidR="005D4703" w:rsidRPr="00632705" w:rsidRDefault="005D4703" w:rsidP="005D470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27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461,49</w:t>
                  </w:r>
                </w:p>
              </w:tc>
            </w:tr>
            <w:tr w:rsidR="005D4703" w:rsidRPr="00632705" w:rsidTr="009F2310">
              <w:trPr>
                <w:gridAfter w:val="1"/>
                <w:wAfter w:w="8" w:type="dxa"/>
                <w:trHeight w:val="525"/>
                <w:jc w:val="center"/>
              </w:trPr>
              <w:tc>
                <w:tcPr>
                  <w:tcW w:w="2247" w:type="dxa"/>
                  <w:vAlign w:val="center"/>
                  <w:hideMark/>
                </w:tcPr>
                <w:p w:rsidR="005D4703" w:rsidRPr="00632705" w:rsidRDefault="005D4703" w:rsidP="005D47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27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Срочная доставка до 13:00 следующего дня в Москву</w:t>
                  </w:r>
                </w:p>
              </w:tc>
              <w:tc>
                <w:tcPr>
                  <w:tcW w:w="1445" w:type="dxa"/>
                  <w:gridSpan w:val="2"/>
                  <w:vAlign w:val="center"/>
                  <w:hideMark/>
                </w:tcPr>
                <w:p w:rsidR="005D4703" w:rsidRPr="00632705" w:rsidRDefault="005D4703" w:rsidP="005D470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270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до 0,5 кг</w:t>
                  </w:r>
                </w:p>
              </w:tc>
              <w:tc>
                <w:tcPr>
                  <w:tcW w:w="2126" w:type="dxa"/>
                  <w:gridSpan w:val="2"/>
                  <w:noWrap/>
                  <w:vAlign w:val="center"/>
                  <w:hideMark/>
                </w:tcPr>
                <w:p w:rsidR="005D4703" w:rsidRPr="00632705" w:rsidRDefault="005D4703" w:rsidP="005D470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27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984,53</w:t>
                  </w:r>
                </w:p>
              </w:tc>
            </w:tr>
            <w:tr w:rsidR="005D4703" w:rsidRPr="00632705" w:rsidTr="009F2310">
              <w:trPr>
                <w:gridAfter w:val="1"/>
                <w:wAfter w:w="8" w:type="dxa"/>
                <w:trHeight w:val="525"/>
                <w:jc w:val="center"/>
              </w:trPr>
              <w:tc>
                <w:tcPr>
                  <w:tcW w:w="2247" w:type="dxa"/>
                  <w:vAlign w:val="center"/>
                  <w:hideMark/>
                </w:tcPr>
                <w:p w:rsidR="005D4703" w:rsidRPr="00632705" w:rsidRDefault="005D4703" w:rsidP="005D47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27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Срочная доставка до 13:00 следующего дня в Краснодар</w:t>
                  </w:r>
                </w:p>
              </w:tc>
              <w:tc>
                <w:tcPr>
                  <w:tcW w:w="1445" w:type="dxa"/>
                  <w:gridSpan w:val="2"/>
                  <w:vAlign w:val="center"/>
                  <w:hideMark/>
                </w:tcPr>
                <w:p w:rsidR="005D4703" w:rsidRPr="00632705" w:rsidRDefault="005D4703" w:rsidP="005D470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270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до 0,5 кг</w:t>
                  </w:r>
                </w:p>
              </w:tc>
              <w:tc>
                <w:tcPr>
                  <w:tcW w:w="2126" w:type="dxa"/>
                  <w:gridSpan w:val="2"/>
                  <w:noWrap/>
                  <w:vAlign w:val="center"/>
                  <w:hideMark/>
                </w:tcPr>
                <w:p w:rsidR="005D4703" w:rsidRPr="00632705" w:rsidRDefault="005D4703" w:rsidP="005D470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27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828,67</w:t>
                  </w:r>
                </w:p>
              </w:tc>
            </w:tr>
          </w:tbl>
          <w:p w:rsidR="00145DEF" w:rsidRPr="00632705" w:rsidRDefault="00145DEF" w:rsidP="005D47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DEF" w:rsidRPr="00632705" w:rsidTr="009F2310">
        <w:trPr>
          <w:gridBefore w:val="1"/>
          <w:gridAfter w:val="1"/>
          <w:wBefore w:w="108" w:type="dxa"/>
          <w:wAfter w:w="903" w:type="dxa"/>
          <w:trHeight w:val="7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Код ЦФО/Статья расходов БДР/лимит расходов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Код ЦФО:_____</w:t>
            </w:r>
          </w:p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Ст.______</w:t>
            </w:r>
          </w:p>
          <w:p w:rsidR="00145DEF" w:rsidRPr="00632705" w:rsidRDefault="00145DEF" w:rsidP="00F76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Лимит:________</w:t>
            </w:r>
            <w:proofErr w:type="spellStart"/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45DEF" w:rsidRPr="00632705" w:rsidTr="009F2310">
        <w:trPr>
          <w:gridBefore w:val="1"/>
          <w:gridAfter w:val="1"/>
          <w:wBefore w:w="108" w:type="dxa"/>
          <w:wAfter w:w="903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 работ, услуг.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145DEF">
            <w:pPr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Оплата счетов за услуги Исполнителя осуществляется путем перечисления денежных средств на расчетный счет Исполнителя или путем внесения наличных денежных сре</w:t>
            </w:r>
            <w:proofErr w:type="gramStart"/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дств в к</w:t>
            </w:r>
            <w:proofErr w:type="gramEnd"/>
            <w:r w:rsidRPr="00632705">
              <w:rPr>
                <w:rFonts w:ascii="Times New Roman" w:hAnsi="Times New Roman" w:cs="Times New Roman"/>
                <w:sz w:val="24"/>
                <w:szCs w:val="24"/>
              </w:rPr>
              <w:t xml:space="preserve">ассу Исполнителя. Счета подлежат оплате в течение 10 (десяти) рабочих дней с момента их получения Заказчиком. </w:t>
            </w:r>
          </w:p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DEF" w:rsidRPr="00632705" w:rsidTr="009F2310">
        <w:trPr>
          <w:gridBefore w:val="1"/>
          <w:gridAfter w:val="1"/>
          <w:wBefore w:w="108" w:type="dxa"/>
          <w:wAfter w:w="903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Требование предоставления обеспечения исполнения договора (при необходимости)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145DEF" w:rsidRPr="00632705" w:rsidTr="009F2310">
        <w:trPr>
          <w:gridBefore w:val="1"/>
          <w:gridAfter w:val="1"/>
          <w:wBefore w:w="108" w:type="dxa"/>
          <w:wAfter w:w="903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Обеспечение заявки на участие в закупке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145DEF" w:rsidRPr="00632705" w:rsidTr="009F2310">
        <w:trPr>
          <w:gridBefore w:val="1"/>
          <w:gridAfter w:val="1"/>
          <w:wBefore w:w="108" w:type="dxa"/>
          <w:wAfter w:w="903" w:type="dxa"/>
          <w:trHeight w:val="3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Критерии оценки заявок и их значимость (всего 100%)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FE" w:rsidRPr="00632705" w:rsidRDefault="00E72FFE" w:rsidP="00E72FFE">
            <w:pPr>
              <w:widowControl w:val="0"/>
              <w:shd w:val="clear" w:color="auto" w:fill="FFFFFF" w:themeFill="background1"/>
              <w:tabs>
                <w:tab w:val="num" w:pos="900"/>
                <w:tab w:val="left" w:pos="555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6327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E72FFE" w:rsidRPr="00632705" w:rsidRDefault="00E72FFE" w:rsidP="00E72FFE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- 70</w:t>
            </w: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E72FFE" w:rsidRPr="00632705" w:rsidRDefault="00E72FFE" w:rsidP="00E72F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2. Квалификация  участника закупки – 30% (100 баллов), в том числе подкритерии:</w:t>
            </w:r>
          </w:p>
          <w:p w:rsidR="00E72FFE" w:rsidRPr="00632705" w:rsidRDefault="00E72FFE" w:rsidP="00E72FFE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2.1. Наличие у участника закупки положительной деловой репутации, подтвержденной отзывами (письмами, благодарностями, дипломами, грамотами, сертификатами и т.п.). С предоставлением подтверждающих документов. При оценке учитываются даты оформления и содержание представленных документов.</w:t>
            </w:r>
          </w:p>
          <w:p w:rsidR="00E72FFE" w:rsidRPr="00632705" w:rsidRDefault="00E72FFE" w:rsidP="00E72FFE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значение подкритерия в баллах – 100 баллов </w:t>
            </w:r>
          </w:p>
          <w:p w:rsidR="00145DEF" w:rsidRPr="00632705" w:rsidRDefault="00E72FFE" w:rsidP="00E72F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 xml:space="preserve">Не предоставление </w:t>
            </w:r>
            <w:proofErr w:type="gramStart"/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документов, подтверждающих квалификацию участника в отношении каждого из подкритериев влечет</w:t>
            </w:r>
            <w:proofErr w:type="gramEnd"/>
            <w:r w:rsidRPr="00632705">
              <w:rPr>
                <w:rFonts w:ascii="Times New Roman" w:hAnsi="Times New Roman" w:cs="Times New Roman"/>
                <w:sz w:val="24"/>
                <w:szCs w:val="24"/>
              </w:rPr>
              <w:t xml:space="preserve"> за собой присуждение 0 баллов по такому подкритерию.</w:t>
            </w:r>
          </w:p>
        </w:tc>
      </w:tr>
      <w:tr w:rsidR="00145DEF" w:rsidRPr="00632705" w:rsidTr="009F2310">
        <w:trPr>
          <w:gridBefore w:val="1"/>
          <w:gridAfter w:val="1"/>
          <w:wBefore w:w="108" w:type="dxa"/>
          <w:wAfter w:w="903" w:type="dxa"/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EF" w:rsidRPr="00632705" w:rsidRDefault="00145DEF" w:rsidP="00F7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DEF" w:rsidRPr="00632705" w:rsidTr="009F2310">
        <w:trPr>
          <w:trHeight w:val="120"/>
        </w:trPr>
        <w:tc>
          <w:tcPr>
            <w:tcW w:w="15895" w:type="dxa"/>
            <w:gridSpan w:val="5"/>
          </w:tcPr>
          <w:p w:rsidR="00145DEF" w:rsidRPr="00632705" w:rsidRDefault="00145DEF" w:rsidP="00F76F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3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1"/>
        <w:gridCol w:w="3791"/>
        <w:gridCol w:w="3793"/>
        <w:gridCol w:w="3793"/>
      </w:tblGrid>
      <w:tr w:rsidR="003932B9" w:rsidRPr="00632705" w:rsidTr="00634DBF">
        <w:trPr>
          <w:trHeight w:val="531"/>
        </w:trPr>
        <w:tc>
          <w:tcPr>
            <w:tcW w:w="15168" w:type="dxa"/>
            <w:gridSpan w:val="4"/>
          </w:tcPr>
          <w:p w:rsidR="006A4812" w:rsidRPr="00632705" w:rsidRDefault="006A4812" w:rsidP="00F76FB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932B9" w:rsidRPr="00632705" w:rsidRDefault="003932B9" w:rsidP="00F76FB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Специалист, подготовивший заявку</w:t>
            </w:r>
            <w:r w:rsidR="006A4812" w:rsidRPr="006327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_________________________________________________________________________/___________________/</w:t>
            </w:r>
          </w:p>
          <w:p w:rsidR="003932B9" w:rsidRPr="00632705" w:rsidRDefault="006A4812" w:rsidP="006A481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3932B9" w:rsidRPr="00632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  <w:r w:rsidRPr="00632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3932B9" w:rsidRPr="00632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632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               </w:t>
            </w:r>
            <w:r w:rsidR="00634DBF" w:rsidRPr="00632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</w:t>
            </w:r>
            <w:r w:rsidR="003932B9" w:rsidRPr="00632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6A4812" w:rsidRPr="00632705" w:rsidTr="00634DBF">
        <w:trPr>
          <w:trHeight w:val="516"/>
        </w:trPr>
        <w:tc>
          <w:tcPr>
            <w:tcW w:w="15168" w:type="dxa"/>
            <w:gridSpan w:val="4"/>
          </w:tcPr>
          <w:p w:rsidR="006A4812" w:rsidRPr="00632705" w:rsidRDefault="006A4812" w:rsidP="00F76FB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Руководитель Инициатора закупки__________________________________________________________________________/___________________/</w:t>
            </w:r>
          </w:p>
          <w:p w:rsidR="006A4812" w:rsidRPr="00632705" w:rsidRDefault="006A4812" w:rsidP="006A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632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(должность)                                                                                                                                                                                    подпись                                                                                         </w:t>
            </w:r>
            <w:r w:rsidR="00634DBF" w:rsidRPr="00632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</w:t>
            </w:r>
            <w:r w:rsidRPr="00632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3932B9" w:rsidRPr="00632705" w:rsidTr="00634DBF">
        <w:tc>
          <w:tcPr>
            <w:tcW w:w="3791" w:type="dxa"/>
          </w:tcPr>
          <w:p w:rsidR="003932B9" w:rsidRPr="00632705" w:rsidRDefault="003932B9" w:rsidP="00F76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</w:tc>
        <w:tc>
          <w:tcPr>
            <w:tcW w:w="3791" w:type="dxa"/>
          </w:tcPr>
          <w:p w:rsidR="003932B9" w:rsidRPr="00632705" w:rsidRDefault="003932B9" w:rsidP="00F76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3932B9" w:rsidRPr="00632705" w:rsidRDefault="003932B9" w:rsidP="00F76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3932B9" w:rsidRPr="00632705" w:rsidRDefault="003932B9" w:rsidP="00F76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812" w:rsidRPr="00632705" w:rsidTr="00634DBF">
        <w:tc>
          <w:tcPr>
            <w:tcW w:w="15168" w:type="dxa"/>
            <w:gridSpan w:val="4"/>
          </w:tcPr>
          <w:p w:rsidR="006A4812" w:rsidRPr="00632705" w:rsidRDefault="006A4812" w:rsidP="00F76FB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Управление закупок и МТО</w:t>
            </w:r>
            <w:r w:rsidR="00634DBF" w:rsidRPr="006327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________________________________________________________________________________/___________________/</w:t>
            </w:r>
          </w:p>
          <w:p w:rsidR="006A4812" w:rsidRPr="00632705" w:rsidRDefault="00634DBF" w:rsidP="00634DBF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</w:t>
            </w:r>
            <w:r w:rsidR="006A4812" w:rsidRPr="00632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  <w:r w:rsidRPr="00632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r w:rsidR="006A4812" w:rsidRPr="00632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632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                    </w:t>
            </w:r>
            <w:r w:rsidR="006A4812" w:rsidRPr="00632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634DBF" w:rsidRPr="00632705" w:rsidTr="00634DBF">
        <w:tc>
          <w:tcPr>
            <w:tcW w:w="15168" w:type="dxa"/>
            <w:gridSpan w:val="4"/>
          </w:tcPr>
          <w:p w:rsidR="00634DBF" w:rsidRPr="00632705" w:rsidRDefault="00634DBF" w:rsidP="00F76FB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Управление экономики____________________________________________________________________________________/__________________/</w:t>
            </w:r>
          </w:p>
          <w:p w:rsidR="00634DBF" w:rsidRPr="00632705" w:rsidRDefault="00634DBF" w:rsidP="0063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(должность)                                                                                                                                                                                       подпись                                                                                             расшифровка подписи</w:t>
            </w:r>
          </w:p>
        </w:tc>
      </w:tr>
      <w:tr w:rsidR="00634DBF" w:rsidRPr="00632705" w:rsidTr="00634DBF">
        <w:tc>
          <w:tcPr>
            <w:tcW w:w="15168" w:type="dxa"/>
            <w:gridSpan w:val="4"/>
          </w:tcPr>
          <w:p w:rsidR="00634DBF" w:rsidRPr="00632705" w:rsidRDefault="00634DBF" w:rsidP="00F76FB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Управление безопасности__________________________________________________________________________________/__________________/</w:t>
            </w:r>
          </w:p>
          <w:p w:rsidR="00634DBF" w:rsidRPr="00632705" w:rsidRDefault="00634DBF" w:rsidP="0063270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32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(должность)                                                                                                                                                                                         подпись                                                                                            расшифровка подписи</w:t>
            </w:r>
          </w:p>
        </w:tc>
      </w:tr>
    </w:tbl>
    <w:p w:rsidR="003F320B" w:rsidRPr="005D4703" w:rsidRDefault="003F320B" w:rsidP="00632705">
      <w:pPr>
        <w:rPr>
          <w:rFonts w:ascii="Times New Roman" w:hAnsi="Times New Roman" w:cs="Times New Roman"/>
        </w:rPr>
      </w:pPr>
    </w:p>
    <w:sectPr w:rsidR="003F320B" w:rsidRPr="005D4703" w:rsidSect="005D4703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01740"/>
    <w:multiLevelType w:val="hybridMultilevel"/>
    <w:tmpl w:val="67BAB4C4"/>
    <w:lvl w:ilvl="0" w:tplc="1C54317E">
      <w:start w:val="2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96482"/>
    <w:multiLevelType w:val="hybridMultilevel"/>
    <w:tmpl w:val="4BDCA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932B9"/>
    <w:rsid w:val="00145DEF"/>
    <w:rsid w:val="003932B9"/>
    <w:rsid w:val="003E24E0"/>
    <w:rsid w:val="003F320B"/>
    <w:rsid w:val="005D4703"/>
    <w:rsid w:val="00632705"/>
    <w:rsid w:val="00634DBF"/>
    <w:rsid w:val="006A4812"/>
    <w:rsid w:val="008805B9"/>
    <w:rsid w:val="00994302"/>
    <w:rsid w:val="009F2310"/>
    <w:rsid w:val="00AC1E70"/>
    <w:rsid w:val="00C62EC4"/>
    <w:rsid w:val="00E72FFE"/>
    <w:rsid w:val="00F5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2B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2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1D98"/>
    <w:pPr>
      <w:ind w:left="720"/>
      <w:contextualSpacing/>
    </w:pPr>
  </w:style>
  <w:style w:type="paragraph" w:customStyle="1" w:styleId="Default">
    <w:name w:val="Default"/>
    <w:rsid w:val="008805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270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v.angelatos</dc:creator>
  <cp:lastModifiedBy>Чуб Евгений Петрович</cp:lastModifiedBy>
  <cp:revision>3</cp:revision>
  <cp:lastPrinted>2016-05-30T11:32:00Z</cp:lastPrinted>
  <dcterms:created xsi:type="dcterms:W3CDTF">2016-05-27T13:34:00Z</dcterms:created>
  <dcterms:modified xsi:type="dcterms:W3CDTF">2016-05-30T16:28:00Z</dcterms:modified>
</cp:coreProperties>
</file>