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A7B4B" w:rsidRPr="00721A7D" w:rsidRDefault="00FB6212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по эксплуатации и </w:t>
            </w:r>
            <w:r w:rsidR="00C1225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>еконструкции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________________С.С.</w:t>
            </w:r>
            <w:r w:rsidR="00C63E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Глебов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50185A" w:rsidRPr="00F840EF" w:rsidRDefault="00E16EFB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на оказание услуг по вывозу ТБО</w:t>
      </w:r>
      <w:bookmarkStart w:id="0" w:name="_GoBack"/>
      <w:bookmarkEnd w:id="0"/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B64BA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363C6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3 </w:t>
      </w:r>
    </w:p>
    <w:p w:rsidR="009A7B4B" w:rsidRPr="009A7B4B" w:rsidRDefault="009A7B4B" w:rsidP="001B64BA">
      <w:pPr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1B64BA" w:rsidRDefault="001B64BA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на безвозмездной основе предоставить контейнеры объемом 1,1 м3 и 0,24 м3 на весь период действия договора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№ 1 и Таблице № 2.</w:t>
      </w: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p w:rsidR="001B64BA" w:rsidRDefault="00833E90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к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1B64BA">
        <w:rPr>
          <w:rFonts w:ascii="Times New Roman" w:hAnsi="Times New Roman" w:cs="Times New Roman"/>
          <w:b/>
          <w:sz w:val="24"/>
          <w:szCs w:val="24"/>
        </w:rPr>
        <w:t>тм.+540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период июль 2016г. – октябрь 2016г.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  <w:gridCol w:w="3767"/>
        <w:gridCol w:w="1559"/>
        <w:gridCol w:w="3260"/>
      </w:tblGrid>
      <w:tr w:rsidR="001B64BA" w:rsidRPr="00824A01" w:rsidTr="00BD6BC3">
        <w:trPr>
          <w:trHeight w:val="420"/>
        </w:trPr>
        <w:tc>
          <w:tcPr>
            <w:tcW w:w="770" w:type="dxa"/>
          </w:tcPr>
          <w:p w:rsidR="001B64BA" w:rsidRPr="002E0E26" w:rsidRDefault="001B64BA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1B64BA" w:rsidRPr="002E0E26" w:rsidRDefault="001B64BA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67" w:type="dxa"/>
          </w:tcPr>
          <w:p w:rsidR="001B64BA" w:rsidRPr="00824A01" w:rsidRDefault="001B64BA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</w:tcPr>
          <w:p w:rsidR="001B64BA" w:rsidRDefault="001B64BA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1B64BA" w:rsidRPr="00824A01" w:rsidRDefault="001B64BA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833E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  <w:tc>
          <w:tcPr>
            <w:tcW w:w="3260" w:type="dxa"/>
          </w:tcPr>
          <w:p w:rsidR="001B64BA" w:rsidRDefault="001B64BA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1B64BA" w:rsidRPr="00824A01" w:rsidRDefault="001B64BA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833E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</w:tr>
      <w:tr w:rsidR="001B64BA" w:rsidRPr="00824A01" w:rsidTr="00BD6BC3">
        <w:trPr>
          <w:trHeight w:val="303"/>
        </w:trPr>
        <w:tc>
          <w:tcPr>
            <w:tcW w:w="770" w:type="dxa"/>
          </w:tcPr>
          <w:p w:rsidR="001B64BA" w:rsidRPr="00824A01" w:rsidRDefault="001B64BA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67" w:type="dxa"/>
          </w:tcPr>
          <w:p w:rsidR="001B64BA" w:rsidRPr="002E0E26" w:rsidRDefault="001B64BA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 w:rsidR="00BD6B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1B64BA" w:rsidRPr="002E0E26" w:rsidRDefault="001B64BA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1B64BA" w:rsidRPr="00824A01" w:rsidRDefault="006F1710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3260" w:type="dxa"/>
          </w:tcPr>
          <w:p w:rsidR="001B64BA" w:rsidRPr="00824A01" w:rsidRDefault="006F1710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</w:tr>
    </w:tbl>
    <w:p w:rsidR="006F1710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BC3" w:rsidRDefault="00BD6BC3" w:rsidP="00BD6BC3">
      <w:pPr>
        <w:spacing w:after="0"/>
        <w:ind w:left="360" w:firstLine="6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2</w:t>
      </w:r>
    </w:p>
    <w:p w:rsidR="001B64BA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Необходимое количество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Pr="00143F58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F5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тм.+540 на период ноябрь 2016г. – декабрь 2016г.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  <w:gridCol w:w="3767"/>
        <w:gridCol w:w="1559"/>
        <w:gridCol w:w="3260"/>
      </w:tblGrid>
      <w:tr w:rsidR="006F1710" w:rsidRPr="00824A01" w:rsidTr="00BD6BC3">
        <w:trPr>
          <w:trHeight w:val="420"/>
        </w:trPr>
        <w:tc>
          <w:tcPr>
            <w:tcW w:w="770" w:type="dxa"/>
          </w:tcPr>
          <w:p w:rsidR="006F1710" w:rsidRPr="002E0E26" w:rsidRDefault="006F1710" w:rsidP="002C421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F1710" w:rsidRPr="002E0E26" w:rsidRDefault="006F1710" w:rsidP="002C421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67" w:type="dxa"/>
          </w:tcPr>
          <w:p w:rsidR="006F1710" w:rsidRPr="00824A01" w:rsidRDefault="006F1710" w:rsidP="002C42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</w:tcPr>
          <w:p w:rsidR="006F1710" w:rsidRDefault="006F1710" w:rsidP="002C42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6F1710" w:rsidRPr="00824A01" w:rsidRDefault="006F1710" w:rsidP="002C42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  <w:tc>
          <w:tcPr>
            <w:tcW w:w="3260" w:type="dxa"/>
          </w:tcPr>
          <w:p w:rsidR="006F1710" w:rsidRDefault="006F1710" w:rsidP="002C42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6F1710" w:rsidRPr="00824A01" w:rsidRDefault="006F1710" w:rsidP="002C42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</w:tr>
      <w:tr w:rsidR="006F1710" w:rsidRPr="00824A01" w:rsidTr="00BD6BC3">
        <w:trPr>
          <w:trHeight w:val="260"/>
        </w:trPr>
        <w:tc>
          <w:tcPr>
            <w:tcW w:w="770" w:type="dxa"/>
          </w:tcPr>
          <w:p w:rsidR="006F1710" w:rsidRPr="00824A01" w:rsidRDefault="006F1710" w:rsidP="002C421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67" w:type="dxa"/>
          </w:tcPr>
          <w:p w:rsidR="006F1710" w:rsidRPr="002E0E26" w:rsidRDefault="006F1710" w:rsidP="002C42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 w:rsidR="00BD6B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6F1710" w:rsidRPr="002E0E26" w:rsidRDefault="006F1710" w:rsidP="002C421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6F1710" w:rsidRPr="00824A01" w:rsidRDefault="006F1710" w:rsidP="002C421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260" w:type="dxa"/>
          </w:tcPr>
          <w:p w:rsidR="006F1710" w:rsidRPr="00824A01" w:rsidRDefault="006F1710" w:rsidP="002C421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6F1710" w:rsidRDefault="006F1710" w:rsidP="001B64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4BA" w:rsidRDefault="001B64BA" w:rsidP="001B64B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№ </w:t>
      </w:r>
      <w:r w:rsidR="00BD6BC3">
        <w:rPr>
          <w:rFonts w:ascii="Times New Roman" w:hAnsi="Times New Roman" w:cs="Times New Roman"/>
          <w:b/>
          <w:sz w:val="24"/>
          <w:szCs w:val="24"/>
        </w:rPr>
        <w:t>3</w:t>
      </w:r>
    </w:p>
    <w:p w:rsidR="001B64BA" w:rsidRPr="00143F58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Необходимое количество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Pr="00143F58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F5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тм.+960 на период июль 2016г. – октябрь 2016г.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3260"/>
      </w:tblGrid>
      <w:tr w:rsidR="001B64BA" w:rsidRPr="00143F58" w:rsidTr="00BD6BC3">
        <w:tc>
          <w:tcPr>
            <w:tcW w:w="675" w:type="dxa"/>
          </w:tcPr>
          <w:p w:rsidR="001B64BA" w:rsidRDefault="001B64BA" w:rsidP="002C42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64BA" w:rsidRPr="00143F58" w:rsidRDefault="001B64BA" w:rsidP="002C42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5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28" w:type="dxa"/>
          </w:tcPr>
          <w:p w:rsidR="001B64BA" w:rsidRPr="00143F58" w:rsidRDefault="001B64BA" w:rsidP="002C42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</w:tcPr>
          <w:p w:rsidR="001B64BA" w:rsidRDefault="001B64BA" w:rsidP="002C421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1B64BA" w:rsidRPr="00143F58" w:rsidRDefault="001B64BA" w:rsidP="002C42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BD6B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  <w:tc>
          <w:tcPr>
            <w:tcW w:w="3260" w:type="dxa"/>
          </w:tcPr>
          <w:p w:rsidR="001B64BA" w:rsidRDefault="001B64BA" w:rsidP="002C421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1B64BA" w:rsidRPr="00824A01" w:rsidRDefault="001B64BA" w:rsidP="002C421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BD6B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</w:tr>
      <w:tr w:rsidR="001B64BA" w:rsidRPr="00143F58" w:rsidTr="00BD6BC3">
        <w:trPr>
          <w:trHeight w:val="298"/>
        </w:trPr>
        <w:tc>
          <w:tcPr>
            <w:tcW w:w="675" w:type="dxa"/>
          </w:tcPr>
          <w:p w:rsidR="001B64BA" w:rsidRDefault="001B64BA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4BA" w:rsidRPr="00143F58" w:rsidRDefault="001B64BA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B64BA" w:rsidRPr="002E0E26" w:rsidRDefault="001B64BA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1559" w:type="dxa"/>
          </w:tcPr>
          <w:p w:rsidR="001B64BA" w:rsidRPr="00143F58" w:rsidRDefault="001B64BA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1B64BA" w:rsidRPr="00143F58" w:rsidRDefault="00BD6BC3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1B64BA" w:rsidRDefault="001B64BA" w:rsidP="00BD6BC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C3" w:rsidRDefault="00BD6BC3" w:rsidP="00BD6BC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№ 4</w:t>
      </w:r>
    </w:p>
    <w:p w:rsidR="006F1710" w:rsidRPr="00143F58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Необходимое количество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Pr="00143F58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F5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тм.+960 на период ноябрь 2016г. – декабрь 2016г.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701"/>
        <w:gridCol w:w="3260"/>
      </w:tblGrid>
      <w:tr w:rsidR="006F1710" w:rsidRPr="00143F58" w:rsidTr="006F1710">
        <w:tc>
          <w:tcPr>
            <w:tcW w:w="675" w:type="dxa"/>
          </w:tcPr>
          <w:p w:rsidR="006F1710" w:rsidRDefault="006F1710" w:rsidP="00BD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1710" w:rsidRPr="00143F58" w:rsidRDefault="006F1710" w:rsidP="00BD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5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:rsidR="006F1710" w:rsidRPr="00143F58" w:rsidRDefault="006F1710" w:rsidP="00BD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</w:tcPr>
          <w:p w:rsidR="006F1710" w:rsidRDefault="006F1710" w:rsidP="00BD6BC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6F1710" w:rsidRPr="00143F58" w:rsidRDefault="006F1710" w:rsidP="00BD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BD6B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  <w:tc>
          <w:tcPr>
            <w:tcW w:w="3260" w:type="dxa"/>
          </w:tcPr>
          <w:p w:rsidR="006F1710" w:rsidRDefault="006F1710" w:rsidP="00BD6BC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6F1710" w:rsidRPr="00824A01" w:rsidRDefault="006F1710" w:rsidP="00BD6BC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BD6B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м3 (шт.)</w:t>
            </w:r>
          </w:p>
        </w:tc>
      </w:tr>
      <w:tr w:rsidR="006F1710" w:rsidRPr="00143F58" w:rsidTr="006F1710">
        <w:tc>
          <w:tcPr>
            <w:tcW w:w="675" w:type="dxa"/>
          </w:tcPr>
          <w:p w:rsidR="006F1710" w:rsidRPr="00143F58" w:rsidRDefault="006F1710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6F1710" w:rsidRPr="002E0E26" w:rsidRDefault="006F1710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1701" w:type="dxa"/>
          </w:tcPr>
          <w:p w:rsidR="006F1710" w:rsidRPr="00143F58" w:rsidRDefault="006F1710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6F1710" w:rsidRPr="00143F58" w:rsidRDefault="006F1710" w:rsidP="00BD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A33019" w:rsidRPr="00143F58" w:rsidRDefault="00A33019" w:rsidP="00A330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64BA" w:rsidRPr="009A7B4B" w:rsidRDefault="00F840EF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контейнеров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1B64BA" w:rsidRPr="009A7B4B" w:rsidTr="002C421A">
        <w:tc>
          <w:tcPr>
            <w:tcW w:w="817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контейнера,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м.куб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B64BA" w:rsidRPr="009A7B4B" w:rsidTr="00A33019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94762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-Садок, «Горки город», Отм.+540, +960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(июль – октябрь);</w:t>
            </w:r>
          </w:p>
          <w:p w:rsidR="001B64BA" w:rsidRPr="009A7B4B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(ноябрь – декабрь)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E16EFB" w:rsidRDefault="001B64BA" w:rsidP="00E16EFB">
            <w:pPr>
              <w:pStyle w:val="a5"/>
              <w:numPr>
                <w:ilvl w:val="0"/>
                <w:numId w:val="5"/>
              </w:num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</w:tbl>
    <w:p w:rsidR="001B64BA" w:rsidRPr="00E16EFB" w:rsidRDefault="00E16EFB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EFB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вывозу и утилизации ТКО, КГО за период с 01.0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7.2016 года по 31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года оказываются на основании Заявки, поступившей от ответственного лица Заказчика, которая подается с помощью любых доступными сре</w:t>
      </w:r>
      <w:proofErr w:type="gram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(электронная почта, факс).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твердых коммунальных отходов, относящихся к 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</w:t>
      </w:r>
      <w:proofErr w:type="spell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-туристи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комплекса 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вывоз и утилизация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заданию Заказчика. </w:t>
      </w:r>
      <w:proofErr w:type="gram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отходов осуществляется специализированным транспортом Исполнителя, соотве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требованиям пункта 3.4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данного технического задания из контейнеров, предоставленных Исполнителем, установленных в указанных местах на территории Заказчика.</w:t>
      </w:r>
      <w:proofErr w:type="gramEnd"/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</w:t>
      </w:r>
      <w:proofErr w:type="gramEnd"/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временного хранения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</w:t>
      </w:r>
      <w:r w:rsidRPr="009A7B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Pr="009A7B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Заказчика.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пределах санитарных норм и правил, согласно Решения Городского Собрания Сочи от 26 ноября 2009 года № 161 «Об утверждении правил благоустройства и санитарного содержания территории города Сочи».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Исполнитель на период действия договора предоставляет Заказчику в безвозмездное пользование 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1,1 м</w:t>
      </w:r>
      <w:r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353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</w:t>
      </w:r>
      <w:r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0,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Исполнитель предоставляет дополнительные контейнеры в необходимом количестве.</w:t>
      </w:r>
    </w:p>
    <w:p w:rsidR="009A7B4B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9A7B4B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Юридические лица, индивидуальные предприниматели, осуществляющие деятельность по сбору, транспортированию, обработке, утилизации отходов I - IV классов опасности, должны предоставить лицензию на ее осуществление с 1 июля 2016 года. 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F840EF" w:rsidRDefault="00F840EF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F840EF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895" w:rsidRPr="009A7B4B" w:rsidRDefault="005A4895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О, КГО должны оказываться своевременно, в полном объеме.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пределах 20 метров в каждую сторону в процессе оказания услуг.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Исполнитель проводит санитарную обработку контейнерных площадок после каждого вывоза.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Заказчик должен вести Журнал учета оказанных услуг (пронумерован, прошнурован, скреплен печатью) с указанием времени заезда, количества очищенных контейнеров, подтвержденных подписями ответственных представителей Сторон.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Кратность вывоза: по заявке Заказчика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сутки в  период (июль – октябрь) и 2 раза в сутки в период (ноябрь – декабрь)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обслуживаемых контейнеров – в соответствии с настоящим техническим заданием. Объем контейнеров - 1,1 м</w:t>
      </w:r>
      <w:r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и 0,24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3.2.6. Сотрудники Исполнителя, проводящего мероприятия по вывозу ТБО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При ненадлежащем исполнении договора Заказчик вправе привлечь третье лицо за счет Исполнителя.</w:t>
      </w:r>
    </w:p>
    <w:p w:rsidR="00296602" w:rsidRPr="009A7B4B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интенсивного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контейнеров ТК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Исполнитель должен осуществить дежурство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мусороуборочной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Объекта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своевременной и оперативной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контейнеров от мусора.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определяется Заказчиком.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F840EF" w:rsidRPr="009A7B4B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F840EF" w:rsidRPr="009A7B4B" w:rsidRDefault="00F840EF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9A7B4B" w:rsidRPr="00BC6EAC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Геометрический объем кузова 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>24 м 3;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Подъемное устройство </w:t>
      </w:r>
      <w:proofErr w:type="spellStart"/>
      <w:r w:rsidRPr="00B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Zoeller</w:t>
      </w:r>
      <w:proofErr w:type="spellEnd"/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 </w:t>
      </w:r>
      <w:r w:rsidRPr="00B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Аналог;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уплотнения до 1:7.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3.5.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ежедневной фото фиксации количества вывезенных контейнеров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A355F"/>
    <w:rsid w:val="00103602"/>
    <w:rsid w:val="001420F9"/>
    <w:rsid w:val="00183257"/>
    <w:rsid w:val="001B64BA"/>
    <w:rsid w:val="0021105F"/>
    <w:rsid w:val="00296602"/>
    <w:rsid w:val="002E0E26"/>
    <w:rsid w:val="00353409"/>
    <w:rsid w:val="00363C63"/>
    <w:rsid w:val="003922FC"/>
    <w:rsid w:val="003B0227"/>
    <w:rsid w:val="004771DF"/>
    <w:rsid w:val="004B16F4"/>
    <w:rsid w:val="0050185A"/>
    <w:rsid w:val="00526992"/>
    <w:rsid w:val="005716F3"/>
    <w:rsid w:val="005A4895"/>
    <w:rsid w:val="005D7658"/>
    <w:rsid w:val="006141E2"/>
    <w:rsid w:val="00633C6B"/>
    <w:rsid w:val="006B2E73"/>
    <w:rsid w:val="006F1710"/>
    <w:rsid w:val="007E2F2C"/>
    <w:rsid w:val="00824A01"/>
    <w:rsid w:val="00833E90"/>
    <w:rsid w:val="00895748"/>
    <w:rsid w:val="009A2BDC"/>
    <w:rsid w:val="009A7B4B"/>
    <w:rsid w:val="00A33019"/>
    <w:rsid w:val="00A35468"/>
    <w:rsid w:val="00A43352"/>
    <w:rsid w:val="00B94762"/>
    <w:rsid w:val="00BC6EAC"/>
    <w:rsid w:val="00BD6BC3"/>
    <w:rsid w:val="00C12256"/>
    <w:rsid w:val="00C63E21"/>
    <w:rsid w:val="00CD0ECD"/>
    <w:rsid w:val="00CD1D0F"/>
    <w:rsid w:val="00DA027B"/>
    <w:rsid w:val="00DA347D"/>
    <w:rsid w:val="00DD6952"/>
    <w:rsid w:val="00E0756B"/>
    <w:rsid w:val="00E16EFB"/>
    <w:rsid w:val="00E60C3C"/>
    <w:rsid w:val="00E63C30"/>
    <w:rsid w:val="00F70824"/>
    <w:rsid w:val="00F840EF"/>
    <w:rsid w:val="00FB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Копалиани Сергей Владимирович</cp:lastModifiedBy>
  <cp:revision>8</cp:revision>
  <cp:lastPrinted>2016-06-03T16:09:00Z</cp:lastPrinted>
  <dcterms:created xsi:type="dcterms:W3CDTF">2016-05-31T15:20:00Z</dcterms:created>
  <dcterms:modified xsi:type="dcterms:W3CDTF">2016-06-03T16:09:00Z</dcterms:modified>
</cp:coreProperties>
</file>